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747" w:type="dxa"/>
        <w:tblLook w:val="04A0" w:firstRow="1" w:lastRow="0" w:firstColumn="1" w:lastColumn="0" w:noHBand="0" w:noVBand="1"/>
      </w:tblPr>
      <w:tblGrid>
        <w:gridCol w:w="3227"/>
        <w:gridCol w:w="283"/>
        <w:gridCol w:w="1701"/>
        <w:gridCol w:w="4536"/>
      </w:tblGrid>
      <w:tr w:rsidR="00435324" w:rsidRPr="006F38CF" w14:paraId="3F4F3779" w14:textId="77777777" w:rsidTr="005147E7">
        <w:tc>
          <w:tcPr>
            <w:tcW w:w="3227" w:type="dxa"/>
            <w:tcBorders>
              <w:top w:val="nil"/>
              <w:left w:val="nil"/>
              <w:bottom w:val="nil"/>
              <w:right w:val="nil"/>
            </w:tcBorders>
            <w:vAlign w:val="center"/>
          </w:tcPr>
          <w:p w14:paraId="515ED388" w14:textId="77777777" w:rsidR="00435324" w:rsidRPr="006F38CF" w:rsidRDefault="00435324" w:rsidP="00F64B5D">
            <w:pPr>
              <w:pStyle w:val="Header"/>
              <w:tabs>
                <w:tab w:val="clear" w:pos="4153"/>
                <w:tab w:val="clear" w:pos="8306"/>
              </w:tabs>
              <w:rPr>
                <w:rFonts w:asciiTheme="minorHAnsi" w:hAnsiTheme="minorHAnsi"/>
                <w:szCs w:val="24"/>
                <w:lang w:val="en-GB"/>
              </w:rPr>
            </w:pPr>
            <w:r w:rsidRPr="006F38CF">
              <w:rPr>
                <w:rFonts w:asciiTheme="minorHAnsi" w:hAnsiTheme="minorHAnsi"/>
                <w:noProof/>
                <w:lang w:val="en-US" w:eastAsia="en-US"/>
              </w:rPr>
              <mc:AlternateContent>
                <mc:Choice Requires="wps">
                  <w:drawing>
                    <wp:anchor distT="0" distB="0" distL="114300" distR="114300" simplePos="0" relativeHeight="251659264" behindDoc="0" locked="0" layoutInCell="1" allowOverlap="1" wp14:anchorId="06382F11" wp14:editId="34724F5B">
                      <wp:simplePos x="0" y="0"/>
                      <wp:positionH relativeFrom="column">
                        <wp:posOffset>-113030</wp:posOffset>
                      </wp:positionH>
                      <wp:positionV relativeFrom="paragraph">
                        <wp:posOffset>111125</wp:posOffset>
                      </wp:positionV>
                      <wp:extent cx="3068955" cy="1122680"/>
                      <wp:effectExtent l="0"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8955" cy="1122680"/>
                              </a:xfrm>
                              <a:prstGeom prst="rect">
                                <a:avLst/>
                              </a:prstGeom>
                              <a:noFill/>
                              <a:ln w="9525">
                                <a:noFill/>
                                <a:miter lim="800000"/>
                                <a:headEnd/>
                                <a:tailEnd/>
                              </a:ln>
                            </wps:spPr>
                            <wps:txbx>
                              <w:txbxContent>
                                <w:p w14:paraId="2B34D739" w14:textId="77777777" w:rsidR="00F018AB" w:rsidRDefault="00F018AB" w:rsidP="00435324">
                                  <w:r w:rsidRPr="00681A55">
                                    <w:rPr>
                                      <w:noProof/>
                                      <w:lang w:val="en-US" w:eastAsia="en-US"/>
                                    </w:rPr>
                                    <w:drawing>
                                      <wp:inline distT="0" distB="0" distL="0" distR="0" wp14:anchorId="6ABB95F6" wp14:editId="3974F67A">
                                        <wp:extent cx="3025521" cy="850790"/>
                                        <wp:effectExtent l="0" t="0" r="381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25521" cy="85079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8.85pt;margin-top:8.75pt;width:241.65pt;height:8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" filled="f" stroked="f">
                      <v:textbox>
                        <w:txbxContent>
                          <w:p w14:paraId="2B34D739" w14:textId="77777777" w:rsidR="00F018AB" w:rsidRDefault="00F018AB" w:rsidP="00435324">
                            <w:r w:rsidRPr="00681A55">
                              <w:rPr>
                                <w:noProof/>
                                <w:lang w:val="en-US" w:eastAsia="en-US"/>
                              </w:rPr>
                              <w:drawing>
                                <wp:inline distT="0" distB="0" distL="0" distR="0" wp14:anchorId="6ABB95F6" wp14:editId="3974F67A">
                                  <wp:extent cx="3025521" cy="850790"/>
                                  <wp:effectExtent l="0" t="0" r="381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25521" cy="850790"/>
                                          </a:xfrm>
                                          <a:prstGeom prst="rect">
                                            <a:avLst/>
                                          </a:prstGeom>
                                        </pic:spPr>
                                      </pic:pic>
                                    </a:graphicData>
                                  </a:graphic>
                                </wp:inline>
                              </w:drawing>
                            </w:r>
                          </w:p>
                        </w:txbxContent>
                      </v:textbox>
                    </v:shape>
                  </w:pict>
                </mc:Fallback>
              </mc:AlternateContent>
            </w:r>
          </w:p>
        </w:tc>
        <w:tc>
          <w:tcPr>
            <w:tcW w:w="283" w:type="dxa"/>
            <w:tcBorders>
              <w:top w:val="nil"/>
              <w:left w:val="nil"/>
              <w:bottom w:val="nil"/>
              <w:right w:val="nil"/>
            </w:tcBorders>
            <w:vAlign w:val="center"/>
          </w:tcPr>
          <w:p w14:paraId="3DE5F5BA" w14:textId="77777777" w:rsidR="00435324" w:rsidRPr="006F38CF" w:rsidRDefault="00435324" w:rsidP="00F64B5D">
            <w:pPr>
              <w:pStyle w:val="Header"/>
              <w:tabs>
                <w:tab w:val="clear" w:pos="4153"/>
                <w:tab w:val="clear" w:pos="8306"/>
              </w:tabs>
              <w:rPr>
                <w:rFonts w:asciiTheme="minorHAnsi" w:hAnsiTheme="minorHAnsi"/>
                <w:szCs w:val="24"/>
                <w:lang w:val="en-GB"/>
              </w:rPr>
            </w:pPr>
          </w:p>
        </w:tc>
        <w:tc>
          <w:tcPr>
            <w:tcW w:w="1701" w:type="dxa"/>
            <w:tcBorders>
              <w:top w:val="nil"/>
              <w:left w:val="nil"/>
              <w:bottom w:val="nil"/>
              <w:right w:val="single" w:sz="4" w:space="0" w:color="auto"/>
            </w:tcBorders>
            <w:vAlign w:val="center"/>
          </w:tcPr>
          <w:p w14:paraId="3A10BAEF" w14:textId="77777777" w:rsidR="00435324" w:rsidRPr="006F38CF" w:rsidRDefault="00435324" w:rsidP="00F64B5D">
            <w:pPr>
              <w:pStyle w:val="Header"/>
              <w:tabs>
                <w:tab w:val="clear" w:pos="4153"/>
                <w:tab w:val="clear" w:pos="8306"/>
              </w:tabs>
              <w:jc w:val="center"/>
              <w:rPr>
                <w:rFonts w:asciiTheme="minorHAnsi" w:hAnsiTheme="minorHAnsi"/>
                <w:szCs w:val="24"/>
                <w:lang w:val="en-GB"/>
              </w:rPr>
            </w:pPr>
          </w:p>
        </w:tc>
        <w:tc>
          <w:tcPr>
            <w:tcW w:w="4536" w:type="dxa"/>
            <w:tcBorders>
              <w:left w:val="single" w:sz="4" w:space="0" w:color="auto"/>
              <w:bottom w:val="single" w:sz="4" w:space="0" w:color="auto"/>
            </w:tcBorders>
            <w:vAlign w:val="center"/>
          </w:tcPr>
          <w:p w14:paraId="2EE03EEA" w14:textId="77777777" w:rsidR="00435324" w:rsidRPr="006F38CF" w:rsidRDefault="00435324" w:rsidP="00F64B5D">
            <w:pPr>
              <w:pStyle w:val="Header"/>
              <w:tabs>
                <w:tab w:val="clear" w:pos="4153"/>
                <w:tab w:val="clear" w:pos="8306"/>
              </w:tabs>
              <w:rPr>
                <w:rFonts w:asciiTheme="minorHAnsi" w:hAnsiTheme="minorHAnsi"/>
                <w:b/>
                <w:i/>
                <w:sz w:val="22"/>
                <w:szCs w:val="22"/>
                <w:lang w:val="en-GB"/>
              </w:rPr>
            </w:pPr>
            <w:r w:rsidRPr="006F38CF">
              <w:rPr>
                <w:rFonts w:asciiTheme="minorHAnsi" w:hAnsiTheme="minorHAnsi"/>
                <w:b/>
                <w:i/>
                <w:sz w:val="28"/>
                <w:szCs w:val="28"/>
                <w:lang w:val="en-GB"/>
              </w:rPr>
              <w:t>Application Form</w:t>
            </w:r>
          </w:p>
          <w:p w14:paraId="6BDA538C" w14:textId="77777777" w:rsidR="00435324" w:rsidRPr="006F38CF" w:rsidRDefault="00435324" w:rsidP="00F64B5D">
            <w:pPr>
              <w:pStyle w:val="Header"/>
              <w:tabs>
                <w:tab w:val="clear" w:pos="4153"/>
                <w:tab w:val="clear" w:pos="8306"/>
              </w:tabs>
              <w:rPr>
                <w:rFonts w:asciiTheme="minorHAnsi" w:hAnsiTheme="minorHAnsi"/>
                <w:b/>
                <w:szCs w:val="24"/>
                <w:lang w:val="en-GB"/>
              </w:rPr>
            </w:pPr>
          </w:p>
          <w:p w14:paraId="31C41912" w14:textId="77777777" w:rsidR="00435324" w:rsidRPr="006F38CF" w:rsidRDefault="00435324" w:rsidP="00F64B5D">
            <w:pPr>
              <w:pStyle w:val="Header"/>
              <w:tabs>
                <w:tab w:val="clear" w:pos="4153"/>
                <w:tab w:val="clear" w:pos="8306"/>
              </w:tabs>
              <w:rPr>
                <w:rFonts w:asciiTheme="minorHAnsi" w:hAnsiTheme="minorHAnsi"/>
                <w:b/>
                <w:sz w:val="22"/>
                <w:szCs w:val="22"/>
                <w:lang w:val="en-GB"/>
              </w:rPr>
            </w:pPr>
            <w:r w:rsidRPr="006F38CF">
              <w:rPr>
                <w:rFonts w:asciiTheme="minorHAnsi" w:hAnsiTheme="minorHAnsi"/>
                <w:b/>
                <w:szCs w:val="24"/>
                <w:lang w:val="en-GB"/>
              </w:rPr>
              <w:t>Selection: 20</w:t>
            </w:r>
            <w:r w:rsidR="00A27033">
              <w:rPr>
                <w:rFonts w:asciiTheme="minorHAnsi" w:hAnsiTheme="minorHAnsi"/>
                <w:b/>
                <w:szCs w:val="24"/>
                <w:lang w:val="en-GB"/>
              </w:rPr>
              <w:t>20</w:t>
            </w:r>
          </w:p>
          <w:p w14:paraId="4B02A114" w14:textId="77777777" w:rsidR="00435324" w:rsidRPr="006F38CF" w:rsidRDefault="00435324" w:rsidP="00F64B5D">
            <w:pPr>
              <w:pStyle w:val="Header"/>
              <w:tabs>
                <w:tab w:val="clear" w:pos="4153"/>
                <w:tab w:val="clear" w:pos="8306"/>
              </w:tabs>
              <w:rPr>
                <w:rFonts w:asciiTheme="minorHAnsi" w:hAnsiTheme="minorHAnsi"/>
                <w:b/>
                <w:sz w:val="22"/>
                <w:szCs w:val="22"/>
                <w:lang w:val="en-GB"/>
              </w:rPr>
            </w:pPr>
          </w:p>
          <w:p w14:paraId="3EEA586E" w14:textId="77777777" w:rsidR="00435324" w:rsidRPr="006F38CF" w:rsidRDefault="00435324" w:rsidP="00F64B5D">
            <w:pPr>
              <w:pStyle w:val="Header"/>
              <w:tabs>
                <w:tab w:val="clear" w:pos="4153"/>
                <w:tab w:val="clear" w:pos="8306"/>
              </w:tabs>
              <w:jc w:val="both"/>
              <w:rPr>
                <w:rFonts w:asciiTheme="minorHAnsi" w:hAnsiTheme="minorHAnsi"/>
                <w:b/>
                <w:szCs w:val="24"/>
                <w:lang w:val="en-GB"/>
              </w:rPr>
            </w:pPr>
            <w:r w:rsidRPr="006F38CF">
              <w:rPr>
                <w:rFonts w:asciiTheme="minorHAnsi" w:hAnsiTheme="minorHAnsi"/>
                <w:b/>
                <w:szCs w:val="24"/>
                <w:lang w:val="en-GB"/>
              </w:rPr>
              <w:t xml:space="preserve">KA2 – </w:t>
            </w:r>
            <w:r w:rsidRPr="006F38CF">
              <w:rPr>
                <w:rFonts w:asciiTheme="minorHAnsi" w:hAnsiTheme="minorHAnsi"/>
                <w:szCs w:val="24"/>
                <w:lang w:val="en-GB"/>
              </w:rPr>
              <w:t xml:space="preserve">Cooperation for innovation and the exchange of good practices – </w:t>
            </w:r>
            <w:r w:rsidRPr="006F38CF">
              <w:rPr>
                <w:rFonts w:asciiTheme="minorHAnsi" w:hAnsiTheme="minorHAnsi"/>
                <w:b/>
                <w:szCs w:val="24"/>
                <w:lang w:val="en-GB"/>
              </w:rPr>
              <w:t xml:space="preserve">Capacity Building in the field of Higher Education </w:t>
            </w:r>
          </w:p>
        </w:tc>
      </w:tr>
      <w:tr w:rsidR="00435324" w:rsidRPr="006F38CF" w14:paraId="5E35A5BE" w14:textId="77777777" w:rsidTr="005147E7">
        <w:tc>
          <w:tcPr>
            <w:tcW w:w="3227" w:type="dxa"/>
            <w:tcBorders>
              <w:top w:val="nil"/>
              <w:left w:val="nil"/>
              <w:bottom w:val="nil"/>
              <w:right w:val="nil"/>
            </w:tcBorders>
          </w:tcPr>
          <w:p w14:paraId="5D0FE9AF" w14:textId="77777777" w:rsidR="00435324" w:rsidRPr="006F38CF" w:rsidRDefault="00435324" w:rsidP="00F64B5D">
            <w:pPr>
              <w:pStyle w:val="Header"/>
              <w:tabs>
                <w:tab w:val="clear" w:pos="4153"/>
                <w:tab w:val="clear" w:pos="8306"/>
              </w:tabs>
              <w:rPr>
                <w:rFonts w:asciiTheme="minorHAnsi" w:hAnsiTheme="minorHAnsi"/>
                <w:noProof/>
                <w:sz w:val="36"/>
                <w:szCs w:val="36"/>
                <w:lang w:val="en-GB"/>
              </w:rPr>
            </w:pPr>
          </w:p>
        </w:tc>
        <w:tc>
          <w:tcPr>
            <w:tcW w:w="283" w:type="dxa"/>
            <w:tcBorders>
              <w:top w:val="nil"/>
              <w:left w:val="nil"/>
              <w:bottom w:val="nil"/>
              <w:right w:val="nil"/>
            </w:tcBorders>
            <w:vAlign w:val="center"/>
          </w:tcPr>
          <w:p w14:paraId="4684B86A" w14:textId="77777777" w:rsidR="00435324" w:rsidRPr="006F38CF" w:rsidRDefault="00435324" w:rsidP="00F64B5D">
            <w:pPr>
              <w:pStyle w:val="Header"/>
              <w:tabs>
                <w:tab w:val="clear" w:pos="4153"/>
                <w:tab w:val="clear" w:pos="8306"/>
              </w:tabs>
              <w:jc w:val="center"/>
              <w:rPr>
                <w:rFonts w:asciiTheme="minorHAnsi" w:hAnsiTheme="minorHAnsi"/>
                <w:szCs w:val="24"/>
                <w:lang w:val="en-GB"/>
              </w:rPr>
            </w:pPr>
          </w:p>
        </w:tc>
        <w:tc>
          <w:tcPr>
            <w:tcW w:w="1701" w:type="dxa"/>
            <w:tcBorders>
              <w:top w:val="nil"/>
              <w:left w:val="nil"/>
              <w:bottom w:val="nil"/>
              <w:right w:val="nil"/>
            </w:tcBorders>
            <w:vAlign w:val="center"/>
          </w:tcPr>
          <w:p w14:paraId="6CA38C2D" w14:textId="77777777" w:rsidR="00435324" w:rsidRPr="006F38CF" w:rsidRDefault="00435324" w:rsidP="00F64B5D">
            <w:pPr>
              <w:pStyle w:val="Header"/>
              <w:tabs>
                <w:tab w:val="clear" w:pos="4153"/>
                <w:tab w:val="clear" w:pos="8306"/>
              </w:tabs>
              <w:jc w:val="center"/>
              <w:rPr>
                <w:rFonts w:asciiTheme="minorHAnsi" w:hAnsiTheme="minorHAnsi"/>
                <w:szCs w:val="24"/>
                <w:lang w:val="en-GB"/>
              </w:rPr>
            </w:pPr>
          </w:p>
        </w:tc>
        <w:tc>
          <w:tcPr>
            <w:tcW w:w="4536" w:type="dxa"/>
            <w:tcBorders>
              <w:top w:val="single" w:sz="4" w:space="0" w:color="auto"/>
              <w:left w:val="nil"/>
              <w:bottom w:val="nil"/>
              <w:right w:val="nil"/>
            </w:tcBorders>
            <w:vAlign w:val="center"/>
          </w:tcPr>
          <w:p w14:paraId="59459A19" w14:textId="77777777" w:rsidR="00435324" w:rsidRPr="006F38CF" w:rsidRDefault="00435324" w:rsidP="00F64B5D">
            <w:pPr>
              <w:pStyle w:val="Header"/>
              <w:tabs>
                <w:tab w:val="clear" w:pos="4153"/>
                <w:tab w:val="clear" w:pos="8306"/>
              </w:tabs>
              <w:jc w:val="right"/>
              <w:rPr>
                <w:rFonts w:asciiTheme="minorHAnsi" w:hAnsiTheme="minorHAnsi"/>
                <w:sz w:val="16"/>
                <w:szCs w:val="16"/>
                <w:lang w:val="en-GB"/>
              </w:rPr>
            </w:pPr>
          </w:p>
        </w:tc>
      </w:tr>
    </w:tbl>
    <w:p w14:paraId="4B24631B" w14:textId="77777777" w:rsidR="00435324" w:rsidRPr="006F38CF" w:rsidRDefault="00435324" w:rsidP="00F64B5D">
      <w:pPr>
        <w:jc w:val="center"/>
        <w:rPr>
          <w:b/>
        </w:rPr>
      </w:pPr>
    </w:p>
    <w:p w14:paraId="4DFAF107" w14:textId="77777777" w:rsidR="00435324" w:rsidRPr="006F38CF" w:rsidRDefault="00435324" w:rsidP="00F64B5D">
      <w:pPr>
        <w:jc w:val="center"/>
        <w:rPr>
          <w:b/>
        </w:rPr>
      </w:pPr>
    </w:p>
    <w:p w14:paraId="2EFD7ACD" w14:textId="77777777" w:rsidR="00435324" w:rsidRPr="006F38CF" w:rsidRDefault="00435324" w:rsidP="00F64B5D">
      <w:pPr>
        <w:jc w:val="center"/>
        <w:rPr>
          <w:b/>
          <w:bCs/>
          <w:color w:val="006699"/>
        </w:rPr>
      </w:pPr>
    </w:p>
    <w:p w14:paraId="4D5CDB78" w14:textId="77777777" w:rsidR="00435324" w:rsidRPr="006F38CF" w:rsidRDefault="00435324" w:rsidP="005614DD">
      <w:pPr>
        <w:jc w:val="center"/>
        <w:rPr>
          <w:b/>
          <w:color w:val="006699"/>
        </w:rPr>
      </w:pPr>
    </w:p>
    <w:p w14:paraId="7E5C71FE" w14:textId="77777777" w:rsidR="00435324" w:rsidRPr="006F38CF" w:rsidRDefault="00435324" w:rsidP="00F64B5D">
      <w:pPr>
        <w:jc w:val="center"/>
        <w:rPr>
          <w:b/>
          <w:color w:val="006699"/>
        </w:rPr>
      </w:pPr>
    </w:p>
    <w:p w14:paraId="3B8E1097" w14:textId="77777777" w:rsidR="00435324" w:rsidRPr="006F38CF" w:rsidRDefault="00435324" w:rsidP="00F64B5D">
      <w:pPr>
        <w:jc w:val="center"/>
        <w:rPr>
          <w:b/>
        </w:rPr>
      </w:pPr>
      <w:r w:rsidRPr="006F38CF">
        <w:rPr>
          <w:b/>
          <w:color w:val="006699"/>
          <w:sz w:val="32"/>
          <w:szCs w:val="32"/>
        </w:rPr>
        <w:t>Call for Proposals 20</w:t>
      </w:r>
      <w:r w:rsidR="00A27033">
        <w:rPr>
          <w:b/>
          <w:color w:val="006699"/>
          <w:sz w:val="32"/>
          <w:szCs w:val="32"/>
        </w:rPr>
        <w:t>20</w:t>
      </w:r>
      <w:r w:rsidRPr="006F38CF">
        <w:rPr>
          <w:b/>
          <w:color w:val="006699"/>
          <w:sz w:val="32"/>
          <w:szCs w:val="32"/>
        </w:rPr>
        <w:t xml:space="preserve"> - EAC/</w:t>
      </w:r>
      <w:r w:rsidR="008D1C9D" w:rsidRPr="006F38CF">
        <w:rPr>
          <w:b/>
          <w:color w:val="006699"/>
          <w:sz w:val="32"/>
          <w:szCs w:val="32"/>
        </w:rPr>
        <w:t>A0</w:t>
      </w:r>
      <w:r w:rsidR="00A27033">
        <w:rPr>
          <w:b/>
          <w:color w:val="006699"/>
          <w:sz w:val="32"/>
          <w:szCs w:val="32"/>
        </w:rPr>
        <w:t>2</w:t>
      </w:r>
      <w:r w:rsidRPr="006F38CF">
        <w:rPr>
          <w:b/>
          <w:color w:val="006699"/>
          <w:sz w:val="32"/>
          <w:szCs w:val="32"/>
        </w:rPr>
        <w:t>/</w:t>
      </w:r>
      <w:r w:rsidR="008D1C9D" w:rsidRPr="006F38CF">
        <w:rPr>
          <w:b/>
          <w:color w:val="006699"/>
          <w:sz w:val="32"/>
          <w:szCs w:val="32"/>
        </w:rPr>
        <w:t>201</w:t>
      </w:r>
      <w:r w:rsidR="00A27033">
        <w:rPr>
          <w:b/>
          <w:color w:val="006699"/>
          <w:sz w:val="32"/>
          <w:szCs w:val="32"/>
        </w:rPr>
        <w:t>9</w:t>
      </w:r>
    </w:p>
    <w:p w14:paraId="541F394F" w14:textId="77777777" w:rsidR="00435324" w:rsidRPr="006F38CF" w:rsidRDefault="00435324" w:rsidP="00F64B5D">
      <w:pPr>
        <w:jc w:val="center"/>
        <w:rPr>
          <w:b/>
        </w:rPr>
      </w:pPr>
    </w:p>
    <w:p w14:paraId="4CE67E57" w14:textId="77777777" w:rsidR="00435324" w:rsidRPr="006F38CF" w:rsidRDefault="00435324" w:rsidP="00F64B5D">
      <w:pPr>
        <w:jc w:val="center"/>
        <w:rPr>
          <w:b/>
        </w:rPr>
      </w:pPr>
    </w:p>
    <w:p w14:paraId="4189A5FF" w14:textId="77777777" w:rsidR="00435324" w:rsidRPr="006F38CF" w:rsidRDefault="00435324" w:rsidP="00F64B5D">
      <w:pPr>
        <w:jc w:val="center"/>
        <w:rPr>
          <w:b/>
        </w:rPr>
      </w:pPr>
    </w:p>
    <w:bookmarkStart w:id="0" w:name="Text2"/>
    <w:p w14:paraId="58B21209" w14:textId="77777777" w:rsidR="00435324" w:rsidRPr="006F38CF" w:rsidRDefault="00435324" w:rsidP="00F64B5D">
      <w:pPr>
        <w:jc w:val="center"/>
        <w:rPr>
          <w:rStyle w:val="SelPlus"/>
        </w:rPr>
      </w:pPr>
      <w:r w:rsidRPr="006F38CF">
        <w:rPr>
          <w:rStyle w:val="SelPlus"/>
        </w:rPr>
        <w:fldChar w:fldCharType="begin">
          <w:ffData>
            <w:name w:val="Text2"/>
            <w:enabled/>
            <w:calcOnExit w:val="0"/>
            <w:textInput>
              <w:default w:val="Title of the Project / Acronym"/>
              <w:maxLength w:val="200"/>
            </w:textInput>
          </w:ffData>
        </w:fldChar>
      </w:r>
      <w:r w:rsidRPr="006F38CF">
        <w:rPr>
          <w:rStyle w:val="SelPlus"/>
        </w:rPr>
        <w:instrText xml:space="preserve"> FORMTEXT </w:instrText>
      </w:r>
      <w:r w:rsidRPr="006F38CF">
        <w:rPr>
          <w:rStyle w:val="SelPlus"/>
        </w:rPr>
      </w:r>
      <w:r w:rsidRPr="006F38CF">
        <w:rPr>
          <w:rStyle w:val="SelPlus"/>
        </w:rPr>
        <w:fldChar w:fldCharType="separate"/>
      </w:r>
      <w:r w:rsidR="00BC4AEE" w:rsidRPr="00BC4AEE">
        <w:rPr>
          <w:rStyle w:val="SelPlus"/>
        </w:rPr>
        <w:t>Sharing European Educational Experience in Public Health for Israel (SEEEPHI): harmonization, employability, leadership and outreach</w:t>
      </w:r>
      <w:r w:rsidRPr="006F38CF">
        <w:rPr>
          <w:rStyle w:val="SelPlus"/>
        </w:rPr>
        <w:fldChar w:fldCharType="end"/>
      </w:r>
      <w:bookmarkEnd w:id="0"/>
    </w:p>
    <w:p w14:paraId="426ABA69" w14:textId="77777777" w:rsidR="00435324" w:rsidRPr="006F38CF" w:rsidRDefault="00435324" w:rsidP="00F64B5D">
      <w:pPr>
        <w:jc w:val="center"/>
        <w:rPr>
          <w:b/>
        </w:rPr>
      </w:pPr>
    </w:p>
    <w:p w14:paraId="137E3181" w14:textId="77777777" w:rsidR="00435324" w:rsidRPr="006F38CF" w:rsidRDefault="00435324" w:rsidP="00F64B5D">
      <w:pPr>
        <w:jc w:val="center"/>
        <w:rPr>
          <w:b/>
        </w:rPr>
      </w:pPr>
      <w:r w:rsidRPr="006F38CF">
        <w:rPr>
          <w:b/>
        </w:rPr>
        <w:fldChar w:fldCharType="begin"/>
      </w:r>
      <w:r w:rsidRPr="006F38CF">
        <w:rPr>
          <w:b/>
        </w:rPr>
        <w:instrText xml:space="preserve"> TITLE  \* Caps  \* MERGEFORMAT </w:instrText>
      </w:r>
      <w:r w:rsidRPr="006F38CF">
        <w:rPr>
          <w:b/>
        </w:rPr>
        <w:fldChar w:fldCharType="end"/>
      </w:r>
    </w:p>
    <w:p w14:paraId="6B3DCFCB" w14:textId="77777777" w:rsidR="00435324" w:rsidRPr="006F38CF" w:rsidRDefault="00435324" w:rsidP="00F64B5D">
      <w:pPr>
        <w:jc w:val="center"/>
        <w:rPr>
          <w:b/>
        </w:rPr>
      </w:pPr>
    </w:p>
    <w:p w14:paraId="3D5985D9" w14:textId="77777777" w:rsidR="00435324" w:rsidRDefault="00435324" w:rsidP="00F64B5D">
      <w:pPr>
        <w:tabs>
          <w:tab w:val="left" w:pos="3649"/>
          <w:tab w:val="left" w:pos="5349"/>
          <w:tab w:val="left" w:pos="7992"/>
          <w:tab w:val="left" w:pos="9409"/>
          <w:tab w:val="left" w:pos="10778"/>
        </w:tabs>
        <w:ind w:left="-177"/>
        <w:jc w:val="center"/>
        <w:rPr>
          <w:b/>
          <w:color w:val="006699"/>
          <w:sz w:val="36"/>
          <w:szCs w:val="36"/>
        </w:rPr>
      </w:pPr>
      <w:r w:rsidRPr="006F38CF">
        <w:rPr>
          <w:b/>
          <w:color w:val="006699"/>
          <w:sz w:val="36"/>
          <w:szCs w:val="36"/>
        </w:rPr>
        <w:t>DETAILED</w:t>
      </w:r>
      <w:r w:rsidRPr="006F38CF">
        <w:rPr>
          <w:b/>
          <w:color w:val="FF0000"/>
          <w:sz w:val="36"/>
          <w:szCs w:val="36"/>
        </w:rPr>
        <w:t xml:space="preserve"> </w:t>
      </w:r>
      <w:r w:rsidRPr="006F38CF">
        <w:rPr>
          <w:b/>
          <w:color w:val="006699"/>
          <w:sz w:val="36"/>
          <w:szCs w:val="36"/>
        </w:rPr>
        <w:t>DESCRIPTION OF THE PROJECT</w:t>
      </w:r>
    </w:p>
    <w:p w14:paraId="2E70AD46" w14:textId="77777777" w:rsidR="00DF730D" w:rsidRPr="00DF730D" w:rsidRDefault="00DF730D" w:rsidP="00F64B5D">
      <w:pPr>
        <w:tabs>
          <w:tab w:val="left" w:pos="3649"/>
          <w:tab w:val="left" w:pos="5349"/>
          <w:tab w:val="left" w:pos="7992"/>
          <w:tab w:val="left" w:pos="9409"/>
          <w:tab w:val="left" w:pos="10778"/>
        </w:tabs>
        <w:ind w:left="-177"/>
        <w:jc w:val="center"/>
        <w:rPr>
          <w:b/>
          <w:color w:val="006699"/>
          <w:sz w:val="36"/>
          <w:szCs w:val="36"/>
        </w:rPr>
      </w:pPr>
    </w:p>
    <w:p w14:paraId="33B42F4C" w14:textId="77777777" w:rsidR="00DF730D" w:rsidRPr="00DF730D" w:rsidRDefault="00DF730D" w:rsidP="00F64B5D">
      <w:pPr>
        <w:tabs>
          <w:tab w:val="left" w:pos="3649"/>
          <w:tab w:val="left" w:pos="5349"/>
          <w:tab w:val="left" w:pos="7992"/>
          <w:tab w:val="left" w:pos="9409"/>
          <w:tab w:val="left" w:pos="10778"/>
        </w:tabs>
        <w:ind w:left="-177"/>
        <w:jc w:val="center"/>
        <w:rPr>
          <w:b/>
          <w:color w:val="006699"/>
          <w:sz w:val="52"/>
          <w:szCs w:val="36"/>
        </w:rPr>
      </w:pPr>
      <w:r w:rsidRPr="00DF730D">
        <w:rPr>
          <w:b/>
          <w:color w:val="006699"/>
          <w:sz w:val="52"/>
          <w:szCs w:val="36"/>
        </w:rPr>
        <w:t>JOINT PROJECTS</w:t>
      </w:r>
    </w:p>
    <w:p w14:paraId="22873A6C" w14:textId="77777777" w:rsidR="00DF730D" w:rsidRPr="00DF730D" w:rsidRDefault="00DF730D" w:rsidP="00F64B5D">
      <w:pPr>
        <w:tabs>
          <w:tab w:val="left" w:pos="3649"/>
          <w:tab w:val="left" w:pos="5349"/>
          <w:tab w:val="left" w:pos="7992"/>
          <w:tab w:val="left" w:pos="9409"/>
          <w:tab w:val="left" w:pos="10778"/>
        </w:tabs>
        <w:ind w:left="-177"/>
        <w:jc w:val="center"/>
        <w:rPr>
          <w:b/>
          <w:color w:val="006699"/>
          <w:sz w:val="36"/>
          <w:szCs w:val="36"/>
        </w:rPr>
      </w:pPr>
    </w:p>
    <w:p w14:paraId="38D90379" w14:textId="77777777" w:rsidR="00435324" w:rsidRPr="006F38CF" w:rsidRDefault="00435324" w:rsidP="00DF730D">
      <w:pPr>
        <w:rPr>
          <w:b/>
        </w:rPr>
      </w:pPr>
    </w:p>
    <w:p w14:paraId="7867024F" w14:textId="77777777" w:rsidR="00435324" w:rsidRPr="006F38CF" w:rsidRDefault="00435324" w:rsidP="00DF730D">
      <w:pPr>
        <w:rPr>
          <w:b/>
        </w:rPr>
      </w:pPr>
    </w:p>
    <w:p w14:paraId="22D08A3C" w14:textId="77777777" w:rsidR="00435324" w:rsidRPr="006F38CF" w:rsidRDefault="00435324" w:rsidP="00F64B5D">
      <w:pPr>
        <w:tabs>
          <w:tab w:val="left" w:pos="3649"/>
          <w:tab w:val="left" w:pos="5349"/>
          <w:tab w:val="left" w:pos="7992"/>
          <w:tab w:val="left" w:pos="9409"/>
          <w:tab w:val="left" w:pos="10778"/>
        </w:tabs>
        <w:ind w:left="-177"/>
        <w:jc w:val="center"/>
        <w:rPr>
          <w:b/>
          <w:i/>
          <w:color w:val="FF0000"/>
          <w:shd w:val="clear" w:color="auto" w:fill="B3B3B3"/>
        </w:rPr>
      </w:pPr>
      <w:r w:rsidRPr="006F38CF">
        <w:rPr>
          <w:b/>
          <w:i/>
          <w:color w:val="FF0000"/>
        </w:rPr>
        <w:t>(To be attached to the e</w:t>
      </w:r>
      <w:r w:rsidR="00D13B7C" w:rsidRPr="006F38CF">
        <w:rPr>
          <w:b/>
          <w:i/>
          <w:color w:val="FF0000"/>
        </w:rPr>
        <w:t>-</w:t>
      </w:r>
      <w:r w:rsidRPr="006F38CF">
        <w:rPr>
          <w:b/>
          <w:i/>
          <w:color w:val="FF0000"/>
        </w:rPr>
        <w:t>Form)</w:t>
      </w:r>
    </w:p>
    <w:p w14:paraId="3553EB40" w14:textId="77777777" w:rsidR="00435324" w:rsidRPr="006F38CF" w:rsidRDefault="00435324" w:rsidP="00F64B5D"/>
    <w:p w14:paraId="6F74CCB7" w14:textId="77777777" w:rsidR="00435324" w:rsidRPr="006F38CF" w:rsidRDefault="00435324" w:rsidP="00F64B5D"/>
    <w:p w14:paraId="6EDE79D8" w14:textId="77777777" w:rsidR="00435324" w:rsidRPr="006F38CF" w:rsidRDefault="00435324" w:rsidP="00F64B5D"/>
    <w:p w14:paraId="67F54CED" w14:textId="77777777" w:rsidR="00435324" w:rsidRPr="006F38CF" w:rsidRDefault="00435324" w:rsidP="00F64B5D"/>
    <w:p w14:paraId="48950ADF" w14:textId="77777777" w:rsidR="004531B0" w:rsidRDefault="003D2102">
      <w:pPr>
        <w:spacing w:after="200" w:line="276" w:lineRule="auto"/>
      </w:pPr>
      <w:r>
        <w:br w:type="page"/>
      </w:r>
    </w:p>
    <w:p w14:paraId="18CEE0A2" w14:textId="77777777" w:rsidR="004531B0" w:rsidRPr="009671A8" w:rsidRDefault="004531B0" w:rsidP="004531B0">
      <w:pPr>
        <w:rPr>
          <w:b/>
        </w:rPr>
      </w:pPr>
    </w:p>
    <w:p w14:paraId="538C759A" w14:textId="77777777" w:rsidR="00AD6135" w:rsidRPr="00AD6135" w:rsidRDefault="00AD6135" w:rsidP="00AD6135">
      <w:pPr>
        <w:jc w:val="both"/>
        <w:rPr>
          <w:rFonts w:cs="Calibri"/>
        </w:rPr>
      </w:pPr>
      <w:r w:rsidRPr="00AD6135">
        <w:rPr>
          <w:rFonts w:cs="Calibri"/>
        </w:rPr>
        <w:t>Please note that, in accordance with Article 193 of the “Financial Regulation Applicable to the General Budget of the Union”, grants cannot be awarded retroactively. This means that activities covered by the grant can only be implemented as from the date on which the last party has signed the grant agreement.</w:t>
      </w:r>
    </w:p>
    <w:p w14:paraId="4E886B1D" w14:textId="77777777" w:rsidR="00AD6135" w:rsidRPr="00AD6135" w:rsidRDefault="00AD6135" w:rsidP="004531B0">
      <w:pPr>
        <w:jc w:val="both"/>
        <w:rPr>
          <w:rFonts w:cs="Calibri"/>
        </w:rPr>
      </w:pPr>
    </w:p>
    <w:p w14:paraId="62820D07" w14:textId="77777777" w:rsidR="004531B0" w:rsidRPr="00AD6135" w:rsidRDefault="004531B0" w:rsidP="004531B0">
      <w:pPr>
        <w:jc w:val="both"/>
        <w:rPr>
          <w:rFonts w:cs="Calibri"/>
        </w:rPr>
      </w:pPr>
      <w:r w:rsidRPr="00AD6135">
        <w:rPr>
          <w:rFonts w:cs="Calibri"/>
        </w:rPr>
        <w:t xml:space="preserve">As it might not in all cases be possible to sign the grant agreement for a selected proposal before the start date indicated in the application, the project planning should ideally cater for this possibility. </w:t>
      </w:r>
    </w:p>
    <w:p w14:paraId="323AA90D" w14:textId="77777777" w:rsidR="004531B0" w:rsidRPr="00AD6135" w:rsidRDefault="004531B0" w:rsidP="004531B0">
      <w:pPr>
        <w:jc w:val="both"/>
        <w:rPr>
          <w:rFonts w:cs="Calibri"/>
        </w:rPr>
      </w:pPr>
    </w:p>
    <w:p w14:paraId="0F741398" w14:textId="77777777" w:rsidR="004531B0" w:rsidRPr="00B176F0" w:rsidRDefault="004531B0" w:rsidP="004531B0">
      <w:pPr>
        <w:jc w:val="both"/>
        <w:rPr>
          <w:rFonts w:cs="Calibri"/>
        </w:rPr>
      </w:pPr>
      <w:r w:rsidRPr="00AD6135">
        <w:rPr>
          <w:rFonts w:cs="Calibri"/>
        </w:rPr>
        <w:t>If your work plan does not allow for the necessary flexibility to adapt to such an event and/or if you have scheduled activities that must start on a particular date in the very early phase of the proposed action, you should provide a justification. The justification should explain the reasons why the activities in question cannot be postponed if the contract is not signed by 15 November 2020 or 15 January 2021) and need to take place on the foreseen date.</w:t>
      </w:r>
      <w:r w:rsidRPr="00BD3AFA">
        <w:rPr>
          <w:rFonts w:cs="Calibri"/>
        </w:rPr>
        <w:t xml:space="preserve"> </w:t>
      </w:r>
    </w:p>
    <w:p w14:paraId="732066B6" w14:textId="77777777" w:rsidR="004531B0" w:rsidRDefault="004531B0" w:rsidP="004531B0">
      <w:pPr>
        <w:jc w:val="both"/>
        <w:rPr>
          <w:rFonts w:cs="Calibri"/>
        </w:rPr>
      </w:pPr>
    </w:p>
    <w:p w14:paraId="3D1152AC" w14:textId="77777777" w:rsidR="00CE169E" w:rsidRDefault="00CE169E" w:rsidP="00CE169E">
      <w:pPr>
        <w:jc w:val="both"/>
      </w:pPr>
      <w:r>
        <w:t xml:space="preserve">If this is the case for your project, you should specify below the following </w:t>
      </w:r>
      <w:r w:rsidRPr="008F3BC8">
        <w:rPr>
          <w:b/>
        </w:rPr>
        <w:t xml:space="preserve">(max </w:t>
      </w:r>
      <w:r>
        <w:rPr>
          <w:b/>
        </w:rPr>
        <w:t>3</w:t>
      </w:r>
      <w:r w:rsidRPr="008F3BC8">
        <w:rPr>
          <w:b/>
        </w:rPr>
        <w:t>000 characters)</w:t>
      </w:r>
      <w:r w:rsidRPr="00AD6135">
        <w:t xml:space="preserve">: </w:t>
      </w:r>
    </w:p>
    <w:p w14:paraId="5C9D6261" w14:textId="77777777" w:rsidR="00CE169E" w:rsidRPr="0040665C" w:rsidRDefault="00CE169E" w:rsidP="00CE169E">
      <w:pPr>
        <w:pStyle w:val="ListParagraph"/>
        <w:numPr>
          <w:ilvl w:val="0"/>
          <w:numId w:val="22"/>
        </w:numPr>
        <w:spacing w:after="120" w:line="276" w:lineRule="auto"/>
        <w:ind w:left="760" w:hanging="357"/>
        <w:contextualSpacing w:val="0"/>
        <w:jc w:val="both"/>
      </w:pPr>
      <w:r w:rsidRPr="0040665C">
        <w:rPr>
          <w:b/>
        </w:rPr>
        <w:t xml:space="preserve">the date </w:t>
      </w:r>
      <w:r>
        <w:rPr>
          <w:b/>
        </w:rPr>
        <w:t>on</w:t>
      </w:r>
      <w:r w:rsidRPr="0040665C">
        <w:rPr>
          <w:b/>
        </w:rPr>
        <w:t xml:space="preserve"> which the consortium would need to start </w:t>
      </w:r>
      <w:r>
        <w:rPr>
          <w:b/>
        </w:rPr>
        <w:t xml:space="preserve">its </w:t>
      </w:r>
      <w:r w:rsidRPr="0040665C">
        <w:rPr>
          <w:b/>
        </w:rPr>
        <w:t>project</w:t>
      </w:r>
      <w:r w:rsidRPr="0040665C">
        <w:t xml:space="preserve"> activities covered by the grant</w:t>
      </w:r>
      <w:r>
        <w:t>. Only from this date on costs covered by the EU grant can be incurred</w:t>
      </w:r>
      <w:r w:rsidRPr="0040665C">
        <w:t>;</w:t>
      </w:r>
    </w:p>
    <w:p w14:paraId="1CD41189" w14:textId="77777777" w:rsidR="00CE169E" w:rsidRDefault="00CE169E" w:rsidP="00CE169E">
      <w:pPr>
        <w:pStyle w:val="ListParagraph"/>
        <w:numPr>
          <w:ilvl w:val="0"/>
          <w:numId w:val="22"/>
        </w:numPr>
        <w:spacing w:after="200" w:line="276" w:lineRule="auto"/>
        <w:jc w:val="both"/>
      </w:pPr>
      <w:r>
        <w:rPr>
          <w:b/>
        </w:rPr>
        <w:t>a</w:t>
      </w:r>
      <w:r w:rsidRPr="005D657F">
        <w:rPr>
          <w:b/>
        </w:rPr>
        <w:t xml:space="preserve"> detailed justification</w:t>
      </w:r>
      <w:r w:rsidRPr="00644318">
        <w:t>.</w:t>
      </w:r>
      <w:r>
        <w:rPr>
          <w:b/>
        </w:rPr>
        <w:t xml:space="preserve"> </w:t>
      </w:r>
      <w:r>
        <w:t xml:space="preserve">The justification should explain why the </w:t>
      </w:r>
      <w:r w:rsidRPr="00D45F15">
        <w:t>activities</w:t>
      </w:r>
      <w:r>
        <w:t xml:space="preserve"> foreseen (and their corresponding costs) cannot be delayed and why such a delay would jeopardise the project’s implementation.</w:t>
      </w:r>
    </w:p>
    <w:tbl>
      <w:tblPr>
        <w:tblpPr w:leftFromText="141" w:rightFromText="141" w:vertAnchor="text" w:horzAnchor="margin" w:tblpY="90"/>
        <w:tblW w:w="1474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4742"/>
      </w:tblGrid>
      <w:tr w:rsidR="00CE169E" w:rsidRPr="006F38CF" w14:paraId="4FEADCCF" w14:textId="77777777" w:rsidTr="00CE169E">
        <w:trPr>
          <w:trHeight w:val="567"/>
        </w:trPr>
        <w:tc>
          <w:tcPr>
            <w:tcW w:w="14742" w:type="dxa"/>
          </w:tcPr>
          <w:p w14:paraId="0FE65459" w14:textId="61EB5A38" w:rsidR="00CE169E" w:rsidRDefault="00CE169E" w:rsidP="00570E4A">
            <w:pPr>
              <w:tabs>
                <w:tab w:val="left" w:pos="3649"/>
                <w:tab w:val="left" w:pos="5349"/>
                <w:tab w:val="left" w:pos="7992"/>
                <w:tab w:val="left" w:pos="9409"/>
                <w:tab w:val="left" w:pos="10778"/>
              </w:tabs>
              <w:rPr>
                <w:noProof/>
                <w:szCs w:val="22"/>
              </w:rPr>
            </w:pPr>
            <w:r>
              <w:rPr>
                <w:szCs w:val="22"/>
              </w:rPr>
              <w:fldChar w:fldCharType="begin">
                <w:ffData>
                  <w:name w:val=""/>
                  <w:enabled/>
                  <w:calcOnExit w:val="0"/>
                  <w:textInput>
                    <w:maxLength w:val="3300"/>
                  </w:textInput>
                </w:ffData>
              </w:fldChar>
            </w:r>
            <w:r>
              <w:rPr>
                <w:szCs w:val="22"/>
              </w:rPr>
              <w:instrText xml:space="preserve"> FORMTEXT </w:instrText>
            </w:r>
            <w:r>
              <w:rPr>
                <w:szCs w:val="22"/>
              </w:rPr>
            </w:r>
            <w:r>
              <w:rPr>
                <w:szCs w:val="22"/>
              </w:rPr>
              <w:fldChar w:fldCharType="separate"/>
            </w:r>
            <w:r w:rsidR="00570E4A">
              <w:rPr>
                <w:noProof/>
                <w:szCs w:val="22"/>
              </w:rPr>
              <w:t>NA</w:t>
            </w:r>
          </w:p>
          <w:p w14:paraId="123EA3C4" w14:textId="77777777" w:rsidR="00CE169E" w:rsidRDefault="00CE169E" w:rsidP="00CE169E">
            <w:pPr>
              <w:tabs>
                <w:tab w:val="left" w:pos="3649"/>
                <w:tab w:val="left" w:pos="5349"/>
                <w:tab w:val="left" w:pos="7992"/>
                <w:tab w:val="left" w:pos="9409"/>
                <w:tab w:val="left" w:pos="10778"/>
              </w:tabs>
              <w:rPr>
                <w:noProof/>
                <w:szCs w:val="22"/>
              </w:rPr>
            </w:pPr>
          </w:p>
          <w:p w14:paraId="081D49FB" w14:textId="77777777" w:rsidR="00CE169E" w:rsidRDefault="00CE169E" w:rsidP="00CE169E">
            <w:pPr>
              <w:tabs>
                <w:tab w:val="left" w:pos="3649"/>
                <w:tab w:val="left" w:pos="5349"/>
                <w:tab w:val="left" w:pos="7992"/>
                <w:tab w:val="left" w:pos="9409"/>
                <w:tab w:val="left" w:pos="10778"/>
              </w:tabs>
              <w:rPr>
                <w:noProof/>
                <w:szCs w:val="22"/>
              </w:rPr>
            </w:pPr>
          </w:p>
          <w:p w14:paraId="66ABE95D" w14:textId="77777777" w:rsidR="00CE169E" w:rsidRDefault="00CE169E" w:rsidP="00CE169E">
            <w:pPr>
              <w:tabs>
                <w:tab w:val="left" w:pos="3649"/>
                <w:tab w:val="left" w:pos="5349"/>
                <w:tab w:val="left" w:pos="7992"/>
                <w:tab w:val="left" w:pos="9409"/>
                <w:tab w:val="left" w:pos="10778"/>
              </w:tabs>
              <w:rPr>
                <w:noProof/>
                <w:szCs w:val="22"/>
              </w:rPr>
            </w:pPr>
          </w:p>
          <w:p w14:paraId="6C24840D" w14:textId="77777777" w:rsidR="00CE169E" w:rsidRPr="006F38CF" w:rsidRDefault="00CE169E" w:rsidP="00CE169E">
            <w:pPr>
              <w:tabs>
                <w:tab w:val="left" w:pos="3649"/>
                <w:tab w:val="left" w:pos="5349"/>
                <w:tab w:val="left" w:pos="7992"/>
                <w:tab w:val="left" w:pos="9409"/>
                <w:tab w:val="left" w:pos="10778"/>
              </w:tabs>
              <w:rPr>
                <w:szCs w:val="22"/>
              </w:rPr>
            </w:pPr>
            <w:r>
              <w:rPr>
                <w:szCs w:val="22"/>
              </w:rPr>
              <w:fldChar w:fldCharType="end"/>
            </w:r>
          </w:p>
        </w:tc>
      </w:tr>
    </w:tbl>
    <w:p w14:paraId="0025D53C" w14:textId="77777777" w:rsidR="004531B0" w:rsidRDefault="004531B0">
      <w:pPr>
        <w:spacing w:after="200" w:line="276" w:lineRule="auto"/>
      </w:pPr>
    </w:p>
    <w:p w14:paraId="4671FEB7" w14:textId="77777777" w:rsidR="004531B0" w:rsidRDefault="004531B0">
      <w:pPr>
        <w:spacing w:after="200" w:line="276" w:lineRule="auto"/>
      </w:pPr>
      <w:r>
        <w:br w:type="page"/>
      </w:r>
    </w:p>
    <w:p w14:paraId="1E459ADC" w14:textId="77777777" w:rsidR="00861494" w:rsidRPr="006F38CF" w:rsidRDefault="00861494" w:rsidP="00F64B5D">
      <w:pPr>
        <w:pStyle w:val="Heading1"/>
        <w:shd w:val="clear" w:color="auto" w:fill="333399"/>
        <w:tabs>
          <w:tab w:val="left" w:pos="9639"/>
        </w:tabs>
        <w:spacing w:before="0" w:after="0"/>
        <w:jc w:val="center"/>
        <w:rPr>
          <w:rFonts w:asciiTheme="minorHAnsi" w:hAnsiTheme="minorHAnsi"/>
          <w:sz w:val="32"/>
          <w:szCs w:val="32"/>
        </w:rPr>
      </w:pPr>
      <w:r w:rsidRPr="006F38CF">
        <w:rPr>
          <w:rFonts w:asciiTheme="minorHAnsi" w:hAnsiTheme="minorHAnsi"/>
          <w:sz w:val="32"/>
          <w:szCs w:val="32"/>
        </w:rPr>
        <w:lastRenderedPageBreak/>
        <w:t xml:space="preserve">PART D – </w:t>
      </w:r>
      <w:r w:rsidR="0066715B" w:rsidRPr="006F38CF">
        <w:rPr>
          <w:rFonts w:asciiTheme="minorHAnsi" w:hAnsiTheme="minorHAnsi"/>
          <w:sz w:val="32"/>
          <w:szCs w:val="32"/>
        </w:rPr>
        <w:t xml:space="preserve">Relevance </w:t>
      </w:r>
      <w:r w:rsidR="0066715B">
        <w:rPr>
          <w:rFonts w:asciiTheme="minorHAnsi" w:hAnsiTheme="minorHAnsi"/>
          <w:sz w:val="32"/>
          <w:szCs w:val="32"/>
        </w:rPr>
        <w:t>o</w:t>
      </w:r>
      <w:r w:rsidR="0066715B" w:rsidRPr="006F38CF">
        <w:rPr>
          <w:rFonts w:asciiTheme="minorHAnsi" w:hAnsiTheme="minorHAnsi"/>
          <w:sz w:val="32"/>
          <w:szCs w:val="32"/>
        </w:rPr>
        <w:t xml:space="preserve">f </w:t>
      </w:r>
      <w:r w:rsidR="0066715B">
        <w:rPr>
          <w:rFonts w:asciiTheme="minorHAnsi" w:hAnsiTheme="minorHAnsi"/>
          <w:sz w:val="32"/>
          <w:szCs w:val="32"/>
        </w:rPr>
        <w:t>t</w:t>
      </w:r>
      <w:r w:rsidR="0066715B" w:rsidRPr="006F38CF">
        <w:rPr>
          <w:rFonts w:asciiTheme="minorHAnsi" w:hAnsiTheme="minorHAnsi"/>
          <w:sz w:val="32"/>
          <w:szCs w:val="32"/>
        </w:rPr>
        <w:t>he Project</w:t>
      </w:r>
    </w:p>
    <w:p w14:paraId="6F52ACC1" w14:textId="77777777" w:rsidR="00861494" w:rsidRPr="006F38CF" w:rsidRDefault="00861494" w:rsidP="00F64B5D">
      <w:pPr>
        <w:tabs>
          <w:tab w:val="left" w:pos="3649"/>
          <w:tab w:val="left" w:pos="5349"/>
          <w:tab w:val="left" w:pos="7992"/>
          <w:tab w:val="left" w:pos="9409"/>
          <w:tab w:val="left" w:pos="10778"/>
        </w:tabs>
        <w:rPr>
          <w:b/>
        </w:rPr>
      </w:pPr>
    </w:p>
    <w:p w14:paraId="51BA6937" w14:textId="77777777" w:rsidR="00113792" w:rsidRPr="006F38CF" w:rsidRDefault="00113792" w:rsidP="00F64B5D">
      <w:pPr>
        <w:pStyle w:val="Heading1"/>
        <w:shd w:val="clear" w:color="auto" w:fill="FFFFFF"/>
        <w:spacing w:before="0" w:after="0"/>
        <w:rPr>
          <w:rFonts w:asciiTheme="minorHAnsi" w:hAnsiTheme="minorHAnsi"/>
          <w:color w:val="000000"/>
          <w:sz w:val="22"/>
          <w:szCs w:val="22"/>
        </w:rPr>
      </w:pPr>
      <w:r w:rsidRPr="006F38CF">
        <w:rPr>
          <w:rFonts w:asciiTheme="minorHAnsi" w:hAnsiTheme="minorHAnsi"/>
          <w:color w:val="000000"/>
          <w:sz w:val="28"/>
          <w:szCs w:val="28"/>
        </w:rPr>
        <w:t xml:space="preserve">D.1 Why does the consortium </w:t>
      </w:r>
      <w:r w:rsidR="00A23BE7">
        <w:rPr>
          <w:rFonts w:asciiTheme="minorHAnsi" w:hAnsiTheme="minorHAnsi"/>
          <w:color w:val="000000"/>
          <w:sz w:val="28"/>
          <w:szCs w:val="28"/>
        </w:rPr>
        <w:t>undertake</w:t>
      </w:r>
      <w:r w:rsidRPr="006F38CF">
        <w:rPr>
          <w:rFonts w:asciiTheme="minorHAnsi" w:hAnsiTheme="minorHAnsi"/>
          <w:color w:val="000000"/>
          <w:sz w:val="28"/>
          <w:szCs w:val="28"/>
        </w:rPr>
        <w:t xml:space="preserve"> this project?</w:t>
      </w:r>
    </w:p>
    <w:p w14:paraId="77633B9E" w14:textId="77777777" w:rsidR="00067645" w:rsidRPr="000F4327" w:rsidRDefault="000F752D" w:rsidP="009671A8">
      <w:pPr>
        <w:pStyle w:val="ListParagraph"/>
        <w:numPr>
          <w:ilvl w:val="0"/>
          <w:numId w:val="2"/>
        </w:numPr>
        <w:ind w:left="284" w:hanging="218"/>
        <w:jc w:val="both"/>
        <w:rPr>
          <w:i/>
        </w:rPr>
      </w:pPr>
      <w:r w:rsidRPr="000F4327">
        <w:rPr>
          <w:i/>
        </w:rPr>
        <w:t>Wh</w:t>
      </w:r>
      <w:r w:rsidR="00113792" w:rsidRPr="000F4327">
        <w:rPr>
          <w:i/>
        </w:rPr>
        <w:t>ich</w:t>
      </w:r>
      <w:r w:rsidRPr="000F4327">
        <w:rPr>
          <w:i/>
        </w:rPr>
        <w:t xml:space="preserve"> proble</w:t>
      </w:r>
      <w:r w:rsidR="00E909AD" w:rsidRPr="000F4327">
        <w:rPr>
          <w:i/>
        </w:rPr>
        <w:t>m</w:t>
      </w:r>
      <w:r w:rsidR="00067645" w:rsidRPr="000F4327">
        <w:rPr>
          <w:i/>
        </w:rPr>
        <w:t xml:space="preserve">(s) </w:t>
      </w:r>
      <w:r w:rsidRPr="000F4327">
        <w:rPr>
          <w:i/>
        </w:rPr>
        <w:t xml:space="preserve">will the project address in </w:t>
      </w:r>
      <w:r w:rsidR="00B77FCB" w:rsidRPr="000F4327">
        <w:rPr>
          <w:i/>
        </w:rPr>
        <w:t>the</w:t>
      </w:r>
      <w:r w:rsidRPr="000F4327">
        <w:rPr>
          <w:i/>
        </w:rPr>
        <w:t xml:space="preserve"> </w:t>
      </w:r>
      <w:r w:rsidR="00E909AD" w:rsidRPr="000F4327">
        <w:rPr>
          <w:i/>
        </w:rPr>
        <w:t xml:space="preserve">participating </w:t>
      </w:r>
      <w:r w:rsidR="007250A9" w:rsidRPr="000F4327">
        <w:rPr>
          <w:i/>
        </w:rPr>
        <w:t>Partner C</w:t>
      </w:r>
      <w:r w:rsidRPr="000F4327">
        <w:rPr>
          <w:i/>
        </w:rPr>
        <w:t>ountr</w:t>
      </w:r>
      <w:r w:rsidR="00B77FCB" w:rsidRPr="000F4327">
        <w:rPr>
          <w:i/>
        </w:rPr>
        <w:t>ies</w:t>
      </w:r>
      <w:r w:rsidRPr="000F4327">
        <w:rPr>
          <w:i/>
        </w:rPr>
        <w:t xml:space="preserve">? Why are these problems pressing? </w:t>
      </w:r>
    </w:p>
    <w:p w14:paraId="34F31808" w14:textId="77777777" w:rsidR="000F752D" w:rsidRPr="000E5EAD" w:rsidRDefault="000F752D" w:rsidP="009671A8">
      <w:pPr>
        <w:pStyle w:val="ListParagraph"/>
        <w:numPr>
          <w:ilvl w:val="0"/>
          <w:numId w:val="2"/>
        </w:numPr>
        <w:ind w:left="284" w:hanging="218"/>
        <w:jc w:val="both"/>
        <w:rPr>
          <w:i/>
        </w:rPr>
      </w:pPr>
      <w:r w:rsidRPr="000E5EAD">
        <w:rPr>
          <w:i/>
        </w:rPr>
        <w:t xml:space="preserve">Please </w:t>
      </w:r>
      <w:r w:rsidR="00067645" w:rsidRPr="000E5EAD">
        <w:rPr>
          <w:i/>
        </w:rPr>
        <w:t xml:space="preserve">explain </w:t>
      </w:r>
      <w:r w:rsidR="00E909AD" w:rsidRPr="000E5EAD">
        <w:rPr>
          <w:i/>
        </w:rPr>
        <w:t xml:space="preserve">the result of the need analysis </w:t>
      </w:r>
      <w:r w:rsidR="00A23BE7" w:rsidRPr="000E5EAD">
        <w:rPr>
          <w:i/>
        </w:rPr>
        <w:t>carried out for each Partner Country and for each Partner institution and provide</w:t>
      </w:r>
      <w:r w:rsidRPr="000E5EAD">
        <w:rPr>
          <w:i/>
        </w:rPr>
        <w:t xml:space="preserve"> qualitative </w:t>
      </w:r>
      <w:r w:rsidR="00A23BE7" w:rsidRPr="000E5EAD">
        <w:rPr>
          <w:i/>
        </w:rPr>
        <w:t>and qua</w:t>
      </w:r>
      <w:r w:rsidR="007250A9" w:rsidRPr="000E5EAD">
        <w:rPr>
          <w:i/>
        </w:rPr>
        <w:t xml:space="preserve">ntitative </w:t>
      </w:r>
      <w:r w:rsidRPr="000E5EAD">
        <w:rPr>
          <w:i/>
        </w:rPr>
        <w:t>evidence</w:t>
      </w:r>
      <w:r w:rsidR="00A23BE7" w:rsidRPr="000E5EAD">
        <w:rPr>
          <w:i/>
        </w:rPr>
        <w:t xml:space="preserve"> for your results.</w:t>
      </w:r>
      <w:r w:rsidR="00DD208E" w:rsidRPr="000E5EAD">
        <w:rPr>
          <w:i/>
        </w:rPr>
        <w:t xml:space="preserve"> </w:t>
      </w:r>
      <w:r w:rsidR="00860449" w:rsidRPr="000E5EAD">
        <w:rPr>
          <w:i/>
        </w:rPr>
        <w:t xml:space="preserve">Please refer </w:t>
      </w:r>
      <w:r w:rsidR="00A23BE7" w:rsidRPr="000E5EAD">
        <w:rPr>
          <w:i/>
        </w:rPr>
        <w:t xml:space="preserve">also </w:t>
      </w:r>
      <w:r w:rsidR="00860449" w:rsidRPr="000E5EAD">
        <w:rPr>
          <w:i/>
        </w:rPr>
        <w:t xml:space="preserve">to </w:t>
      </w:r>
      <w:r w:rsidRPr="000E5EAD">
        <w:rPr>
          <w:i/>
        </w:rPr>
        <w:t xml:space="preserve">studies carried out and feasibility </w:t>
      </w:r>
      <w:r w:rsidR="00D0484E" w:rsidRPr="000E5EAD">
        <w:rPr>
          <w:i/>
        </w:rPr>
        <w:t xml:space="preserve">analyses </w:t>
      </w:r>
      <w:r w:rsidRPr="000E5EAD">
        <w:rPr>
          <w:i/>
        </w:rPr>
        <w:t xml:space="preserve">undertaken. </w:t>
      </w:r>
      <w:r w:rsidR="007250A9" w:rsidRPr="000E5EAD">
        <w:rPr>
          <w:i/>
        </w:rPr>
        <w:t>In particular explain f</w:t>
      </w:r>
      <w:r w:rsidR="00C14B7C" w:rsidRPr="000E5EAD">
        <w:rPr>
          <w:i/>
        </w:rPr>
        <w:t>or each institution</w:t>
      </w:r>
      <w:r w:rsidR="00F42B1E" w:rsidRPr="000E5EAD">
        <w:rPr>
          <w:i/>
        </w:rPr>
        <w:t>,</w:t>
      </w:r>
      <w:r w:rsidR="00C14B7C" w:rsidRPr="000E5EAD">
        <w:rPr>
          <w:i/>
        </w:rPr>
        <w:t xml:space="preserve"> </w:t>
      </w:r>
      <w:r w:rsidR="007250A9" w:rsidRPr="000E5EAD">
        <w:rPr>
          <w:i/>
        </w:rPr>
        <w:t xml:space="preserve">why the </w:t>
      </w:r>
      <w:r w:rsidR="00C14B7C" w:rsidRPr="000E5EAD">
        <w:rPr>
          <w:rFonts w:eastAsia="Times New Roman" w:cs="Times New Roman"/>
          <w:i/>
          <w:color w:val="000000"/>
          <w:szCs w:val="22"/>
        </w:rPr>
        <w:t>support from th</w:t>
      </w:r>
      <w:r w:rsidR="007250A9" w:rsidRPr="000E5EAD">
        <w:rPr>
          <w:rFonts w:eastAsia="Times New Roman" w:cs="Times New Roman"/>
          <w:i/>
          <w:color w:val="000000"/>
          <w:szCs w:val="22"/>
        </w:rPr>
        <w:t>e CBHE</w:t>
      </w:r>
      <w:r w:rsidR="00C14B7C" w:rsidRPr="000E5EAD">
        <w:rPr>
          <w:rFonts w:eastAsia="Times New Roman" w:cs="Times New Roman"/>
          <w:i/>
          <w:color w:val="000000"/>
          <w:szCs w:val="22"/>
        </w:rPr>
        <w:t xml:space="preserve"> </w:t>
      </w:r>
      <w:r w:rsidR="007250A9" w:rsidRPr="000E5EAD">
        <w:rPr>
          <w:rFonts w:eastAsia="Times New Roman" w:cs="Times New Roman"/>
          <w:i/>
          <w:color w:val="000000"/>
          <w:szCs w:val="22"/>
        </w:rPr>
        <w:t>a</w:t>
      </w:r>
      <w:r w:rsidR="00C14B7C" w:rsidRPr="000E5EAD">
        <w:rPr>
          <w:rFonts w:eastAsia="Times New Roman" w:cs="Times New Roman"/>
          <w:i/>
          <w:color w:val="000000"/>
          <w:szCs w:val="22"/>
        </w:rPr>
        <w:t>ction</w:t>
      </w:r>
      <w:r w:rsidR="005C3331" w:rsidRPr="000E5EAD">
        <w:rPr>
          <w:rFonts w:eastAsia="Times New Roman" w:cs="Times New Roman"/>
          <w:i/>
          <w:color w:val="000000"/>
          <w:szCs w:val="22"/>
        </w:rPr>
        <w:t xml:space="preserve"> </w:t>
      </w:r>
      <w:r w:rsidR="007250A9" w:rsidRPr="000E5EAD">
        <w:rPr>
          <w:rFonts w:eastAsia="Times New Roman" w:cs="Times New Roman"/>
          <w:i/>
          <w:color w:val="000000"/>
          <w:szCs w:val="22"/>
        </w:rPr>
        <w:t>is required</w:t>
      </w:r>
      <w:r w:rsidR="000F4327" w:rsidRPr="000E5EAD">
        <w:rPr>
          <w:rFonts w:eastAsia="Times New Roman" w:cs="Times New Roman"/>
          <w:i/>
          <w:color w:val="000000"/>
          <w:szCs w:val="22"/>
        </w:rPr>
        <w:t>.</w:t>
      </w:r>
      <w:r w:rsidR="007250A9" w:rsidRPr="000E5EAD">
        <w:rPr>
          <w:rFonts w:eastAsia="Times New Roman" w:cs="Times New Roman"/>
          <w:i/>
          <w:color w:val="000000"/>
          <w:szCs w:val="22"/>
        </w:rPr>
        <w:t xml:space="preserve"> </w:t>
      </w:r>
      <w:r w:rsidR="005C3331" w:rsidRPr="000E5EAD">
        <w:rPr>
          <w:i/>
        </w:rPr>
        <w:t xml:space="preserve">(limit </w:t>
      </w:r>
      <w:r w:rsidR="007D5EEF" w:rsidRPr="000E5EAD">
        <w:rPr>
          <w:i/>
        </w:rPr>
        <w:t>10.</w:t>
      </w:r>
      <w:r w:rsidR="005C3331" w:rsidRPr="000E5EAD">
        <w:rPr>
          <w:i/>
        </w:rPr>
        <w:t>000 characters)</w:t>
      </w:r>
    </w:p>
    <w:p w14:paraId="6CEDB9A7" w14:textId="77777777" w:rsidR="007F357F" w:rsidRDefault="007F357F" w:rsidP="00F64B5D">
      <w:pPr>
        <w:jc w:val="both"/>
      </w:pPr>
    </w:p>
    <w:tbl>
      <w:tblPr>
        <w:tblW w:w="0" w:type="auto"/>
        <w:tblInd w:w="108" w:type="dxa"/>
        <w:tblBorders>
          <w:top w:val="single" w:sz="4" w:space="0" w:color="808080"/>
          <w:left w:val="single" w:sz="4" w:space="0" w:color="808080"/>
          <w:bottom w:val="single" w:sz="4" w:space="0" w:color="808080"/>
          <w:right w:val="single" w:sz="4" w:space="0" w:color="808080"/>
        </w:tblBorders>
        <w:tblLayout w:type="fixed"/>
        <w:tblLook w:val="01E0" w:firstRow="1" w:lastRow="1" w:firstColumn="1" w:lastColumn="1" w:noHBand="0" w:noVBand="0"/>
      </w:tblPr>
      <w:tblGrid>
        <w:gridCol w:w="9639"/>
      </w:tblGrid>
      <w:tr w:rsidR="007F357F" w:rsidRPr="006F38CF" w14:paraId="7B455D3F" w14:textId="77777777" w:rsidTr="007F357F">
        <w:trPr>
          <w:trHeight w:val="567"/>
        </w:trPr>
        <w:tc>
          <w:tcPr>
            <w:tcW w:w="9639" w:type="dxa"/>
            <w:tcBorders>
              <w:top w:val="single" w:sz="4" w:space="0" w:color="808080"/>
              <w:left w:val="single" w:sz="4" w:space="0" w:color="808080"/>
              <w:bottom w:val="single" w:sz="4" w:space="0" w:color="808080"/>
              <w:right w:val="single" w:sz="4" w:space="0" w:color="808080"/>
            </w:tcBorders>
          </w:tcPr>
          <w:p w14:paraId="76F83832" w14:textId="77777777" w:rsidR="00BC4AEE" w:rsidRPr="00BC4AEE" w:rsidRDefault="00DA5366" w:rsidP="00BC4AEE">
            <w:pPr>
              <w:tabs>
                <w:tab w:val="left" w:pos="3649"/>
                <w:tab w:val="left" w:pos="5349"/>
                <w:tab w:val="left" w:pos="7992"/>
                <w:tab w:val="left" w:pos="9409"/>
                <w:tab w:val="left" w:pos="10778"/>
              </w:tabs>
              <w:rPr>
                <w:noProof/>
                <w:szCs w:val="22"/>
              </w:rPr>
            </w:pPr>
            <w:r>
              <w:rPr>
                <w:szCs w:val="22"/>
              </w:rPr>
              <w:fldChar w:fldCharType="begin">
                <w:ffData>
                  <w:name w:val=""/>
                  <w:enabled/>
                  <w:calcOnExit w:val="0"/>
                  <w:textInput>
                    <w:maxLength w:val="11000"/>
                  </w:textInput>
                </w:ffData>
              </w:fldChar>
            </w:r>
            <w:r>
              <w:rPr>
                <w:szCs w:val="22"/>
              </w:rPr>
              <w:instrText xml:space="preserve"> FORMTEXT </w:instrText>
            </w:r>
            <w:r>
              <w:rPr>
                <w:szCs w:val="22"/>
              </w:rPr>
            </w:r>
            <w:r>
              <w:rPr>
                <w:szCs w:val="22"/>
              </w:rPr>
              <w:fldChar w:fldCharType="separate"/>
            </w:r>
            <w:r w:rsidR="00BC4AEE" w:rsidRPr="00BC4AEE">
              <w:rPr>
                <w:noProof/>
                <w:szCs w:val="22"/>
              </w:rPr>
              <w:t xml:space="preserve">The overall objective for the proposal has been defined as enhancement of the Public Health Workforce (PHW) in Israel through sharing European educational experience, including: harmonization, employability, leadership and outreach. </w:t>
            </w:r>
          </w:p>
          <w:p w14:paraId="2B90D22C" w14:textId="77777777" w:rsidR="00BC4AEE" w:rsidRPr="00BC4AEE" w:rsidRDefault="00BC4AEE" w:rsidP="00BC4AEE">
            <w:pPr>
              <w:tabs>
                <w:tab w:val="left" w:pos="3649"/>
                <w:tab w:val="left" w:pos="5349"/>
                <w:tab w:val="left" w:pos="7992"/>
                <w:tab w:val="left" w:pos="9409"/>
                <w:tab w:val="left" w:pos="10778"/>
              </w:tabs>
              <w:rPr>
                <w:noProof/>
                <w:szCs w:val="22"/>
              </w:rPr>
            </w:pPr>
          </w:p>
          <w:p w14:paraId="6DDBAD23" w14:textId="48B1BFA9" w:rsidR="00BC4AEE" w:rsidRDefault="00BC4AEE" w:rsidP="00BC4AEE">
            <w:pPr>
              <w:tabs>
                <w:tab w:val="left" w:pos="3649"/>
                <w:tab w:val="left" w:pos="5349"/>
                <w:tab w:val="left" w:pos="7992"/>
                <w:tab w:val="left" w:pos="9409"/>
                <w:tab w:val="left" w:pos="10778"/>
              </w:tabs>
              <w:rPr>
                <w:noProof/>
                <w:szCs w:val="22"/>
              </w:rPr>
            </w:pPr>
            <w:r w:rsidRPr="00BC4AEE">
              <w:rPr>
                <w:noProof/>
                <w:szCs w:val="22"/>
              </w:rPr>
              <w:t xml:space="preserve">As in Europe and elsewhere, </w:t>
            </w:r>
            <w:r w:rsidR="00EC4EE4">
              <w:rPr>
                <w:noProof/>
                <w:szCs w:val="22"/>
              </w:rPr>
              <w:t>public health (</w:t>
            </w:r>
            <w:r w:rsidRPr="00BC4AEE">
              <w:rPr>
                <w:noProof/>
                <w:szCs w:val="22"/>
              </w:rPr>
              <w:t>PH</w:t>
            </w:r>
            <w:r w:rsidR="00EC4EE4">
              <w:rPr>
                <w:noProof/>
                <w:szCs w:val="22"/>
              </w:rPr>
              <w:t>)</w:t>
            </w:r>
            <w:r w:rsidRPr="00BC4AEE">
              <w:rPr>
                <w:noProof/>
                <w:szCs w:val="22"/>
              </w:rPr>
              <w:t xml:space="preserve"> challenges in Israel have become more complex. PH professionals must address an expanding set of needs to serve the health of changing epidemiology and population demographics. Infectious disease concerns remain, complicated by newly emerging infectio</w:t>
            </w:r>
            <w:r w:rsidR="0003387C">
              <w:rPr>
                <w:noProof/>
                <w:szCs w:val="22"/>
              </w:rPr>
              <w:t>us</w:t>
            </w:r>
            <w:r w:rsidRPr="00BC4AEE">
              <w:rPr>
                <w:noProof/>
                <w:szCs w:val="22"/>
              </w:rPr>
              <w:t xml:space="preserve"> diseases, growing vaccination refusal and antibiotic resistance. While non-communicable diseases have moved to the forefront of a changing and ageing population in the form of cardiovascular disease, obesity and cancer. </w:t>
            </w:r>
            <w:r w:rsidR="00EC4EE4">
              <w:rPr>
                <w:noProof/>
                <w:szCs w:val="22"/>
              </w:rPr>
              <w:t>Meanwhile, n</w:t>
            </w:r>
            <w:r w:rsidRPr="00BC4AEE">
              <w:rPr>
                <w:noProof/>
                <w:szCs w:val="22"/>
              </w:rPr>
              <w:t xml:space="preserve">ew technologies and scientific advances bring opportunities but also complications for PH. </w:t>
            </w:r>
          </w:p>
          <w:p w14:paraId="17922C4B" w14:textId="77777777" w:rsidR="00EC4EE4" w:rsidRPr="00BC4AEE" w:rsidRDefault="00EC4EE4" w:rsidP="00BC4AEE">
            <w:pPr>
              <w:tabs>
                <w:tab w:val="left" w:pos="3649"/>
                <w:tab w:val="left" w:pos="5349"/>
                <w:tab w:val="left" w:pos="7992"/>
                <w:tab w:val="left" w:pos="9409"/>
                <w:tab w:val="left" w:pos="10778"/>
              </w:tabs>
              <w:rPr>
                <w:noProof/>
                <w:szCs w:val="22"/>
              </w:rPr>
            </w:pPr>
          </w:p>
          <w:p w14:paraId="1F8DF8AD" w14:textId="77777777" w:rsidR="00BC4AEE" w:rsidRPr="00BC4AEE" w:rsidRDefault="00BC4AEE" w:rsidP="00BC4AEE">
            <w:pPr>
              <w:tabs>
                <w:tab w:val="left" w:pos="3649"/>
                <w:tab w:val="left" w:pos="5349"/>
                <w:tab w:val="left" w:pos="7992"/>
                <w:tab w:val="left" w:pos="9409"/>
                <w:tab w:val="left" w:pos="10778"/>
              </w:tabs>
              <w:rPr>
                <w:noProof/>
                <w:szCs w:val="22"/>
              </w:rPr>
            </w:pPr>
            <w:r w:rsidRPr="00BC4AEE">
              <w:rPr>
                <w:noProof/>
                <w:szCs w:val="22"/>
              </w:rPr>
              <w:t>In order to face challenges and meet the needs of potential employers, the PHW must be appropriately trained with problem-solving and leadership skills that can only be attained through real-world examples and experiences. Education and training must be appropriate at each level of the professional degree development (Bachelor, Master, PhD, Postdoc, Continuing Professional Development (CPD)) so that PH professionals may meet employers’ needs and expectations on entry to the workforce and subsequent career paths. PH training must also be available to and appropriate for different kinds of health and other relevant professions, such as academization in nursing, dental hygiene, research coordination, environmental health, medical technology, etc.</w:t>
            </w:r>
          </w:p>
          <w:p w14:paraId="2489BA20" w14:textId="77777777" w:rsidR="00BC4AEE" w:rsidRPr="00BC4AEE" w:rsidRDefault="00BC4AEE" w:rsidP="00BC4AEE">
            <w:pPr>
              <w:tabs>
                <w:tab w:val="left" w:pos="3649"/>
                <w:tab w:val="left" w:pos="5349"/>
                <w:tab w:val="left" w:pos="7992"/>
                <w:tab w:val="left" w:pos="9409"/>
                <w:tab w:val="left" w:pos="10778"/>
              </w:tabs>
              <w:rPr>
                <w:noProof/>
                <w:szCs w:val="22"/>
              </w:rPr>
            </w:pPr>
          </w:p>
          <w:p w14:paraId="52B616B8" w14:textId="2D3C486C" w:rsidR="00BC4AEE" w:rsidRPr="00BC4AEE" w:rsidRDefault="00BC4AEE" w:rsidP="00BC4AEE">
            <w:pPr>
              <w:tabs>
                <w:tab w:val="left" w:pos="3649"/>
                <w:tab w:val="left" w:pos="5349"/>
                <w:tab w:val="left" w:pos="7992"/>
                <w:tab w:val="left" w:pos="9409"/>
                <w:tab w:val="left" w:pos="10778"/>
              </w:tabs>
              <w:rPr>
                <w:noProof/>
                <w:szCs w:val="22"/>
              </w:rPr>
            </w:pPr>
            <w:r w:rsidRPr="00BC4AEE">
              <w:rPr>
                <w:noProof/>
                <w:szCs w:val="22"/>
              </w:rPr>
              <w:t xml:space="preserve">In May 2017, the Israeli Council for Higher Education (CHE) evaluated several </w:t>
            </w:r>
            <w:r w:rsidR="00EC4EE4">
              <w:rPr>
                <w:noProof/>
                <w:szCs w:val="22"/>
              </w:rPr>
              <w:t>higher education i</w:t>
            </w:r>
            <w:r w:rsidRPr="00BC4AEE">
              <w:rPr>
                <w:noProof/>
                <w:szCs w:val="22"/>
              </w:rPr>
              <w:t xml:space="preserve">nstitutions (HEIs) to assess their programmes in PH. Ben-Gurion University </w:t>
            </w:r>
            <w:r w:rsidR="00EC4EE4">
              <w:rPr>
                <w:noProof/>
                <w:szCs w:val="22"/>
              </w:rPr>
              <w:t xml:space="preserve">of the Negev </w:t>
            </w:r>
            <w:r w:rsidRPr="00BC4AEE">
              <w:rPr>
                <w:noProof/>
                <w:szCs w:val="22"/>
              </w:rPr>
              <w:t>(BGU), University of Haifa (UH) and Hebrew University of Jerusalem (HUJI) were evaluated. Ashkelon Academic College (AAC)</w:t>
            </w:r>
            <w:r w:rsidR="00EC4EE4">
              <w:rPr>
                <w:noProof/>
                <w:szCs w:val="22"/>
              </w:rPr>
              <w:t>, a partner in this proposal,</w:t>
            </w:r>
            <w:r w:rsidRPr="00BC4AEE">
              <w:rPr>
                <w:noProof/>
                <w:szCs w:val="22"/>
              </w:rPr>
              <w:t xml:space="preserve"> was not included as its new Bachelor (BA) in PH was still in its initial approved phase. CHE met with stakeholders at the institutions, including management, faculty, staff, students and alumni. Based on the evaluations, </w:t>
            </w:r>
            <w:r>
              <w:rPr>
                <w:noProof/>
                <w:szCs w:val="22"/>
              </w:rPr>
              <w:t xml:space="preserve">in October 2017, </w:t>
            </w:r>
            <w:r w:rsidRPr="00BC4AEE">
              <w:rPr>
                <w:noProof/>
                <w:szCs w:val="22"/>
              </w:rPr>
              <w:t xml:space="preserve">CHE reported recommendations both at the individual institutional level and overall for all Israeli Programmes in PH.  </w:t>
            </w:r>
            <w:r>
              <w:rPr>
                <w:noProof/>
                <w:szCs w:val="22"/>
              </w:rPr>
              <w:t xml:space="preserve">This is the </w:t>
            </w:r>
            <w:r w:rsidR="00EC4EE4">
              <w:rPr>
                <w:noProof/>
                <w:szCs w:val="22"/>
              </w:rPr>
              <w:t>most recent</w:t>
            </w:r>
            <w:r>
              <w:rPr>
                <w:noProof/>
                <w:szCs w:val="22"/>
              </w:rPr>
              <w:t xml:space="preserve"> evaluation of </w:t>
            </w:r>
            <w:r w:rsidR="009A7152">
              <w:rPr>
                <w:noProof/>
                <w:szCs w:val="22"/>
              </w:rPr>
              <w:t>schools of Public Helath (SPH) in Israel and the</w:t>
            </w:r>
            <w:r w:rsidR="00EC4EE4">
              <w:rPr>
                <w:noProof/>
                <w:szCs w:val="22"/>
              </w:rPr>
              <w:t xml:space="preserve"> report</w:t>
            </w:r>
            <w:r w:rsidR="009A7152">
              <w:rPr>
                <w:noProof/>
                <w:szCs w:val="22"/>
              </w:rPr>
              <w:t xml:space="preserve"> reccomendations remain valid today. </w:t>
            </w:r>
            <w:r w:rsidRPr="00BC4AEE">
              <w:rPr>
                <w:noProof/>
                <w:szCs w:val="22"/>
              </w:rPr>
              <w:t>While developing this proposal, ASPHER further consulted the CHE findings with the Israeli Partner Schools (BGU, UH, HUJI, AAC) for better need and feasibility analysis.</w:t>
            </w:r>
          </w:p>
          <w:p w14:paraId="2E927A6B" w14:textId="77777777" w:rsidR="00BC4AEE" w:rsidRPr="00BC4AEE" w:rsidRDefault="00BC4AEE" w:rsidP="00BC4AEE">
            <w:pPr>
              <w:tabs>
                <w:tab w:val="left" w:pos="3649"/>
                <w:tab w:val="left" w:pos="5349"/>
                <w:tab w:val="left" w:pos="7992"/>
                <w:tab w:val="left" w:pos="9409"/>
                <w:tab w:val="left" w:pos="10778"/>
              </w:tabs>
              <w:rPr>
                <w:noProof/>
                <w:szCs w:val="22"/>
              </w:rPr>
            </w:pPr>
          </w:p>
          <w:p w14:paraId="446F3216" w14:textId="77777777" w:rsidR="00BC4AEE" w:rsidRPr="00BC4AEE" w:rsidRDefault="00BC4AEE" w:rsidP="00BC4AEE">
            <w:pPr>
              <w:tabs>
                <w:tab w:val="left" w:pos="3649"/>
                <w:tab w:val="left" w:pos="5349"/>
                <w:tab w:val="left" w:pos="7992"/>
                <w:tab w:val="left" w:pos="9409"/>
                <w:tab w:val="left" w:pos="10778"/>
              </w:tabs>
              <w:rPr>
                <w:noProof/>
                <w:szCs w:val="22"/>
              </w:rPr>
            </w:pPr>
            <w:r w:rsidRPr="00BC4AEE">
              <w:rPr>
                <w:noProof/>
                <w:szCs w:val="22"/>
              </w:rPr>
              <w:t>ISRAEL-WIDE RECOMMENDATIONS INCLUDED:</w:t>
            </w:r>
          </w:p>
          <w:p w14:paraId="78E16050" w14:textId="77777777" w:rsidR="00BC4AEE" w:rsidRPr="00BC4AEE" w:rsidRDefault="00BC4AEE" w:rsidP="00BC4AEE">
            <w:pPr>
              <w:tabs>
                <w:tab w:val="left" w:pos="3649"/>
                <w:tab w:val="left" w:pos="5349"/>
                <w:tab w:val="left" w:pos="7992"/>
                <w:tab w:val="left" w:pos="9409"/>
                <w:tab w:val="left" w:pos="10778"/>
              </w:tabs>
              <w:rPr>
                <w:noProof/>
                <w:szCs w:val="22"/>
              </w:rPr>
            </w:pPr>
            <w:r w:rsidRPr="00BC4AEE">
              <w:rPr>
                <w:noProof/>
                <w:szCs w:val="22"/>
              </w:rPr>
              <w:t xml:space="preserve">1. Establish the Master of PH (MPH) degree as a professional degree, and revise the expectation for research (i.e., theses) in professional degree programmes. </w:t>
            </w:r>
          </w:p>
          <w:p w14:paraId="7938D399" w14:textId="77777777" w:rsidR="00BC4AEE" w:rsidRPr="00BC4AEE" w:rsidRDefault="00BC4AEE" w:rsidP="00BC4AEE">
            <w:pPr>
              <w:tabs>
                <w:tab w:val="left" w:pos="3649"/>
                <w:tab w:val="left" w:pos="5349"/>
                <w:tab w:val="left" w:pos="7992"/>
                <w:tab w:val="left" w:pos="9409"/>
                <w:tab w:val="left" w:pos="10778"/>
              </w:tabs>
              <w:rPr>
                <w:noProof/>
                <w:szCs w:val="22"/>
              </w:rPr>
            </w:pPr>
            <w:r w:rsidRPr="00BC4AEE">
              <w:rPr>
                <w:noProof/>
                <w:szCs w:val="22"/>
              </w:rPr>
              <w:t>CHE identified problems balancing traditional academic PH education versus professional, practice-oriented training. CHE believed that MPH graduates should have a professional identity comparable to other professional degrees and recommended options to broaden the definition of what constitutes a MPH thesis to include a practice-oriented or problem-solving thesis. They encouraged faculty and students to work on MPH theses that relate to current PH issues to better serve the needs of the PH profession.</w:t>
            </w:r>
          </w:p>
          <w:p w14:paraId="141A7C36" w14:textId="77777777" w:rsidR="00BC4AEE" w:rsidRDefault="00BC4AEE" w:rsidP="00BC4AEE">
            <w:pPr>
              <w:tabs>
                <w:tab w:val="left" w:pos="3649"/>
                <w:tab w:val="left" w:pos="5349"/>
                <w:tab w:val="left" w:pos="7992"/>
                <w:tab w:val="left" w:pos="9409"/>
                <w:tab w:val="left" w:pos="10778"/>
              </w:tabs>
              <w:rPr>
                <w:noProof/>
                <w:szCs w:val="22"/>
              </w:rPr>
            </w:pPr>
            <w:r w:rsidRPr="00BC4AEE">
              <w:rPr>
                <w:noProof/>
                <w:szCs w:val="22"/>
              </w:rPr>
              <w:t xml:space="preserve">Although this recommendation was made by CHE only for the MPH degree, Partner Schools have recognized the need to better prepare all Israeli PH students to meet the needs of employers for </w:t>
            </w:r>
            <w:r w:rsidRPr="00BC4AEE">
              <w:rPr>
                <w:noProof/>
                <w:szCs w:val="22"/>
              </w:rPr>
              <w:lastRenderedPageBreak/>
              <w:t>confronting challenges in PH. The current traditional, lecture-based learning system in place in most classrooms in Israel is inadequate and there is a need to adopt experiential, problem-based learning (PBL) and to teach leadership skills at all education and training levels - as adopted in many Schools and Programmes of PH in Europe.</w:t>
            </w:r>
          </w:p>
          <w:p w14:paraId="7CB3271B" w14:textId="77777777" w:rsidR="00EC4EE4" w:rsidRPr="00BC4AEE" w:rsidRDefault="00EC4EE4" w:rsidP="00BC4AEE">
            <w:pPr>
              <w:tabs>
                <w:tab w:val="left" w:pos="3649"/>
                <w:tab w:val="left" w:pos="5349"/>
                <w:tab w:val="left" w:pos="7992"/>
                <w:tab w:val="left" w:pos="9409"/>
                <w:tab w:val="left" w:pos="10778"/>
              </w:tabs>
              <w:rPr>
                <w:noProof/>
                <w:szCs w:val="22"/>
              </w:rPr>
            </w:pPr>
          </w:p>
          <w:p w14:paraId="571BDF2F" w14:textId="77777777" w:rsidR="00BC4AEE" w:rsidRPr="00BC4AEE" w:rsidRDefault="00BC4AEE" w:rsidP="00BC4AEE">
            <w:pPr>
              <w:tabs>
                <w:tab w:val="left" w:pos="3649"/>
                <w:tab w:val="left" w:pos="5349"/>
                <w:tab w:val="left" w:pos="7992"/>
                <w:tab w:val="left" w:pos="9409"/>
                <w:tab w:val="left" w:pos="10778"/>
              </w:tabs>
              <w:rPr>
                <w:noProof/>
                <w:szCs w:val="22"/>
              </w:rPr>
            </w:pPr>
            <w:r w:rsidRPr="00BC4AEE">
              <w:rPr>
                <w:noProof/>
                <w:szCs w:val="22"/>
              </w:rPr>
              <w:t xml:space="preserve">2. Learning Outcomes (LOs) should be developed for each course and curriculum to prevent gaps as well as overlaps in curriculum content. LOs should be assessed for each student prior to their graduation. </w:t>
            </w:r>
          </w:p>
          <w:p w14:paraId="634DF76C" w14:textId="77777777" w:rsidR="00BC4AEE" w:rsidRPr="00BC4AEE" w:rsidRDefault="00BC4AEE" w:rsidP="00BC4AEE">
            <w:pPr>
              <w:tabs>
                <w:tab w:val="left" w:pos="3649"/>
                <w:tab w:val="left" w:pos="5349"/>
                <w:tab w:val="left" w:pos="7992"/>
                <w:tab w:val="left" w:pos="9409"/>
                <w:tab w:val="left" w:pos="10778"/>
              </w:tabs>
              <w:rPr>
                <w:noProof/>
                <w:szCs w:val="22"/>
              </w:rPr>
            </w:pPr>
            <w:r w:rsidRPr="00BC4AEE">
              <w:rPr>
                <w:noProof/>
                <w:szCs w:val="22"/>
              </w:rPr>
              <w:t>The Bologna Working Group on Qualifications developed LOs as a means of specifying expectations for what a student should learn from a particular course and the curriculum as a whole for programmes in Europe. In Israel, CHE observed that most programmes in PH have not fully embraced the concept of LOs.</w:t>
            </w:r>
          </w:p>
          <w:p w14:paraId="4119D2E9" w14:textId="7FF028C5" w:rsidR="00BC4AEE" w:rsidRPr="00BC4AEE" w:rsidRDefault="00BC4AEE" w:rsidP="00BC4AEE">
            <w:pPr>
              <w:tabs>
                <w:tab w:val="left" w:pos="3649"/>
                <w:tab w:val="left" w:pos="5349"/>
                <w:tab w:val="left" w:pos="7992"/>
                <w:tab w:val="left" w:pos="9409"/>
                <w:tab w:val="left" w:pos="10778"/>
              </w:tabs>
              <w:rPr>
                <w:noProof/>
                <w:szCs w:val="22"/>
              </w:rPr>
            </w:pPr>
            <w:r w:rsidRPr="00BC4AEE">
              <w:rPr>
                <w:noProof/>
                <w:szCs w:val="22"/>
              </w:rPr>
              <w:t>CHE recommended that all programmes in PH adopt processes for developing LOs and regular assessment of the content of individual courses and entire curricula to ensure that courses and degree programmes provide students with the skills and knowledge necessary to be effective PH professionals. The Israeli Partner Schools have also recognized that clarification and harmonization of LOs across degree programmes will allow students to move more efficiently through their education</w:t>
            </w:r>
            <w:r w:rsidR="00EC4EE4">
              <w:rPr>
                <w:noProof/>
                <w:szCs w:val="22"/>
              </w:rPr>
              <w:t>al trajectory</w:t>
            </w:r>
            <w:r w:rsidRPr="00BC4AEE">
              <w:rPr>
                <w:noProof/>
                <w:szCs w:val="22"/>
              </w:rPr>
              <w:t>, reducing overlap in course requirements if they choose to progress from Bachelor to Master, or Master to PhD. Competencies assessments in use in Europe would aid in ensuring students met the desired LOs at each step of their education.</w:t>
            </w:r>
          </w:p>
          <w:p w14:paraId="16BD04F8" w14:textId="77777777" w:rsidR="00BC4AEE" w:rsidRDefault="00BC4AEE" w:rsidP="00BC4AEE">
            <w:pPr>
              <w:tabs>
                <w:tab w:val="left" w:pos="3649"/>
                <w:tab w:val="left" w:pos="5349"/>
                <w:tab w:val="left" w:pos="7992"/>
                <w:tab w:val="left" w:pos="9409"/>
                <w:tab w:val="left" w:pos="10778"/>
              </w:tabs>
              <w:rPr>
                <w:noProof/>
                <w:szCs w:val="22"/>
              </w:rPr>
            </w:pPr>
            <w:r w:rsidRPr="00BC4AEE">
              <w:rPr>
                <w:noProof/>
                <w:szCs w:val="22"/>
              </w:rPr>
              <w:t>CHE also observed that some programmes relied on multiple-choice exams, which CHE strongly believed could not correctly assess LOs. In implementing experiential PBL, European Schools have developed alternative methods of educational assessment.</w:t>
            </w:r>
          </w:p>
          <w:p w14:paraId="3B591869" w14:textId="77777777" w:rsidR="00EC4EE4" w:rsidRPr="00BC4AEE" w:rsidRDefault="00EC4EE4" w:rsidP="00BC4AEE">
            <w:pPr>
              <w:tabs>
                <w:tab w:val="left" w:pos="3649"/>
                <w:tab w:val="left" w:pos="5349"/>
                <w:tab w:val="left" w:pos="7992"/>
                <w:tab w:val="left" w:pos="9409"/>
                <w:tab w:val="left" w:pos="10778"/>
              </w:tabs>
              <w:rPr>
                <w:noProof/>
                <w:szCs w:val="22"/>
              </w:rPr>
            </w:pPr>
          </w:p>
          <w:p w14:paraId="6C746D24" w14:textId="77777777" w:rsidR="00BC4AEE" w:rsidRPr="00BC4AEE" w:rsidRDefault="00BC4AEE" w:rsidP="00BC4AEE">
            <w:pPr>
              <w:tabs>
                <w:tab w:val="left" w:pos="3649"/>
                <w:tab w:val="left" w:pos="5349"/>
                <w:tab w:val="left" w:pos="7992"/>
                <w:tab w:val="left" w:pos="9409"/>
                <w:tab w:val="left" w:pos="10778"/>
              </w:tabs>
              <w:rPr>
                <w:noProof/>
                <w:szCs w:val="22"/>
              </w:rPr>
            </w:pPr>
            <w:r w:rsidRPr="00BC4AEE">
              <w:rPr>
                <w:noProof/>
                <w:szCs w:val="22"/>
              </w:rPr>
              <w:t xml:space="preserve">3. Waive the requirement for postdoctoral experience overseas as a criterion for academic appointments. </w:t>
            </w:r>
          </w:p>
          <w:p w14:paraId="498BF01E" w14:textId="564E98CA" w:rsidR="00BC4AEE" w:rsidRPr="00BC4AEE" w:rsidRDefault="00BC4AEE" w:rsidP="00BC4AEE">
            <w:pPr>
              <w:tabs>
                <w:tab w:val="left" w:pos="3649"/>
                <w:tab w:val="left" w:pos="5349"/>
                <w:tab w:val="left" w:pos="7992"/>
                <w:tab w:val="left" w:pos="9409"/>
                <w:tab w:val="left" w:pos="10778"/>
              </w:tabs>
              <w:rPr>
                <w:noProof/>
                <w:szCs w:val="22"/>
              </w:rPr>
            </w:pPr>
            <w:r w:rsidRPr="00BC4AEE">
              <w:rPr>
                <w:noProof/>
                <w:szCs w:val="22"/>
              </w:rPr>
              <w:t xml:space="preserve">Candidates for full-time tenure-track academic appointments in Israel are required to have international postdoctoral experience. CHE </w:t>
            </w:r>
            <w:r w:rsidR="00EC4EE4">
              <w:rPr>
                <w:noProof/>
                <w:szCs w:val="22"/>
              </w:rPr>
              <w:t>foun</w:t>
            </w:r>
            <w:r w:rsidRPr="00BC4AEE">
              <w:rPr>
                <w:noProof/>
                <w:szCs w:val="22"/>
              </w:rPr>
              <w:t>d that the policy could result in the loss of high-quality faculty candidates, and contribute to gender and ethnic bias against groups w</w:t>
            </w:r>
            <w:r w:rsidR="00EC4EE4">
              <w:rPr>
                <w:noProof/>
                <w:szCs w:val="22"/>
              </w:rPr>
              <w:t>ith less access to</w:t>
            </w:r>
            <w:r w:rsidRPr="00BC4AEE">
              <w:rPr>
                <w:noProof/>
                <w:szCs w:val="22"/>
              </w:rPr>
              <w:t xml:space="preserve"> pursue postdocs abroad. CHE recommended that the requirement for international postdoctoral experience be waived. The ties created between European and Israeli schools will </w:t>
            </w:r>
            <w:r w:rsidR="00EC4EE4">
              <w:rPr>
                <w:noProof/>
                <w:szCs w:val="22"/>
              </w:rPr>
              <w:t>increase</w:t>
            </w:r>
            <w:r w:rsidRPr="00BC4AEE">
              <w:rPr>
                <w:noProof/>
                <w:szCs w:val="22"/>
              </w:rPr>
              <w:t xml:space="preserve"> partnering opportunities for postdoctoral studies abroad</w:t>
            </w:r>
            <w:r w:rsidR="00EC4EE4">
              <w:rPr>
                <w:noProof/>
                <w:szCs w:val="22"/>
              </w:rPr>
              <w:t>, while also</w:t>
            </w:r>
            <w:r w:rsidRPr="00BC4AEE">
              <w:rPr>
                <w:noProof/>
                <w:szCs w:val="22"/>
              </w:rPr>
              <w:t xml:space="preserve"> bolster</w:t>
            </w:r>
            <w:r w:rsidR="00EC4EE4">
              <w:rPr>
                <w:noProof/>
                <w:szCs w:val="22"/>
              </w:rPr>
              <w:t>ing</w:t>
            </w:r>
            <w:r w:rsidRPr="00BC4AEE">
              <w:rPr>
                <w:noProof/>
                <w:szCs w:val="22"/>
              </w:rPr>
              <w:t xml:space="preserve"> postdoctoral programmes within Israel itself </w:t>
            </w:r>
            <w:r w:rsidR="00EC4EE4">
              <w:rPr>
                <w:noProof/>
                <w:szCs w:val="22"/>
              </w:rPr>
              <w:t xml:space="preserve">- </w:t>
            </w:r>
            <w:r w:rsidRPr="00BC4AEE">
              <w:rPr>
                <w:noProof/>
                <w:szCs w:val="22"/>
              </w:rPr>
              <w:t xml:space="preserve">thereby improving the accessibility and quality </w:t>
            </w:r>
            <w:r w:rsidR="00EC4EE4">
              <w:rPr>
                <w:noProof/>
                <w:szCs w:val="22"/>
              </w:rPr>
              <w:t xml:space="preserve">of training </w:t>
            </w:r>
            <w:r w:rsidRPr="00BC4AEE">
              <w:rPr>
                <w:noProof/>
                <w:szCs w:val="22"/>
              </w:rPr>
              <w:t>at the highest level of the PHW.</w:t>
            </w:r>
          </w:p>
          <w:p w14:paraId="18879A6C" w14:textId="77777777" w:rsidR="00BC4AEE" w:rsidRPr="00BC4AEE" w:rsidRDefault="00BC4AEE" w:rsidP="00BC4AEE">
            <w:pPr>
              <w:tabs>
                <w:tab w:val="left" w:pos="3649"/>
                <w:tab w:val="left" w:pos="5349"/>
                <w:tab w:val="left" w:pos="7992"/>
                <w:tab w:val="left" w:pos="9409"/>
                <w:tab w:val="left" w:pos="10778"/>
              </w:tabs>
              <w:rPr>
                <w:noProof/>
                <w:szCs w:val="22"/>
              </w:rPr>
            </w:pPr>
          </w:p>
          <w:p w14:paraId="253BEDD0" w14:textId="50CC9B99" w:rsidR="00BC4AEE" w:rsidRPr="00BC4AEE" w:rsidRDefault="00EC4EE4" w:rsidP="00BC4AEE">
            <w:pPr>
              <w:tabs>
                <w:tab w:val="left" w:pos="3649"/>
                <w:tab w:val="left" w:pos="5349"/>
                <w:tab w:val="left" w:pos="7992"/>
                <w:tab w:val="left" w:pos="9409"/>
                <w:tab w:val="left" w:pos="10778"/>
              </w:tabs>
              <w:rPr>
                <w:noProof/>
                <w:szCs w:val="22"/>
              </w:rPr>
            </w:pPr>
            <w:r>
              <w:rPr>
                <w:noProof/>
                <w:szCs w:val="22"/>
              </w:rPr>
              <w:t xml:space="preserve">CHE </w:t>
            </w:r>
            <w:r w:rsidR="00BC4AEE" w:rsidRPr="00BC4AEE">
              <w:rPr>
                <w:noProof/>
                <w:szCs w:val="22"/>
              </w:rPr>
              <w:t xml:space="preserve">FINDINGS </w:t>
            </w:r>
            <w:r>
              <w:rPr>
                <w:noProof/>
                <w:szCs w:val="22"/>
              </w:rPr>
              <w:t xml:space="preserve">SPECIFIC TO </w:t>
            </w:r>
            <w:r w:rsidR="00BC4AEE" w:rsidRPr="00BC4AEE">
              <w:rPr>
                <w:noProof/>
                <w:szCs w:val="22"/>
              </w:rPr>
              <w:t>EACH PARTICIPATING ISRAELI HEI:</w:t>
            </w:r>
          </w:p>
          <w:p w14:paraId="071F1078" w14:textId="525EF2D0" w:rsidR="00BC4AEE" w:rsidRPr="00BC4AEE" w:rsidRDefault="00BC4AEE" w:rsidP="00BC4AEE">
            <w:pPr>
              <w:tabs>
                <w:tab w:val="left" w:pos="3649"/>
                <w:tab w:val="left" w:pos="5349"/>
                <w:tab w:val="left" w:pos="7992"/>
                <w:tab w:val="left" w:pos="9409"/>
                <w:tab w:val="left" w:pos="10778"/>
              </w:tabs>
              <w:rPr>
                <w:noProof/>
                <w:szCs w:val="22"/>
              </w:rPr>
            </w:pPr>
            <w:r w:rsidRPr="00BC4AEE">
              <w:rPr>
                <w:noProof/>
                <w:szCs w:val="22"/>
              </w:rPr>
              <w:t xml:space="preserve">UH: CHE found that students wanted more course content with practical problem solving. CHE therefore advised UH to increase the practical content of courses across their MPH and PhD programmes. CHE </w:t>
            </w:r>
            <w:r w:rsidR="00EC4EE4">
              <w:rPr>
                <w:noProof/>
                <w:szCs w:val="22"/>
              </w:rPr>
              <w:t>recommended</w:t>
            </w:r>
            <w:r w:rsidRPr="00BC4AEE">
              <w:rPr>
                <w:noProof/>
                <w:szCs w:val="22"/>
              </w:rPr>
              <w:t xml:space="preserve"> that the school continue to develop and strengthen its alumni association. </w:t>
            </w:r>
          </w:p>
          <w:p w14:paraId="4DC77F25" w14:textId="1F95E450" w:rsidR="00BC4AEE" w:rsidRPr="00BC4AEE" w:rsidRDefault="00BC4AEE" w:rsidP="00BC4AEE">
            <w:pPr>
              <w:tabs>
                <w:tab w:val="left" w:pos="3649"/>
                <w:tab w:val="left" w:pos="5349"/>
                <w:tab w:val="left" w:pos="7992"/>
                <w:tab w:val="left" w:pos="9409"/>
                <w:tab w:val="left" w:pos="10778"/>
              </w:tabs>
              <w:rPr>
                <w:noProof/>
                <w:szCs w:val="22"/>
              </w:rPr>
            </w:pPr>
            <w:r w:rsidRPr="00BC4AEE">
              <w:rPr>
                <w:noProof/>
                <w:szCs w:val="22"/>
              </w:rPr>
              <w:t>BGU: CHE found that students had concerns about a lack of integration of experiential learning, noted duplication of content between courses and lengthy time to graduation. CHE found that many of the introductory courses seemed basic for students with professional backgrounds. CHE advised that field experiences in healthcare settings would be enriching</w:t>
            </w:r>
            <w:r w:rsidR="00EC4EE4">
              <w:rPr>
                <w:noProof/>
                <w:szCs w:val="22"/>
              </w:rPr>
              <w:t xml:space="preserve"> to students</w:t>
            </w:r>
            <w:r w:rsidRPr="00BC4AEE">
              <w:rPr>
                <w:noProof/>
                <w:szCs w:val="22"/>
              </w:rPr>
              <w:t xml:space="preserve">. As a result, CHE recommended that BGU increase the practical content in courses, review courses for repetition, make efforts for more timely graduation, improve career guidance, and increase field experience and connection to the regional medical centre. CHE advised that BGU forecast for the relevant needs of the Israeli health sector to ensure that their graduates have required skills. CHE recommended an alumni survey to monitor the progress of graduates. </w:t>
            </w:r>
          </w:p>
          <w:p w14:paraId="79658714" w14:textId="77777777" w:rsidR="00BC4AEE" w:rsidRPr="00BC4AEE" w:rsidRDefault="00BC4AEE" w:rsidP="00BC4AEE">
            <w:pPr>
              <w:tabs>
                <w:tab w:val="left" w:pos="3649"/>
                <w:tab w:val="left" w:pos="5349"/>
                <w:tab w:val="left" w:pos="7992"/>
                <w:tab w:val="left" w:pos="9409"/>
                <w:tab w:val="left" w:pos="10778"/>
              </w:tabs>
              <w:rPr>
                <w:noProof/>
                <w:szCs w:val="22"/>
              </w:rPr>
            </w:pPr>
            <w:r w:rsidRPr="00BC4AEE">
              <w:rPr>
                <w:noProof/>
                <w:szCs w:val="22"/>
              </w:rPr>
              <w:t>HUJI: CHE advised the school to improve the timeliness of graduation and strengthen its Israel alumni relations programme. CHE noted that a promising faculty candidate was lost due to the postdoc abroad requirement, highlighting the need to provide more flexible opportunities for postdocs abroad, while raising the calibre of local Israeli postdocs.</w:t>
            </w:r>
          </w:p>
          <w:p w14:paraId="46FC05E6" w14:textId="77777777" w:rsidR="00BC4AEE" w:rsidRPr="00BC4AEE" w:rsidRDefault="00BC4AEE" w:rsidP="00BC4AEE">
            <w:pPr>
              <w:tabs>
                <w:tab w:val="left" w:pos="3649"/>
                <w:tab w:val="left" w:pos="5349"/>
                <w:tab w:val="left" w:pos="7992"/>
                <w:tab w:val="left" w:pos="9409"/>
                <w:tab w:val="left" w:pos="10778"/>
              </w:tabs>
              <w:rPr>
                <w:noProof/>
                <w:szCs w:val="22"/>
              </w:rPr>
            </w:pPr>
            <w:r w:rsidRPr="00BC4AEE">
              <w:rPr>
                <w:noProof/>
                <w:szCs w:val="22"/>
              </w:rPr>
              <w:t xml:space="preserve">AAC: The first BA degree programme in PH was confirmed in late 2017 and was not included in CHE’s evaluation. Enrolment in the BA in PH has grown from 14 students in the first class to 37 students in the third class. As this is a new degree in Israel, the school is still determining how it fits to serve the PHW and student’s education goals. Some students will take the BA as a terminal degree and must be empowered to seek entry in the PHW. Feedback is needed from employers to improve student </w:t>
            </w:r>
            <w:r w:rsidRPr="00BC4AEE">
              <w:rPr>
                <w:noProof/>
                <w:szCs w:val="22"/>
              </w:rPr>
              <w:lastRenderedPageBreak/>
              <w:t>preparation. For students who wish to continue their studies, redundancy in coursework must be avoided.</w:t>
            </w:r>
          </w:p>
          <w:p w14:paraId="4D7B174E" w14:textId="77777777" w:rsidR="00BC4AEE" w:rsidRPr="00BC4AEE" w:rsidRDefault="00BC4AEE" w:rsidP="00BC4AEE">
            <w:pPr>
              <w:tabs>
                <w:tab w:val="left" w:pos="3649"/>
                <w:tab w:val="left" w:pos="5349"/>
                <w:tab w:val="left" w:pos="7992"/>
                <w:tab w:val="left" w:pos="9409"/>
                <w:tab w:val="left" w:pos="10778"/>
              </w:tabs>
              <w:rPr>
                <w:noProof/>
                <w:szCs w:val="22"/>
              </w:rPr>
            </w:pPr>
          </w:p>
          <w:p w14:paraId="0639E182" w14:textId="3F148CB7" w:rsidR="00BC4AEE" w:rsidRPr="00BC4AEE" w:rsidRDefault="00BC4AEE" w:rsidP="00BC4AEE">
            <w:pPr>
              <w:tabs>
                <w:tab w:val="left" w:pos="3649"/>
                <w:tab w:val="left" w:pos="5349"/>
                <w:tab w:val="left" w:pos="7992"/>
                <w:tab w:val="left" w:pos="9409"/>
                <w:tab w:val="left" w:pos="10778"/>
              </w:tabs>
              <w:rPr>
                <w:noProof/>
                <w:szCs w:val="22"/>
              </w:rPr>
            </w:pPr>
            <w:r w:rsidRPr="00BC4AEE">
              <w:rPr>
                <w:noProof/>
                <w:szCs w:val="22"/>
              </w:rPr>
              <w:t>European HEIs have tested solutions that may be offered to respond to the needs identified by CHE. ASPHER</w:t>
            </w:r>
            <w:r w:rsidR="008D6B6E">
              <w:rPr>
                <w:noProof/>
                <w:szCs w:val="22"/>
              </w:rPr>
              <w:t>,</w:t>
            </w:r>
            <w:r w:rsidRPr="00BC4AEE">
              <w:rPr>
                <w:noProof/>
                <w:szCs w:val="22"/>
              </w:rPr>
              <w:t xml:space="preserve"> </w:t>
            </w:r>
            <w:r w:rsidR="008D6B6E">
              <w:rPr>
                <w:noProof/>
                <w:szCs w:val="22"/>
              </w:rPr>
              <w:t>in partnership with other European-level organisations</w:t>
            </w:r>
            <w:r w:rsidR="00E00782">
              <w:rPr>
                <w:noProof/>
                <w:szCs w:val="22"/>
              </w:rPr>
              <w:t xml:space="preserve"> such as the World Health Organization (WHO) Region</w:t>
            </w:r>
            <w:r w:rsidR="0003387C">
              <w:rPr>
                <w:noProof/>
                <w:szCs w:val="22"/>
              </w:rPr>
              <w:t>al Office for Europe</w:t>
            </w:r>
            <w:r w:rsidR="008D6B6E">
              <w:rPr>
                <w:noProof/>
                <w:szCs w:val="22"/>
              </w:rPr>
              <w:t xml:space="preserve">, </w:t>
            </w:r>
            <w:r w:rsidRPr="00BC4AEE">
              <w:rPr>
                <w:noProof/>
                <w:szCs w:val="22"/>
              </w:rPr>
              <w:t>has developed tools for assessing the qualifications required by employers for the PHW, and for accrediting and credentialing PH schools and professionals. The tools are designed to be adaptable for use across Europe</w:t>
            </w:r>
            <w:r w:rsidR="008D6B6E">
              <w:rPr>
                <w:noProof/>
                <w:szCs w:val="22"/>
              </w:rPr>
              <w:t>an Region</w:t>
            </w:r>
            <w:r w:rsidRPr="00BC4AEE">
              <w:rPr>
                <w:noProof/>
                <w:szCs w:val="22"/>
              </w:rPr>
              <w:t xml:space="preserve">’s diverse national contexts and can thus </w:t>
            </w:r>
            <w:r w:rsidR="008D6B6E">
              <w:rPr>
                <w:noProof/>
                <w:szCs w:val="22"/>
              </w:rPr>
              <w:t xml:space="preserve">also </w:t>
            </w:r>
            <w:r w:rsidRPr="00BC4AEE">
              <w:rPr>
                <w:noProof/>
                <w:szCs w:val="22"/>
              </w:rPr>
              <w:t>be tailored to Israel’s unique needs. European Partner Schools have methods to train new faculty and instructors on how to implement PBL and leadership training and can transfer this to Israel. They also have long-standing PH training for Bachelor students and CPD offer</w:t>
            </w:r>
            <w:r w:rsidR="008D6B6E">
              <w:rPr>
                <w:noProof/>
                <w:szCs w:val="22"/>
              </w:rPr>
              <w:t>s</w:t>
            </w:r>
            <w:r w:rsidRPr="00BC4AEE">
              <w:rPr>
                <w:noProof/>
                <w:szCs w:val="22"/>
              </w:rPr>
              <w:t>, and can share relevant experience on academic progression, employment and career opportunities in PHW.</w:t>
            </w:r>
          </w:p>
          <w:p w14:paraId="758CE75B" w14:textId="77777777" w:rsidR="00BC4AEE" w:rsidRPr="00BC4AEE" w:rsidRDefault="00BC4AEE" w:rsidP="00BC4AEE">
            <w:pPr>
              <w:tabs>
                <w:tab w:val="left" w:pos="3649"/>
                <w:tab w:val="left" w:pos="5349"/>
                <w:tab w:val="left" w:pos="7992"/>
                <w:tab w:val="left" w:pos="9409"/>
                <w:tab w:val="left" w:pos="10778"/>
              </w:tabs>
              <w:rPr>
                <w:noProof/>
                <w:szCs w:val="22"/>
              </w:rPr>
            </w:pPr>
          </w:p>
          <w:p w14:paraId="30244A5B" w14:textId="5CFEFAE5" w:rsidR="007F357F" w:rsidRPr="006F38CF" w:rsidRDefault="00BC4AEE" w:rsidP="00FA3A26">
            <w:pPr>
              <w:tabs>
                <w:tab w:val="left" w:pos="3649"/>
                <w:tab w:val="left" w:pos="5349"/>
                <w:tab w:val="left" w:pos="7992"/>
                <w:tab w:val="left" w:pos="9409"/>
                <w:tab w:val="left" w:pos="10778"/>
              </w:tabs>
              <w:rPr>
                <w:szCs w:val="22"/>
              </w:rPr>
            </w:pPr>
            <w:r w:rsidRPr="00BC4AEE">
              <w:rPr>
                <w:noProof/>
                <w:szCs w:val="22"/>
              </w:rPr>
              <w:t>CHE reports are available in English at: https://che.org.il/</w:t>
            </w:r>
            <w:r w:rsidRPr="00BC4AEE">
              <w:rPr>
                <w:rFonts w:ascii="Times New Roman" w:hAnsi="Times New Roman" w:cs="Times New Roman"/>
                <w:noProof/>
                <w:szCs w:val="22"/>
              </w:rPr>
              <w:t>דוחות</w:t>
            </w:r>
            <w:r w:rsidRPr="00BC4AEE">
              <w:rPr>
                <w:noProof/>
                <w:szCs w:val="22"/>
              </w:rPr>
              <w:t>-</w:t>
            </w:r>
            <w:r w:rsidRPr="00BC4AEE">
              <w:rPr>
                <w:rFonts w:ascii="Times New Roman" w:hAnsi="Times New Roman" w:cs="Times New Roman"/>
                <w:noProof/>
                <w:szCs w:val="22"/>
              </w:rPr>
              <w:t>הערכת</w:t>
            </w:r>
            <w:r w:rsidRPr="00BC4AEE">
              <w:rPr>
                <w:noProof/>
                <w:szCs w:val="22"/>
              </w:rPr>
              <w:t>-</w:t>
            </w:r>
            <w:r w:rsidRPr="00BC4AEE">
              <w:rPr>
                <w:rFonts w:ascii="Times New Roman" w:hAnsi="Times New Roman" w:cs="Times New Roman"/>
                <w:noProof/>
                <w:szCs w:val="22"/>
              </w:rPr>
              <w:t>איכות</w:t>
            </w:r>
            <w:r w:rsidRPr="00BC4AEE">
              <w:rPr>
                <w:noProof/>
                <w:szCs w:val="22"/>
              </w:rPr>
              <w:t>-</w:t>
            </w:r>
            <w:r w:rsidRPr="00BC4AEE">
              <w:rPr>
                <w:rFonts w:ascii="Times New Roman" w:hAnsi="Times New Roman" w:cs="Times New Roman"/>
                <w:noProof/>
                <w:szCs w:val="22"/>
              </w:rPr>
              <w:t>בתחום</w:t>
            </w:r>
            <w:r w:rsidRPr="00BC4AEE">
              <w:rPr>
                <w:noProof/>
                <w:szCs w:val="22"/>
              </w:rPr>
              <w:t>-</w:t>
            </w:r>
            <w:r w:rsidRPr="00BC4AEE">
              <w:rPr>
                <w:rFonts w:ascii="Times New Roman" w:hAnsi="Times New Roman" w:cs="Times New Roman"/>
                <w:noProof/>
                <w:szCs w:val="22"/>
              </w:rPr>
              <w:t>בריאות</w:t>
            </w:r>
            <w:r w:rsidRPr="00BC4AEE">
              <w:rPr>
                <w:noProof/>
                <w:szCs w:val="22"/>
              </w:rPr>
              <w:t>-</w:t>
            </w:r>
            <w:r w:rsidRPr="00BC4AEE">
              <w:rPr>
                <w:rFonts w:ascii="Times New Roman" w:hAnsi="Times New Roman" w:cs="Times New Roman"/>
                <w:noProof/>
                <w:szCs w:val="22"/>
              </w:rPr>
              <w:t>הציבור</w:t>
            </w:r>
            <w:r w:rsidRPr="00BC4AEE">
              <w:rPr>
                <w:noProof/>
                <w:szCs w:val="22"/>
              </w:rPr>
              <w:t xml:space="preserve">/  </w:t>
            </w:r>
            <w:r w:rsidR="00DA5366">
              <w:rPr>
                <w:szCs w:val="22"/>
              </w:rPr>
              <w:fldChar w:fldCharType="end"/>
            </w:r>
          </w:p>
        </w:tc>
      </w:tr>
    </w:tbl>
    <w:p w14:paraId="2F173213" w14:textId="77777777" w:rsidR="0040531E" w:rsidRPr="006F38CF" w:rsidRDefault="00ED00A0" w:rsidP="00F64B5D">
      <w:r w:rsidRPr="006F38CF">
        <w:rPr>
          <w:szCs w:val="22"/>
        </w:rPr>
        <w:lastRenderedPageBreak/>
        <w:t>(</w:t>
      </w:r>
      <w:r w:rsidR="00113792" w:rsidRPr="006F38CF">
        <w:rPr>
          <w:i/>
          <w:sz w:val="18"/>
          <w:szCs w:val="18"/>
        </w:rPr>
        <w:t>Please</w:t>
      </w:r>
      <w:r w:rsidRPr="006F38CF">
        <w:rPr>
          <w:i/>
          <w:sz w:val="18"/>
          <w:szCs w:val="18"/>
        </w:rPr>
        <w:t xml:space="preserve"> add </w:t>
      </w:r>
      <w:r w:rsidR="003C2427">
        <w:rPr>
          <w:i/>
          <w:sz w:val="18"/>
          <w:szCs w:val="18"/>
        </w:rPr>
        <w:t>Partner Countries</w:t>
      </w:r>
      <w:r w:rsidRPr="006F38CF">
        <w:rPr>
          <w:i/>
          <w:sz w:val="18"/>
          <w:szCs w:val="18"/>
        </w:rPr>
        <w:t>/partners as appropriate)</w:t>
      </w:r>
    </w:p>
    <w:p w14:paraId="27E8C3DE" w14:textId="77777777" w:rsidR="000F51E0" w:rsidRPr="006F38CF" w:rsidRDefault="000F51E0" w:rsidP="00F64B5D">
      <w:pPr>
        <w:tabs>
          <w:tab w:val="left" w:pos="3649"/>
          <w:tab w:val="left" w:pos="5349"/>
          <w:tab w:val="left" w:pos="7992"/>
          <w:tab w:val="left" w:pos="9639"/>
          <w:tab w:val="left" w:pos="10778"/>
        </w:tabs>
        <w:jc w:val="both"/>
        <w:rPr>
          <w:i/>
        </w:rPr>
      </w:pPr>
    </w:p>
    <w:p w14:paraId="27AEE1A2" w14:textId="77777777" w:rsidR="008D1C9D" w:rsidRPr="000E5EAD" w:rsidRDefault="008D1C9D" w:rsidP="00496349">
      <w:pPr>
        <w:tabs>
          <w:tab w:val="left" w:pos="3649"/>
          <w:tab w:val="left" w:pos="5349"/>
          <w:tab w:val="left" w:pos="7992"/>
          <w:tab w:val="left" w:pos="9639"/>
          <w:tab w:val="left" w:pos="10778"/>
        </w:tabs>
        <w:jc w:val="both"/>
        <w:rPr>
          <w:i/>
        </w:rPr>
      </w:pPr>
      <w:r w:rsidRPr="000E5EAD">
        <w:rPr>
          <w:i/>
        </w:rPr>
        <w:t xml:space="preserve">Please identify the target groups and their needs in each Partner Country and in each Partner Country </w:t>
      </w:r>
      <w:r w:rsidR="003C2427" w:rsidRPr="000E5EAD">
        <w:rPr>
          <w:i/>
        </w:rPr>
        <w:t>i</w:t>
      </w:r>
      <w:r w:rsidRPr="000E5EAD">
        <w:rPr>
          <w:i/>
        </w:rPr>
        <w:t>nstitution</w:t>
      </w:r>
      <w:r w:rsidR="00CB25BF" w:rsidRPr="000E5EAD">
        <w:rPr>
          <w:i/>
        </w:rPr>
        <w:t>.</w:t>
      </w:r>
      <w:r w:rsidRPr="000E5EAD">
        <w:rPr>
          <w:i/>
        </w:rPr>
        <w:t xml:space="preserve"> </w:t>
      </w:r>
      <w:r w:rsidR="006F38CF" w:rsidRPr="000E5EAD">
        <w:rPr>
          <w:i/>
        </w:rPr>
        <w:t xml:space="preserve">(limit </w:t>
      </w:r>
      <w:r w:rsidR="00F32ED6" w:rsidRPr="000E5EAD">
        <w:rPr>
          <w:i/>
        </w:rPr>
        <w:t>8.</w:t>
      </w:r>
      <w:r w:rsidR="006F38CF" w:rsidRPr="000E5EAD">
        <w:rPr>
          <w:i/>
        </w:rPr>
        <w:t>000 characters)</w:t>
      </w:r>
    </w:p>
    <w:p w14:paraId="7B12D05A" w14:textId="77777777" w:rsidR="00CB5498" w:rsidRPr="006F38CF" w:rsidRDefault="00CB5498" w:rsidP="00F64B5D"/>
    <w:tbl>
      <w:tblPr>
        <w:tblW w:w="0" w:type="auto"/>
        <w:tblInd w:w="108" w:type="dxa"/>
        <w:tblBorders>
          <w:top w:val="single" w:sz="4" w:space="0" w:color="808080"/>
          <w:left w:val="single" w:sz="4" w:space="0" w:color="808080"/>
          <w:bottom w:val="single" w:sz="4" w:space="0" w:color="808080"/>
          <w:right w:val="single" w:sz="4" w:space="0" w:color="808080"/>
        </w:tblBorders>
        <w:tblLayout w:type="fixed"/>
        <w:tblLook w:val="01E0" w:firstRow="1" w:lastRow="1" w:firstColumn="1" w:lastColumn="1" w:noHBand="0" w:noVBand="0"/>
      </w:tblPr>
      <w:tblGrid>
        <w:gridCol w:w="9639"/>
      </w:tblGrid>
      <w:tr w:rsidR="00CB5498" w:rsidRPr="006F38CF" w14:paraId="1755F9FF" w14:textId="77777777" w:rsidTr="00C97D5E">
        <w:trPr>
          <w:trHeight w:val="567"/>
        </w:trPr>
        <w:tc>
          <w:tcPr>
            <w:tcW w:w="9639" w:type="dxa"/>
            <w:tcBorders>
              <w:top w:val="single" w:sz="4" w:space="0" w:color="808080"/>
              <w:bottom w:val="single" w:sz="4" w:space="0" w:color="808080"/>
            </w:tcBorders>
          </w:tcPr>
          <w:p w14:paraId="1BCFF7FF" w14:textId="77777777" w:rsidR="009A7152" w:rsidRDefault="0012389B" w:rsidP="009A7152">
            <w:r>
              <w:rPr>
                <w:szCs w:val="22"/>
              </w:rPr>
              <w:fldChar w:fldCharType="begin">
                <w:ffData>
                  <w:name w:val=""/>
                  <w:enabled/>
                  <w:calcOnExit w:val="0"/>
                  <w:textInput>
                    <w:maxLength w:val="8800"/>
                  </w:textInput>
                </w:ffData>
              </w:fldChar>
            </w:r>
            <w:r>
              <w:rPr>
                <w:szCs w:val="22"/>
              </w:rPr>
              <w:instrText xml:space="preserve"> FORMTEXT </w:instrText>
            </w:r>
            <w:r>
              <w:rPr>
                <w:szCs w:val="22"/>
              </w:rPr>
            </w:r>
            <w:r>
              <w:rPr>
                <w:szCs w:val="22"/>
              </w:rPr>
              <w:fldChar w:fldCharType="separate"/>
            </w:r>
            <w:r w:rsidR="009A7152">
              <w:t>The Partner Country, Israel through its Council of Higher Education (CHE) has identified the need to strengthen public health (PH) education and provide graduates of PH programmes in Israel with practice-oriented, problem-solving training in order to better serve the needs of the PH profession in work and projects that address PH problems in Israel.</w:t>
            </w:r>
          </w:p>
          <w:p w14:paraId="1469A950" w14:textId="77777777" w:rsidR="009A7152" w:rsidRDefault="009A7152" w:rsidP="009A7152"/>
          <w:p w14:paraId="349113F7" w14:textId="77777777" w:rsidR="009A7152" w:rsidRDefault="009A7152" w:rsidP="009A7152">
            <w:r>
              <w:t>The key target groups identified and their needs applying to all five participating Israel Partners are:</w:t>
            </w:r>
          </w:p>
          <w:p w14:paraId="3CB7C385" w14:textId="6EFC78B1" w:rsidR="009A7152" w:rsidRDefault="009A7152" w:rsidP="009A7152">
            <w:r>
              <w:t>SCHOOLS AND PROGRAMMES OF PUBLIC HEALTH: to clarify competenc</w:t>
            </w:r>
            <w:r w:rsidR="00511F9A">
              <w:t>i</w:t>
            </w:r>
            <w:r>
              <w:t xml:space="preserve">es required by graduates to meet the needs of employers at each academic degree level and throughout continuing professional development; to develop guidelines for clear academic and career progression in PH; </w:t>
            </w:r>
          </w:p>
          <w:p w14:paraId="70D4A885" w14:textId="77777777" w:rsidR="009A7152" w:rsidRDefault="009A7152" w:rsidP="009A7152">
            <w:r>
              <w:t xml:space="preserve">FACULTY: to provide training in methods of practical, problem-based learning (PBL); to define and appropriately evaluate student’s learning objectives (LOs); and to promote leadership skills. </w:t>
            </w:r>
          </w:p>
          <w:p w14:paraId="2951E30A" w14:textId="77777777" w:rsidR="009A7152" w:rsidRDefault="009A7152" w:rsidP="009A7152">
            <w:r>
              <w:t>STUDENTS AND ALUMNI: to ensure that students of PH programmes in Israel obtain experience in addressing PH issues in practical problem-solving research or programme interventions, along with leadership skills required for employment upon graduation.</w:t>
            </w:r>
          </w:p>
          <w:p w14:paraId="457FBFB0" w14:textId="66AF21B9" w:rsidR="009A7152" w:rsidRDefault="009A7152" w:rsidP="009A7152">
            <w:r>
              <w:t>EMPLOYER ORGANISATIONS: to identify the competenc</w:t>
            </w:r>
            <w:r w:rsidR="00511F9A">
              <w:t>i</w:t>
            </w:r>
            <w:r>
              <w:t>es they require from the PH professionals so that education and training is appropriately responsive to meet their needs.</w:t>
            </w:r>
          </w:p>
          <w:p w14:paraId="50E9A099" w14:textId="77777777" w:rsidR="009A7152" w:rsidRDefault="009A7152" w:rsidP="009A7152">
            <w:r>
              <w:t>PUBLIC HEALTH WORKFORCE (PHW): to empower professionals in the PHW with an academic degree and an adequate training offer, as well as clear PH identity for professional advancement; to provide guidance and continuing professional development that matches employers’ needs.</w:t>
            </w:r>
          </w:p>
          <w:p w14:paraId="2DC2E95F" w14:textId="77777777" w:rsidR="009A7152" w:rsidRDefault="009A7152" w:rsidP="009A7152">
            <w:r>
              <w:t>MINORITY GROUPS: to provide career opportunities through access to higher education and training in PH for students from peripheral areas and marginal populations; to improve health awareness and services in PH in their local communities, and promote population health standards and the PHW, especially in underserved regions of the country.</w:t>
            </w:r>
          </w:p>
          <w:p w14:paraId="297FA88C" w14:textId="77777777" w:rsidR="009A7152" w:rsidRDefault="009A7152" w:rsidP="009A7152">
            <w:r>
              <w:t>PUBLIC HEALTH SYSTEM GOVERNANCE STRUCTURES: to influence relevant policies for PH workforce development and professionalization strategies.</w:t>
            </w:r>
          </w:p>
          <w:p w14:paraId="2171BDD5" w14:textId="77777777" w:rsidR="009A7152" w:rsidRDefault="009A7152" w:rsidP="009A7152"/>
          <w:p w14:paraId="238C45FC" w14:textId="77777777" w:rsidR="009A7152" w:rsidRDefault="009A7152" w:rsidP="009A7152">
            <w:r>
              <w:t>Specific context for each school/institution include:</w:t>
            </w:r>
          </w:p>
          <w:p w14:paraId="57659176" w14:textId="77777777" w:rsidR="009A7152" w:rsidRDefault="009A7152" w:rsidP="009A7152"/>
          <w:p w14:paraId="6E8A4F8E" w14:textId="15923CDB" w:rsidR="009A7152" w:rsidRDefault="009A7152" w:rsidP="009A7152">
            <w:r>
              <w:t xml:space="preserve">ASHKELON ACADEMIC COLLEGE (ACC): The programme at ACC is the first Bachelor level degree available in PH in Israel and seeks integration with other HEIs in Israel and Europe and guidance for career placement and progression to continuing studies in PH or related professions such as nursing, dental hygiene, research management, environmental health, and medical technology. Regional minority groups include Arab, Bedouin and Orthodox (Haredi) communities in southern Israel. The school aims to increase the supply of professional workforce and academization of the health workforce in a deprived region through outreach and networking with local municipalities, hospitals, sick funds, in health </w:t>
            </w:r>
            <w:r>
              <w:lastRenderedPageBreak/>
              <w:t>promotion such as in smoke free communities and hypertension awareness and control.</w:t>
            </w:r>
          </w:p>
          <w:p w14:paraId="4B1AE5CF" w14:textId="77777777" w:rsidR="009A7152" w:rsidRDefault="009A7152" w:rsidP="009A7152"/>
          <w:p w14:paraId="61EF0D57" w14:textId="4C6F3D40" w:rsidR="009A7152" w:rsidRDefault="009A7152" w:rsidP="009A7152">
            <w:r>
              <w:t>UNIVERSITY OF HAIFA (UH): The school trains Master, PhD, and Postdoctoral students in the field of Health Promotion and runs an international Ma</w:t>
            </w:r>
            <w:r w:rsidR="00356A03">
              <w:t>s</w:t>
            </w:r>
            <w:r>
              <w:t xml:space="preserve">ter of PH (MPH) programme in Global Health Leadership and Administration. The student body reflects the regional makeup with significant numbers of Arab (49%) and Ethiopian </w:t>
            </w:r>
            <w:r w:rsidR="00356A03">
              <w:t xml:space="preserve">refugee </w:t>
            </w:r>
            <w:r>
              <w:t>minority students. There is a need for more learning opportunities for these students and to develop internship and placement opportunities as part of the study programmes. The school services the very diverse population in the northern region of Israel focusing on research and community cooperation that include the Arab population and other minorities and at risk population such as the Ethiopian community and lower socioeconomic status communities. UH is working to  affiliate with the Haifa District of the Ministry of Health. It works with Mother and Child Healthcare Centres and other organisations with senior staff in health promotion. The school wishes to develop and broaden collaborations with the healthcare sector such as Health Maintenance Organizations where students will be able to participate in planning, implementing and evaluating interventions</w:t>
            </w:r>
            <w:r w:rsidR="00356A03">
              <w:t>,</w:t>
            </w:r>
            <w:r>
              <w:t xml:space="preserve"> not only for the health</w:t>
            </w:r>
            <w:r w:rsidR="00356A03">
              <w:t xml:space="preserve"> of the</w:t>
            </w:r>
            <w:r>
              <w:t xml:space="preserve"> community but also for patients groups. </w:t>
            </w:r>
          </w:p>
          <w:p w14:paraId="2ADFA5F6" w14:textId="77777777" w:rsidR="009A7152" w:rsidRDefault="009A7152" w:rsidP="009A7152"/>
          <w:p w14:paraId="60EEA2A9" w14:textId="69AB4CD5" w:rsidR="009A7152" w:rsidRDefault="009A7152" w:rsidP="009A7152">
            <w:r>
              <w:t>BEN-GURION UNIVERSITY (BGU): The school’s Master, PhD, and Postdoctoral students pursue studies in PH, Health Policy and Management, and Health Disaster Management. A strong focus is given to dealing with health inequities in the periphery, community health, and minorit</w:t>
            </w:r>
            <w:r w:rsidR="00356A03">
              <w:t>y's</w:t>
            </w:r>
            <w:r>
              <w:t xml:space="preserve"> health, reaching out to local Arab and Bedouin Communities in the southern Negev region. </w:t>
            </w:r>
          </w:p>
          <w:p w14:paraId="3DE3147F" w14:textId="77777777" w:rsidR="009A7152" w:rsidRDefault="009A7152" w:rsidP="009A7152"/>
          <w:p w14:paraId="4B962394" w14:textId="3A1A48EC" w:rsidR="009A7152" w:rsidRDefault="009A7152" w:rsidP="009A7152">
            <w:r>
              <w:t>HEBREW UNIVERSITY OF JERUSALEM (HUJI): The school trains Master, PhD, and Postdoctoral students in PH, Health Administration, Clinical Epidemiology and Veterinary PH and grants an international MPH degree primarily to professionals from lower-income countries. 25% of students are Arab minorities and Palestinian students study in the international MPH programme. The school collaborates with scientists from around the world including the Palestinian Authority. It is deeply involved with the local communities in Jerusalem, Israel and beyond particularly with mentoring and lifelong learning activities in sub-Saharan Africa. The school aims to reach out to serve the community and strengthen social systems that cross political, religious and socio-economic boundaries both globally and locally; to expose students to medicine, healthcare systems and health outcomes in cultures and settings different than the ones they are familiar with, in order to make them more aware, culturally sensitive and resourceful and adaptable in their own settings, and to be aware of disparities on regional or geographical levels.</w:t>
            </w:r>
          </w:p>
          <w:p w14:paraId="59DFBDA1" w14:textId="77777777" w:rsidR="009A7152" w:rsidRDefault="009A7152" w:rsidP="009A7152"/>
          <w:p w14:paraId="394B42FF" w14:textId="5C6B90FC" w:rsidR="00CB5498" w:rsidRPr="006F38CF" w:rsidRDefault="009A7152" w:rsidP="00FA3A26">
            <w:pPr>
              <w:rPr>
                <w:szCs w:val="22"/>
              </w:rPr>
            </w:pPr>
            <w:r>
              <w:t xml:space="preserve">ISRAELI MEDICAL ASSOCIATION – ISRAELI ASSOCIATION OF PUBLIC HEALTH PHYSICIANS (IMA/IAPHP): In order to expand the professionalization of the PH workforce IAPHP wishes to expend its scope of membership, to collaborate closely with all Israeli schools of PH, and to all PH professionals (including non-physicians) trained and engaged in PHW/PH professional work. Through annual conferences and workshops IMA/IAPHP reaches students and practitioners of multi-disciplinary groups from the wider fields of </w:t>
            </w:r>
            <w:r w:rsidR="00356A03">
              <w:t>PH</w:t>
            </w:r>
            <w:r>
              <w:t xml:space="preserve"> practice and research, in </w:t>
            </w:r>
            <w:r w:rsidR="00356A03">
              <w:t>a</w:t>
            </w:r>
            <w:r>
              <w:t xml:space="preserve"> variety of </w:t>
            </w:r>
            <w:r w:rsidR="00356A03">
              <w:t>PH</w:t>
            </w:r>
            <w:r>
              <w:t xml:space="preserve"> fields such as epidemiology, health policy, health promotion, environmental health and other</w:t>
            </w:r>
            <w:r w:rsidR="00356A03">
              <w:t>s</w:t>
            </w:r>
            <w:r>
              <w:t xml:space="preserve">. Through its Public Health Forum, IMA/IAPHP promotes work on urgent </w:t>
            </w:r>
            <w:r w:rsidR="00356A03">
              <w:t>PH</w:t>
            </w:r>
            <w:r>
              <w:t xml:space="preserve"> issues addressing </w:t>
            </w:r>
            <w:r w:rsidR="00356A03">
              <w:t>PH</w:t>
            </w:r>
            <w:r>
              <w:t xml:space="preserve"> reforms, health inequalities, climate change and health, tobacco control, healthy nutrition, vaccinations and more across Israel. Through </w:t>
            </w:r>
            <w:r w:rsidR="00356A03">
              <w:t>PH</w:t>
            </w:r>
            <w:r>
              <w:t xml:space="preserve"> law reform, IMA/IAPHP strives to strengthen </w:t>
            </w:r>
            <w:r w:rsidR="00356A03">
              <w:t>PH</w:t>
            </w:r>
            <w:r>
              <w:t xml:space="preserve"> infrastructures, personnel and public planning.</w:t>
            </w:r>
            <w:r w:rsidR="0012389B">
              <w:rPr>
                <w:szCs w:val="22"/>
              </w:rPr>
              <w:fldChar w:fldCharType="end"/>
            </w:r>
          </w:p>
        </w:tc>
      </w:tr>
    </w:tbl>
    <w:p w14:paraId="58645871" w14:textId="77777777" w:rsidR="00113792" w:rsidRPr="006F38CF" w:rsidRDefault="00113792" w:rsidP="00F64B5D">
      <w:r w:rsidRPr="006F38CF">
        <w:rPr>
          <w:szCs w:val="22"/>
        </w:rPr>
        <w:lastRenderedPageBreak/>
        <w:t>(</w:t>
      </w:r>
      <w:r w:rsidRPr="006F38CF">
        <w:rPr>
          <w:i/>
          <w:sz w:val="18"/>
          <w:szCs w:val="18"/>
        </w:rPr>
        <w:t>Please add partner countries/partners as appropriate)</w:t>
      </w:r>
    </w:p>
    <w:p w14:paraId="1CA1D8B8" w14:textId="77777777" w:rsidR="00113792" w:rsidRPr="006F38CF" w:rsidRDefault="00113792" w:rsidP="00F64B5D">
      <w:pPr>
        <w:tabs>
          <w:tab w:val="left" w:pos="3649"/>
          <w:tab w:val="left" w:pos="5349"/>
          <w:tab w:val="left" w:pos="7992"/>
          <w:tab w:val="left" w:pos="9639"/>
          <w:tab w:val="left" w:pos="10778"/>
        </w:tabs>
        <w:jc w:val="both"/>
      </w:pPr>
    </w:p>
    <w:p w14:paraId="0803D361" w14:textId="77777777" w:rsidR="000F752D" w:rsidRPr="006F38CF" w:rsidRDefault="000F752D" w:rsidP="00F64B5D">
      <w:pPr>
        <w:tabs>
          <w:tab w:val="left" w:pos="3649"/>
          <w:tab w:val="left" w:pos="5349"/>
          <w:tab w:val="left" w:pos="7992"/>
          <w:tab w:val="left" w:pos="9639"/>
          <w:tab w:val="left" w:pos="10778"/>
        </w:tabs>
        <w:jc w:val="both"/>
        <w:rPr>
          <w:i/>
        </w:rPr>
      </w:pPr>
      <w:r w:rsidRPr="006F38CF">
        <w:rPr>
          <w:i/>
        </w:rPr>
        <w:t xml:space="preserve">How will the project address the relevant </w:t>
      </w:r>
      <w:r w:rsidR="008D1C9D" w:rsidRPr="006F38CF">
        <w:rPr>
          <w:i/>
        </w:rPr>
        <w:t xml:space="preserve">thematic </w:t>
      </w:r>
      <w:r w:rsidRPr="006F38CF">
        <w:rPr>
          <w:i/>
        </w:rPr>
        <w:t xml:space="preserve">national/regional priorities </w:t>
      </w:r>
      <w:r w:rsidR="00067645">
        <w:rPr>
          <w:i/>
        </w:rPr>
        <w:t>(</w:t>
      </w:r>
      <w:r w:rsidR="00F64A7D">
        <w:rPr>
          <w:i/>
        </w:rPr>
        <w:t xml:space="preserve">see </w:t>
      </w:r>
      <w:hyperlink r:id="rId11" w:history="1">
        <w:r w:rsidR="00F64A7D" w:rsidRPr="006C7B52">
          <w:rPr>
            <w:rStyle w:val="Hyperlink"/>
            <w:i/>
          </w:rPr>
          <w:t>https://eacea.ec.europa.eu/erasmus-plus/funding/capacity-building-higher-education-2019_en</w:t>
        </w:r>
      </w:hyperlink>
      <w:r w:rsidR="00067645">
        <w:rPr>
          <w:i/>
        </w:rPr>
        <w:t xml:space="preserve">) </w:t>
      </w:r>
      <w:r w:rsidRPr="006F38CF">
        <w:rPr>
          <w:i/>
        </w:rPr>
        <w:t xml:space="preserve">set by the </w:t>
      </w:r>
      <w:r w:rsidR="00CC1FBC">
        <w:rPr>
          <w:i/>
        </w:rPr>
        <w:t>P</w:t>
      </w:r>
      <w:r w:rsidRPr="006F38CF">
        <w:rPr>
          <w:i/>
        </w:rPr>
        <w:t xml:space="preserve">rogramme for its </w:t>
      </w:r>
      <w:r w:rsidRPr="00AF7989">
        <w:rPr>
          <w:i/>
        </w:rPr>
        <w:t xml:space="preserve">target </w:t>
      </w:r>
      <w:r w:rsidR="0072363E" w:rsidRPr="00AF7989">
        <w:rPr>
          <w:i/>
        </w:rPr>
        <w:t>country (</w:t>
      </w:r>
      <w:r w:rsidR="009726D7" w:rsidRPr="00AF7989">
        <w:rPr>
          <w:i/>
        </w:rPr>
        <w:t>ies)</w:t>
      </w:r>
      <w:r w:rsidRPr="00AF7989">
        <w:rPr>
          <w:i/>
        </w:rPr>
        <w:t>/region</w:t>
      </w:r>
      <w:r w:rsidR="009726D7" w:rsidRPr="00AF7989">
        <w:rPr>
          <w:i/>
        </w:rPr>
        <w:t>(s)</w:t>
      </w:r>
      <w:r w:rsidRPr="00AF7989">
        <w:rPr>
          <w:i/>
        </w:rPr>
        <w:t xml:space="preserve">? </w:t>
      </w:r>
      <w:r w:rsidR="00113792" w:rsidRPr="00AF7989">
        <w:rPr>
          <w:i/>
        </w:rPr>
        <w:t xml:space="preserve">(limit </w:t>
      </w:r>
      <w:r w:rsidR="00F32ED6" w:rsidRPr="00AF7989">
        <w:rPr>
          <w:i/>
        </w:rPr>
        <w:t>8.</w:t>
      </w:r>
      <w:r w:rsidR="00113792" w:rsidRPr="00AF7989">
        <w:rPr>
          <w:i/>
        </w:rPr>
        <w:t>000 characters)</w:t>
      </w:r>
    </w:p>
    <w:p w14:paraId="15D0DD20" w14:textId="77777777" w:rsidR="009B1F4E" w:rsidRPr="006F38CF" w:rsidRDefault="009B1F4E" w:rsidP="00F64B5D"/>
    <w:tbl>
      <w:tblPr>
        <w:tblW w:w="0" w:type="auto"/>
        <w:tblInd w:w="108" w:type="dxa"/>
        <w:tblBorders>
          <w:top w:val="single" w:sz="4" w:space="0" w:color="808080"/>
          <w:left w:val="single" w:sz="4" w:space="0" w:color="808080"/>
          <w:bottom w:val="single" w:sz="4" w:space="0" w:color="808080"/>
          <w:right w:val="single" w:sz="4" w:space="0" w:color="808080"/>
        </w:tblBorders>
        <w:tblLayout w:type="fixed"/>
        <w:tblLook w:val="01E0" w:firstRow="1" w:lastRow="1" w:firstColumn="1" w:lastColumn="1" w:noHBand="0" w:noVBand="0"/>
      </w:tblPr>
      <w:tblGrid>
        <w:gridCol w:w="9639"/>
      </w:tblGrid>
      <w:tr w:rsidR="009B1F4E" w:rsidRPr="006F38CF" w14:paraId="59E0E345" w14:textId="77777777" w:rsidTr="00C97D5E">
        <w:trPr>
          <w:trHeight w:val="567"/>
        </w:trPr>
        <w:tc>
          <w:tcPr>
            <w:tcW w:w="9639" w:type="dxa"/>
            <w:tcBorders>
              <w:top w:val="single" w:sz="4" w:space="0" w:color="808080"/>
              <w:bottom w:val="single" w:sz="4" w:space="0" w:color="808080"/>
            </w:tcBorders>
          </w:tcPr>
          <w:p w14:paraId="08BFC089" w14:textId="0E01C18C" w:rsidR="009A7152" w:rsidRDefault="0012389B" w:rsidP="009A7152">
            <w:r>
              <w:rPr>
                <w:szCs w:val="22"/>
              </w:rPr>
              <w:fldChar w:fldCharType="begin">
                <w:ffData>
                  <w:name w:val=""/>
                  <w:enabled/>
                  <w:calcOnExit w:val="0"/>
                  <w:textInput>
                    <w:maxLength w:val="8800"/>
                  </w:textInput>
                </w:ffData>
              </w:fldChar>
            </w:r>
            <w:r>
              <w:rPr>
                <w:szCs w:val="22"/>
              </w:rPr>
              <w:instrText xml:space="preserve"> FORMTEXT </w:instrText>
            </w:r>
            <w:r>
              <w:rPr>
                <w:szCs w:val="22"/>
              </w:rPr>
            </w:r>
            <w:r>
              <w:rPr>
                <w:szCs w:val="22"/>
              </w:rPr>
              <w:fldChar w:fldCharType="separate"/>
            </w:r>
            <w:r w:rsidR="009A7152">
              <w:t xml:space="preserve">The project addresses NATIONAL PRIORITY 3 for Israel: </w:t>
            </w:r>
            <w:r w:rsidR="0051656B">
              <w:t>Developing the Higher Education Sector within Society at large.</w:t>
            </w:r>
            <w:r w:rsidR="009A7152">
              <w:t xml:space="preserve"> Th</w:t>
            </w:r>
            <w:r w:rsidR="0051656B">
              <w:t>e proposal</w:t>
            </w:r>
            <w:r w:rsidR="009A7152">
              <w:t xml:space="preserve"> specifically targets</w:t>
            </w:r>
            <w:r w:rsidR="0051656B">
              <w:t>:</w:t>
            </w:r>
            <w:r w:rsidR="009A7152">
              <w:t xml:space="preserve"> UNIVERSITY-ENTERPRISE COOPERATION – SUCH AS SUPPORT TO STUDENTS’ PRACTICAL PLACEMENT, ENTREPRENEURSHIP, EMPLOYABILITY OF GRADUATES</w:t>
            </w:r>
            <w:r w:rsidR="0051656B">
              <w:t>, etc</w:t>
            </w:r>
            <w:r w:rsidR="009A7152">
              <w:t>.</w:t>
            </w:r>
          </w:p>
          <w:p w14:paraId="746AE0D6" w14:textId="77777777" w:rsidR="0051656B" w:rsidRDefault="0051656B" w:rsidP="009A7152"/>
          <w:p w14:paraId="3F4A0C2E" w14:textId="2DB7DF8B" w:rsidR="009A7152" w:rsidRDefault="009A7152" w:rsidP="009A7152">
            <w:r>
              <w:lastRenderedPageBreak/>
              <w:t xml:space="preserve">Despite progress in improved longevity and reduced mortality from infectious and non-infectious diseases, and improving economic status, Israel faces important health effects, challenges of poverty (20% of the total population and 30% of children), inequities between ethnic and religious groups including the </w:t>
            </w:r>
            <w:r w:rsidR="00F27E08">
              <w:t xml:space="preserve">Ethiopian refugee, </w:t>
            </w:r>
            <w:r>
              <w:t>Arab, Bedouin and Orthodox (Haredi) Jewish population as compared to the middle and upper economic Jewish population especially in the central urban centres. The PH community has proven crucial to address this kind of challenge.</w:t>
            </w:r>
          </w:p>
          <w:p w14:paraId="16C21455" w14:textId="77777777" w:rsidR="009A7152" w:rsidRDefault="009A7152" w:rsidP="009A7152"/>
          <w:p w14:paraId="2E92CFA1" w14:textId="11E77285" w:rsidR="009A7152" w:rsidRDefault="009A7152" w:rsidP="009A7152">
            <w:r>
              <w:t xml:space="preserve">The key purpose of the project proposed is to engage with European HEI partners to </w:t>
            </w:r>
            <w:r w:rsidR="00F27E08">
              <w:t>transfer</w:t>
            </w:r>
            <w:r>
              <w:t xml:space="preserve"> lessons learned in education and training of the PH Workforce (PHW) to address the needs of employers and the wider social environment</w:t>
            </w:r>
            <w:r w:rsidR="00F27E08">
              <w:t xml:space="preserve"> across several distinct country/regional contexts</w:t>
            </w:r>
            <w:r>
              <w:t xml:space="preserve">. </w:t>
            </w:r>
            <w:r w:rsidR="00F27E08">
              <w:t>Within Israel, t</w:t>
            </w:r>
            <w:r>
              <w:t xml:space="preserve">his will require outreach to employers and communities, minority groups, inter-sectoral partnerships and advocacy of PH legislation and policies. </w:t>
            </w:r>
          </w:p>
          <w:p w14:paraId="46F560F8" w14:textId="77777777" w:rsidR="00F27E08" w:rsidRDefault="00F27E08" w:rsidP="009A7152"/>
          <w:p w14:paraId="513429A8" w14:textId="54C22C60" w:rsidR="009A7152" w:rsidRDefault="009A7152" w:rsidP="009A7152">
            <w:r>
              <w:t xml:space="preserve">The basic philosophy of PH education in Israel must shift from its over-emphasis on academic epidemiology and lecture-based learning to practical, pro-active </w:t>
            </w:r>
            <w:r w:rsidR="00F27E08">
              <w:t>PBL</w:t>
            </w:r>
            <w:r>
              <w:t xml:space="preserve"> and advocacy </w:t>
            </w:r>
            <w:r w:rsidR="00F27E08">
              <w:t>for</w:t>
            </w:r>
            <w:r>
              <w:t xml:space="preserve"> population health enhancement. The student population and their instructors need to be oriented to health problem identification, working with many partners and leading to seek solutions to the current and future challenges of PH. The skills required of the PHW population are changing and the HEIs in Israel need to make the changes in programmes that </w:t>
            </w:r>
            <w:r w:rsidR="00F27E08">
              <w:t>have already been undertaken by</w:t>
            </w:r>
            <w:r>
              <w:t xml:space="preserve"> their European counterparts.</w:t>
            </w:r>
          </w:p>
          <w:p w14:paraId="592EE786" w14:textId="77777777" w:rsidR="009A7152" w:rsidRDefault="009A7152" w:rsidP="009A7152"/>
          <w:p w14:paraId="4B82F068" w14:textId="77777777" w:rsidR="0003387C" w:rsidRDefault="009A7152" w:rsidP="009A7152">
            <w:r>
              <w:t xml:space="preserve">The project will address these priorities </w:t>
            </w:r>
            <w:r w:rsidR="00D91A14">
              <w:t>by</w:t>
            </w:r>
            <w:r>
              <w:t xml:space="preserve"> reaching out to understand the needs of employers and the communities the PHW serves and </w:t>
            </w:r>
            <w:r w:rsidR="00D91A14">
              <w:t xml:space="preserve">subsequent </w:t>
            </w:r>
            <w:r>
              <w:t xml:space="preserve">development of measures to ensure that shools and programmes of PH are able to train students in the field qualifications needed to meet the expectations of the job market. </w:t>
            </w:r>
          </w:p>
          <w:p w14:paraId="31CC0A1E" w14:textId="77777777" w:rsidR="0003387C" w:rsidRDefault="0003387C" w:rsidP="009A7152"/>
          <w:p w14:paraId="1A25FBBB" w14:textId="446FE84D" w:rsidR="0003387C" w:rsidRDefault="009A7152" w:rsidP="009A7152">
            <w:r>
              <w:t>Preparation will be carried out through</w:t>
            </w:r>
            <w:r w:rsidR="002F1E24">
              <w:t xml:space="preserve"> </w:t>
            </w:r>
            <w:r>
              <w:t xml:space="preserve">methods of </w:t>
            </w:r>
            <w:r w:rsidR="002F1E24">
              <w:t>mapping</w:t>
            </w:r>
            <w:r>
              <w:t xml:space="preserve"> of field qualifications and competenc</w:t>
            </w:r>
            <w:r w:rsidR="00511F9A">
              <w:t>i</w:t>
            </w:r>
            <w:r>
              <w:t xml:space="preserve">es needed by employers </w:t>
            </w:r>
            <w:r w:rsidR="0003387C">
              <w:t xml:space="preserve">at entry, competent, and expert levels </w:t>
            </w:r>
            <w:r>
              <w:t xml:space="preserve">to ensure coverage of standards and professional roles in the PH system and to enable comparison of qualifications by education/training providers, employer organisations and other relevant stakeholders. </w:t>
            </w:r>
            <w:r w:rsidR="0003387C">
              <w:t>Israeli HEIs will also be assessed to determine the competencies currently taught at each educational level - Bachelors, Masters, Doctorate, Post-Doc and CPD</w:t>
            </w:r>
            <w:r>
              <w:t xml:space="preserve">. </w:t>
            </w:r>
            <w:r w:rsidR="002F1E24">
              <w:t xml:space="preserve">Crowning the preparatory phase, </w:t>
            </w:r>
            <w:r w:rsidR="0003387C">
              <w:t xml:space="preserve">HEI, </w:t>
            </w:r>
            <w:r>
              <w:t xml:space="preserve">Employer and community feedback will be explored to </w:t>
            </w:r>
            <w:r w:rsidR="002F1E24">
              <w:t>make</w:t>
            </w:r>
            <w:r>
              <w:t xml:space="preserve"> recommendations to HARMONIZE the qualifications required to meet employer needs and address skills mismatches at each level of Israel’s PH educational programmes. Programmes and schools will receive advice on how they may best meet the educational and training requirements of PH students and professionals as they move through the progression of their education and careers. This will permit students to work with faculty and instructors to better direct their education to serve their current and future careers while minimizing course overlap for students and maximizing workforce skills diversity for employers through practical coursework, theses and placements. </w:t>
            </w:r>
          </w:p>
          <w:p w14:paraId="5AAA1F63" w14:textId="77777777" w:rsidR="0003387C" w:rsidRDefault="0003387C" w:rsidP="009A7152"/>
          <w:p w14:paraId="5A3C644E" w14:textId="142FB7E1" w:rsidR="009B1F4E" w:rsidRPr="006F38CF" w:rsidRDefault="009A7152" w:rsidP="002F1E24">
            <w:pPr>
              <w:rPr>
                <w:szCs w:val="22"/>
              </w:rPr>
            </w:pPr>
            <w:r>
              <w:t xml:space="preserve">A web-based Information Technology (IT) tool will be implemented to address EMPLOYABILITY and serve as an interface between HEIs, students, alumni, PH professionals, employers, and the community to sustain contacts. It will provide a network for practical placements for both internship and employment, and provide career guidance. It will be an important checkpoint for HEIs to maintain the relevance of their training and curricula as the needs of PH and employers evolve in the future. A PH LEADERSHIP academy will be established in Israel to provide sustained peer education and training to PH faculty and trainers to support the introduction of problem-based and leadership teaching and evaluation methods into their coursework and curricula. PH needs do not remain static as new threats to population health change and opportunities to address them emerge </w:t>
            </w:r>
            <w:r w:rsidR="0056091B">
              <w:t>that require</w:t>
            </w:r>
            <w:r>
              <w:t xml:space="preserve"> leadership with knowledge, vision and a sense of mission to promote population health. Stakeholder engagement will be secured via cross-disciplinary, -professional and -sectoral OUTREACH promoting the importance of PH for employers and the community and underlining how engaging the wider PH</w:t>
            </w:r>
            <w:r w:rsidR="0056091B">
              <w:t>W</w:t>
            </w:r>
            <w:r>
              <w:t xml:space="preserve"> improves the health of the population.</w:t>
            </w:r>
            <w:r w:rsidR="0012389B">
              <w:rPr>
                <w:szCs w:val="22"/>
              </w:rPr>
              <w:fldChar w:fldCharType="end"/>
            </w:r>
          </w:p>
        </w:tc>
      </w:tr>
    </w:tbl>
    <w:p w14:paraId="237BAD3A" w14:textId="77777777" w:rsidR="009B1F4E" w:rsidRPr="006F38CF" w:rsidRDefault="00CB5498" w:rsidP="00F64B5D">
      <w:r w:rsidRPr="006F38CF">
        <w:rPr>
          <w:szCs w:val="22"/>
        </w:rPr>
        <w:lastRenderedPageBreak/>
        <w:t>(</w:t>
      </w:r>
      <w:r w:rsidR="00113792" w:rsidRPr="006F38CF">
        <w:rPr>
          <w:i/>
          <w:sz w:val="18"/>
          <w:szCs w:val="18"/>
        </w:rPr>
        <w:t>Please</w:t>
      </w:r>
      <w:r w:rsidRPr="006F38CF">
        <w:rPr>
          <w:i/>
          <w:sz w:val="18"/>
          <w:szCs w:val="18"/>
        </w:rPr>
        <w:t xml:space="preserve"> add </w:t>
      </w:r>
      <w:r w:rsidR="003C2427">
        <w:rPr>
          <w:i/>
          <w:sz w:val="18"/>
          <w:szCs w:val="18"/>
        </w:rPr>
        <w:t>P</w:t>
      </w:r>
      <w:r w:rsidRPr="006F38CF">
        <w:rPr>
          <w:i/>
          <w:sz w:val="18"/>
          <w:szCs w:val="18"/>
        </w:rPr>
        <w:t xml:space="preserve">artner </w:t>
      </w:r>
      <w:r w:rsidR="003C2427">
        <w:rPr>
          <w:i/>
          <w:sz w:val="18"/>
          <w:szCs w:val="18"/>
        </w:rPr>
        <w:t>C</w:t>
      </w:r>
      <w:r w:rsidRPr="006F38CF">
        <w:rPr>
          <w:i/>
          <w:sz w:val="18"/>
          <w:szCs w:val="18"/>
        </w:rPr>
        <w:t>ountr</w:t>
      </w:r>
      <w:r w:rsidR="003C2427">
        <w:rPr>
          <w:i/>
          <w:sz w:val="18"/>
          <w:szCs w:val="18"/>
        </w:rPr>
        <w:t>ies</w:t>
      </w:r>
      <w:r w:rsidR="00CB0B80">
        <w:rPr>
          <w:i/>
          <w:sz w:val="18"/>
          <w:szCs w:val="18"/>
        </w:rPr>
        <w:t>/regions</w:t>
      </w:r>
      <w:r w:rsidRPr="006F38CF">
        <w:rPr>
          <w:i/>
          <w:sz w:val="18"/>
          <w:szCs w:val="18"/>
        </w:rPr>
        <w:t xml:space="preserve"> as appropriate)</w:t>
      </w:r>
    </w:p>
    <w:p w14:paraId="5AB157C5" w14:textId="77777777" w:rsidR="009B1F4E" w:rsidRPr="006F38CF" w:rsidRDefault="009B1F4E" w:rsidP="00F64B5D"/>
    <w:p w14:paraId="60810844" w14:textId="77777777" w:rsidR="00956081" w:rsidRPr="006F38CF" w:rsidRDefault="00956081" w:rsidP="00F64B5D">
      <w:pPr>
        <w:pStyle w:val="Heading1"/>
        <w:shd w:val="clear" w:color="auto" w:fill="FFFFFF"/>
        <w:spacing w:before="0" w:after="0"/>
        <w:rPr>
          <w:rFonts w:asciiTheme="minorHAnsi" w:hAnsiTheme="minorHAnsi"/>
          <w:color w:val="000000"/>
          <w:sz w:val="28"/>
          <w:szCs w:val="28"/>
        </w:rPr>
      </w:pPr>
      <w:r w:rsidRPr="006F38CF">
        <w:rPr>
          <w:rFonts w:asciiTheme="minorHAnsi" w:hAnsiTheme="minorHAnsi"/>
          <w:color w:val="000000"/>
          <w:sz w:val="28"/>
          <w:szCs w:val="28"/>
        </w:rPr>
        <w:lastRenderedPageBreak/>
        <w:t>D</w:t>
      </w:r>
      <w:r w:rsidR="00153009">
        <w:rPr>
          <w:rFonts w:asciiTheme="minorHAnsi" w:hAnsiTheme="minorHAnsi"/>
          <w:color w:val="000000"/>
          <w:sz w:val="28"/>
          <w:szCs w:val="28"/>
        </w:rPr>
        <w:t>.</w:t>
      </w:r>
      <w:r w:rsidRPr="006F38CF">
        <w:rPr>
          <w:rFonts w:asciiTheme="minorHAnsi" w:hAnsiTheme="minorHAnsi"/>
          <w:color w:val="000000"/>
          <w:sz w:val="28"/>
          <w:szCs w:val="28"/>
        </w:rPr>
        <w:t xml:space="preserve">2 Aims and objectives </w:t>
      </w:r>
    </w:p>
    <w:p w14:paraId="51270187" w14:textId="77777777" w:rsidR="00956081" w:rsidRPr="006F38CF" w:rsidRDefault="00956081" w:rsidP="00F64B5D"/>
    <w:p w14:paraId="6072764D" w14:textId="77777777" w:rsidR="000E5EAD" w:rsidRPr="000E5EAD" w:rsidRDefault="00F42B1E" w:rsidP="009671A8">
      <w:pPr>
        <w:pStyle w:val="ListParagraph"/>
        <w:numPr>
          <w:ilvl w:val="0"/>
          <w:numId w:val="3"/>
        </w:numPr>
        <w:tabs>
          <w:tab w:val="left" w:pos="3649"/>
          <w:tab w:val="left" w:pos="5349"/>
          <w:tab w:val="left" w:pos="7992"/>
          <w:tab w:val="left" w:pos="9639"/>
          <w:tab w:val="left" w:pos="10778"/>
        </w:tabs>
        <w:ind w:left="284" w:hanging="218"/>
        <w:jc w:val="both"/>
        <w:rPr>
          <w:i/>
        </w:rPr>
      </w:pPr>
      <w:r w:rsidRPr="000E5EAD">
        <w:rPr>
          <w:i/>
        </w:rPr>
        <w:t xml:space="preserve">What does the </w:t>
      </w:r>
      <w:r w:rsidR="00E230F7" w:rsidRPr="000E5EAD">
        <w:rPr>
          <w:i/>
        </w:rPr>
        <w:t xml:space="preserve">proposal </w:t>
      </w:r>
      <w:r w:rsidRPr="000E5EAD">
        <w:rPr>
          <w:i/>
        </w:rPr>
        <w:t>aim at</w:t>
      </w:r>
      <w:r w:rsidR="00385A5F" w:rsidRPr="000E5EAD">
        <w:rPr>
          <w:i/>
        </w:rPr>
        <w:t xml:space="preserve"> in </w:t>
      </w:r>
      <w:r w:rsidR="00F64A7D" w:rsidRPr="000E5EAD">
        <w:rPr>
          <w:i/>
        </w:rPr>
        <w:t xml:space="preserve">general? </w:t>
      </w:r>
      <w:r w:rsidR="005C69E9" w:rsidRPr="000E5EAD">
        <w:rPr>
          <w:i/>
        </w:rPr>
        <w:t xml:space="preserve">What are the </w:t>
      </w:r>
      <w:r w:rsidR="003B538A" w:rsidRPr="000E5EAD">
        <w:rPr>
          <w:i/>
        </w:rPr>
        <w:t>project</w:t>
      </w:r>
      <w:r w:rsidRPr="000E5EAD">
        <w:rPr>
          <w:i/>
        </w:rPr>
        <w:t xml:space="preserve">’s </w:t>
      </w:r>
      <w:r w:rsidR="00385A5F" w:rsidRPr="000E5EAD">
        <w:rPr>
          <w:i/>
        </w:rPr>
        <w:t xml:space="preserve">specific </w:t>
      </w:r>
      <w:r w:rsidRPr="000E5EAD">
        <w:rPr>
          <w:i/>
        </w:rPr>
        <w:t>objectives</w:t>
      </w:r>
      <w:r w:rsidR="003B538A" w:rsidRPr="000E5EAD">
        <w:rPr>
          <w:i/>
        </w:rPr>
        <w:t xml:space="preserve">? </w:t>
      </w:r>
    </w:p>
    <w:p w14:paraId="22315525" w14:textId="77777777" w:rsidR="000E5EAD" w:rsidRDefault="00385A5F" w:rsidP="009671A8">
      <w:pPr>
        <w:pStyle w:val="ListParagraph"/>
        <w:numPr>
          <w:ilvl w:val="0"/>
          <w:numId w:val="3"/>
        </w:numPr>
        <w:tabs>
          <w:tab w:val="left" w:pos="3649"/>
          <w:tab w:val="left" w:pos="5349"/>
          <w:tab w:val="left" w:pos="7992"/>
          <w:tab w:val="left" w:pos="9639"/>
          <w:tab w:val="left" w:pos="10778"/>
        </w:tabs>
        <w:ind w:left="284" w:hanging="218"/>
        <w:jc w:val="both"/>
        <w:rPr>
          <w:i/>
        </w:rPr>
      </w:pPr>
      <w:r w:rsidRPr="000E5EAD">
        <w:rPr>
          <w:i/>
        </w:rPr>
        <w:t xml:space="preserve">Explain </w:t>
      </w:r>
      <w:r w:rsidR="003B538A" w:rsidRPr="000E5EAD">
        <w:rPr>
          <w:i/>
        </w:rPr>
        <w:t xml:space="preserve">how </w:t>
      </w:r>
      <w:r w:rsidRPr="000E5EAD">
        <w:rPr>
          <w:i/>
        </w:rPr>
        <w:t xml:space="preserve">the </w:t>
      </w:r>
      <w:r w:rsidR="003B538A" w:rsidRPr="000E5EAD">
        <w:rPr>
          <w:i/>
        </w:rPr>
        <w:t xml:space="preserve">specific </w:t>
      </w:r>
      <w:r w:rsidR="005C69E9" w:rsidRPr="000E5EAD">
        <w:rPr>
          <w:i/>
        </w:rPr>
        <w:t xml:space="preserve">objectives </w:t>
      </w:r>
      <w:r w:rsidR="003B538A" w:rsidRPr="000E5EAD">
        <w:rPr>
          <w:i/>
        </w:rPr>
        <w:t xml:space="preserve">of </w:t>
      </w:r>
      <w:r w:rsidR="00F42B1E" w:rsidRPr="000E5EAD">
        <w:rPr>
          <w:i/>
        </w:rPr>
        <w:t>the p</w:t>
      </w:r>
      <w:r w:rsidR="003B538A" w:rsidRPr="000E5EAD">
        <w:rPr>
          <w:i/>
        </w:rPr>
        <w:t>roject address the</w:t>
      </w:r>
      <w:r w:rsidR="005C69E9" w:rsidRPr="000E5EAD">
        <w:rPr>
          <w:i/>
        </w:rPr>
        <w:t xml:space="preserve"> </w:t>
      </w:r>
      <w:r w:rsidRPr="000E5EAD">
        <w:rPr>
          <w:i/>
        </w:rPr>
        <w:t xml:space="preserve">problems mentioned in Part D1 and the </w:t>
      </w:r>
      <w:r w:rsidR="005C69E9" w:rsidRPr="000E5EAD">
        <w:rPr>
          <w:i/>
        </w:rPr>
        <w:t>needs of each target group in each Partner Country</w:t>
      </w:r>
      <w:r w:rsidRPr="000E5EAD">
        <w:rPr>
          <w:i/>
        </w:rPr>
        <w:t>.</w:t>
      </w:r>
      <w:r w:rsidR="003B538A" w:rsidRPr="000E5EAD">
        <w:rPr>
          <w:i/>
        </w:rPr>
        <w:t xml:space="preserve"> Demonstrate </w:t>
      </w:r>
      <w:r w:rsidR="007F357F" w:rsidRPr="000E5EAD">
        <w:rPr>
          <w:i/>
        </w:rPr>
        <w:t xml:space="preserve">also </w:t>
      </w:r>
      <w:r w:rsidRPr="000E5EAD">
        <w:rPr>
          <w:i/>
        </w:rPr>
        <w:t xml:space="preserve">that the set objectives </w:t>
      </w:r>
      <w:r w:rsidR="003B538A" w:rsidRPr="000E5EAD">
        <w:rPr>
          <w:i/>
        </w:rPr>
        <w:t xml:space="preserve">are realistic </w:t>
      </w:r>
      <w:r w:rsidR="003B538A" w:rsidRPr="000E5EAD">
        <w:rPr>
          <w:i/>
          <w:u w:val="single"/>
        </w:rPr>
        <w:t>and</w:t>
      </w:r>
      <w:r w:rsidR="003B538A" w:rsidRPr="000E5EAD">
        <w:rPr>
          <w:i/>
        </w:rPr>
        <w:t xml:space="preserve"> feasible </w:t>
      </w:r>
      <w:r w:rsidR="00CB2505" w:rsidRPr="000E5EAD">
        <w:rPr>
          <w:i/>
        </w:rPr>
        <w:t xml:space="preserve">in the </w:t>
      </w:r>
      <w:r w:rsidR="003B538A" w:rsidRPr="000E5EAD">
        <w:rPr>
          <w:i/>
        </w:rPr>
        <w:t>national and institutional context</w:t>
      </w:r>
      <w:r w:rsidRPr="000E5EAD">
        <w:rPr>
          <w:i/>
        </w:rPr>
        <w:t>(s)</w:t>
      </w:r>
      <w:r w:rsidR="00BB7D63" w:rsidRPr="000E5EAD">
        <w:rPr>
          <w:i/>
        </w:rPr>
        <w:t>.</w:t>
      </w:r>
    </w:p>
    <w:p w14:paraId="599C38DE" w14:textId="77777777" w:rsidR="003B538A" w:rsidRPr="000E5EAD" w:rsidRDefault="00113792" w:rsidP="000E5EAD">
      <w:pPr>
        <w:pStyle w:val="ListParagraph"/>
        <w:tabs>
          <w:tab w:val="left" w:pos="3649"/>
          <w:tab w:val="left" w:pos="5349"/>
          <w:tab w:val="left" w:pos="7992"/>
          <w:tab w:val="left" w:pos="9639"/>
          <w:tab w:val="left" w:pos="10778"/>
        </w:tabs>
        <w:ind w:left="284"/>
        <w:jc w:val="both"/>
        <w:rPr>
          <w:i/>
        </w:rPr>
      </w:pPr>
      <w:r w:rsidRPr="000E5EAD">
        <w:rPr>
          <w:i/>
        </w:rPr>
        <w:t xml:space="preserve">(limit </w:t>
      </w:r>
      <w:r w:rsidR="00F32ED6" w:rsidRPr="000E5EAD">
        <w:rPr>
          <w:i/>
        </w:rPr>
        <w:t>8</w:t>
      </w:r>
      <w:r w:rsidR="00E6009F" w:rsidRPr="000E5EAD">
        <w:rPr>
          <w:i/>
        </w:rPr>
        <w:t>.</w:t>
      </w:r>
      <w:r w:rsidRPr="000E5EAD">
        <w:rPr>
          <w:i/>
        </w:rPr>
        <w:t>000 characters)</w:t>
      </w:r>
    </w:p>
    <w:p w14:paraId="593E80FA" w14:textId="77777777" w:rsidR="00CB5498" w:rsidRPr="006F38CF" w:rsidRDefault="00CB5498" w:rsidP="00F64B5D"/>
    <w:tbl>
      <w:tblPr>
        <w:tblW w:w="0" w:type="auto"/>
        <w:tblInd w:w="108" w:type="dxa"/>
        <w:tblBorders>
          <w:top w:val="single" w:sz="4" w:space="0" w:color="808080"/>
          <w:left w:val="single" w:sz="4" w:space="0" w:color="808080"/>
          <w:bottom w:val="single" w:sz="4" w:space="0" w:color="808080"/>
          <w:right w:val="single" w:sz="4" w:space="0" w:color="808080"/>
        </w:tblBorders>
        <w:tblLayout w:type="fixed"/>
        <w:tblLook w:val="01E0" w:firstRow="1" w:lastRow="1" w:firstColumn="1" w:lastColumn="1" w:noHBand="0" w:noVBand="0"/>
      </w:tblPr>
      <w:tblGrid>
        <w:gridCol w:w="9639"/>
      </w:tblGrid>
      <w:tr w:rsidR="00CB5498" w:rsidRPr="006F38CF" w14:paraId="44893F83" w14:textId="77777777" w:rsidTr="00C97D5E">
        <w:trPr>
          <w:trHeight w:val="567"/>
        </w:trPr>
        <w:tc>
          <w:tcPr>
            <w:tcW w:w="9639" w:type="dxa"/>
            <w:tcBorders>
              <w:top w:val="single" w:sz="4" w:space="0" w:color="808080"/>
              <w:bottom w:val="single" w:sz="4" w:space="0" w:color="808080"/>
            </w:tcBorders>
          </w:tcPr>
          <w:p w14:paraId="1E5EC824" w14:textId="77777777" w:rsidR="002414DB" w:rsidRPr="002414DB" w:rsidRDefault="0012389B" w:rsidP="002414DB">
            <w:pPr>
              <w:rPr>
                <w:szCs w:val="22"/>
              </w:rPr>
            </w:pPr>
            <w:r>
              <w:rPr>
                <w:szCs w:val="22"/>
              </w:rPr>
              <w:fldChar w:fldCharType="begin">
                <w:ffData>
                  <w:name w:val=""/>
                  <w:enabled/>
                  <w:calcOnExit w:val="0"/>
                  <w:textInput>
                    <w:maxLength w:val="8800"/>
                  </w:textInput>
                </w:ffData>
              </w:fldChar>
            </w:r>
            <w:r>
              <w:rPr>
                <w:szCs w:val="22"/>
              </w:rPr>
              <w:instrText xml:space="preserve"> FORMTEXT </w:instrText>
            </w:r>
            <w:r>
              <w:rPr>
                <w:szCs w:val="22"/>
              </w:rPr>
            </w:r>
            <w:r>
              <w:rPr>
                <w:szCs w:val="22"/>
              </w:rPr>
              <w:fldChar w:fldCharType="separate"/>
            </w:r>
            <w:r w:rsidR="002414DB" w:rsidRPr="002414DB">
              <w:rPr>
                <w:szCs w:val="22"/>
              </w:rPr>
              <w:t>The overall aim for the proposal has been defined as ENHANCEMENT OF THE PUBLIC HEALTH WORKFORCE (PHW) IN ISRAEL THROUGH SHARING EUROPEAN EDUCATIONAL EXPERIENCE, INCLUDING: HARMONIZATION, EMPLOYABILITY, LEADERSHIP and OUTREACH.</w:t>
            </w:r>
          </w:p>
          <w:p w14:paraId="3530C281" w14:textId="77777777" w:rsidR="002414DB" w:rsidRPr="002414DB" w:rsidRDefault="002414DB" w:rsidP="002414DB">
            <w:pPr>
              <w:rPr>
                <w:szCs w:val="22"/>
              </w:rPr>
            </w:pPr>
          </w:p>
          <w:p w14:paraId="2AA295E6" w14:textId="77777777" w:rsidR="002414DB" w:rsidRPr="002414DB" w:rsidRDefault="002414DB" w:rsidP="002414DB">
            <w:pPr>
              <w:rPr>
                <w:szCs w:val="22"/>
              </w:rPr>
            </w:pPr>
            <w:r w:rsidRPr="002414DB">
              <w:rPr>
                <w:szCs w:val="22"/>
              </w:rPr>
              <w:t>Under the above-mentioned aim and based on the evaluation reports of the Israeli Council for Higher Education (CHE) (https://che.org.il/</w:t>
            </w:r>
            <w:r w:rsidRPr="002414DB">
              <w:rPr>
                <w:rFonts w:ascii="Times New Roman" w:hAnsi="Times New Roman" w:cs="Times New Roman"/>
                <w:szCs w:val="22"/>
              </w:rPr>
              <w:t>דוחות</w:t>
            </w:r>
            <w:r w:rsidRPr="002414DB">
              <w:rPr>
                <w:szCs w:val="22"/>
              </w:rPr>
              <w:t>-</w:t>
            </w:r>
            <w:r w:rsidRPr="002414DB">
              <w:rPr>
                <w:rFonts w:ascii="Times New Roman" w:hAnsi="Times New Roman" w:cs="Times New Roman"/>
                <w:szCs w:val="22"/>
              </w:rPr>
              <w:t>הערכת</w:t>
            </w:r>
            <w:r w:rsidRPr="002414DB">
              <w:rPr>
                <w:szCs w:val="22"/>
              </w:rPr>
              <w:t>-</w:t>
            </w:r>
            <w:r w:rsidRPr="002414DB">
              <w:rPr>
                <w:rFonts w:ascii="Times New Roman" w:hAnsi="Times New Roman" w:cs="Times New Roman"/>
                <w:szCs w:val="22"/>
              </w:rPr>
              <w:t>איכות</w:t>
            </w:r>
            <w:r w:rsidRPr="002414DB">
              <w:rPr>
                <w:szCs w:val="22"/>
              </w:rPr>
              <w:t>-</w:t>
            </w:r>
            <w:r w:rsidRPr="002414DB">
              <w:rPr>
                <w:rFonts w:ascii="Times New Roman" w:hAnsi="Times New Roman" w:cs="Times New Roman"/>
                <w:szCs w:val="22"/>
              </w:rPr>
              <w:t>בתחום</w:t>
            </w:r>
            <w:r w:rsidRPr="002414DB">
              <w:rPr>
                <w:szCs w:val="22"/>
              </w:rPr>
              <w:t>-</w:t>
            </w:r>
            <w:r w:rsidRPr="002414DB">
              <w:rPr>
                <w:rFonts w:ascii="Times New Roman" w:hAnsi="Times New Roman" w:cs="Times New Roman"/>
                <w:szCs w:val="22"/>
              </w:rPr>
              <w:t>בריאות</w:t>
            </w:r>
            <w:r w:rsidRPr="002414DB">
              <w:rPr>
                <w:szCs w:val="22"/>
              </w:rPr>
              <w:t>-</w:t>
            </w:r>
            <w:r w:rsidRPr="002414DB">
              <w:rPr>
                <w:rFonts w:ascii="Times New Roman" w:hAnsi="Times New Roman" w:cs="Times New Roman"/>
                <w:szCs w:val="22"/>
              </w:rPr>
              <w:t>הציבור</w:t>
            </w:r>
            <w:r w:rsidRPr="002414DB">
              <w:rPr>
                <w:szCs w:val="22"/>
              </w:rPr>
              <w:t>/) and in consultation with the needs expressed by the Israeli Partner Schools (see section D1), the proposal has developed the following specific objectives. The ASPHER/WHO Europe Road Map to Professionalizing the Public Health Workforce (RMPHW) (https://www.aspher.org/download/245/professionalizationroadmap-finaldraft_23-05-19.pdf) will be used as an overall guiding document and tool to realize the proposal's aims.</w:t>
            </w:r>
          </w:p>
          <w:p w14:paraId="3A5D5386" w14:textId="77777777" w:rsidR="002414DB" w:rsidRPr="002414DB" w:rsidRDefault="002414DB" w:rsidP="002414DB">
            <w:pPr>
              <w:rPr>
                <w:szCs w:val="22"/>
              </w:rPr>
            </w:pPr>
          </w:p>
          <w:p w14:paraId="295A13A6" w14:textId="77777777" w:rsidR="002414DB" w:rsidRPr="002414DB" w:rsidRDefault="002414DB" w:rsidP="002414DB">
            <w:pPr>
              <w:rPr>
                <w:szCs w:val="22"/>
              </w:rPr>
            </w:pPr>
            <w:r w:rsidRPr="002414DB">
              <w:rPr>
                <w:szCs w:val="22"/>
              </w:rPr>
              <w:t>1. DETAILED ANALYSIS OF FIELD QUALIFICATIONS CONTENT TO UNDERSTAND DIFFERENT PROFESSIONAL ROLES IN THE ISRAELI PUBLIC HEALTH SYSTEM.</w:t>
            </w:r>
          </w:p>
          <w:p w14:paraId="7FB08438" w14:textId="77777777" w:rsidR="002414DB" w:rsidRPr="002414DB" w:rsidRDefault="002414DB" w:rsidP="002414DB">
            <w:pPr>
              <w:rPr>
                <w:szCs w:val="22"/>
              </w:rPr>
            </w:pPr>
            <w:r w:rsidRPr="002414DB">
              <w:rPr>
                <w:szCs w:val="22"/>
              </w:rPr>
              <w:t>In preparation to meet the aim of enhancing the PHW in Israel, the different professional roles needed in the Israeli PH system must first be understood. In order to ensure adequate coverage of standards and roles, mutually understandable descriptors of competencies are needed to identify potential skills gaps and to inform development of training and educational programmes to match job market needs. Mapping field qualification expectations through survey and key person/organisation interviews will enable comparison of competencies by education/training providers, employer organisations and other relevant stakeholders. Developing a full picture of employer and community PHW needs will allow HEIs in Israel to more appropriately tailor their programmes to meet the real-world conditions that await students upon graduation, while strengthening the ties between HEIs, communities and employers.</w:t>
            </w:r>
          </w:p>
          <w:p w14:paraId="31CD4C09" w14:textId="77777777" w:rsidR="002414DB" w:rsidRPr="002414DB" w:rsidRDefault="002414DB" w:rsidP="002414DB">
            <w:pPr>
              <w:rPr>
                <w:szCs w:val="22"/>
              </w:rPr>
            </w:pPr>
            <w:r w:rsidRPr="002414DB">
              <w:rPr>
                <w:szCs w:val="22"/>
              </w:rPr>
              <w:t>The WHO-ASPHER Competency Framework for the Public Health Workforce in the European Region (CFPHW) (https://www.aspher.org/download/365/05-11-19_phcomp-draft10.pdf) provides a means to evaluate the competencies needed at three levels of the workforce (entry, competent, expert) and can be applied to analyse the field qualifications needed by Israeli employers and communities. The multi-level aspect of the Framework corresponds well with the goals of the Israeli HEIs to understand the qualifications required by PH students at each education level.</w:t>
            </w:r>
          </w:p>
          <w:p w14:paraId="2BEABA21" w14:textId="77777777" w:rsidR="002414DB" w:rsidRPr="002414DB" w:rsidRDefault="002414DB" w:rsidP="002414DB">
            <w:pPr>
              <w:rPr>
                <w:szCs w:val="22"/>
              </w:rPr>
            </w:pPr>
          </w:p>
          <w:p w14:paraId="66F35B0E" w14:textId="77777777" w:rsidR="002414DB" w:rsidRPr="002414DB" w:rsidRDefault="002414DB" w:rsidP="002414DB">
            <w:pPr>
              <w:rPr>
                <w:szCs w:val="22"/>
              </w:rPr>
            </w:pPr>
            <w:r w:rsidRPr="002414DB">
              <w:rPr>
                <w:szCs w:val="22"/>
              </w:rPr>
              <w:t xml:space="preserve">2. MAPPING OF THE COMPETENCY PROFILES OF THE ISRAELI SCHOOLS AND PROGRAMMES OF PUBLIC HEALTH TO GUIDE HARMONIZATION BETWEEN PUBLIC HEALTH EDUCATION AND PRACTICE. </w:t>
            </w:r>
          </w:p>
          <w:p w14:paraId="20F9047A" w14:textId="77777777" w:rsidR="002414DB" w:rsidRPr="002414DB" w:rsidRDefault="002414DB" w:rsidP="002414DB">
            <w:pPr>
              <w:rPr>
                <w:szCs w:val="22"/>
              </w:rPr>
            </w:pPr>
            <w:r w:rsidRPr="002414DB">
              <w:rPr>
                <w:szCs w:val="22"/>
              </w:rPr>
              <w:t xml:space="preserve">Harmonization will be guided by the results generated in the preparatory phases to determine field qualifications required by employers and the mapping of competency profiles of Israeli HEIs of PH. Recommended guidelines of competencies and learning outcomes (LOs) needed by Israeli PH students at each degree and specialist training level will be generated. </w:t>
            </w:r>
          </w:p>
          <w:p w14:paraId="0C2D6E60" w14:textId="77777777" w:rsidR="002414DB" w:rsidRPr="002414DB" w:rsidRDefault="002414DB" w:rsidP="002414DB">
            <w:pPr>
              <w:rPr>
                <w:szCs w:val="22"/>
              </w:rPr>
            </w:pPr>
            <w:r w:rsidRPr="002414DB">
              <w:rPr>
                <w:szCs w:val="22"/>
              </w:rPr>
              <w:t xml:space="preserve">ASPHER’s European Core Competences List for the Public Health Professional (ECCLPHP) (https://journals.sagepub.com/doi/full/10.1177/1403494818797072) can be applied for curricula development, defining entrance and exit competencies to be achieved in courses and comprehensive programmes, testing of students’ competencies and setting competencies to be achieved or sustained during continuing professional development. Moreover, a critical number of HEIs in PH in Israel are committed partners to this project and will be receptive to the recommendations generated. </w:t>
            </w:r>
          </w:p>
          <w:p w14:paraId="45F0193D" w14:textId="77777777" w:rsidR="002414DB" w:rsidRPr="002414DB" w:rsidRDefault="002414DB" w:rsidP="002414DB">
            <w:pPr>
              <w:rPr>
                <w:szCs w:val="22"/>
              </w:rPr>
            </w:pPr>
          </w:p>
          <w:p w14:paraId="27051420" w14:textId="77777777" w:rsidR="002414DB" w:rsidRPr="002414DB" w:rsidRDefault="002414DB" w:rsidP="002414DB">
            <w:pPr>
              <w:rPr>
                <w:szCs w:val="22"/>
              </w:rPr>
            </w:pPr>
            <w:r w:rsidRPr="002414DB">
              <w:rPr>
                <w:szCs w:val="22"/>
              </w:rPr>
              <w:t xml:space="preserve">3. INTRODUCTION OF A DYNAMIC ONLINE INTERFACE TO ENABLE PUBLIC HEALTH EDUCATION/TRAINING – PRACTICE/WORKFORCE COLLABORATION, SUPPORTING EMPLOYABILITY AND CONTINUING PROFESSIONAL DEVELOPMENT IN THE ISRAELI PUBLIC HEALTH SYSTEM. </w:t>
            </w:r>
          </w:p>
          <w:p w14:paraId="08E1D6BC" w14:textId="77777777" w:rsidR="002414DB" w:rsidRPr="002414DB" w:rsidRDefault="002414DB" w:rsidP="002414DB">
            <w:pPr>
              <w:rPr>
                <w:szCs w:val="22"/>
              </w:rPr>
            </w:pPr>
            <w:r w:rsidRPr="002414DB">
              <w:rPr>
                <w:szCs w:val="22"/>
              </w:rPr>
              <w:t xml:space="preserve">This will be a platform for on-going interactions between the PH system, HEIs, employers, communities, </w:t>
            </w:r>
            <w:r w:rsidRPr="002414DB">
              <w:rPr>
                <w:szCs w:val="22"/>
              </w:rPr>
              <w:lastRenderedPageBreak/>
              <w:t>students, alumni, faculty and PH professionals. It will serve to provide internship, employment and practical opportunities, individual career development guidance, and workforce capacity system planning. ASPHER’s European Public Health Reference Framework (EPHRF) (https://www.aspher.org/download/27/ephrf_concept_and_policy_brief.pdf), consisting of a systematic and flexible tool to contribute to the planning of the PHW as well as guiding of individual careers, education and training choices will serve as a model for developing the Public Health Isratil (PHI) PHRF platform accompanied by supporting supporting Practical Placement Schemes each semester annual Career Fair events. Insight provided by the first two preparatory phases of the project (objectives 1 and 2) will be taken into account for the tool develoment. IT support will be subcontracted to build the online infrastucture for the platform, which will subsequently be maintained and hosted by the Israeli HEIs.</w:t>
            </w:r>
          </w:p>
          <w:p w14:paraId="5AF7AC3C" w14:textId="77777777" w:rsidR="002414DB" w:rsidRPr="002414DB" w:rsidRDefault="002414DB" w:rsidP="002414DB">
            <w:pPr>
              <w:rPr>
                <w:szCs w:val="22"/>
              </w:rPr>
            </w:pPr>
          </w:p>
          <w:p w14:paraId="6A974DA4" w14:textId="77777777" w:rsidR="002414DB" w:rsidRPr="002414DB" w:rsidRDefault="002414DB" w:rsidP="002414DB">
            <w:pPr>
              <w:rPr>
                <w:szCs w:val="22"/>
              </w:rPr>
            </w:pPr>
            <w:r w:rsidRPr="002414DB">
              <w:rPr>
                <w:szCs w:val="22"/>
              </w:rPr>
              <w:t>4. BUILDING LEADERSHIP CAPACITY VIA CUTTING EDGE TRAINING IN THE ISRAELI PUBLIC HEALTH SCHOOLS AND PROGRAMMES, INCLUDING PEER-TO-PEER AND TRAIN THE TRAINERS OFFERINGS.</w:t>
            </w:r>
          </w:p>
          <w:p w14:paraId="498A703C" w14:textId="77777777" w:rsidR="002414DB" w:rsidRPr="002414DB" w:rsidRDefault="002414DB" w:rsidP="002414DB">
            <w:pPr>
              <w:rPr>
                <w:szCs w:val="22"/>
              </w:rPr>
            </w:pPr>
            <w:r w:rsidRPr="002414DB">
              <w:rPr>
                <w:szCs w:val="22"/>
              </w:rPr>
              <w:t>Improvement in the education of students of PH will be met through the training of faculty and staff at Israeli HEIs in practical problem-based learning (PBL) and leadership training techniques. This must include techniques to appropriately evaluate students’ achieved LOs. In Israel, planning is underway to build a Leadership Training Academy in PH and this project will support this effort accordingly.</w:t>
            </w:r>
          </w:p>
          <w:p w14:paraId="5F00779A" w14:textId="28354EC5" w:rsidR="002414DB" w:rsidRPr="002414DB" w:rsidRDefault="002414DB" w:rsidP="002414DB">
            <w:pPr>
              <w:rPr>
                <w:szCs w:val="22"/>
              </w:rPr>
            </w:pPr>
            <w:r w:rsidRPr="002414DB">
              <w:rPr>
                <w:szCs w:val="22"/>
              </w:rPr>
              <w:t xml:space="preserve">The Leaders for European Public Health (LEPHIE) (https://www.aspher.org/download/85/lephie-for-aspher-newsletter.pdf) training was designed in recognition that courses offered by schools of PH often failed to meet the needs and expectations of the PHW. LEPHIE addresses the need for courses in leadership and critical thinking. The experiences and lessons from LEPHIE and the teaching methodologies used in European HEIs can be transferred to the </w:t>
            </w:r>
            <w:r w:rsidR="0077487B">
              <w:rPr>
                <w:szCs w:val="22"/>
              </w:rPr>
              <w:t>Public Health Israel (</w:t>
            </w:r>
            <w:r w:rsidRPr="002414DB">
              <w:rPr>
                <w:szCs w:val="22"/>
              </w:rPr>
              <w:t>PHI</w:t>
            </w:r>
            <w:r w:rsidR="0077487B">
              <w:rPr>
                <w:szCs w:val="22"/>
              </w:rPr>
              <w:t>)</w:t>
            </w:r>
            <w:r w:rsidRPr="002414DB">
              <w:rPr>
                <w:szCs w:val="22"/>
              </w:rPr>
              <w:t xml:space="preserve"> Leadership  Academy that is under development, which will then serve to sustain training activities locally.</w:t>
            </w:r>
          </w:p>
          <w:p w14:paraId="2FF92590" w14:textId="77777777" w:rsidR="002414DB" w:rsidRPr="002414DB" w:rsidRDefault="002414DB" w:rsidP="002414DB">
            <w:pPr>
              <w:rPr>
                <w:szCs w:val="22"/>
              </w:rPr>
            </w:pPr>
          </w:p>
          <w:p w14:paraId="0422DE42" w14:textId="77777777" w:rsidR="002414DB" w:rsidRPr="002414DB" w:rsidRDefault="002414DB" w:rsidP="002414DB">
            <w:pPr>
              <w:rPr>
                <w:szCs w:val="22"/>
              </w:rPr>
            </w:pPr>
            <w:r w:rsidRPr="002414DB">
              <w:rPr>
                <w:szCs w:val="22"/>
              </w:rPr>
              <w:t>5. STAKEHOLDER ENGAGEMENT TO SECURE KEY OUTREACH (COMMUNITY, INTER-PROFESSIONAL, CROSS-SECTORAL) NEEDED TO SUSTAIN THE PROPOSED SOLUTIONS.</w:t>
            </w:r>
          </w:p>
          <w:p w14:paraId="5DB003A8" w14:textId="1768CDE7" w:rsidR="00CB5498" w:rsidRPr="006F38CF" w:rsidRDefault="002414DB" w:rsidP="002414DB">
            <w:pPr>
              <w:rPr>
                <w:szCs w:val="22"/>
              </w:rPr>
            </w:pPr>
            <w:r w:rsidRPr="002414DB">
              <w:rPr>
                <w:szCs w:val="22"/>
              </w:rPr>
              <w:t>Stakeholder engagement with employers and the community must be assured. HEIs in PH must also build partnerships with key professional groups needed to promote integration of PH graduates across the broader PHW in Israel; to promote awareness to prioritization in resource allocation for PH and advance recognition and professionalism of the Israeli PHW. A campaign will be developed to raise awareness of PH and its roles, expanding on the ongoing "This is Public Health" campaign (https://www.aspher.org/this-is-public-health-tiph.html) to feature a new "I am Public Health" component to showcase roles and functions filled by members of the PHW. Visibility for the campaign will be given online and at various events and conferences in Israel. Campaign efforts to promote recognition and strengthen professional identity of the PHW will be supported by the establishment of a PHI Registry.</w:t>
            </w:r>
            <w:r w:rsidR="0012389B">
              <w:rPr>
                <w:szCs w:val="22"/>
              </w:rPr>
              <w:fldChar w:fldCharType="end"/>
            </w:r>
          </w:p>
        </w:tc>
      </w:tr>
    </w:tbl>
    <w:p w14:paraId="60566B9D" w14:textId="77777777" w:rsidR="00CB5498" w:rsidRDefault="00CB0B80" w:rsidP="00F64B5D">
      <w:pPr>
        <w:rPr>
          <w:i/>
          <w:sz w:val="18"/>
          <w:szCs w:val="18"/>
        </w:rPr>
      </w:pPr>
      <w:r w:rsidRPr="006F38CF">
        <w:rPr>
          <w:szCs w:val="22"/>
        </w:rPr>
        <w:lastRenderedPageBreak/>
        <w:t>(</w:t>
      </w:r>
      <w:r w:rsidRPr="006F38CF">
        <w:rPr>
          <w:i/>
          <w:sz w:val="18"/>
          <w:szCs w:val="18"/>
        </w:rPr>
        <w:t xml:space="preserve">Please add </w:t>
      </w:r>
      <w:r>
        <w:rPr>
          <w:i/>
          <w:sz w:val="18"/>
          <w:szCs w:val="18"/>
        </w:rPr>
        <w:t>P</w:t>
      </w:r>
      <w:r w:rsidRPr="006F38CF">
        <w:rPr>
          <w:i/>
          <w:sz w:val="18"/>
          <w:szCs w:val="18"/>
        </w:rPr>
        <w:t xml:space="preserve">artner </w:t>
      </w:r>
      <w:r>
        <w:rPr>
          <w:i/>
          <w:sz w:val="18"/>
          <w:szCs w:val="18"/>
        </w:rPr>
        <w:t>C</w:t>
      </w:r>
      <w:r w:rsidRPr="006F38CF">
        <w:rPr>
          <w:i/>
          <w:sz w:val="18"/>
          <w:szCs w:val="18"/>
        </w:rPr>
        <w:t>ountr</w:t>
      </w:r>
      <w:r>
        <w:rPr>
          <w:i/>
          <w:sz w:val="18"/>
          <w:szCs w:val="18"/>
        </w:rPr>
        <w:t>ies/regions</w:t>
      </w:r>
      <w:r w:rsidRPr="006F38CF">
        <w:rPr>
          <w:i/>
          <w:sz w:val="18"/>
          <w:szCs w:val="18"/>
        </w:rPr>
        <w:t xml:space="preserve"> as appropriate)</w:t>
      </w:r>
    </w:p>
    <w:p w14:paraId="6E6B5CDE" w14:textId="77777777" w:rsidR="00CB0B80" w:rsidRPr="006F38CF" w:rsidRDefault="00CB0B80" w:rsidP="00F64B5D"/>
    <w:p w14:paraId="27D6B400" w14:textId="77777777" w:rsidR="00022265" w:rsidRPr="006F38CF" w:rsidRDefault="00022265" w:rsidP="00496349">
      <w:pPr>
        <w:tabs>
          <w:tab w:val="left" w:pos="3649"/>
          <w:tab w:val="left" w:pos="5349"/>
          <w:tab w:val="left" w:pos="7992"/>
          <w:tab w:val="left" w:pos="9639"/>
          <w:tab w:val="left" w:pos="10778"/>
        </w:tabs>
        <w:jc w:val="both"/>
        <w:rPr>
          <w:i/>
        </w:rPr>
      </w:pPr>
      <w:r w:rsidRPr="006F38CF">
        <w:rPr>
          <w:i/>
        </w:rPr>
        <w:t xml:space="preserve">Please explain how the planned activities and </w:t>
      </w:r>
      <w:r w:rsidR="00385A5F">
        <w:rPr>
          <w:i/>
        </w:rPr>
        <w:t xml:space="preserve">the </w:t>
      </w:r>
      <w:r w:rsidRPr="006F38CF">
        <w:rPr>
          <w:i/>
        </w:rPr>
        <w:t xml:space="preserve">expected results meet the needs of the identified target </w:t>
      </w:r>
      <w:r w:rsidRPr="00AF7989">
        <w:rPr>
          <w:i/>
        </w:rPr>
        <w:t>groups</w:t>
      </w:r>
      <w:r w:rsidR="00430E5E">
        <w:rPr>
          <w:i/>
        </w:rPr>
        <w:t xml:space="preserve"> </w:t>
      </w:r>
      <w:r w:rsidR="000E5EAD">
        <w:rPr>
          <w:i/>
        </w:rPr>
        <w:t>in</w:t>
      </w:r>
      <w:r w:rsidR="00430E5E">
        <w:rPr>
          <w:i/>
        </w:rPr>
        <w:t xml:space="preserve"> the </w:t>
      </w:r>
      <w:r w:rsidR="000E5EAD">
        <w:rPr>
          <w:i/>
        </w:rPr>
        <w:t>P</w:t>
      </w:r>
      <w:r w:rsidR="00430E5E">
        <w:rPr>
          <w:i/>
        </w:rPr>
        <w:t xml:space="preserve">artner </w:t>
      </w:r>
      <w:r w:rsidR="000E5EAD">
        <w:rPr>
          <w:i/>
        </w:rPr>
        <w:t>C</w:t>
      </w:r>
      <w:r w:rsidR="00430E5E">
        <w:rPr>
          <w:i/>
        </w:rPr>
        <w:t>ountries</w:t>
      </w:r>
      <w:r w:rsidRPr="00AF7989">
        <w:rPr>
          <w:i/>
        </w:rPr>
        <w:t xml:space="preserve"> </w:t>
      </w:r>
      <w:r w:rsidR="00113792" w:rsidRPr="00AF7989">
        <w:rPr>
          <w:i/>
        </w:rPr>
        <w:t xml:space="preserve">(limit </w:t>
      </w:r>
      <w:r w:rsidR="00F32ED6" w:rsidRPr="00AF7989">
        <w:rPr>
          <w:i/>
        </w:rPr>
        <w:t>6</w:t>
      </w:r>
      <w:r w:rsidR="00E6009F" w:rsidRPr="00AF7989">
        <w:rPr>
          <w:i/>
        </w:rPr>
        <w:t>.</w:t>
      </w:r>
      <w:r w:rsidR="00113792" w:rsidRPr="00AF7989">
        <w:rPr>
          <w:i/>
        </w:rPr>
        <w:t>000 characters</w:t>
      </w:r>
      <w:r w:rsidR="004E4BA7">
        <w:rPr>
          <w:i/>
        </w:rPr>
        <w:t>)</w:t>
      </w:r>
    </w:p>
    <w:p w14:paraId="72C42782" w14:textId="77777777" w:rsidR="00113792" w:rsidRPr="006F38CF" w:rsidRDefault="00113792" w:rsidP="00F64B5D"/>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113792" w:rsidRPr="006F38CF" w14:paraId="38EA9C97" w14:textId="77777777" w:rsidTr="00C97D5E">
        <w:trPr>
          <w:trHeight w:val="567"/>
        </w:trPr>
        <w:tc>
          <w:tcPr>
            <w:tcW w:w="9639" w:type="dxa"/>
          </w:tcPr>
          <w:p w14:paraId="6A2C9950" w14:textId="3CC5AFAC" w:rsidR="003D29B5" w:rsidRDefault="00F64A7D" w:rsidP="003D29B5">
            <w:r w:rsidRPr="00AF7989">
              <w:fldChar w:fldCharType="begin">
                <w:ffData>
                  <w:name w:val=""/>
                  <w:enabled/>
                  <w:calcOnExit w:val="0"/>
                  <w:textInput>
                    <w:maxLength w:val="6600"/>
                  </w:textInput>
                </w:ffData>
              </w:fldChar>
            </w:r>
            <w:r w:rsidRPr="00AF7989">
              <w:instrText xml:space="preserve"> FORMTEXT </w:instrText>
            </w:r>
            <w:r w:rsidRPr="00AF7989">
              <w:fldChar w:fldCharType="separate"/>
            </w:r>
            <w:r w:rsidR="003D29B5">
              <w:t>The needs of identified target groups (see section D1) were tak</w:t>
            </w:r>
            <w:r w:rsidR="00240063">
              <w:t>en</w:t>
            </w:r>
            <w:r w:rsidR="003D29B5">
              <w:t xml:space="preserve"> into account when planning project activities. Project results are expected to meet many of their needs </w:t>
            </w:r>
            <w:r w:rsidR="00240063">
              <w:t>while</w:t>
            </w:r>
            <w:r w:rsidR="003D29B5">
              <w:t xml:space="preserve"> enhancing the PHW in Israel. </w:t>
            </w:r>
          </w:p>
          <w:p w14:paraId="4C029244" w14:textId="77777777" w:rsidR="003D29B5" w:rsidRDefault="003D29B5" w:rsidP="003D29B5"/>
          <w:p w14:paraId="19B20C61" w14:textId="3AFEDA25" w:rsidR="003D29B5" w:rsidRDefault="003D29B5" w:rsidP="003D29B5">
            <w:r>
              <w:t>SCHOOLS AND PROGRAMMES OF PUBLIC HEALTH: An analysis of field qualifications will be carried out to identify the competenc</w:t>
            </w:r>
            <w:r w:rsidR="00511F9A">
              <w:t>i</w:t>
            </w:r>
            <w:r>
              <w:t>es in PH needed by employers and communities at entry, competent and expert levels. The results of the analysis will be used to map the corresponding competenc</w:t>
            </w:r>
            <w:r w:rsidR="00240063">
              <w:t>i</w:t>
            </w:r>
            <w:r>
              <w:t>es profiles at Israeli HEIs, generating recommendations to harmonize programmes at all academic levels and with employer needs. This will allow HEIs to offer more relevant training to their students and streamline their educational trajectories, resulting in reduced repetition in coursework and shortening times to graduation. By better preparing students in the competenc</w:t>
            </w:r>
            <w:r w:rsidR="00240063">
              <w:t>i</w:t>
            </w:r>
            <w:r>
              <w:t>es needed by employers, graduates of programmes and schools of PH will be better able to find employment and roles in the PH system immediately after graduation. Moreover, by improving education and training, HEIs will better train the PH experts who will eventually join their own faculties.</w:t>
            </w:r>
          </w:p>
          <w:p w14:paraId="5E919843" w14:textId="77777777" w:rsidR="003D29B5" w:rsidRDefault="003D29B5" w:rsidP="003D29B5"/>
          <w:p w14:paraId="128B36EE" w14:textId="55D9D216" w:rsidR="003D29B5" w:rsidRDefault="003D29B5" w:rsidP="003D29B5">
            <w:r>
              <w:t xml:space="preserve">FACULTY: The establishment of a PH Leadership Academy offering training in methods of practical, problem-based learning (PBL) and leadership education will allow Faculty to stay relevant and enrich their courses and curricula as Israeli HEIs </w:t>
            </w:r>
            <w:r w:rsidR="00240063">
              <w:t xml:space="preserve">and </w:t>
            </w:r>
            <w:r>
              <w:t xml:space="preserve">move away from traditional lecture-based academic teaching styles. Trainings will help faculty identify and appropriately evaluate students’ learning outcomes (LOs). This will result in a cadre of faculty with the capacity to better meet student’s education and training needs for their employability. </w:t>
            </w:r>
          </w:p>
          <w:p w14:paraId="01C71438" w14:textId="77777777" w:rsidR="003D29B5" w:rsidRDefault="003D29B5" w:rsidP="003D29B5"/>
          <w:p w14:paraId="4D5F4DF5" w14:textId="7AC02883" w:rsidR="003D29B5" w:rsidRDefault="003D29B5" w:rsidP="003D29B5">
            <w:r>
              <w:t>STUDENTS AND ALUMNI: Activities to match competenc</w:t>
            </w:r>
            <w:r w:rsidR="005D3D85">
              <w:t>i</w:t>
            </w:r>
            <w:r>
              <w:t xml:space="preserve">es to what is needed by employers and to increase the use of PBL and leadership training in coursework and curricula will increase PH students potential to meet PH challenges upon graduation and make them more attractive to potential employers. Activities to promote increased collaboration with employers and communities will provide internship and practical placement opportunities to students allowing them to gain new skills in a real world environment and demonstrate to future employers that they have the experience necessary to face PH challenges. Virtual and real-world career development platforms that allow employers to share opportunities with PH students and alumni will improve PH student and alumni access to internships and employment and </w:t>
            </w:r>
            <w:r w:rsidR="005D3D85">
              <w:t>promote</w:t>
            </w:r>
            <w:r>
              <w:t xml:space="preserve"> career advancement. </w:t>
            </w:r>
          </w:p>
          <w:p w14:paraId="5C3E90E3" w14:textId="77777777" w:rsidR="003D29B5" w:rsidRDefault="003D29B5" w:rsidP="003D29B5"/>
          <w:p w14:paraId="67493FFC" w14:textId="38DF291E" w:rsidR="003D29B5" w:rsidRDefault="003D29B5" w:rsidP="003D29B5">
            <w:r>
              <w:t>EMPLOYER ORGANISATIONS: Identification of the field qualifications needed by PH employers and communities and harmonization of competenc</w:t>
            </w:r>
            <w:r w:rsidR="005D3D85">
              <w:t>i</w:t>
            </w:r>
            <w:r>
              <w:t>es offered at Israeli HEIs along with increased content in leadership and practical training will ensure that graduates of Israeli schools and programmes of PH are ready to meet employer organisation needs. Activities to develop and promote PH training to other health professionals and sectors will equip health related employers with employees with an expanded set of skills that will make them better able to address PH challenges in the course of their regular jobs.</w:t>
            </w:r>
          </w:p>
          <w:p w14:paraId="643943BB" w14:textId="77777777" w:rsidR="005D3D85" w:rsidRDefault="005D3D85" w:rsidP="003D29B5"/>
          <w:p w14:paraId="0028997E" w14:textId="6A797BA7" w:rsidR="003D29B5" w:rsidRDefault="003D29B5" w:rsidP="003D29B5">
            <w:r>
              <w:t>PUBLIC HEALTH WORKFORCE (PHW): Promotion of Continuing Professional Development (CPD) and new academic degree program</w:t>
            </w:r>
            <w:r w:rsidR="00560F7A">
              <w:t>me</w:t>
            </w:r>
            <w:r>
              <w:t xml:space="preserve">s in PH that emphasize leadership and PBL training will empower professionals in the core PHW and wider health workforce to improve their skills and reinforce their identity within the greater PH professional community. This will not only help with career advancement as they better meet PH employer needs, but will also allow them to better serve population and PH needs within the course of their current work. </w:t>
            </w:r>
          </w:p>
          <w:p w14:paraId="30951C50" w14:textId="77777777" w:rsidR="003D29B5" w:rsidRDefault="003D29B5" w:rsidP="003D29B5"/>
          <w:p w14:paraId="636C02FA" w14:textId="37100B15" w:rsidR="003D29B5" w:rsidRDefault="003D29B5" w:rsidP="003D29B5">
            <w:r>
              <w:t>MINORITY GROUPS: Activities to provide higher educational opportunities and specialized preparatory courses for marginal and peripheral populations will allow them to enter rewarding careers in PH and other health profession</w:t>
            </w:r>
            <w:r w:rsidR="00560F7A">
              <w:t>al tragectorie</w:t>
            </w:r>
            <w:r>
              <w:t xml:space="preserve">s. Such students often remain in or return to their home communities </w:t>
            </w:r>
            <w:r w:rsidR="005D3D85">
              <w:t xml:space="preserve">and will be </w:t>
            </w:r>
            <w:r>
              <w:t>equipped with the competenc</w:t>
            </w:r>
            <w:r w:rsidR="005D3D85">
              <w:t>i</w:t>
            </w:r>
            <w:r>
              <w:t>es to serve and improve the health of their own community. Activities to define and meet the qualification and competenc</w:t>
            </w:r>
            <w:r w:rsidR="005D3D85">
              <w:t>ies</w:t>
            </w:r>
            <w:r>
              <w:t xml:space="preserve"> needs of minority </w:t>
            </w:r>
            <w:r w:rsidR="00560F7A">
              <w:t>group</w:t>
            </w:r>
            <w:r>
              <w:t xml:space="preserve">s and to place students in practical placements in these communities will help improve the health and health standards of underserved populations, which currently lag behind other parts of Israeli society in important health indicators. Moreover, PH students will gain cross-cultural understanding, which will allow them to better serve minority groups upon graduation. </w:t>
            </w:r>
          </w:p>
          <w:p w14:paraId="41BB17D9" w14:textId="77777777" w:rsidR="003D29B5" w:rsidRDefault="003D29B5" w:rsidP="003D29B5"/>
          <w:p w14:paraId="6CCC1F13" w14:textId="77777777" w:rsidR="00957ED3" w:rsidRDefault="003D29B5" w:rsidP="00BE7C6D">
            <w:r>
              <w:t xml:space="preserve">PUBLIC HEALTH SYSTEM GOVERNANCE STRUCTURES: Outreach and dissemination activities will engage with PH system governance structures informing them of the PHW needs and giving them access to an online health system development platform. This will allow them to better plan for </w:t>
            </w:r>
            <w:r w:rsidR="005D3D85">
              <w:t xml:space="preserve">the </w:t>
            </w:r>
            <w:r>
              <w:t xml:space="preserve">PH system, and resource allocation needs in order to optimize the impact of the PHW on the health of the population. </w:t>
            </w:r>
          </w:p>
          <w:p w14:paraId="06AF31E9" w14:textId="77777777" w:rsidR="00957ED3" w:rsidRDefault="00957ED3" w:rsidP="00BE7C6D"/>
          <w:p w14:paraId="1A0E7D53" w14:textId="2203653F" w:rsidR="00430E5E" w:rsidRPr="006F38CF" w:rsidRDefault="000843C3" w:rsidP="000843C3">
            <w:pPr>
              <w:rPr>
                <w:szCs w:val="22"/>
              </w:rPr>
            </w:pPr>
            <w:r>
              <w:t>Selected k</w:t>
            </w:r>
            <w:r w:rsidR="00957ED3">
              <w:t xml:space="preserve">ey deliverables will be translated into </w:t>
            </w:r>
            <w:r>
              <w:t xml:space="preserve">local languages (Hebrew and Arabic). </w:t>
            </w:r>
            <w:r w:rsidR="00F64A7D" w:rsidRPr="00AF7989">
              <w:t xml:space="preserve"> </w:t>
            </w:r>
            <w:r w:rsidR="00F64A7D" w:rsidRPr="00AF7989">
              <w:fldChar w:fldCharType="end"/>
            </w:r>
          </w:p>
        </w:tc>
      </w:tr>
    </w:tbl>
    <w:p w14:paraId="1B86129E" w14:textId="77777777" w:rsidR="004E4BA7" w:rsidRPr="00AF7989" w:rsidRDefault="004E4BA7" w:rsidP="004E4BA7">
      <w:r w:rsidRPr="00AF7989">
        <w:rPr>
          <w:szCs w:val="22"/>
        </w:rPr>
        <w:lastRenderedPageBreak/>
        <w:t>(</w:t>
      </w:r>
      <w:r w:rsidRPr="00AF7989">
        <w:rPr>
          <w:i/>
          <w:sz w:val="18"/>
          <w:szCs w:val="18"/>
        </w:rPr>
        <w:t>Please add Partner Countries as appropriate)</w:t>
      </w:r>
    </w:p>
    <w:p w14:paraId="0184EF00" w14:textId="77777777" w:rsidR="004E4BA7" w:rsidRPr="006F38CF" w:rsidRDefault="004E4BA7" w:rsidP="00F64B5D"/>
    <w:p w14:paraId="63D17DEF" w14:textId="77777777" w:rsidR="003B538A" w:rsidRPr="00AF7989" w:rsidRDefault="003B538A" w:rsidP="00496349">
      <w:pPr>
        <w:tabs>
          <w:tab w:val="left" w:pos="3649"/>
          <w:tab w:val="left" w:pos="5349"/>
          <w:tab w:val="left" w:pos="7992"/>
          <w:tab w:val="left" w:pos="9639"/>
          <w:tab w:val="left" w:pos="10778"/>
        </w:tabs>
        <w:jc w:val="both"/>
        <w:rPr>
          <w:i/>
        </w:rPr>
      </w:pPr>
      <w:r w:rsidRPr="00AF7989">
        <w:rPr>
          <w:i/>
        </w:rPr>
        <w:t xml:space="preserve">How will the project and its results contribute effectively to the objectives of the </w:t>
      </w:r>
      <w:r w:rsidR="000E5EAD">
        <w:rPr>
          <w:i/>
        </w:rPr>
        <w:t xml:space="preserve">action </w:t>
      </w:r>
      <w:r w:rsidRPr="00AF7989">
        <w:rPr>
          <w:i/>
        </w:rPr>
        <w:t>Capacity-</w:t>
      </w:r>
      <w:r w:rsidR="00F42B1E" w:rsidRPr="00AF7989">
        <w:rPr>
          <w:i/>
        </w:rPr>
        <w:t>B</w:t>
      </w:r>
      <w:r w:rsidRPr="00AF7989">
        <w:rPr>
          <w:i/>
        </w:rPr>
        <w:t xml:space="preserve">uilding </w:t>
      </w:r>
      <w:r w:rsidR="000E5EAD">
        <w:rPr>
          <w:i/>
        </w:rPr>
        <w:t xml:space="preserve">in the Field of </w:t>
      </w:r>
      <w:r w:rsidR="00385A5F">
        <w:rPr>
          <w:i/>
        </w:rPr>
        <w:t>Higher Educatio</w:t>
      </w:r>
      <w:r w:rsidR="00066D62">
        <w:rPr>
          <w:i/>
        </w:rPr>
        <w:t>n</w:t>
      </w:r>
      <w:r w:rsidR="00385A5F">
        <w:rPr>
          <w:i/>
        </w:rPr>
        <w:t xml:space="preserve"> </w:t>
      </w:r>
      <w:r w:rsidRPr="00AF7989">
        <w:rPr>
          <w:i/>
        </w:rPr>
        <w:t>in each</w:t>
      </w:r>
      <w:r w:rsidR="00022265" w:rsidRPr="00AF7989">
        <w:rPr>
          <w:i/>
        </w:rPr>
        <w:t xml:space="preserve"> </w:t>
      </w:r>
      <w:r w:rsidRPr="00AF7989">
        <w:rPr>
          <w:i/>
        </w:rPr>
        <w:t>target</w:t>
      </w:r>
      <w:r w:rsidR="00CB25BF" w:rsidRPr="00AF7989">
        <w:rPr>
          <w:i/>
        </w:rPr>
        <w:t>ed</w:t>
      </w:r>
      <w:r w:rsidRPr="00AF7989">
        <w:rPr>
          <w:i/>
        </w:rPr>
        <w:t xml:space="preserve"> </w:t>
      </w:r>
      <w:r w:rsidR="00CB25BF" w:rsidRPr="00AF7989">
        <w:rPr>
          <w:i/>
        </w:rPr>
        <w:t>Partner C</w:t>
      </w:r>
      <w:r w:rsidRPr="00AF7989">
        <w:rPr>
          <w:i/>
        </w:rPr>
        <w:t xml:space="preserve">ountry? </w:t>
      </w:r>
      <w:r w:rsidR="006F38CF" w:rsidRPr="00AF7989">
        <w:rPr>
          <w:i/>
        </w:rPr>
        <w:t xml:space="preserve">(limit </w:t>
      </w:r>
      <w:r w:rsidR="00F32ED6" w:rsidRPr="00AF7989">
        <w:rPr>
          <w:i/>
        </w:rPr>
        <w:t>6</w:t>
      </w:r>
      <w:r w:rsidR="00E6009F" w:rsidRPr="00AF7989">
        <w:rPr>
          <w:i/>
        </w:rPr>
        <w:t>.</w:t>
      </w:r>
      <w:r w:rsidR="006F38CF" w:rsidRPr="00AF7989">
        <w:rPr>
          <w:i/>
        </w:rPr>
        <w:t>000 characters)</w:t>
      </w:r>
    </w:p>
    <w:p w14:paraId="76D916BC" w14:textId="77777777" w:rsidR="00CB5498" w:rsidRPr="00AF7989" w:rsidRDefault="00CB5498" w:rsidP="00F64B5D"/>
    <w:tbl>
      <w:tblPr>
        <w:tblW w:w="0" w:type="auto"/>
        <w:tblInd w:w="108" w:type="dxa"/>
        <w:tblBorders>
          <w:top w:val="single" w:sz="4" w:space="0" w:color="808080"/>
          <w:left w:val="single" w:sz="4" w:space="0" w:color="808080"/>
          <w:bottom w:val="single" w:sz="4" w:space="0" w:color="808080"/>
          <w:right w:val="single" w:sz="4" w:space="0" w:color="808080"/>
        </w:tblBorders>
        <w:tblLayout w:type="fixed"/>
        <w:tblLook w:val="01E0" w:firstRow="1" w:lastRow="1" w:firstColumn="1" w:lastColumn="1" w:noHBand="0" w:noVBand="0"/>
      </w:tblPr>
      <w:tblGrid>
        <w:gridCol w:w="9639"/>
      </w:tblGrid>
      <w:tr w:rsidR="00CB5498" w:rsidRPr="00AF7989" w14:paraId="41153B24" w14:textId="77777777" w:rsidTr="00C97D5E">
        <w:trPr>
          <w:trHeight w:val="567"/>
        </w:trPr>
        <w:tc>
          <w:tcPr>
            <w:tcW w:w="9639" w:type="dxa"/>
            <w:tcBorders>
              <w:top w:val="single" w:sz="4" w:space="0" w:color="808080"/>
              <w:bottom w:val="single" w:sz="4" w:space="0" w:color="808080"/>
            </w:tcBorders>
          </w:tcPr>
          <w:p w14:paraId="08C90FE9" w14:textId="09C060D0" w:rsidR="00707649" w:rsidRDefault="00D217DB" w:rsidP="00707649">
            <w:r w:rsidRPr="00AF7989">
              <w:lastRenderedPageBreak/>
              <w:fldChar w:fldCharType="begin">
                <w:ffData>
                  <w:name w:val=""/>
                  <w:enabled/>
                  <w:calcOnExit w:val="0"/>
                  <w:textInput>
                    <w:maxLength w:val="6600"/>
                  </w:textInput>
                </w:ffData>
              </w:fldChar>
            </w:r>
            <w:r w:rsidRPr="00AF7989">
              <w:instrText xml:space="preserve"> FORMTEXT </w:instrText>
            </w:r>
            <w:r w:rsidRPr="00AF7989">
              <w:fldChar w:fldCharType="separate"/>
            </w:r>
            <w:r w:rsidR="00707649">
              <w:t xml:space="preserve">As stated in ERASMUS+ Key Action 2, Capacity-building projects in the field of higher education support the modernisation, accessibility and internationalisation of higher education in Partner Countries. The projects aim to encourage cooperation between the EU and Partner Countries and support eligible Partner Countries in addressing challenges in the management and governance of their </w:t>
            </w:r>
            <w:r w:rsidR="00517AC8">
              <w:t>HEI</w:t>
            </w:r>
            <w:r w:rsidR="00707649">
              <w:t>s. This includes improving the quality of higher education, developing new and innovative education programmes, modernising higher education systems through reform policies as well as fostering cooperation across different regions of the world through joint initiatives.</w:t>
            </w:r>
          </w:p>
          <w:p w14:paraId="247402BC" w14:textId="77777777" w:rsidR="00707649" w:rsidRDefault="00707649" w:rsidP="00707649"/>
          <w:p w14:paraId="1199BCC4" w14:textId="4C7C6EDF" w:rsidR="00707649" w:rsidRDefault="00707649" w:rsidP="00707649">
            <w:r>
              <w:t>More specifically, this Joint Project seeks to support Israel in National Priority 3: strengthening of relations between HEIs and the wider economic and social environment, targeting university-enterprise cooperation, entrepreneurship and employability of graduates through voluntary convergence with EU developments in higher education and PH</w:t>
            </w:r>
            <w:r w:rsidR="00185A85">
              <w:t>W</w:t>
            </w:r>
            <w:r>
              <w:t xml:space="preserve"> professionali</w:t>
            </w:r>
            <w:r w:rsidR="00517AC8">
              <w:t>z</w:t>
            </w:r>
            <w:r>
              <w:t>ation. By doing so, the project will improve the quality of higher education in Israel and enhance its relevance for the labour market and society.</w:t>
            </w:r>
          </w:p>
          <w:p w14:paraId="51EB7635" w14:textId="77777777" w:rsidR="00707649" w:rsidRDefault="00707649" w:rsidP="00707649"/>
          <w:p w14:paraId="5122A246" w14:textId="77777777" w:rsidR="00707649" w:rsidRDefault="00707649" w:rsidP="00707649">
            <w:r>
              <w:t>In order for Israeli HEIs to meet the capacity needs of PH employers and local communities, they must be able to prepare PH students with appropriately targeted and experience-based education and training that will give them the versatility and skills to meet the dynamic and changing challenges inherent in addressing the health of the entirety of the population – including harder to reach minority groups with special needs.  To do so the proposal sets out to ENHANCE THE PUBLIC HEALTH WORKFORCE (PHW) IN ISRAEL THROUGH SHARING EUROPEAN EDUCATIONAL EXPERIENCE, INCLUDING: HARMONIZATION, EMPLOYABILITY, LEADERSHIP and OUTREACH to be accomplished via addressing the AIMS and OBJECTIVES elaborated in section D.2.1:</w:t>
            </w:r>
          </w:p>
          <w:p w14:paraId="5CB64D22" w14:textId="77777777" w:rsidR="00517AC8" w:rsidRDefault="00517AC8" w:rsidP="00707649"/>
          <w:p w14:paraId="38B83B29" w14:textId="1658512D" w:rsidR="00707649" w:rsidRDefault="00707649" w:rsidP="00707649">
            <w:r>
              <w:t xml:space="preserve">1. Detailed analysis of field qualifications content to understand different professional roles in the </w:t>
            </w:r>
            <w:r w:rsidR="00185A85">
              <w:t>I</w:t>
            </w:r>
            <w:r>
              <w:t xml:space="preserve">sraeli </w:t>
            </w:r>
            <w:r w:rsidR="00185A85">
              <w:t>PH</w:t>
            </w:r>
            <w:r>
              <w:t xml:space="preserve"> system;</w:t>
            </w:r>
          </w:p>
          <w:p w14:paraId="0EC264AC" w14:textId="0A1FAC82" w:rsidR="00707649" w:rsidRDefault="00707649" w:rsidP="00707649">
            <w:r>
              <w:t xml:space="preserve">2. Mapping of the corresponding profiles of the </w:t>
            </w:r>
            <w:r w:rsidR="00185A85">
              <w:t>I</w:t>
            </w:r>
            <w:r>
              <w:t xml:space="preserve">sraeli schools and programmes of </w:t>
            </w:r>
            <w:r w:rsidR="00185A85">
              <w:t>PH</w:t>
            </w:r>
            <w:r>
              <w:t xml:space="preserve"> to guide harmonization between </w:t>
            </w:r>
            <w:r w:rsidR="00185A85">
              <w:t>PH</w:t>
            </w:r>
            <w:r>
              <w:t xml:space="preserve"> education and practice; </w:t>
            </w:r>
          </w:p>
          <w:p w14:paraId="529CC69E" w14:textId="3EAD9E8C" w:rsidR="00707649" w:rsidRDefault="00707649" w:rsidP="00707649">
            <w:r>
              <w:t>3. Introduction of a dynamic online interface to enable</w:t>
            </w:r>
            <w:r w:rsidR="00185A85">
              <w:t xml:space="preserve"> PH</w:t>
            </w:r>
            <w:r>
              <w:t xml:space="preserve"> education/training – practice/workforce collaboration, supporting employability and continuing professional development in the </w:t>
            </w:r>
            <w:r w:rsidR="00185A85">
              <w:t>I</w:t>
            </w:r>
            <w:r>
              <w:t xml:space="preserve">sraeli </w:t>
            </w:r>
            <w:r w:rsidR="00185A85">
              <w:t>PH</w:t>
            </w:r>
            <w:r>
              <w:t xml:space="preserve"> system;</w:t>
            </w:r>
          </w:p>
          <w:p w14:paraId="637C74B6" w14:textId="7A17C6DF" w:rsidR="00707649" w:rsidRDefault="00707649" w:rsidP="00707649">
            <w:r>
              <w:t xml:space="preserve">4. Building leadership capacity via cutting edge training in the </w:t>
            </w:r>
            <w:r w:rsidR="00185A85">
              <w:t>I</w:t>
            </w:r>
            <w:r>
              <w:t xml:space="preserve">sraeli </w:t>
            </w:r>
            <w:r w:rsidR="00185A85">
              <w:t>PH</w:t>
            </w:r>
            <w:r>
              <w:t xml:space="preserve"> schools and programmes, including peer-to-peer and train the trainers offerings; and</w:t>
            </w:r>
          </w:p>
          <w:p w14:paraId="389657BD" w14:textId="77777777" w:rsidR="00707649" w:rsidRDefault="00707649" w:rsidP="00707649">
            <w:r>
              <w:t>5. Stakeholder engagement to secure key outreach (community, inter-professional, cross-sectoral…) needed to sustain the proposed solutions.</w:t>
            </w:r>
          </w:p>
          <w:p w14:paraId="7AB0BD88" w14:textId="77777777" w:rsidR="00707649" w:rsidRDefault="00707649" w:rsidP="00707649"/>
          <w:p w14:paraId="6963FC5F" w14:textId="77777777" w:rsidR="00707649" w:rsidRDefault="00707649" w:rsidP="00707649">
            <w:r>
              <w:t xml:space="preserve">The Israeli HEIs and the broader Israeli PH workforce will be able to benefit from voluntary incorporation of European tools, best practices and methodologies that touch on several of the specific types of activities listed for Capacity Building Joint Projects in Higher Education, including, but not limited to: </w:t>
            </w:r>
          </w:p>
          <w:p w14:paraId="3BD5ACFE" w14:textId="77777777" w:rsidR="00707649" w:rsidRDefault="00707649" w:rsidP="00707649">
            <w:r>
              <w:t>• learning and teaching methodologies and pedagogical approaches;</w:t>
            </w:r>
          </w:p>
          <w:p w14:paraId="0F5A5602" w14:textId="77777777" w:rsidR="00707649" w:rsidRDefault="00707649" w:rsidP="00707649">
            <w:r>
              <w:t>• new forms of practical training schemes and study of real-life cases in business and industry (i.e, PH employers and local communities);</w:t>
            </w:r>
          </w:p>
          <w:p w14:paraId="17A23404" w14:textId="77777777" w:rsidR="00707649" w:rsidRDefault="00707649" w:rsidP="00707649">
            <w:r>
              <w:t>• university-enterprise cooperation;</w:t>
            </w:r>
          </w:p>
          <w:p w14:paraId="44B23427" w14:textId="77777777" w:rsidR="00707649" w:rsidRDefault="00707649" w:rsidP="00707649">
            <w:r>
              <w:t>• new forms of learning and providing education and training;</w:t>
            </w:r>
          </w:p>
          <w:p w14:paraId="03878693" w14:textId="77777777" w:rsidR="00707649" w:rsidRDefault="00707649" w:rsidP="00707649">
            <w:r>
              <w:t>• guidance, counselling and coaching methods and tools; and</w:t>
            </w:r>
          </w:p>
          <w:p w14:paraId="0142770B" w14:textId="77777777" w:rsidR="00707649" w:rsidRDefault="00707649" w:rsidP="00707649">
            <w:r>
              <w:t>• tools and methods for professionalization and professional development.</w:t>
            </w:r>
          </w:p>
          <w:p w14:paraId="6DDD98F7" w14:textId="77777777" w:rsidR="00707649" w:rsidRDefault="00707649" w:rsidP="00707649"/>
          <w:p w14:paraId="5C338F81" w14:textId="64790D38" w:rsidR="00CB5498" w:rsidRPr="00AF7989" w:rsidRDefault="00707649" w:rsidP="00517AC8">
            <w:r>
              <w:t>Reali</w:t>
            </w:r>
            <w:r w:rsidR="00517AC8">
              <w:t>z</w:t>
            </w:r>
            <w:r>
              <w:t>ing the collaboration with HEIs in Europe will allow PH professionals and the broader PH</w:t>
            </w:r>
            <w:r w:rsidR="00185A85">
              <w:t>W</w:t>
            </w:r>
            <w:r>
              <w:t xml:space="preserve"> in Israel to gain the competenc</w:t>
            </w:r>
            <w:r w:rsidR="00185A85">
              <w:t>i</w:t>
            </w:r>
            <w:r>
              <w:t>es, skills, and know-how (i.e. capacity) needed to meet the difficult and dynamic PH challenges that they, their employers, and the community will face across the span of their careers.</w:t>
            </w:r>
            <w:r w:rsidR="00D217DB" w:rsidRPr="00AF7989">
              <w:t xml:space="preserve"> </w:t>
            </w:r>
            <w:r w:rsidR="00D217DB" w:rsidRPr="00AF7989">
              <w:fldChar w:fldCharType="end"/>
            </w:r>
          </w:p>
        </w:tc>
      </w:tr>
    </w:tbl>
    <w:p w14:paraId="668AAC31" w14:textId="77777777" w:rsidR="004E4BA7" w:rsidRPr="00AF7989" w:rsidRDefault="004E4BA7" w:rsidP="004E4BA7">
      <w:r w:rsidRPr="00AF7989">
        <w:rPr>
          <w:szCs w:val="22"/>
        </w:rPr>
        <w:t>(</w:t>
      </w:r>
      <w:r w:rsidRPr="00AF7989">
        <w:rPr>
          <w:i/>
          <w:sz w:val="18"/>
          <w:szCs w:val="18"/>
        </w:rPr>
        <w:t>Please add Partner Countries as appropriate)</w:t>
      </w:r>
    </w:p>
    <w:p w14:paraId="70FCC504" w14:textId="77777777" w:rsidR="004E4BA7" w:rsidRPr="00AF7989" w:rsidRDefault="004E4BA7" w:rsidP="00F64B5D"/>
    <w:p w14:paraId="2C1F15E7" w14:textId="77777777" w:rsidR="003B538A" w:rsidRPr="00AF7989" w:rsidRDefault="003B538A" w:rsidP="00496349">
      <w:pPr>
        <w:tabs>
          <w:tab w:val="left" w:pos="3649"/>
          <w:tab w:val="left" w:pos="5349"/>
          <w:tab w:val="left" w:pos="7992"/>
          <w:tab w:val="left" w:pos="9639"/>
          <w:tab w:val="left" w:pos="10778"/>
        </w:tabs>
        <w:jc w:val="both"/>
        <w:rPr>
          <w:i/>
        </w:rPr>
      </w:pPr>
      <w:r w:rsidRPr="00AF7989">
        <w:rPr>
          <w:i/>
        </w:rPr>
        <w:t xml:space="preserve">How </w:t>
      </w:r>
      <w:r w:rsidR="00F42B1E" w:rsidRPr="00AF7989">
        <w:rPr>
          <w:i/>
        </w:rPr>
        <w:t>do</w:t>
      </w:r>
      <w:r w:rsidRPr="00AF7989">
        <w:rPr>
          <w:i/>
        </w:rPr>
        <w:t xml:space="preserve"> the project</w:t>
      </w:r>
      <w:r w:rsidR="000E5EAD">
        <w:rPr>
          <w:i/>
        </w:rPr>
        <w:t>'s</w:t>
      </w:r>
      <w:r w:rsidRPr="00AF7989">
        <w:rPr>
          <w:i/>
        </w:rPr>
        <w:t xml:space="preserve"> objectives </w:t>
      </w:r>
      <w:r w:rsidR="00F42B1E" w:rsidRPr="00AF7989">
        <w:rPr>
          <w:i/>
        </w:rPr>
        <w:t xml:space="preserve">fit in </w:t>
      </w:r>
      <w:r w:rsidRPr="00AF7989">
        <w:rPr>
          <w:i/>
        </w:rPr>
        <w:t>with the modernisation and internationalisation agenda</w:t>
      </w:r>
      <w:r w:rsidR="00022265" w:rsidRPr="00AF7989">
        <w:rPr>
          <w:i/>
        </w:rPr>
        <w:t xml:space="preserve"> of the targeted </w:t>
      </w:r>
      <w:r w:rsidR="00CB25BF" w:rsidRPr="00AF7989">
        <w:rPr>
          <w:i/>
        </w:rPr>
        <w:t>h</w:t>
      </w:r>
      <w:r w:rsidR="00022265" w:rsidRPr="00AF7989">
        <w:rPr>
          <w:i/>
        </w:rPr>
        <w:t xml:space="preserve">igher </w:t>
      </w:r>
      <w:r w:rsidR="00CB25BF" w:rsidRPr="00AF7989">
        <w:rPr>
          <w:i/>
        </w:rPr>
        <w:t>e</w:t>
      </w:r>
      <w:r w:rsidR="00022265" w:rsidRPr="00AF7989">
        <w:rPr>
          <w:i/>
        </w:rPr>
        <w:t>ducation institutions</w:t>
      </w:r>
      <w:r w:rsidR="00CB25BF" w:rsidRPr="00AF7989">
        <w:rPr>
          <w:i/>
        </w:rPr>
        <w:t xml:space="preserve"> in </w:t>
      </w:r>
      <w:r w:rsidR="00066D62">
        <w:rPr>
          <w:i/>
        </w:rPr>
        <w:t xml:space="preserve">the </w:t>
      </w:r>
      <w:r w:rsidR="00CB25BF" w:rsidRPr="00AF7989">
        <w:rPr>
          <w:i/>
        </w:rPr>
        <w:t>Partner Countries</w:t>
      </w:r>
      <w:r w:rsidR="00022265" w:rsidRPr="00AF7989">
        <w:rPr>
          <w:i/>
        </w:rPr>
        <w:t xml:space="preserve"> and with </w:t>
      </w:r>
      <w:r w:rsidR="00CB25BF" w:rsidRPr="00AF7989">
        <w:rPr>
          <w:i/>
        </w:rPr>
        <w:t xml:space="preserve">the </w:t>
      </w:r>
      <w:r w:rsidRPr="00AF7989">
        <w:rPr>
          <w:i/>
        </w:rPr>
        <w:t>development strategy</w:t>
      </w:r>
      <w:r w:rsidR="00CB25BF" w:rsidRPr="00AF7989">
        <w:rPr>
          <w:i/>
        </w:rPr>
        <w:t xml:space="preserve"> for </w:t>
      </w:r>
      <w:r w:rsidR="004E4BA7">
        <w:rPr>
          <w:i/>
        </w:rPr>
        <w:t>h</w:t>
      </w:r>
      <w:r w:rsidR="00CB25BF" w:rsidRPr="00AF7989">
        <w:rPr>
          <w:i/>
        </w:rPr>
        <w:t xml:space="preserve">igher </w:t>
      </w:r>
      <w:r w:rsidR="004E4BA7">
        <w:rPr>
          <w:i/>
        </w:rPr>
        <w:t>e</w:t>
      </w:r>
      <w:r w:rsidR="00CB25BF" w:rsidRPr="00AF7989">
        <w:rPr>
          <w:i/>
        </w:rPr>
        <w:t>ducation</w:t>
      </w:r>
      <w:r w:rsidRPr="00AF7989">
        <w:rPr>
          <w:i/>
        </w:rPr>
        <w:t xml:space="preserve"> in each Partner Countr</w:t>
      </w:r>
      <w:r w:rsidR="00F42B1E" w:rsidRPr="00AF7989">
        <w:rPr>
          <w:i/>
        </w:rPr>
        <w:t>y involved in the project</w:t>
      </w:r>
      <w:r w:rsidRPr="00AF7989">
        <w:rPr>
          <w:i/>
        </w:rPr>
        <w:t>?</w:t>
      </w:r>
      <w:r w:rsidR="006F38CF" w:rsidRPr="00AF7989">
        <w:rPr>
          <w:i/>
        </w:rPr>
        <w:t xml:space="preserve"> (limit </w:t>
      </w:r>
      <w:r w:rsidR="00F32ED6" w:rsidRPr="00AF7989">
        <w:rPr>
          <w:i/>
        </w:rPr>
        <w:t>6</w:t>
      </w:r>
      <w:r w:rsidR="00E6009F" w:rsidRPr="00AF7989">
        <w:rPr>
          <w:i/>
        </w:rPr>
        <w:t>.</w:t>
      </w:r>
      <w:r w:rsidR="006F38CF" w:rsidRPr="00AF7989">
        <w:rPr>
          <w:i/>
        </w:rPr>
        <w:t>000 characters)</w:t>
      </w:r>
    </w:p>
    <w:p w14:paraId="3F9804AD" w14:textId="77777777" w:rsidR="00CB5498" w:rsidRPr="00AF7989" w:rsidRDefault="00CB5498" w:rsidP="00F64B5D"/>
    <w:tbl>
      <w:tblPr>
        <w:tblW w:w="0" w:type="auto"/>
        <w:tblInd w:w="108" w:type="dxa"/>
        <w:tblBorders>
          <w:top w:val="single" w:sz="4" w:space="0" w:color="808080"/>
          <w:left w:val="single" w:sz="4" w:space="0" w:color="808080"/>
          <w:bottom w:val="single" w:sz="4" w:space="0" w:color="808080"/>
          <w:right w:val="single" w:sz="4" w:space="0" w:color="808080"/>
        </w:tblBorders>
        <w:tblLayout w:type="fixed"/>
        <w:tblLook w:val="01E0" w:firstRow="1" w:lastRow="1" w:firstColumn="1" w:lastColumn="1" w:noHBand="0" w:noVBand="0"/>
      </w:tblPr>
      <w:tblGrid>
        <w:gridCol w:w="9639"/>
      </w:tblGrid>
      <w:tr w:rsidR="00CB5498" w:rsidRPr="00AF7989" w14:paraId="76551C30" w14:textId="77777777" w:rsidTr="00C97D5E">
        <w:trPr>
          <w:trHeight w:val="567"/>
        </w:trPr>
        <w:tc>
          <w:tcPr>
            <w:tcW w:w="9639" w:type="dxa"/>
            <w:tcBorders>
              <w:top w:val="single" w:sz="4" w:space="0" w:color="808080"/>
              <w:bottom w:val="single" w:sz="4" w:space="0" w:color="808080"/>
            </w:tcBorders>
          </w:tcPr>
          <w:p w14:paraId="2879A4B9" w14:textId="77777777" w:rsidR="00707649" w:rsidRDefault="00D217DB" w:rsidP="00707649">
            <w:r w:rsidRPr="00AF7989">
              <w:rPr>
                <w:szCs w:val="22"/>
              </w:rPr>
              <w:fldChar w:fldCharType="begin">
                <w:ffData>
                  <w:name w:val=""/>
                  <w:enabled/>
                  <w:calcOnExit w:val="0"/>
                  <w:textInput>
                    <w:maxLength w:val="6600"/>
                  </w:textInput>
                </w:ffData>
              </w:fldChar>
            </w:r>
            <w:r w:rsidRPr="00AF7989">
              <w:rPr>
                <w:szCs w:val="22"/>
              </w:rPr>
              <w:instrText xml:space="preserve"> FORMTEXT </w:instrText>
            </w:r>
            <w:r w:rsidRPr="00AF7989">
              <w:rPr>
                <w:szCs w:val="22"/>
              </w:rPr>
            </w:r>
            <w:r w:rsidRPr="00AF7989">
              <w:rPr>
                <w:szCs w:val="22"/>
              </w:rPr>
              <w:fldChar w:fldCharType="separate"/>
            </w:r>
            <w:r w:rsidR="00707649">
              <w:t xml:space="preserve">Since the 1970s, Israeli Sick Funds have come to recognize the economic and societal value of prevention and health promotion to reduce the burden of cardiovascular, cancer and trauma related conditions. By emphasizing PH within the health system and relying less on hospitalization and more on community care with active screening programmes and health promotion, Israel has drastically reduced mortality rates from these groups of diseases. The PH community has played a crucial role in this progress, with a growing emphasis on health promotion, multi-disciplinarily in professions, multi-sectoral partnerships and developing a skilled workforce. </w:t>
            </w:r>
          </w:p>
          <w:p w14:paraId="5DB10C5F" w14:textId="77777777" w:rsidR="00707649" w:rsidRDefault="00707649" w:rsidP="00707649"/>
          <w:p w14:paraId="6C347712" w14:textId="3044022D" w:rsidR="00707649" w:rsidRDefault="00707649" w:rsidP="00707649">
            <w:r>
              <w:t xml:space="preserve">Despite progress in improved longevity and reduced mortality from infectious and non-infectious diseases, and improving economic status, Israel faces important health effects challenges of poverty (20% of the total population and 30% of children), inequities between ethnic and religious groups including the </w:t>
            </w:r>
            <w:r w:rsidR="00185A85">
              <w:t xml:space="preserve">Ethiopian refugee, </w:t>
            </w:r>
            <w:r>
              <w:t xml:space="preserve">Arab, Bedouin and Orthodox (Haredi) Jewish populations as compared to the middle and upper economic Jewish population </w:t>
            </w:r>
            <w:r w:rsidR="00185A85">
              <w:t>that is concentrated</w:t>
            </w:r>
            <w:r>
              <w:t xml:space="preserve"> in the central urban centers. </w:t>
            </w:r>
          </w:p>
          <w:p w14:paraId="33C8D038" w14:textId="77777777" w:rsidR="00707649" w:rsidRDefault="00707649" w:rsidP="00707649"/>
          <w:p w14:paraId="39E8D6BA" w14:textId="3100A2E0" w:rsidR="00707649" w:rsidRDefault="00707649" w:rsidP="00707649">
            <w:r>
              <w:t xml:space="preserve">In order to meet the complexity of the remaining and ever changing PH challenges, the basic philosophy of PH education in Israel must be modernised–to shift from its over-emphasis on academic epidemiology to pro-active advocacy of population health enhancement. The student population and their teachers, need to be oriented to health problem identification, and working with many partners to seek solutions to the current and future challenges of </w:t>
            </w:r>
            <w:r w:rsidR="00185A85">
              <w:t>PH</w:t>
            </w:r>
            <w:r>
              <w:t xml:space="preserve"> in a growing population of elderly people to enhance “healthy aging” and self reliance. The skills required of the PHW population are changing and the HEIs in Israel need to make the changes to modernise their programmes.</w:t>
            </w:r>
          </w:p>
          <w:p w14:paraId="34826401" w14:textId="77777777" w:rsidR="00707649" w:rsidRDefault="00707649" w:rsidP="00707649"/>
          <w:p w14:paraId="09434A51" w14:textId="7F988B49" w:rsidR="00707649" w:rsidRDefault="00707649" w:rsidP="00707649">
            <w:r>
              <w:t xml:space="preserve">The project objective is to enhance the PHW in Israel through sharing European educational experience, including: harmonization, employability, leadership and outreach. This proposal comes at a critical time of evaluation and national self-reflection on programmes of PH education as </w:t>
            </w:r>
            <w:r w:rsidR="00185A85">
              <w:t>illuminated</w:t>
            </w:r>
            <w:r>
              <w:t xml:space="preserve"> in the reports of the Israel Council for Higher Education (CHE) Committee for the Evaluation of Public Health and Health System Management Study Programmes (See section D.1). The reports provided overall country-wide recommendations for programmes of PH as well as specific feedback for individual HEIs. Moreover, Israeli HEIs are currently seeking to make PH education and training available to a broader range of students with development of a programme for a Bachelor in PH, prep</w:t>
            </w:r>
            <w:r w:rsidR="00E80E37">
              <w:t>a</w:t>
            </w:r>
            <w:r>
              <w:t>ratory courses for minorities, and moves to formally train other health professionals in PH through continued professional development.</w:t>
            </w:r>
          </w:p>
          <w:p w14:paraId="7586B1A1" w14:textId="77777777" w:rsidR="00707649" w:rsidRDefault="00707649" w:rsidP="00707649"/>
          <w:p w14:paraId="4B597422" w14:textId="34CC98C9" w:rsidR="00707649" w:rsidRDefault="00707649" w:rsidP="00707649">
            <w:r>
              <w:t xml:space="preserve">Meanwhile, the past decade has seen Europe HEIs make substantial strides to modernise PH education and training and broaden its reach. </w:t>
            </w:r>
            <w:r w:rsidR="00185A85">
              <w:t>T</w:t>
            </w:r>
            <w:r>
              <w:t>he broader PH community</w:t>
            </w:r>
            <w:r w:rsidR="00341DA3">
              <w:t xml:space="preserve"> and SPHs</w:t>
            </w:r>
            <w:r>
              <w:t xml:space="preserve"> in Europe ha</w:t>
            </w:r>
            <w:r w:rsidR="00341DA3">
              <w:t>ve</w:t>
            </w:r>
            <w:r>
              <w:t xml:space="preserve"> </w:t>
            </w:r>
            <w:r w:rsidR="00185A85">
              <w:t xml:space="preserve">also </w:t>
            </w:r>
            <w:r>
              <w:t>developed critical tools to professionalise and modernise the diverse European PH</w:t>
            </w:r>
            <w:r w:rsidR="00341DA3">
              <w:t>W</w:t>
            </w:r>
            <w:r>
              <w:t xml:space="preserve">, ensuring it meets the needs and standards expected of employers and the population. </w:t>
            </w:r>
          </w:p>
          <w:p w14:paraId="41C925ED" w14:textId="77777777" w:rsidR="00707649" w:rsidRDefault="00707649" w:rsidP="00707649"/>
          <w:p w14:paraId="737F510C" w14:textId="007542BF" w:rsidR="00CB5498" w:rsidRPr="00AF7989" w:rsidRDefault="00707649" w:rsidP="00CB7AC0">
            <w:pPr>
              <w:rPr>
                <w:szCs w:val="22"/>
              </w:rPr>
            </w:pPr>
            <w:r>
              <w:t>Putting together a consortium of European HEIs and ASPHER with the Israeli HEIs in PH and the IAPHP at this juncture, offers a unique opportunity to meet the recognized Israeli PH system, education and training needs at both the national and programme levels in Israel. The proposal offers a strategic plan for enhancing and developing the PH</w:t>
            </w:r>
            <w:r w:rsidR="00341DA3">
              <w:t>W</w:t>
            </w:r>
            <w:r>
              <w:t xml:space="preserve"> to meet the needs of employers and Israeli communities based on international standards and taking advantage of the best practices in place in Europe.</w:t>
            </w:r>
            <w:r w:rsidR="00D217DB" w:rsidRPr="00AF7989">
              <w:rPr>
                <w:szCs w:val="22"/>
              </w:rPr>
              <w:fldChar w:fldCharType="end"/>
            </w:r>
          </w:p>
        </w:tc>
      </w:tr>
    </w:tbl>
    <w:p w14:paraId="3A274DC1" w14:textId="77777777" w:rsidR="00CB5498" w:rsidRPr="00AF7989" w:rsidRDefault="00CB5498" w:rsidP="00F64B5D">
      <w:r w:rsidRPr="00AF7989">
        <w:rPr>
          <w:szCs w:val="22"/>
        </w:rPr>
        <w:t>(</w:t>
      </w:r>
      <w:r w:rsidR="00113792" w:rsidRPr="00AF7989">
        <w:rPr>
          <w:i/>
          <w:sz w:val="18"/>
          <w:szCs w:val="18"/>
        </w:rPr>
        <w:t>Please</w:t>
      </w:r>
      <w:r w:rsidRPr="00AF7989">
        <w:rPr>
          <w:i/>
          <w:sz w:val="18"/>
          <w:szCs w:val="18"/>
        </w:rPr>
        <w:t xml:space="preserve"> add </w:t>
      </w:r>
      <w:r w:rsidR="003C2427" w:rsidRPr="00AF7989">
        <w:rPr>
          <w:i/>
          <w:sz w:val="18"/>
          <w:szCs w:val="18"/>
        </w:rPr>
        <w:t>P</w:t>
      </w:r>
      <w:r w:rsidRPr="00AF7989">
        <w:rPr>
          <w:i/>
          <w:sz w:val="18"/>
          <w:szCs w:val="18"/>
        </w:rPr>
        <w:t xml:space="preserve">artner </w:t>
      </w:r>
      <w:r w:rsidR="003C2427" w:rsidRPr="00AF7989">
        <w:rPr>
          <w:i/>
          <w:sz w:val="18"/>
          <w:szCs w:val="18"/>
        </w:rPr>
        <w:t>C</w:t>
      </w:r>
      <w:r w:rsidRPr="00AF7989">
        <w:rPr>
          <w:i/>
          <w:sz w:val="18"/>
          <w:szCs w:val="18"/>
        </w:rPr>
        <w:t>ountr</w:t>
      </w:r>
      <w:r w:rsidR="003C2427" w:rsidRPr="00AF7989">
        <w:rPr>
          <w:i/>
          <w:sz w:val="18"/>
          <w:szCs w:val="18"/>
        </w:rPr>
        <w:t>ies</w:t>
      </w:r>
      <w:r w:rsidRPr="00AF7989">
        <w:rPr>
          <w:i/>
          <w:sz w:val="18"/>
          <w:szCs w:val="18"/>
        </w:rPr>
        <w:t>/partners as appropriate)</w:t>
      </w:r>
    </w:p>
    <w:p w14:paraId="10DEC9BF" w14:textId="77777777" w:rsidR="00CB5498" w:rsidRPr="00AF7989" w:rsidRDefault="00CB5498" w:rsidP="00F64B5D"/>
    <w:p w14:paraId="4DEE55B0" w14:textId="77777777" w:rsidR="004C1F81" w:rsidRPr="00AF7989" w:rsidRDefault="0072363E" w:rsidP="00496349">
      <w:pPr>
        <w:tabs>
          <w:tab w:val="left" w:pos="3649"/>
          <w:tab w:val="left" w:pos="5349"/>
          <w:tab w:val="left" w:pos="7992"/>
          <w:tab w:val="left" w:pos="9639"/>
          <w:tab w:val="left" w:pos="10778"/>
        </w:tabs>
        <w:jc w:val="both"/>
        <w:rPr>
          <w:i/>
        </w:rPr>
      </w:pPr>
      <w:r w:rsidRPr="00AF7989">
        <w:rPr>
          <w:i/>
        </w:rPr>
        <w:t>P</w:t>
      </w:r>
      <w:r w:rsidR="004C1F81" w:rsidRPr="00AF7989">
        <w:rPr>
          <w:i/>
        </w:rPr>
        <w:t xml:space="preserve">lease explain how the </w:t>
      </w:r>
      <w:r w:rsidR="00E230F7">
        <w:rPr>
          <w:i/>
        </w:rPr>
        <w:t xml:space="preserve">proposal </w:t>
      </w:r>
      <w:r w:rsidR="004C1F81" w:rsidRPr="00AF7989">
        <w:rPr>
          <w:i/>
        </w:rPr>
        <w:t xml:space="preserve">will </w:t>
      </w:r>
      <w:r w:rsidRPr="00AF7989">
        <w:rPr>
          <w:i/>
        </w:rPr>
        <w:t>pay attention to</w:t>
      </w:r>
      <w:r w:rsidR="004C1F81" w:rsidRPr="00AF7989">
        <w:rPr>
          <w:i/>
        </w:rPr>
        <w:t xml:space="preserve"> </w:t>
      </w:r>
      <w:r w:rsidR="00D917B3" w:rsidRPr="00AF7989">
        <w:rPr>
          <w:i/>
        </w:rPr>
        <w:t xml:space="preserve">the issues of </w:t>
      </w:r>
      <w:r w:rsidR="004C1F81" w:rsidRPr="00AF7989">
        <w:rPr>
          <w:i/>
        </w:rPr>
        <w:t>inclusion, diversity and soci</w:t>
      </w:r>
      <w:r w:rsidR="00D917B3" w:rsidRPr="00AF7989">
        <w:rPr>
          <w:i/>
        </w:rPr>
        <w:t>o-</w:t>
      </w:r>
      <w:r w:rsidR="004C1F81" w:rsidRPr="00AF7989">
        <w:rPr>
          <w:i/>
        </w:rPr>
        <w:t>economically disadvantaged participants</w:t>
      </w:r>
      <w:r w:rsidR="00CE01AB" w:rsidRPr="00AF7989">
        <w:rPr>
          <w:i/>
        </w:rPr>
        <w:t xml:space="preserve"> </w:t>
      </w:r>
      <w:r w:rsidR="00654778" w:rsidRPr="00AF7989">
        <w:rPr>
          <w:i/>
        </w:rPr>
        <w:t>and</w:t>
      </w:r>
      <w:r w:rsidR="00CD773F" w:rsidRPr="00AF7989">
        <w:rPr>
          <w:i/>
        </w:rPr>
        <w:t>/</w:t>
      </w:r>
      <w:r w:rsidR="00654778" w:rsidRPr="00AF7989">
        <w:rPr>
          <w:i/>
        </w:rPr>
        <w:t xml:space="preserve">or organisations </w:t>
      </w:r>
      <w:r w:rsidR="00CE01AB" w:rsidRPr="00AF7989">
        <w:rPr>
          <w:i/>
        </w:rPr>
        <w:t>in the Partner Countries</w:t>
      </w:r>
      <w:r w:rsidR="006F38CF" w:rsidRPr="00AF7989">
        <w:rPr>
          <w:i/>
        </w:rPr>
        <w:t xml:space="preserve">. (limit </w:t>
      </w:r>
      <w:r w:rsidR="00E6009F" w:rsidRPr="00AF7989">
        <w:rPr>
          <w:i/>
        </w:rPr>
        <w:t>2.</w:t>
      </w:r>
      <w:r w:rsidR="006F38CF" w:rsidRPr="00AF7989">
        <w:rPr>
          <w:i/>
        </w:rPr>
        <w:t>000 characters)</w:t>
      </w:r>
    </w:p>
    <w:p w14:paraId="4B5A2EB5" w14:textId="77777777" w:rsidR="00CB5498" w:rsidRPr="00AF7989" w:rsidRDefault="00CB5498" w:rsidP="00F64B5D"/>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CB5498" w:rsidRPr="00AF7989" w14:paraId="77FB8509" w14:textId="77777777" w:rsidTr="00C97D5E">
        <w:trPr>
          <w:trHeight w:val="567"/>
        </w:trPr>
        <w:tc>
          <w:tcPr>
            <w:tcW w:w="9639" w:type="dxa"/>
          </w:tcPr>
          <w:p w14:paraId="6A3EFEEA" w14:textId="21EEB990" w:rsidR="00707649" w:rsidRPr="00707649" w:rsidRDefault="006B48E1" w:rsidP="00707649">
            <w:pPr>
              <w:tabs>
                <w:tab w:val="left" w:pos="3649"/>
                <w:tab w:val="left" w:pos="5349"/>
                <w:tab w:val="left" w:pos="7992"/>
                <w:tab w:val="left" w:pos="9409"/>
                <w:tab w:val="left" w:pos="10778"/>
              </w:tabs>
              <w:rPr>
                <w:noProof/>
                <w:szCs w:val="22"/>
              </w:rPr>
            </w:pPr>
            <w:r w:rsidRPr="00AF7989">
              <w:rPr>
                <w:szCs w:val="22"/>
              </w:rPr>
              <w:fldChar w:fldCharType="begin">
                <w:ffData>
                  <w:name w:val=""/>
                  <w:enabled/>
                  <w:calcOnExit w:val="0"/>
                  <w:textInput>
                    <w:maxLength w:val="2200"/>
                  </w:textInput>
                </w:ffData>
              </w:fldChar>
            </w:r>
            <w:r w:rsidRPr="00AF7989">
              <w:rPr>
                <w:szCs w:val="22"/>
              </w:rPr>
              <w:instrText xml:space="preserve"> FORMTEXT </w:instrText>
            </w:r>
            <w:r w:rsidRPr="00AF7989">
              <w:rPr>
                <w:szCs w:val="22"/>
              </w:rPr>
            </w:r>
            <w:r w:rsidRPr="00AF7989">
              <w:rPr>
                <w:szCs w:val="22"/>
              </w:rPr>
              <w:fldChar w:fldCharType="separate"/>
            </w:r>
            <w:r w:rsidR="00707649" w:rsidRPr="00707649">
              <w:rPr>
                <w:noProof/>
                <w:szCs w:val="22"/>
              </w:rPr>
              <w:t xml:space="preserve">It can be argued that, the core value of PH is service to ensure the health of the population. Implicit in this is concern for the health of all populations, including minorities as is evidenced by PH’s efforts to reduce health inequities. </w:t>
            </w:r>
          </w:p>
          <w:p w14:paraId="0DC63AF7" w14:textId="77777777" w:rsidR="00707649" w:rsidRPr="00707649" w:rsidRDefault="00707649" w:rsidP="00707649">
            <w:pPr>
              <w:tabs>
                <w:tab w:val="left" w:pos="3649"/>
                <w:tab w:val="left" w:pos="5349"/>
                <w:tab w:val="left" w:pos="7992"/>
                <w:tab w:val="left" w:pos="9409"/>
                <w:tab w:val="left" w:pos="10778"/>
              </w:tabs>
              <w:rPr>
                <w:noProof/>
                <w:szCs w:val="22"/>
              </w:rPr>
            </w:pPr>
          </w:p>
          <w:p w14:paraId="08D0D50C" w14:textId="7A326043" w:rsidR="00707649" w:rsidRPr="00707649" w:rsidRDefault="00707649" w:rsidP="00707649">
            <w:pPr>
              <w:tabs>
                <w:tab w:val="left" w:pos="3649"/>
                <w:tab w:val="left" w:pos="5349"/>
                <w:tab w:val="left" w:pos="7992"/>
                <w:tab w:val="left" w:pos="9409"/>
                <w:tab w:val="left" w:pos="10778"/>
              </w:tabs>
              <w:rPr>
                <w:noProof/>
                <w:szCs w:val="22"/>
              </w:rPr>
            </w:pPr>
            <w:r w:rsidRPr="00707649">
              <w:rPr>
                <w:noProof/>
                <w:szCs w:val="22"/>
              </w:rPr>
              <w:t>This project in particular, i</w:t>
            </w:r>
            <w:r w:rsidR="00341DA3">
              <w:rPr>
                <w:noProof/>
                <w:szCs w:val="22"/>
              </w:rPr>
              <w:t>n</w:t>
            </w:r>
            <w:r w:rsidRPr="00707649">
              <w:rPr>
                <w:noProof/>
                <w:szCs w:val="22"/>
              </w:rPr>
              <w:t xml:space="preserve"> seeking to engage with the greater Israeli community, recognizes the need </w:t>
            </w:r>
            <w:r w:rsidRPr="00707649">
              <w:rPr>
                <w:noProof/>
                <w:szCs w:val="22"/>
              </w:rPr>
              <w:lastRenderedPageBreak/>
              <w:t xml:space="preserve">for participation from minority and socioeconomically disadvantaged communities within the country, including Arabs, Bedouins, Othodox (Haredi) Jewish, and Ethiopian immigrants. Indeed, the Israeli Partner Schools already service and recruit students from these communities. However, in recognizing the special needs of these often underserved communities, this proposal seeks to strengthen and broaden these connections. </w:t>
            </w:r>
          </w:p>
          <w:p w14:paraId="4E89F37E" w14:textId="77777777" w:rsidR="00707649" w:rsidRPr="00707649" w:rsidRDefault="00707649" w:rsidP="00707649">
            <w:pPr>
              <w:tabs>
                <w:tab w:val="left" w:pos="3649"/>
                <w:tab w:val="left" w:pos="5349"/>
                <w:tab w:val="left" w:pos="7992"/>
                <w:tab w:val="left" w:pos="9409"/>
                <w:tab w:val="left" w:pos="10778"/>
              </w:tabs>
              <w:rPr>
                <w:noProof/>
                <w:szCs w:val="22"/>
              </w:rPr>
            </w:pPr>
          </w:p>
          <w:p w14:paraId="594256DC" w14:textId="77777777" w:rsidR="000843C3" w:rsidRDefault="00707649" w:rsidP="00D30115">
            <w:pPr>
              <w:tabs>
                <w:tab w:val="left" w:pos="3649"/>
                <w:tab w:val="left" w:pos="5349"/>
                <w:tab w:val="left" w:pos="7992"/>
                <w:tab w:val="left" w:pos="9409"/>
                <w:tab w:val="left" w:pos="10778"/>
              </w:tabs>
              <w:rPr>
                <w:noProof/>
                <w:szCs w:val="22"/>
              </w:rPr>
            </w:pPr>
            <w:r w:rsidRPr="00707649">
              <w:rPr>
                <w:noProof/>
                <w:szCs w:val="22"/>
              </w:rPr>
              <w:t>The proposal will take the local minority communities into account at each step of the project by: including minority organisations in its outreach and determination of field qualifications; building the findings of these assessments into the recommendations for harmonization and development of the PH degree and continuing education programmes; seeking to place students in practicum, internships and employment in minority communities and thereby build</w:t>
            </w:r>
            <w:r w:rsidR="00341DA3">
              <w:rPr>
                <w:noProof/>
                <w:szCs w:val="22"/>
              </w:rPr>
              <w:t xml:space="preserve"> up</w:t>
            </w:r>
            <w:r w:rsidRPr="00707649">
              <w:rPr>
                <w:noProof/>
                <w:szCs w:val="22"/>
              </w:rPr>
              <w:t xml:space="preserve"> the PH</w:t>
            </w:r>
            <w:r w:rsidR="00341DA3">
              <w:rPr>
                <w:noProof/>
                <w:szCs w:val="22"/>
              </w:rPr>
              <w:t>W</w:t>
            </w:r>
            <w:r w:rsidRPr="00707649">
              <w:rPr>
                <w:noProof/>
                <w:szCs w:val="22"/>
              </w:rPr>
              <w:t xml:space="preserve"> servicing the communities; encouraging exchange of knowledge and student recruitment to educate future PH leaders from within minority groups; and sustain contacts within the minority community organisations to continually build and react to their changing needs</w:t>
            </w:r>
            <w:r w:rsidR="00D30115">
              <w:rPr>
                <w:noProof/>
                <w:szCs w:val="22"/>
              </w:rPr>
              <w:t>.</w:t>
            </w:r>
          </w:p>
          <w:p w14:paraId="7FEA0333" w14:textId="77777777" w:rsidR="000843C3" w:rsidRDefault="000843C3" w:rsidP="00D30115">
            <w:pPr>
              <w:tabs>
                <w:tab w:val="left" w:pos="3649"/>
                <w:tab w:val="left" w:pos="5349"/>
                <w:tab w:val="left" w:pos="7992"/>
                <w:tab w:val="left" w:pos="9409"/>
                <w:tab w:val="left" w:pos="10778"/>
              </w:tabs>
              <w:rPr>
                <w:noProof/>
                <w:szCs w:val="22"/>
              </w:rPr>
            </w:pPr>
          </w:p>
          <w:p w14:paraId="5DBEB390" w14:textId="71AC4270" w:rsidR="00CB5498" w:rsidRPr="00AF7989" w:rsidRDefault="000843C3" w:rsidP="000843C3">
            <w:pPr>
              <w:tabs>
                <w:tab w:val="left" w:pos="3649"/>
                <w:tab w:val="left" w:pos="5349"/>
                <w:tab w:val="left" w:pos="7992"/>
                <w:tab w:val="left" w:pos="9409"/>
                <w:tab w:val="left" w:pos="10778"/>
              </w:tabs>
              <w:rPr>
                <w:szCs w:val="22"/>
              </w:rPr>
            </w:pPr>
            <w:r>
              <w:rPr>
                <w:noProof/>
                <w:szCs w:val="22"/>
              </w:rPr>
              <w:t>Selected key deliverables will be translated into local languages (Hebrew and Arabic).</w:t>
            </w:r>
            <w:r w:rsidR="006B48E1" w:rsidRPr="00AF7989">
              <w:rPr>
                <w:szCs w:val="22"/>
              </w:rPr>
              <w:fldChar w:fldCharType="end"/>
            </w:r>
          </w:p>
        </w:tc>
      </w:tr>
    </w:tbl>
    <w:p w14:paraId="072B8F6D" w14:textId="77777777" w:rsidR="00CB5498" w:rsidRDefault="00CB5498" w:rsidP="00F64B5D">
      <w:pPr>
        <w:rPr>
          <w:b/>
        </w:rPr>
      </w:pPr>
    </w:p>
    <w:p w14:paraId="2D2A0478" w14:textId="77777777" w:rsidR="00F64A7D" w:rsidRPr="00AF7989" w:rsidRDefault="00F64A7D" w:rsidP="00F64B5D">
      <w:pPr>
        <w:rPr>
          <w:b/>
        </w:rPr>
      </w:pPr>
    </w:p>
    <w:p w14:paraId="3FFA2817" w14:textId="77777777" w:rsidR="00687291" w:rsidRPr="00AF7989" w:rsidRDefault="00687291" w:rsidP="00F64B5D">
      <w:pPr>
        <w:pStyle w:val="Heading1"/>
        <w:shd w:val="clear" w:color="auto" w:fill="FFFFFF"/>
        <w:spacing w:before="0" w:after="0"/>
        <w:rPr>
          <w:rFonts w:asciiTheme="minorHAnsi" w:hAnsiTheme="minorHAnsi"/>
          <w:color w:val="000000"/>
          <w:sz w:val="28"/>
          <w:szCs w:val="28"/>
        </w:rPr>
      </w:pPr>
      <w:r w:rsidRPr="00AF7989">
        <w:rPr>
          <w:rFonts w:asciiTheme="minorHAnsi" w:hAnsiTheme="minorHAnsi"/>
          <w:color w:val="000000"/>
          <w:sz w:val="28"/>
          <w:szCs w:val="28"/>
        </w:rPr>
        <w:t>D</w:t>
      </w:r>
      <w:r w:rsidR="00153009">
        <w:rPr>
          <w:rFonts w:asciiTheme="minorHAnsi" w:hAnsiTheme="minorHAnsi"/>
          <w:color w:val="000000"/>
          <w:sz w:val="28"/>
          <w:szCs w:val="28"/>
        </w:rPr>
        <w:t>.</w:t>
      </w:r>
      <w:r w:rsidRPr="00AF7989">
        <w:rPr>
          <w:rFonts w:asciiTheme="minorHAnsi" w:hAnsiTheme="minorHAnsi"/>
          <w:color w:val="000000"/>
          <w:sz w:val="28"/>
          <w:szCs w:val="28"/>
        </w:rPr>
        <w:t>3 Innovative character</w:t>
      </w:r>
    </w:p>
    <w:p w14:paraId="7AE0D28B" w14:textId="77777777" w:rsidR="00113792" w:rsidRPr="00AF7989" w:rsidRDefault="00113792" w:rsidP="00F64B5D"/>
    <w:p w14:paraId="1DFA16AF" w14:textId="77777777" w:rsidR="000E5EAD" w:rsidRDefault="00DC7896" w:rsidP="00496349">
      <w:pPr>
        <w:tabs>
          <w:tab w:val="left" w:pos="3649"/>
          <w:tab w:val="left" w:pos="5349"/>
          <w:tab w:val="left" w:pos="7992"/>
          <w:tab w:val="left" w:pos="9639"/>
          <w:tab w:val="left" w:pos="10778"/>
        </w:tabs>
        <w:jc w:val="both"/>
        <w:rPr>
          <w:i/>
        </w:rPr>
      </w:pPr>
      <w:r w:rsidRPr="00AF7989">
        <w:rPr>
          <w:i/>
        </w:rPr>
        <w:t xml:space="preserve">Demonstrate </w:t>
      </w:r>
      <w:r w:rsidR="0001363F" w:rsidRPr="00AF7989">
        <w:rPr>
          <w:i/>
        </w:rPr>
        <w:t xml:space="preserve">why the </w:t>
      </w:r>
      <w:r w:rsidRPr="00AF7989">
        <w:rPr>
          <w:i/>
        </w:rPr>
        <w:t>pro</w:t>
      </w:r>
      <w:r w:rsidR="00066D62">
        <w:rPr>
          <w:i/>
        </w:rPr>
        <w:t>posal</w:t>
      </w:r>
      <w:r w:rsidRPr="00AF7989">
        <w:rPr>
          <w:i/>
        </w:rPr>
        <w:t xml:space="preserve"> is innovative</w:t>
      </w:r>
      <w:r w:rsidR="00084671">
        <w:rPr>
          <w:i/>
        </w:rPr>
        <w:t xml:space="preserve">. </w:t>
      </w:r>
    </w:p>
    <w:p w14:paraId="1E44F88A" w14:textId="77777777" w:rsidR="0001363F" w:rsidRPr="00496349" w:rsidRDefault="00084671" w:rsidP="00496349">
      <w:pPr>
        <w:tabs>
          <w:tab w:val="left" w:pos="3649"/>
          <w:tab w:val="left" w:pos="5349"/>
          <w:tab w:val="left" w:pos="7992"/>
          <w:tab w:val="left" w:pos="9639"/>
          <w:tab w:val="left" w:pos="10778"/>
        </w:tabs>
        <w:jc w:val="both"/>
        <w:rPr>
          <w:i/>
        </w:rPr>
      </w:pPr>
      <w:r>
        <w:rPr>
          <w:i/>
        </w:rPr>
        <w:t xml:space="preserve">If it is </w:t>
      </w:r>
      <w:r w:rsidR="00654778" w:rsidRPr="00AF7989">
        <w:rPr>
          <w:i/>
        </w:rPr>
        <w:t xml:space="preserve">complementary to </w:t>
      </w:r>
      <w:r w:rsidR="00DC7896" w:rsidRPr="00AF7989">
        <w:rPr>
          <w:i/>
        </w:rPr>
        <w:t>previous/existing funded project</w:t>
      </w:r>
      <w:r w:rsidR="00BE4F2B" w:rsidRPr="00AF7989">
        <w:rPr>
          <w:i/>
        </w:rPr>
        <w:t>s</w:t>
      </w:r>
      <w:r w:rsidR="00DC7896" w:rsidRPr="00AF7989">
        <w:rPr>
          <w:i/>
        </w:rPr>
        <w:t xml:space="preserve"> nationally or internationally</w:t>
      </w:r>
      <w:r>
        <w:rPr>
          <w:i/>
        </w:rPr>
        <w:t xml:space="preserve"> </w:t>
      </w:r>
      <w:r w:rsidR="000E4E17" w:rsidRPr="00AF7989">
        <w:rPr>
          <w:i/>
        </w:rPr>
        <w:t>please</w:t>
      </w:r>
      <w:r w:rsidR="00CE01AB" w:rsidRPr="00AF7989">
        <w:rPr>
          <w:i/>
        </w:rPr>
        <w:t xml:space="preserve"> explain </w:t>
      </w:r>
      <w:r w:rsidR="00BE4F2B" w:rsidRPr="00AF7989">
        <w:rPr>
          <w:i/>
        </w:rPr>
        <w:t>how the new propos</w:t>
      </w:r>
      <w:r w:rsidR="00D2796A" w:rsidRPr="00AF7989">
        <w:rPr>
          <w:i/>
        </w:rPr>
        <w:t xml:space="preserve">al build on </w:t>
      </w:r>
      <w:r w:rsidR="0072363E" w:rsidRPr="00AF7989">
        <w:rPr>
          <w:i/>
        </w:rPr>
        <w:t>it/</w:t>
      </w:r>
      <w:r w:rsidR="00D2796A" w:rsidRPr="00AF7989">
        <w:rPr>
          <w:i/>
        </w:rPr>
        <w:t>the</w:t>
      </w:r>
      <w:r w:rsidR="00654778" w:rsidRPr="00AF7989">
        <w:rPr>
          <w:i/>
        </w:rPr>
        <w:t>m</w:t>
      </w:r>
      <w:r w:rsidR="0072363E" w:rsidRPr="00AF7989">
        <w:rPr>
          <w:i/>
        </w:rPr>
        <w:t xml:space="preserve"> and demonstrate </w:t>
      </w:r>
      <w:r>
        <w:rPr>
          <w:i/>
        </w:rPr>
        <w:t>its added value and why</w:t>
      </w:r>
      <w:r w:rsidR="0072363E" w:rsidRPr="00AF7989">
        <w:rPr>
          <w:i/>
        </w:rPr>
        <w:t xml:space="preserve"> it is not a simple continuation thereof</w:t>
      </w:r>
      <w:r w:rsidR="00654778" w:rsidRPr="00AF7989">
        <w:rPr>
          <w:i/>
        </w:rPr>
        <w:t xml:space="preserve">. </w:t>
      </w:r>
      <w:r w:rsidR="006F38CF" w:rsidRPr="00AF7989">
        <w:rPr>
          <w:i/>
        </w:rPr>
        <w:t xml:space="preserve">(limit </w:t>
      </w:r>
      <w:r w:rsidR="00E6009F" w:rsidRPr="00AF7989">
        <w:rPr>
          <w:i/>
        </w:rPr>
        <w:t>2.</w:t>
      </w:r>
      <w:r w:rsidR="006F38CF" w:rsidRPr="00AF7989">
        <w:rPr>
          <w:i/>
        </w:rPr>
        <w:t>000 characters)</w:t>
      </w:r>
    </w:p>
    <w:p w14:paraId="56FF8C1D" w14:textId="77777777" w:rsidR="00CB5498" w:rsidRPr="00AF7989" w:rsidRDefault="00CB5498" w:rsidP="00F64B5D"/>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CB5498" w:rsidRPr="00AF7989" w14:paraId="6E875F59" w14:textId="77777777" w:rsidTr="00C97D5E">
        <w:trPr>
          <w:trHeight w:val="567"/>
        </w:trPr>
        <w:tc>
          <w:tcPr>
            <w:tcW w:w="9639" w:type="dxa"/>
          </w:tcPr>
          <w:p w14:paraId="761EF23F" w14:textId="24292377" w:rsidR="00707649" w:rsidRPr="00707649" w:rsidRDefault="006B48E1" w:rsidP="00707649">
            <w:pPr>
              <w:tabs>
                <w:tab w:val="left" w:pos="3649"/>
                <w:tab w:val="left" w:pos="5349"/>
                <w:tab w:val="left" w:pos="7992"/>
                <w:tab w:val="left" w:pos="9409"/>
                <w:tab w:val="left" w:pos="10778"/>
              </w:tabs>
              <w:rPr>
                <w:noProof/>
                <w:szCs w:val="22"/>
              </w:rPr>
            </w:pPr>
            <w:r w:rsidRPr="00AF7989">
              <w:rPr>
                <w:szCs w:val="22"/>
              </w:rPr>
              <w:fldChar w:fldCharType="begin">
                <w:ffData>
                  <w:name w:val=""/>
                  <w:enabled/>
                  <w:calcOnExit w:val="0"/>
                  <w:textInput>
                    <w:maxLength w:val="2200"/>
                  </w:textInput>
                </w:ffData>
              </w:fldChar>
            </w:r>
            <w:r w:rsidRPr="00AF7989">
              <w:rPr>
                <w:szCs w:val="22"/>
              </w:rPr>
              <w:instrText xml:space="preserve"> FORMTEXT </w:instrText>
            </w:r>
            <w:r w:rsidRPr="00AF7989">
              <w:rPr>
                <w:szCs w:val="22"/>
              </w:rPr>
            </w:r>
            <w:r w:rsidRPr="00AF7989">
              <w:rPr>
                <w:szCs w:val="22"/>
              </w:rPr>
              <w:fldChar w:fldCharType="separate"/>
            </w:r>
            <w:r w:rsidR="00707649" w:rsidRPr="00707649">
              <w:rPr>
                <w:noProof/>
                <w:szCs w:val="22"/>
              </w:rPr>
              <w:t>The proposal brings together a consortium of schools of PH in Europe representing historically diverse PH systems from Eastern, Nordic, Continental, and non-Continental (the British Isles) Regional contexts. Moreover, the E</w:t>
            </w:r>
            <w:r w:rsidR="00A01884">
              <w:rPr>
                <w:noProof/>
                <w:szCs w:val="22"/>
              </w:rPr>
              <w:t>uropean HEIs</w:t>
            </w:r>
            <w:r w:rsidR="00707649" w:rsidRPr="00707649">
              <w:rPr>
                <w:noProof/>
                <w:szCs w:val="22"/>
              </w:rPr>
              <w:t xml:space="preserve"> taking part in the proposal represent partners that have been at the forefront of the development of programmes to reach students at all levels of PH education</w:t>
            </w:r>
            <w:r w:rsidR="00D30115">
              <w:rPr>
                <w:noProof/>
                <w:szCs w:val="22"/>
              </w:rPr>
              <w:t xml:space="preserve"> </w:t>
            </w:r>
            <w:r w:rsidR="00707649" w:rsidRPr="00707649">
              <w:rPr>
                <w:noProof/>
                <w:szCs w:val="22"/>
              </w:rPr>
              <w:t>–</w:t>
            </w:r>
            <w:r w:rsidR="00D30115">
              <w:rPr>
                <w:noProof/>
                <w:szCs w:val="22"/>
              </w:rPr>
              <w:t xml:space="preserve"> </w:t>
            </w:r>
            <w:r w:rsidR="00707649" w:rsidRPr="00707649">
              <w:rPr>
                <w:noProof/>
                <w:szCs w:val="22"/>
              </w:rPr>
              <w:t>starting from bachelor up to continuing professional development and across different health professions. This rich diversity of collective experience of the E</w:t>
            </w:r>
            <w:r w:rsidR="00A01884">
              <w:rPr>
                <w:noProof/>
                <w:szCs w:val="22"/>
              </w:rPr>
              <w:t>uropean</w:t>
            </w:r>
            <w:r w:rsidR="00707649" w:rsidRPr="00707649">
              <w:rPr>
                <w:noProof/>
                <w:szCs w:val="22"/>
              </w:rPr>
              <w:t xml:space="preserve"> HEIs offers Israeli schools the opportunity to benefit from a variety of solutions in order to find the best fit to transform their education and training approaches and harmonize their educational system in order to maximize the employability of their graduates. </w:t>
            </w:r>
          </w:p>
          <w:p w14:paraId="1C406103" w14:textId="77777777" w:rsidR="00707649" w:rsidRPr="00707649" w:rsidRDefault="00707649" w:rsidP="00707649">
            <w:pPr>
              <w:tabs>
                <w:tab w:val="left" w:pos="3649"/>
                <w:tab w:val="left" w:pos="5349"/>
                <w:tab w:val="left" w:pos="7992"/>
                <w:tab w:val="left" w:pos="9409"/>
                <w:tab w:val="left" w:pos="10778"/>
              </w:tabs>
              <w:rPr>
                <w:noProof/>
                <w:szCs w:val="22"/>
              </w:rPr>
            </w:pPr>
          </w:p>
          <w:p w14:paraId="6CD668F5" w14:textId="1B6B203B" w:rsidR="00707649" w:rsidRPr="00707649" w:rsidRDefault="00707649" w:rsidP="00707649">
            <w:pPr>
              <w:tabs>
                <w:tab w:val="left" w:pos="3649"/>
                <w:tab w:val="left" w:pos="5349"/>
                <w:tab w:val="left" w:pos="7992"/>
                <w:tab w:val="left" w:pos="9409"/>
                <w:tab w:val="left" w:pos="10778"/>
              </w:tabs>
              <w:rPr>
                <w:noProof/>
                <w:szCs w:val="22"/>
              </w:rPr>
            </w:pPr>
            <w:r w:rsidRPr="00707649">
              <w:rPr>
                <w:noProof/>
                <w:szCs w:val="22"/>
              </w:rPr>
              <w:t>Moreover, the proposal takes advantage of state-of-the-art tools that have been developed over the past decade in Europe to offer creative solutions to strengthen and professionalise the PH</w:t>
            </w:r>
            <w:r w:rsidR="00247077">
              <w:rPr>
                <w:noProof/>
                <w:szCs w:val="22"/>
              </w:rPr>
              <w:t>W</w:t>
            </w:r>
            <w:r w:rsidR="00D30115">
              <w:rPr>
                <w:noProof/>
                <w:szCs w:val="22"/>
              </w:rPr>
              <w:t xml:space="preserve"> </w:t>
            </w:r>
            <w:r w:rsidRPr="00707649">
              <w:rPr>
                <w:noProof/>
                <w:szCs w:val="22"/>
              </w:rPr>
              <w:t>–</w:t>
            </w:r>
            <w:r w:rsidR="00D30115">
              <w:rPr>
                <w:noProof/>
                <w:szCs w:val="22"/>
              </w:rPr>
              <w:t xml:space="preserve"> </w:t>
            </w:r>
            <w:r w:rsidRPr="00707649">
              <w:rPr>
                <w:noProof/>
                <w:szCs w:val="22"/>
              </w:rPr>
              <w:t>putting them together for use at a critical moment of national self-reflection on the direction of PH education in Israel.</w:t>
            </w:r>
            <w:r w:rsidR="00247077">
              <w:rPr>
                <w:noProof/>
                <w:szCs w:val="22"/>
              </w:rPr>
              <w:t xml:space="preserve"> The </w:t>
            </w:r>
            <w:r w:rsidR="00247077" w:rsidRPr="00247077">
              <w:rPr>
                <w:noProof/>
                <w:szCs w:val="22"/>
              </w:rPr>
              <w:t xml:space="preserve">ASPHER/WHO Europe Road Map to Professionalizing the </w:t>
            </w:r>
            <w:r w:rsidR="00247077">
              <w:rPr>
                <w:noProof/>
                <w:szCs w:val="22"/>
              </w:rPr>
              <w:t>PHW</w:t>
            </w:r>
            <w:r w:rsidR="00247077" w:rsidRPr="00247077">
              <w:rPr>
                <w:noProof/>
                <w:szCs w:val="22"/>
              </w:rPr>
              <w:t xml:space="preserve"> (RMPHW) </w:t>
            </w:r>
            <w:r w:rsidR="00247077">
              <w:rPr>
                <w:noProof/>
                <w:szCs w:val="22"/>
              </w:rPr>
              <w:t>will act as an overarching guide to achieve the project aims, while specific European initiatives will guide each Prepratory and Development Work Package</w:t>
            </w:r>
            <w:r w:rsidR="00D30115">
              <w:rPr>
                <w:noProof/>
                <w:szCs w:val="22"/>
              </w:rPr>
              <w:t xml:space="preserve"> </w:t>
            </w:r>
            <w:r w:rsidR="00247077">
              <w:rPr>
                <w:noProof/>
                <w:szCs w:val="22"/>
              </w:rPr>
              <w:t>–</w:t>
            </w:r>
            <w:r w:rsidR="00D30115">
              <w:rPr>
                <w:noProof/>
                <w:szCs w:val="22"/>
              </w:rPr>
              <w:t xml:space="preserve"> </w:t>
            </w:r>
            <w:r w:rsidR="00247077">
              <w:rPr>
                <w:noProof/>
                <w:szCs w:val="22"/>
              </w:rPr>
              <w:t xml:space="preserve">WP2: </w:t>
            </w:r>
            <w:r w:rsidR="00352706">
              <w:rPr>
                <w:noProof/>
                <w:szCs w:val="22"/>
              </w:rPr>
              <w:t xml:space="preserve">Field Qualifications Analysis - </w:t>
            </w:r>
            <w:r w:rsidR="00247077" w:rsidRPr="00247077">
              <w:rPr>
                <w:noProof/>
                <w:szCs w:val="22"/>
              </w:rPr>
              <w:t xml:space="preserve">WHO-ASPHER Competency Framework for the </w:t>
            </w:r>
            <w:r w:rsidR="00247077">
              <w:rPr>
                <w:noProof/>
                <w:szCs w:val="22"/>
              </w:rPr>
              <w:t>PHW</w:t>
            </w:r>
            <w:r w:rsidR="00247077" w:rsidRPr="00247077">
              <w:rPr>
                <w:noProof/>
                <w:szCs w:val="22"/>
              </w:rPr>
              <w:t xml:space="preserve"> in the European Region (CFPHW)</w:t>
            </w:r>
            <w:r w:rsidR="00247077">
              <w:rPr>
                <w:noProof/>
                <w:szCs w:val="22"/>
              </w:rPr>
              <w:t xml:space="preserve">; WP3: </w:t>
            </w:r>
            <w:r w:rsidR="00352706">
              <w:rPr>
                <w:noProof/>
                <w:szCs w:val="22"/>
              </w:rPr>
              <w:t xml:space="preserve">Education and Workforce Harmonization - </w:t>
            </w:r>
            <w:r w:rsidR="00247077" w:rsidRPr="00247077">
              <w:rPr>
                <w:noProof/>
                <w:szCs w:val="22"/>
              </w:rPr>
              <w:t>ASPHER’s European Core Competences List for the P</w:t>
            </w:r>
            <w:r w:rsidR="00247077">
              <w:rPr>
                <w:noProof/>
                <w:szCs w:val="22"/>
              </w:rPr>
              <w:t>H</w:t>
            </w:r>
            <w:r w:rsidR="00247077" w:rsidRPr="00247077">
              <w:rPr>
                <w:noProof/>
                <w:szCs w:val="22"/>
              </w:rPr>
              <w:t xml:space="preserve"> Professional (ECCLPHP)</w:t>
            </w:r>
            <w:r w:rsidR="00247077">
              <w:rPr>
                <w:noProof/>
                <w:szCs w:val="22"/>
              </w:rPr>
              <w:t xml:space="preserve">; WP4: </w:t>
            </w:r>
            <w:r w:rsidR="00352706">
              <w:rPr>
                <w:noProof/>
                <w:szCs w:val="22"/>
              </w:rPr>
              <w:t>W</w:t>
            </w:r>
            <w:r w:rsidR="00FF556B">
              <w:rPr>
                <w:noProof/>
                <w:szCs w:val="22"/>
              </w:rPr>
              <w:t>orkforce</w:t>
            </w:r>
            <w:r w:rsidR="00352706">
              <w:rPr>
                <w:noProof/>
                <w:szCs w:val="22"/>
              </w:rPr>
              <w:t xml:space="preserve"> Adaptation and Employability - </w:t>
            </w:r>
            <w:r w:rsidR="00247077" w:rsidRPr="00247077">
              <w:rPr>
                <w:noProof/>
                <w:szCs w:val="22"/>
              </w:rPr>
              <w:t xml:space="preserve">ASPHER’s European Public Health Reference Framework (EPHRF) </w:t>
            </w:r>
            <w:r w:rsidR="00247077">
              <w:rPr>
                <w:noProof/>
                <w:szCs w:val="22"/>
              </w:rPr>
              <w:t xml:space="preserve">; WP5: </w:t>
            </w:r>
            <w:r w:rsidR="00352706">
              <w:rPr>
                <w:noProof/>
                <w:szCs w:val="22"/>
              </w:rPr>
              <w:t xml:space="preserve">Building Leadership Capacity - </w:t>
            </w:r>
            <w:r w:rsidR="00247077" w:rsidRPr="00247077">
              <w:rPr>
                <w:noProof/>
                <w:szCs w:val="22"/>
              </w:rPr>
              <w:t>Leaders for European Public Health (LEPHIE</w:t>
            </w:r>
            <w:r w:rsidR="00247077">
              <w:rPr>
                <w:noProof/>
                <w:szCs w:val="22"/>
              </w:rPr>
              <w:t xml:space="preserve">); WP6: </w:t>
            </w:r>
            <w:r w:rsidR="00352706">
              <w:rPr>
                <w:noProof/>
                <w:szCs w:val="22"/>
              </w:rPr>
              <w:t xml:space="preserve">Stakeholder Engagement - </w:t>
            </w:r>
            <w:r w:rsidR="00247077">
              <w:rPr>
                <w:noProof/>
                <w:szCs w:val="22"/>
              </w:rPr>
              <w:t>"</w:t>
            </w:r>
            <w:r w:rsidR="00247077" w:rsidRPr="00247077">
              <w:rPr>
                <w:noProof/>
                <w:szCs w:val="22"/>
              </w:rPr>
              <w:t>This is Public Health" campaign</w:t>
            </w:r>
            <w:r w:rsidR="00247077">
              <w:rPr>
                <w:noProof/>
                <w:szCs w:val="22"/>
              </w:rPr>
              <w:t>.</w:t>
            </w:r>
            <w:r w:rsidR="00352706">
              <w:rPr>
                <w:noProof/>
                <w:szCs w:val="22"/>
              </w:rPr>
              <w:t xml:space="preserve"> (See section D.2.1</w:t>
            </w:r>
            <w:r w:rsidRPr="00707649">
              <w:rPr>
                <w:noProof/>
                <w:szCs w:val="22"/>
              </w:rPr>
              <w:t xml:space="preserve"> </w:t>
            </w:r>
            <w:r w:rsidR="00352706">
              <w:rPr>
                <w:noProof/>
                <w:szCs w:val="22"/>
              </w:rPr>
              <w:t>for links to the tool documentation)</w:t>
            </w:r>
          </w:p>
          <w:p w14:paraId="78857A08" w14:textId="77777777" w:rsidR="00707649" w:rsidRPr="00707649" w:rsidRDefault="00707649" w:rsidP="00707649">
            <w:pPr>
              <w:tabs>
                <w:tab w:val="left" w:pos="3649"/>
                <w:tab w:val="left" w:pos="5349"/>
                <w:tab w:val="left" w:pos="7992"/>
                <w:tab w:val="left" w:pos="9409"/>
                <w:tab w:val="left" w:pos="10778"/>
              </w:tabs>
              <w:rPr>
                <w:noProof/>
                <w:szCs w:val="22"/>
              </w:rPr>
            </w:pPr>
          </w:p>
          <w:p w14:paraId="24AF2767" w14:textId="75292077" w:rsidR="00CB5498" w:rsidRPr="00AF7989" w:rsidRDefault="00707649" w:rsidP="00D30115">
            <w:pPr>
              <w:tabs>
                <w:tab w:val="left" w:pos="3649"/>
                <w:tab w:val="left" w:pos="5349"/>
                <w:tab w:val="left" w:pos="7992"/>
                <w:tab w:val="left" w:pos="9409"/>
                <w:tab w:val="left" w:pos="10778"/>
              </w:tabs>
              <w:rPr>
                <w:szCs w:val="22"/>
              </w:rPr>
            </w:pPr>
            <w:r w:rsidRPr="00707649">
              <w:rPr>
                <w:noProof/>
                <w:szCs w:val="22"/>
              </w:rPr>
              <w:t>By synergizing the tools, best practices and experience in one concerted action across a comprehensive network of HEIs of P</w:t>
            </w:r>
            <w:r w:rsidR="00247077">
              <w:rPr>
                <w:noProof/>
                <w:szCs w:val="22"/>
              </w:rPr>
              <w:t>H</w:t>
            </w:r>
            <w:r w:rsidRPr="00707649">
              <w:rPr>
                <w:noProof/>
                <w:szCs w:val="22"/>
              </w:rPr>
              <w:t xml:space="preserve"> in Israel, the proposal will be able to</w:t>
            </w:r>
            <w:r w:rsidR="00247077">
              <w:rPr>
                <w:noProof/>
                <w:szCs w:val="22"/>
              </w:rPr>
              <w:t xml:space="preserve"> work within the national context to</w:t>
            </w:r>
            <w:r w:rsidRPr="00707649">
              <w:rPr>
                <w:noProof/>
                <w:szCs w:val="22"/>
              </w:rPr>
              <w:t xml:space="preserve"> move the Israeli PH</w:t>
            </w:r>
            <w:r w:rsidR="00247077">
              <w:rPr>
                <w:noProof/>
                <w:szCs w:val="22"/>
              </w:rPr>
              <w:t>W</w:t>
            </w:r>
            <w:r w:rsidRPr="00707649">
              <w:rPr>
                <w:noProof/>
                <w:szCs w:val="22"/>
              </w:rPr>
              <w:t xml:space="preserve"> and</w:t>
            </w:r>
            <w:r w:rsidR="00247077">
              <w:rPr>
                <w:noProof/>
                <w:szCs w:val="22"/>
              </w:rPr>
              <w:t xml:space="preserve"> PH</w:t>
            </w:r>
            <w:r w:rsidRPr="00707649">
              <w:rPr>
                <w:noProof/>
                <w:szCs w:val="22"/>
              </w:rPr>
              <w:t xml:space="preserve"> professionals to higher levels of excellence.</w:t>
            </w:r>
            <w:r w:rsidR="006B48E1" w:rsidRPr="00AF7989">
              <w:rPr>
                <w:szCs w:val="22"/>
              </w:rPr>
              <w:fldChar w:fldCharType="end"/>
            </w:r>
          </w:p>
        </w:tc>
      </w:tr>
    </w:tbl>
    <w:p w14:paraId="5A61DDBB" w14:textId="77777777" w:rsidR="00741C69" w:rsidRPr="00AF7989" w:rsidRDefault="00741C69" w:rsidP="00F64B5D">
      <w:pPr>
        <w:rPr>
          <w:i/>
        </w:rPr>
      </w:pPr>
    </w:p>
    <w:p w14:paraId="77842745" w14:textId="77777777" w:rsidR="00027F4C" w:rsidRDefault="00027F4C" w:rsidP="00496349">
      <w:pPr>
        <w:tabs>
          <w:tab w:val="left" w:pos="3649"/>
          <w:tab w:val="left" w:pos="5349"/>
          <w:tab w:val="left" w:pos="7992"/>
          <w:tab w:val="left" w:pos="9639"/>
          <w:tab w:val="left" w:pos="10778"/>
        </w:tabs>
        <w:jc w:val="both"/>
        <w:rPr>
          <w:i/>
        </w:rPr>
      </w:pPr>
      <w:r w:rsidRPr="00AF7989">
        <w:rPr>
          <w:i/>
        </w:rPr>
        <w:t xml:space="preserve">If the proposal builds on any previous or existing EU-funded/non-EU funded national or international activities/projects in this field, please fill the following table for </w:t>
      </w:r>
      <w:r w:rsidR="00741C69" w:rsidRPr="00AF7989">
        <w:rPr>
          <w:i/>
        </w:rPr>
        <w:t>each of these projects.</w:t>
      </w:r>
    </w:p>
    <w:p w14:paraId="23E38831" w14:textId="77777777" w:rsidR="006F38CF" w:rsidRPr="00741C69" w:rsidRDefault="00813271" w:rsidP="00F64B5D">
      <w:sdt>
        <w:sdtPr>
          <w:rPr>
            <w:color w:val="FFFFFF" w:themeColor="background1"/>
          </w:rPr>
          <w:id w:val="1125961154"/>
          <w14:checkbox>
            <w14:checked w14:val="0"/>
            <w14:checkedState w14:val="2612" w14:font="ＭＳ ゴシック"/>
            <w14:uncheckedState w14:val="2610" w14:font="ＭＳ ゴシック"/>
          </w14:checkbox>
        </w:sdtPr>
        <w:sdtEndPr/>
        <w:sdtContent>
          <w:r w:rsidR="006C2A2C">
            <w:rPr>
              <w:rFonts w:ascii="MS Gothic" w:eastAsia="MS Gothic" w:hAnsi="MS Gothic" w:hint="eastAsia"/>
              <w:color w:val="FFFFFF" w:themeColor="background1"/>
            </w:rPr>
            <w:t>☐</w:t>
          </w:r>
        </w:sdtContent>
      </w:sdt>
    </w:p>
    <w:p w14:paraId="6AEC78AB" w14:textId="77777777" w:rsidR="006F38CF" w:rsidRDefault="006F38CF" w:rsidP="00F64B5D">
      <w:pPr>
        <w:sectPr w:rsidR="006F38CF" w:rsidSect="00DF730D">
          <w:headerReference w:type="default" r:id="rId12"/>
          <w:footerReference w:type="default" r:id="rId13"/>
          <w:pgSz w:w="11907" w:h="16840" w:code="9"/>
          <w:pgMar w:top="902" w:right="1134" w:bottom="1259" w:left="1134" w:header="113" w:footer="454" w:gutter="0"/>
          <w:cols w:space="720"/>
          <w:titlePg/>
          <w:docGrid w:linePitch="326"/>
        </w:sectPr>
      </w:pPr>
    </w:p>
    <w:tbl>
      <w:tblPr>
        <w:tblW w:w="9639"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3120"/>
        <w:gridCol w:w="1560"/>
        <w:gridCol w:w="510"/>
        <w:gridCol w:w="2655"/>
        <w:gridCol w:w="1794"/>
      </w:tblGrid>
      <w:tr w:rsidR="00CF77D8" w:rsidRPr="006F38CF" w14:paraId="7BCE5EFB" w14:textId="77777777" w:rsidTr="00CF77D8">
        <w:trPr>
          <w:trHeight w:val="493"/>
        </w:trPr>
        <w:tc>
          <w:tcPr>
            <w:tcW w:w="3120" w:type="dxa"/>
            <w:vAlign w:val="center"/>
          </w:tcPr>
          <w:p w14:paraId="1A0123D5"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lastRenderedPageBreak/>
              <w:t xml:space="preserve">Reference number </w:t>
            </w:r>
          </w:p>
        </w:tc>
        <w:tc>
          <w:tcPr>
            <w:tcW w:w="6519" w:type="dxa"/>
            <w:gridSpan w:val="4"/>
            <w:vAlign w:val="center"/>
          </w:tcPr>
          <w:p w14:paraId="38C86B6F"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NA</w:t>
            </w:r>
          </w:p>
        </w:tc>
      </w:tr>
      <w:tr w:rsidR="00CF77D8" w:rsidRPr="006F38CF" w14:paraId="4DA12E98" w14:textId="77777777" w:rsidTr="00CF77D8">
        <w:trPr>
          <w:trHeight w:val="493"/>
        </w:trPr>
        <w:tc>
          <w:tcPr>
            <w:tcW w:w="3120" w:type="dxa"/>
            <w:vAlign w:val="center"/>
          </w:tcPr>
          <w:p w14:paraId="371EC556"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Project dates</w:t>
            </w:r>
          </w:p>
          <w:p w14:paraId="32853B5A"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Cs/>
                <w:i/>
                <w:noProof w:val="0"/>
                <w:sz w:val="20"/>
                <w:szCs w:val="20"/>
              </w:rPr>
              <w:t>(year started and completed)</w:t>
            </w:r>
          </w:p>
        </w:tc>
        <w:tc>
          <w:tcPr>
            <w:tcW w:w="2070" w:type="dxa"/>
            <w:gridSpan w:val="2"/>
            <w:vAlign w:val="center"/>
          </w:tcPr>
          <w:p w14:paraId="3C42ADA2"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2019-2022</w:t>
            </w:r>
          </w:p>
        </w:tc>
        <w:tc>
          <w:tcPr>
            <w:tcW w:w="2655" w:type="dxa"/>
            <w:vAlign w:val="center"/>
          </w:tcPr>
          <w:p w14:paraId="650BF3B2"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Programme or initiative</w:t>
            </w:r>
          </w:p>
        </w:tc>
        <w:tc>
          <w:tcPr>
            <w:tcW w:w="1794" w:type="dxa"/>
            <w:vAlign w:val="center"/>
          </w:tcPr>
          <w:p w14:paraId="1690D752" w14:textId="77777777" w:rsidR="00CF77D8" w:rsidRPr="006F38CF" w:rsidRDefault="00CF77D8" w:rsidP="00D663F9">
            <w:pPr>
              <w:pStyle w:val="NormalWeb"/>
              <w:spacing w:before="0" w:beforeAutospacing="0" w:after="0" w:afterAutospacing="0"/>
              <w:rPr>
                <w:rFonts w:asciiTheme="minorHAnsi" w:hAnsiTheme="minorHAnsi"/>
                <w:bCs/>
                <w:sz w:val="22"/>
                <w:szCs w:val="22"/>
                <w:rtl/>
                <w:lang w:bidi="he-IL"/>
              </w:rPr>
            </w:pPr>
            <w:r w:rsidRPr="00EE0967">
              <w:rPr>
                <w:rFonts w:asciiTheme="minorHAnsi" w:hAnsiTheme="minorHAnsi"/>
                <w:bCs/>
                <w:sz w:val="22"/>
                <w:szCs w:val="22"/>
              </w:rPr>
              <w:t>A Three-Year Government Plan to Enhance Access to Higher Education for Negev Bedouin</w:t>
            </w:r>
          </w:p>
        </w:tc>
      </w:tr>
      <w:tr w:rsidR="00CF77D8" w:rsidRPr="006F38CF" w14:paraId="3C29315A" w14:textId="77777777" w:rsidTr="00CF77D8">
        <w:trPr>
          <w:trHeight w:val="493"/>
        </w:trPr>
        <w:tc>
          <w:tcPr>
            <w:tcW w:w="3120" w:type="dxa"/>
            <w:vAlign w:val="center"/>
          </w:tcPr>
          <w:p w14:paraId="3B8553D6"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Funded by</w:t>
            </w:r>
          </w:p>
        </w:tc>
        <w:tc>
          <w:tcPr>
            <w:tcW w:w="6519" w:type="dxa"/>
            <w:gridSpan w:val="4"/>
            <w:vAlign w:val="center"/>
          </w:tcPr>
          <w:p w14:paraId="04EE11B0"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The Israeli Council for Higher Education</w:t>
            </w:r>
          </w:p>
        </w:tc>
      </w:tr>
      <w:tr w:rsidR="00CF77D8" w:rsidRPr="006F38CF" w14:paraId="35C154EA" w14:textId="77777777" w:rsidTr="00CF77D8">
        <w:trPr>
          <w:trHeight w:val="493"/>
        </w:trPr>
        <w:tc>
          <w:tcPr>
            <w:tcW w:w="3120" w:type="dxa"/>
            <w:vAlign w:val="center"/>
          </w:tcPr>
          <w:p w14:paraId="13572E2D"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Title of the project</w:t>
            </w:r>
          </w:p>
        </w:tc>
        <w:tc>
          <w:tcPr>
            <w:tcW w:w="6519" w:type="dxa"/>
            <w:gridSpan w:val="4"/>
            <w:vAlign w:val="center"/>
          </w:tcPr>
          <w:p w14:paraId="12933E15"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Gateway to the Academy</w:t>
            </w:r>
          </w:p>
        </w:tc>
      </w:tr>
      <w:tr w:rsidR="00CF77D8" w:rsidRPr="006F38CF" w14:paraId="5BF7938D" w14:textId="77777777" w:rsidTr="00CF77D8">
        <w:trPr>
          <w:trHeight w:val="493"/>
        </w:trPr>
        <w:tc>
          <w:tcPr>
            <w:tcW w:w="3120" w:type="dxa"/>
            <w:vAlign w:val="center"/>
          </w:tcPr>
          <w:p w14:paraId="54E37211"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Coordinating organisation</w:t>
            </w:r>
          </w:p>
        </w:tc>
        <w:tc>
          <w:tcPr>
            <w:tcW w:w="6519" w:type="dxa"/>
            <w:gridSpan w:val="4"/>
            <w:vAlign w:val="center"/>
          </w:tcPr>
          <w:p w14:paraId="349BE6F2"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The Israeli Council for Higher Education</w:t>
            </w:r>
          </w:p>
        </w:tc>
      </w:tr>
      <w:tr w:rsidR="00CF77D8" w:rsidRPr="006F38CF" w14:paraId="12FC2CE1" w14:textId="77777777" w:rsidTr="00CF77D8">
        <w:trPr>
          <w:trHeight w:val="493"/>
        </w:trPr>
        <w:tc>
          <w:tcPr>
            <w:tcW w:w="3120" w:type="dxa"/>
            <w:vAlign w:val="center"/>
          </w:tcPr>
          <w:p w14:paraId="43E4668F"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Pr>
                <w:rFonts w:asciiTheme="minorHAnsi" w:hAnsiTheme="minorHAnsi"/>
                <w:b/>
                <w:bCs/>
                <w:sz w:val="20"/>
                <w:szCs w:val="20"/>
              </w:rPr>
              <w:t>Partner Countries /institutions targeted by this project</w:t>
            </w:r>
          </w:p>
        </w:tc>
        <w:tc>
          <w:tcPr>
            <w:tcW w:w="6519" w:type="dxa"/>
            <w:gridSpan w:val="4"/>
            <w:vAlign w:val="center"/>
          </w:tcPr>
          <w:p w14:paraId="2C3F49BA"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AAC, BGU, Sapir College, Ahva College, Open University</w:t>
            </w:r>
          </w:p>
        </w:tc>
      </w:tr>
      <w:tr w:rsidR="00CF77D8" w:rsidRPr="006F38CF" w14:paraId="1EA62C48" w14:textId="77777777" w:rsidTr="00CF77D8">
        <w:trPr>
          <w:trHeight w:val="493"/>
        </w:trPr>
        <w:tc>
          <w:tcPr>
            <w:tcW w:w="3120" w:type="dxa"/>
            <w:vAlign w:val="center"/>
          </w:tcPr>
          <w:p w14:paraId="6F527213" w14:textId="77777777" w:rsidR="00CF77D8" w:rsidRPr="006F38CF" w:rsidRDefault="00CF77D8" w:rsidP="00D663F9">
            <w:pPr>
              <w:pStyle w:val="NormalWeb"/>
              <w:overflowPunct w:val="0"/>
              <w:autoSpaceDE w:val="0"/>
              <w:autoSpaceDN w:val="0"/>
              <w:adjustRightInd w:val="0"/>
              <w:spacing w:before="0" w:beforeAutospacing="0" w:after="0" w:afterAutospacing="0"/>
              <w:ind w:right="170"/>
              <w:textAlignment w:val="baseline"/>
              <w:rPr>
                <w:rFonts w:asciiTheme="minorHAnsi" w:hAnsiTheme="minorHAnsi"/>
                <w:b/>
                <w:bCs/>
                <w:sz w:val="20"/>
                <w:szCs w:val="20"/>
              </w:rPr>
            </w:pPr>
            <w:r w:rsidRPr="006F38CF">
              <w:rPr>
                <w:rFonts w:asciiTheme="minorHAnsi" w:hAnsiTheme="minorHAnsi"/>
                <w:b/>
                <w:bCs/>
                <w:sz w:val="20"/>
                <w:szCs w:val="20"/>
              </w:rPr>
              <w:t>Website</w:t>
            </w:r>
          </w:p>
        </w:tc>
        <w:tc>
          <w:tcPr>
            <w:tcW w:w="6519" w:type="dxa"/>
            <w:gridSpan w:val="4"/>
            <w:vAlign w:val="center"/>
          </w:tcPr>
          <w:p w14:paraId="48EF47E6" w14:textId="77777777" w:rsidR="00CF77D8" w:rsidRPr="006F38CF" w:rsidRDefault="00CF77D8" w:rsidP="00D663F9">
            <w:pPr>
              <w:ind w:left="35" w:hanging="35"/>
              <w:rPr>
                <w:szCs w:val="22"/>
              </w:rPr>
            </w:pPr>
            <w:r>
              <w:rPr>
                <w:szCs w:val="22"/>
              </w:rPr>
              <w:t>NA</w:t>
            </w:r>
            <w:r w:rsidRPr="006F38CF">
              <w:rPr>
                <w:szCs w:val="22"/>
              </w:rPr>
              <w:t xml:space="preserve"> </w:t>
            </w:r>
          </w:p>
        </w:tc>
      </w:tr>
      <w:tr w:rsidR="00CF77D8" w:rsidRPr="006F38CF" w14:paraId="140C1C90" w14:textId="77777777" w:rsidTr="00CF77D8">
        <w:trPr>
          <w:trHeight w:val="493"/>
        </w:trPr>
        <w:tc>
          <w:tcPr>
            <w:tcW w:w="4680" w:type="dxa"/>
            <w:gridSpan w:val="2"/>
            <w:vAlign w:val="center"/>
          </w:tcPr>
          <w:p w14:paraId="67FD84F2" w14:textId="77777777" w:rsidR="00CF77D8" w:rsidRPr="006F38CF" w:rsidRDefault="00CF77D8" w:rsidP="00D663F9">
            <w:pPr>
              <w:pStyle w:val="NormalWeb"/>
              <w:overflowPunct w:val="0"/>
              <w:autoSpaceDE w:val="0"/>
              <w:autoSpaceDN w:val="0"/>
              <w:adjustRightInd w:val="0"/>
              <w:spacing w:before="0" w:beforeAutospacing="0" w:after="0" w:afterAutospacing="0"/>
              <w:ind w:right="170"/>
              <w:textAlignment w:val="baseline"/>
              <w:rPr>
                <w:rFonts w:asciiTheme="minorHAnsi" w:hAnsiTheme="minorHAnsi"/>
                <w:b/>
                <w:bCs/>
                <w:sz w:val="20"/>
                <w:szCs w:val="20"/>
              </w:rPr>
            </w:pPr>
            <w:r w:rsidRPr="006F38CF">
              <w:rPr>
                <w:rFonts w:asciiTheme="minorHAnsi" w:hAnsiTheme="minorHAnsi"/>
                <w:b/>
                <w:bCs/>
                <w:sz w:val="20"/>
                <w:szCs w:val="20"/>
              </w:rPr>
              <w:t>Password / login if necessary for website</w:t>
            </w:r>
          </w:p>
        </w:tc>
        <w:tc>
          <w:tcPr>
            <w:tcW w:w="4959" w:type="dxa"/>
            <w:gridSpan w:val="3"/>
            <w:vAlign w:val="center"/>
          </w:tcPr>
          <w:p w14:paraId="03E21A00" w14:textId="77777777" w:rsidR="00CF77D8" w:rsidRPr="006F38CF" w:rsidRDefault="00CF77D8" w:rsidP="00D663F9">
            <w:pPr>
              <w:pStyle w:val="NormalWeb"/>
              <w:spacing w:before="0" w:beforeAutospacing="0" w:after="0" w:afterAutospacing="0"/>
              <w:rPr>
                <w:rFonts w:asciiTheme="minorHAnsi" w:hAnsiTheme="minorHAnsi"/>
                <w:bCs/>
                <w:sz w:val="22"/>
                <w:szCs w:val="22"/>
              </w:rPr>
            </w:pPr>
          </w:p>
        </w:tc>
      </w:tr>
      <w:tr w:rsidR="00CF77D8" w:rsidRPr="006F38CF" w14:paraId="2053D2AD" w14:textId="77777777" w:rsidTr="00CF77D8">
        <w:trPr>
          <w:trHeight w:val="493"/>
        </w:trPr>
        <w:tc>
          <w:tcPr>
            <w:tcW w:w="9639" w:type="dxa"/>
            <w:gridSpan w:val="5"/>
            <w:vAlign w:val="center"/>
          </w:tcPr>
          <w:p w14:paraId="2FB07A62" w14:textId="77777777" w:rsidR="00CF77D8" w:rsidRPr="006F38CF" w:rsidRDefault="00CF77D8" w:rsidP="00D663F9">
            <w:pPr>
              <w:pStyle w:val="NormalWeb"/>
              <w:overflowPunct w:val="0"/>
              <w:autoSpaceDE w:val="0"/>
              <w:autoSpaceDN w:val="0"/>
              <w:adjustRightInd w:val="0"/>
              <w:spacing w:before="0" w:beforeAutospacing="0" w:after="0" w:afterAutospacing="0"/>
              <w:ind w:right="170"/>
              <w:jc w:val="both"/>
              <w:textAlignment w:val="baseline"/>
              <w:rPr>
                <w:rFonts w:asciiTheme="minorHAnsi" w:hAnsiTheme="minorHAnsi"/>
                <w:bCs/>
                <w:sz w:val="20"/>
                <w:szCs w:val="20"/>
              </w:rPr>
            </w:pPr>
            <w:r w:rsidRPr="006F38CF">
              <w:rPr>
                <w:rFonts w:asciiTheme="minorHAnsi" w:hAnsiTheme="minorHAnsi"/>
                <w:bCs/>
                <w:i/>
                <w:noProof w:val="0"/>
                <w:sz w:val="20"/>
                <w:szCs w:val="20"/>
              </w:rPr>
              <w:t>(a)Summarise the project outcomes (</w:t>
            </w:r>
            <w:r>
              <w:rPr>
                <w:rFonts w:asciiTheme="minorHAnsi" w:hAnsiTheme="minorHAnsi"/>
                <w:bCs/>
                <w:i/>
                <w:noProof w:val="0"/>
                <w:sz w:val="20"/>
                <w:szCs w:val="20"/>
              </w:rPr>
              <w:t>b</w:t>
            </w:r>
            <w:r w:rsidRPr="006F38CF">
              <w:rPr>
                <w:rFonts w:asciiTheme="minorHAnsi" w:hAnsiTheme="minorHAnsi"/>
                <w:bCs/>
                <w:i/>
                <w:noProof w:val="0"/>
                <w:sz w:val="20"/>
                <w:szCs w:val="20"/>
              </w:rPr>
              <w:t xml:space="preserve">) </w:t>
            </w:r>
            <w:r>
              <w:rPr>
                <w:rFonts w:asciiTheme="minorHAnsi" w:hAnsiTheme="minorHAnsi"/>
                <w:bCs/>
                <w:i/>
                <w:noProof w:val="0"/>
                <w:sz w:val="20"/>
                <w:szCs w:val="20"/>
              </w:rPr>
              <w:t xml:space="preserve">Explain </w:t>
            </w:r>
            <w:r w:rsidRPr="006F38CF">
              <w:rPr>
                <w:rFonts w:asciiTheme="minorHAnsi" w:hAnsiTheme="minorHAnsi"/>
                <w:bCs/>
                <w:i/>
                <w:noProof w:val="0"/>
                <w:sz w:val="20"/>
                <w:szCs w:val="20"/>
              </w:rPr>
              <w:t xml:space="preserve">how ownership/copyright issues are to be dealt with </w:t>
            </w:r>
            <w:r w:rsidRPr="006F38CF">
              <w:rPr>
                <w:rFonts w:asciiTheme="minorHAnsi" w:hAnsiTheme="minorHAnsi"/>
                <w:bCs/>
                <w:sz w:val="20"/>
                <w:szCs w:val="20"/>
              </w:rPr>
              <w:t xml:space="preserve">(limit </w:t>
            </w:r>
            <w:r>
              <w:rPr>
                <w:rFonts w:asciiTheme="minorHAnsi" w:hAnsiTheme="minorHAnsi"/>
                <w:bCs/>
                <w:sz w:val="20"/>
                <w:szCs w:val="20"/>
              </w:rPr>
              <w:t>2</w:t>
            </w:r>
            <w:r w:rsidRPr="006F38CF">
              <w:rPr>
                <w:rFonts w:asciiTheme="minorHAnsi" w:hAnsiTheme="minorHAnsi"/>
                <w:bCs/>
                <w:sz w:val="20"/>
                <w:szCs w:val="20"/>
              </w:rPr>
              <w:t>00</w:t>
            </w:r>
            <w:r>
              <w:rPr>
                <w:rFonts w:asciiTheme="minorHAnsi" w:hAnsiTheme="minorHAnsi"/>
                <w:bCs/>
                <w:sz w:val="20"/>
                <w:szCs w:val="20"/>
              </w:rPr>
              <w:t>0</w:t>
            </w:r>
            <w:r w:rsidRPr="006F38CF">
              <w:rPr>
                <w:rFonts w:asciiTheme="minorHAnsi" w:hAnsiTheme="minorHAnsi"/>
                <w:bCs/>
                <w:sz w:val="20"/>
                <w:szCs w:val="20"/>
              </w:rPr>
              <w:t xml:space="preserve"> </w:t>
            </w:r>
            <w:r>
              <w:rPr>
                <w:rFonts w:asciiTheme="minorHAnsi" w:hAnsiTheme="minorHAnsi"/>
                <w:bCs/>
                <w:sz w:val="20"/>
                <w:szCs w:val="20"/>
              </w:rPr>
              <w:t>characters</w:t>
            </w:r>
            <w:r w:rsidRPr="006F38CF">
              <w:rPr>
                <w:rFonts w:asciiTheme="minorHAnsi" w:hAnsiTheme="minorHAnsi"/>
                <w:bCs/>
                <w:sz w:val="20"/>
                <w:szCs w:val="20"/>
              </w:rPr>
              <w:t>).</w:t>
            </w:r>
          </w:p>
        </w:tc>
      </w:tr>
      <w:tr w:rsidR="00CF77D8" w:rsidRPr="006F38CF" w14:paraId="23832516" w14:textId="77777777" w:rsidTr="00CF77D8">
        <w:trPr>
          <w:trHeight w:val="567"/>
        </w:trPr>
        <w:tc>
          <w:tcPr>
            <w:tcW w:w="9639" w:type="dxa"/>
            <w:gridSpan w:val="5"/>
          </w:tcPr>
          <w:p w14:paraId="4AC5FEDA" w14:textId="7546D205" w:rsidR="00CF77D8" w:rsidRPr="00AE4327" w:rsidRDefault="00AE1596" w:rsidP="00D663F9">
            <w:pPr>
              <w:pStyle w:val="NormalWeb"/>
              <w:rPr>
                <w:rFonts w:asciiTheme="minorHAnsi" w:hAnsiTheme="minorHAnsi"/>
                <w:bCs/>
                <w:sz w:val="22"/>
                <w:szCs w:val="22"/>
              </w:rPr>
            </w:pPr>
            <w:r>
              <w:rPr>
                <w:rFonts w:asciiTheme="minorHAnsi" w:hAnsiTheme="minorHAnsi"/>
                <w:bCs/>
                <w:sz w:val="22"/>
                <w:szCs w:val="22"/>
              </w:rPr>
              <w:t xml:space="preserve">(a) </w:t>
            </w:r>
            <w:r w:rsidR="00CF77D8" w:rsidRPr="00AE4327">
              <w:rPr>
                <w:rFonts w:asciiTheme="minorHAnsi" w:hAnsiTheme="minorHAnsi"/>
                <w:bCs/>
                <w:sz w:val="22"/>
                <w:szCs w:val="22"/>
              </w:rPr>
              <w:t>In June 2018, Israel’s Council for Higher Education (CHE) announced tender recipients for implementation of an unprecedented</w:t>
            </w:r>
            <w:r>
              <w:rPr>
                <w:rFonts w:asciiTheme="minorHAnsi" w:hAnsiTheme="minorHAnsi"/>
                <w:bCs/>
                <w:sz w:val="22"/>
                <w:szCs w:val="22"/>
              </w:rPr>
              <w:t xml:space="preserve"> NIS 130 million three-year plan</w:t>
            </w:r>
            <w:r w:rsidR="00CF77D8" w:rsidRPr="00AE4327">
              <w:rPr>
                <w:rFonts w:asciiTheme="minorHAnsi" w:hAnsiTheme="minorHAnsi"/>
                <w:bCs/>
                <w:sz w:val="22"/>
                <w:szCs w:val="22"/>
              </w:rPr>
              <w:t xml:space="preserve"> to promote higher education among Negev Bedouins in Israel. Five academic institutions have been selected to run a special preparatory program for more than 400 Bedouin students per year over the next two years (targets for the third year have not yet been set): Sapir College (where the model was developed), Ben Gurion University, Ahva College, Open University and the Ashkelon </w:t>
            </w:r>
            <w:r>
              <w:rPr>
                <w:rFonts w:asciiTheme="minorHAnsi" w:hAnsiTheme="minorHAnsi"/>
                <w:bCs/>
                <w:sz w:val="22"/>
                <w:szCs w:val="22"/>
              </w:rPr>
              <w:t xml:space="preserve">Academic </w:t>
            </w:r>
            <w:r w:rsidR="00CF77D8" w:rsidRPr="00AE4327">
              <w:rPr>
                <w:rFonts w:asciiTheme="minorHAnsi" w:hAnsiTheme="minorHAnsi"/>
                <w:bCs/>
                <w:sz w:val="22"/>
                <w:szCs w:val="22"/>
              </w:rPr>
              <w:t>College. Negev Bedouins are a population of approximately 240,000 living in Israel’s southern desert region who have the lowest rates of participation in higher education and the economy compared to both Jewish and Arab citizens, and suffer from the lowest socio-economic status in Israel, with poverty rates exceeding 70%. Bedouins comprise today only slightly more than 1% of first-degree students in Israel despite accounting for 4% of the 18-22 age group, a quarter of their proportional representation.</w:t>
            </w:r>
          </w:p>
          <w:p w14:paraId="38F41123" w14:textId="77777777" w:rsidR="00AE1596" w:rsidRDefault="00CF77D8" w:rsidP="00D663F9">
            <w:pPr>
              <w:pStyle w:val="NormalWeb"/>
              <w:rPr>
                <w:rFonts w:asciiTheme="minorHAnsi" w:hAnsiTheme="minorHAnsi"/>
                <w:bCs/>
                <w:sz w:val="22"/>
                <w:szCs w:val="22"/>
              </w:rPr>
            </w:pPr>
            <w:r w:rsidRPr="00AE4327">
              <w:rPr>
                <w:rFonts w:asciiTheme="minorHAnsi" w:hAnsiTheme="minorHAnsi"/>
                <w:bCs/>
                <w:sz w:val="22"/>
                <w:szCs w:val="22"/>
              </w:rPr>
              <w:t>The CHE Plan is a scaled up version the "Gateway to the Academy" model developed and piloted at Sapir College in the Negev to overcome the distinct barriers to higher education that Negev Bedouin face. The model was developed after evaluation of the CHE’s 2011 national 6-year plan to enhance access to higher education for Arab society in Israel overall showed that Bedouins require additional, specialized programs to address significant and persistent gaps beyond those affecting Arab society in general.</w:t>
            </w:r>
            <w:r>
              <w:rPr>
                <w:rFonts w:asciiTheme="minorHAnsi" w:hAnsiTheme="minorHAnsi"/>
                <w:bCs/>
                <w:sz w:val="22"/>
                <w:szCs w:val="22"/>
              </w:rPr>
              <w:t xml:space="preserve"> </w:t>
            </w:r>
            <w:r w:rsidRPr="00AE4327">
              <w:rPr>
                <w:rFonts w:asciiTheme="minorHAnsi" w:hAnsiTheme="minorHAnsi"/>
                <w:bCs/>
                <w:sz w:val="22"/>
                <w:szCs w:val="22"/>
              </w:rPr>
              <w:t>The expanded Plan aims for a 75% increase in first-year Bedouin students—from 850 to 1,500 students over its three year span. This means that by 2020, a total of 4,500 Bedouins will be enrolled in first degree programs versus 2,600 in 2016. Through holistic solutions to the barriers affecting the Bedouin community, "Gateway to the Academy" aims not only to increase the number of Bedouin students in higher education, but also to the quality of their educational attainment and the number of students pursuing more market-relevant degrees.</w:t>
            </w:r>
          </w:p>
          <w:p w14:paraId="28CEE064" w14:textId="4E3F6A7C" w:rsidR="00AE1596" w:rsidRPr="006F38CF" w:rsidRDefault="00AE1596" w:rsidP="00AE1596">
            <w:pPr>
              <w:pStyle w:val="NormalWeb"/>
              <w:rPr>
                <w:rFonts w:asciiTheme="minorHAnsi" w:hAnsiTheme="minorHAnsi"/>
                <w:bCs/>
                <w:sz w:val="22"/>
                <w:szCs w:val="22"/>
              </w:rPr>
            </w:pPr>
            <w:r>
              <w:rPr>
                <w:rFonts w:asciiTheme="minorHAnsi" w:hAnsiTheme="minorHAnsi"/>
                <w:bCs/>
                <w:sz w:val="22"/>
                <w:szCs w:val="22"/>
              </w:rPr>
              <w:t>(b) There are no conflicts of ownership/copyright.</w:t>
            </w:r>
          </w:p>
        </w:tc>
      </w:tr>
    </w:tbl>
    <w:p w14:paraId="0CCE6F6F" w14:textId="77777777" w:rsidR="00CF77D8" w:rsidRDefault="00CF77D8" w:rsidP="00F64B5D">
      <w:pPr>
        <w:rPr>
          <w:i/>
          <w:color w:val="FF0000"/>
          <w:sz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3120"/>
        <w:gridCol w:w="1560"/>
        <w:gridCol w:w="510"/>
        <w:gridCol w:w="2655"/>
        <w:gridCol w:w="1794"/>
      </w:tblGrid>
      <w:tr w:rsidR="00CF77D8" w:rsidRPr="006F38CF" w14:paraId="440AF6CE" w14:textId="77777777" w:rsidTr="00D663F9">
        <w:trPr>
          <w:trHeight w:val="493"/>
        </w:trPr>
        <w:tc>
          <w:tcPr>
            <w:tcW w:w="3120" w:type="dxa"/>
            <w:vAlign w:val="center"/>
          </w:tcPr>
          <w:p w14:paraId="2B8AF0A1"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 xml:space="preserve">Reference number </w:t>
            </w:r>
          </w:p>
        </w:tc>
        <w:tc>
          <w:tcPr>
            <w:tcW w:w="6519" w:type="dxa"/>
            <w:gridSpan w:val="4"/>
            <w:vAlign w:val="center"/>
          </w:tcPr>
          <w:p w14:paraId="0C3E107B" w14:textId="77777777" w:rsidR="00CF77D8" w:rsidRPr="006F38CF" w:rsidRDefault="00CF77D8" w:rsidP="00D663F9">
            <w:pPr>
              <w:pStyle w:val="NormalWeb"/>
              <w:spacing w:before="0" w:beforeAutospacing="0" w:after="0" w:afterAutospacing="0"/>
              <w:rPr>
                <w:rFonts w:asciiTheme="minorHAnsi" w:hAnsiTheme="minorHAnsi"/>
                <w:bCs/>
                <w:sz w:val="22"/>
                <w:szCs w:val="22"/>
              </w:rPr>
            </w:pPr>
          </w:p>
        </w:tc>
      </w:tr>
      <w:tr w:rsidR="00CF77D8" w:rsidRPr="006F38CF" w14:paraId="0345D808" w14:textId="77777777" w:rsidTr="00D663F9">
        <w:trPr>
          <w:trHeight w:val="493"/>
        </w:trPr>
        <w:tc>
          <w:tcPr>
            <w:tcW w:w="3120" w:type="dxa"/>
            <w:vAlign w:val="center"/>
          </w:tcPr>
          <w:p w14:paraId="73AB188C"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Project dates</w:t>
            </w:r>
          </w:p>
          <w:p w14:paraId="05D9994A"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Cs/>
                <w:i/>
                <w:noProof w:val="0"/>
                <w:sz w:val="20"/>
                <w:szCs w:val="20"/>
              </w:rPr>
              <w:t>(year started and completed)</w:t>
            </w:r>
          </w:p>
        </w:tc>
        <w:tc>
          <w:tcPr>
            <w:tcW w:w="2070" w:type="dxa"/>
            <w:gridSpan w:val="2"/>
            <w:vAlign w:val="center"/>
          </w:tcPr>
          <w:p w14:paraId="07DA6B0D"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2019-current</w:t>
            </w:r>
          </w:p>
        </w:tc>
        <w:tc>
          <w:tcPr>
            <w:tcW w:w="2655" w:type="dxa"/>
            <w:vAlign w:val="center"/>
          </w:tcPr>
          <w:p w14:paraId="614989EB"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Programme or initiative</w:t>
            </w:r>
          </w:p>
        </w:tc>
        <w:tc>
          <w:tcPr>
            <w:tcW w:w="1794" w:type="dxa"/>
            <w:vAlign w:val="center"/>
          </w:tcPr>
          <w:p w14:paraId="5D3CDF0D" w14:textId="77777777" w:rsidR="00CF77D8" w:rsidRPr="006F38CF" w:rsidRDefault="00CF77D8" w:rsidP="00D663F9">
            <w:pPr>
              <w:pStyle w:val="NormalWeb"/>
              <w:spacing w:before="0" w:beforeAutospacing="0" w:after="0" w:afterAutospacing="0"/>
              <w:rPr>
                <w:rFonts w:asciiTheme="minorHAnsi" w:hAnsiTheme="minorHAnsi"/>
                <w:bCs/>
                <w:sz w:val="22"/>
                <w:szCs w:val="22"/>
              </w:rPr>
            </w:pPr>
          </w:p>
        </w:tc>
      </w:tr>
      <w:tr w:rsidR="00CF77D8" w:rsidRPr="006F38CF" w14:paraId="39124754" w14:textId="77777777" w:rsidTr="00D663F9">
        <w:trPr>
          <w:trHeight w:val="493"/>
        </w:trPr>
        <w:tc>
          <w:tcPr>
            <w:tcW w:w="3120" w:type="dxa"/>
            <w:vAlign w:val="center"/>
          </w:tcPr>
          <w:p w14:paraId="297D6A5F"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Funded by</w:t>
            </w:r>
          </w:p>
        </w:tc>
        <w:tc>
          <w:tcPr>
            <w:tcW w:w="6519" w:type="dxa"/>
            <w:gridSpan w:val="4"/>
            <w:vAlign w:val="center"/>
          </w:tcPr>
          <w:p w14:paraId="4B669295" w14:textId="04A5D396" w:rsidR="00CF77D8" w:rsidRPr="006F38CF" w:rsidRDefault="005974BC"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Mandel</w:t>
            </w:r>
            <w:r w:rsidR="00CF77D8">
              <w:rPr>
                <w:rFonts w:asciiTheme="minorHAnsi" w:hAnsiTheme="minorHAnsi"/>
                <w:bCs/>
                <w:sz w:val="22"/>
                <w:szCs w:val="22"/>
              </w:rPr>
              <w:t xml:space="preserve"> Foundation</w:t>
            </w:r>
          </w:p>
        </w:tc>
      </w:tr>
      <w:tr w:rsidR="00CF77D8" w:rsidRPr="006F38CF" w14:paraId="14C64D04" w14:textId="77777777" w:rsidTr="00D663F9">
        <w:trPr>
          <w:trHeight w:val="493"/>
        </w:trPr>
        <w:tc>
          <w:tcPr>
            <w:tcW w:w="3120" w:type="dxa"/>
            <w:vAlign w:val="center"/>
          </w:tcPr>
          <w:p w14:paraId="0D473C42"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Title of the project</w:t>
            </w:r>
          </w:p>
        </w:tc>
        <w:tc>
          <w:tcPr>
            <w:tcW w:w="6519" w:type="dxa"/>
            <w:gridSpan w:val="4"/>
            <w:vAlign w:val="center"/>
          </w:tcPr>
          <w:p w14:paraId="00DF622F"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Public Health Social Leadership</w:t>
            </w:r>
          </w:p>
        </w:tc>
      </w:tr>
      <w:tr w:rsidR="00CF77D8" w:rsidRPr="006F38CF" w14:paraId="51431B47" w14:textId="77777777" w:rsidTr="00D663F9">
        <w:trPr>
          <w:trHeight w:val="493"/>
        </w:trPr>
        <w:tc>
          <w:tcPr>
            <w:tcW w:w="3120" w:type="dxa"/>
            <w:vAlign w:val="center"/>
          </w:tcPr>
          <w:p w14:paraId="16853ED1"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lastRenderedPageBreak/>
              <w:t>Coordinating organisation</w:t>
            </w:r>
          </w:p>
        </w:tc>
        <w:tc>
          <w:tcPr>
            <w:tcW w:w="6519" w:type="dxa"/>
            <w:gridSpan w:val="4"/>
            <w:vAlign w:val="center"/>
          </w:tcPr>
          <w:p w14:paraId="10C784EC"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BGU</w:t>
            </w:r>
          </w:p>
        </w:tc>
      </w:tr>
      <w:tr w:rsidR="00CF77D8" w:rsidRPr="006F38CF" w14:paraId="275C394F" w14:textId="77777777" w:rsidTr="00D663F9">
        <w:trPr>
          <w:trHeight w:val="493"/>
        </w:trPr>
        <w:tc>
          <w:tcPr>
            <w:tcW w:w="3120" w:type="dxa"/>
            <w:vAlign w:val="center"/>
          </w:tcPr>
          <w:p w14:paraId="167A4435"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Pr>
                <w:rFonts w:asciiTheme="minorHAnsi" w:hAnsiTheme="minorHAnsi"/>
                <w:b/>
                <w:bCs/>
                <w:sz w:val="20"/>
                <w:szCs w:val="20"/>
              </w:rPr>
              <w:t>Partner Countries /institutions targeted by this project</w:t>
            </w:r>
          </w:p>
        </w:tc>
        <w:tc>
          <w:tcPr>
            <w:tcW w:w="6519" w:type="dxa"/>
            <w:gridSpan w:val="4"/>
            <w:vAlign w:val="center"/>
          </w:tcPr>
          <w:p w14:paraId="6B97531C" w14:textId="51C4D26B"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Faculty of Health Sciences and Facult</w:t>
            </w:r>
            <w:r w:rsidR="00B231ED">
              <w:rPr>
                <w:rFonts w:asciiTheme="minorHAnsi" w:hAnsiTheme="minorHAnsi"/>
                <w:bCs/>
                <w:sz w:val="22"/>
                <w:szCs w:val="22"/>
              </w:rPr>
              <w:t>y of Management, BGU and Mandel</w:t>
            </w:r>
            <w:r>
              <w:rPr>
                <w:rFonts w:asciiTheme="minorHAnsi" w:hAnsiTheme="minorHAnsi"/>
                <w:bCs/>
                <w:sz w:val="22"/>
                <w:szCs w:val="22"/>
              </w:rPr>
              <w:t xml:space="preserve"> Foundation</w:t>
            </w:r>
          </w:p>
        </w:tc>
      </w:tr>
      <w:tr w:rsidR="00CF77D8" w:rsidRPr="006F38CF" w14:paraId="559E4D95" w14:textId="77777777" w:rsidTr="00D663F9">
        <w:trPr>
          <w:trHeight w:val="493"/>
        </w:trPr>
        <w:tc>
          <w:tcPr>
            <w:tcW w:w="3120" w:type="dxa"/>
            <w:vAlign w:val="center"/>
          </w:tcPr>
          <w:p w14:paraId="180F40FA" w14:textId="77777777" w:rsidR="00CF77D8" w:rsidRPr="006F38CF" w:rsidRDefault="00CF77D8" w:rsidP="00D663F9">
            <w:pPr>
              <w:pStyle w:val="NormalWeb"/>
              <w:overflowPunct w:val="0"/>
              <w:autoSpaceDE w:val="0"/>
              <w:autoSpaceDN w:val="0"/>
              <w:adjustRightInd w:val="0"/>
              <w:spacing w:before="0" w:beforeAutospacing="0" w:after="0" w:afterAutospacing="0"/>
              <w:ind w:right="170"/>
              <w:textAlignment w:val="baseline"/>
              <w:rPr>
                <w:rFonts w:asciiTheme="minorHAnsi" w:hAnsiTheme="minorHAnsi"/>
                <w:b/>
                <w:bCs/>
                <w:sz w:val="20"/>
                <w:szCs w:val="20"/>
              </w:rPr>
            </w:pPr>
            <w:r w:rsidRPr="006F38CF">
              <w:rPr>
                <w:rFonts w:asciiTheme="minorHAnsi" w:hAnsiTheme="minorHAnsi"/>
                <w:b/>
                <w:bCs/>
                <w:sz w:val="20"/>
                <w:szCs w:val="20"/>
              </w:rPr>
              <w:t>Website</w:t>
            </w:r>
          </w:p>
        </w:tc>
        <w:tc>
          <w:tcPr>
            <w:tcW w:w="6519" w:type="dxa"/>
            <w:gridSpan w:val="4"/>
            <w:vAlign w:val="center"/>
          </w:tcPr>
          <w:p w14:paraId="1C3C6FEB" w14:textId="77777777" w:rsidR="00CF77D8" w:rsidRPr="006F38CF" w:rsidRDefault="00CF77D8" w:rsidP="00D663F9">
            <w:pPr>
              <w:ind w:left="35" w:hanging="35"/>
              <w:rPr>
                <w:szCs w:val="22"/>
              </w:rPr>
            </w:pPr>
            <w:r w:rsidRPr="004A5BAD">
              <w:rPr>
                <w:szCs w:val="22"/>
              </w:rPr>
              <w:t>http://in.bgu.ac.il/en/fom/SociaLeadership/Pages/default.aspx</w:t>
            </w:r>
          </w:p>
        </w:tc>
      </w:tr>
      <w:tr w:rsidR="00CF77D8" w:rsidRPr="006F38CF" w14:paraId="7D0AC36A" w14:textId="77777777" w:rsidTr="00D663F9">
        <w:trPr>
          <w:trHeight w:val="493"/>
        </w:trPr>
        <w:tc>
          <w:tcPr>
            <w:tcW w:w="4680" w:type="dxa"/>
            <w:gridSpan w:val="2"/>
            <w:vAlign w:val="center"/>
          </w:tcPr>
          <w:p w14:paraId="35132459" w14:textId="77777777" w:rsidR="00CF77D8" w:rsidRPr="006F38CF" w:rsidRDefault="00CF77D8" w:rsidP="00D663F9">
            <w:pPr>
              <w:pStyle w:val="NormalWeb"/>
              <w:overflowPunct w:val="0"/>
              <w:autoSpaceDE w:val="0"/>
              <w:autoSpaceDN w:val="0"/>
              <w:adjustRightInd w:val="0"/>
              <w:spacing w:before="0" w:beforeAutospacing="0" w:after="0" w:afterAutospacing="0"/>
              <w:ind w:right="170"/>
              <w:textAlignment w:val="baseline"/>
              <w:rPr>
                <w:rFonts w:asciiTheme="minorHAnsi" w:hAnsiTheme="minorHAnsi"/>
                <w:b/>
                <w:bCs/>
                <w:sz w:val="20"/>
                <w:szCs w:val="20"/>
              </w:rPr>
            </w:pPr>
            <w:r w:rsidRPr="006F38CF">
              <w:rPr>
                <w:rFonts w:asciiTheme="minorHAnsi" w:hAnsiTheme="minorHAnsi"/>
                <w:b/>
                <w:bCs/>
                <w:sz w:val="20"/>
                <w:szCs w:val="20"/>
              </w:rPr>
              <w:t>Password / login if necessary for website</w:t>
            </w:r>
          </w:p>
        </w:tc>
        <w:tc>
          <w:tcPr>
            <w:tcW w:w="4959" w:type="dxa"/>
            <w:gridSpan w:val="3"/>
            <w:vAlign w:val="center"/>
          </w:tcPr>
          <w:p w14:paraId="3A662E4B" w14:textId="77777777" w:rsidR="00CF77D8" w:rsidRPr="006F38CF" w:rsidRDefault="00CF77D8" w:rsidP="00D663F9">
            <w:pPr>
              <w:pStyle w:val="NormalWeb"/>
              <w:spacing w:before="0" w:beforeAutospacing="0" w:after="0" w:afterAutospacing="0"/>
              <w:rPr>
                <w:rFonts w:asciiTheme="minorHAnsi" w:hAnsiTheme="minorHAnsi"/>
                <w:bCs/>
                <w:sz w:val="22"/>
                <w:szCs w:val="22"/>
              </w:rPr>
            </w:pPr>
          </w:p>
        </w:tc>
      </w:tr>
      <w:tr w:rsidR="00CF77D8" w:rsidRPr="006F38CF" w14:paraId="5CA77553" w14:textId="77777777" w:rsidTr="00D663F9">
        <w:trPr>
          <w:trHeight w:val="493"/>
        </w:trPr>
        <w:tc>
          <w:tcPr>
            <w:tcW w:w="9639" w:type="dxa"/>
            <w:gridSpan w:val="5"/>
            <w:vAlign w:val="center"/>
          </w:tcPr>
          <w:p w14:paraId="20F7C759" w14:textId="77777777" w:rsidR="00CF77D8" w:rsidRPr="006F38CF" w:rsidRDefault="00CF77D8" w:rsidP="00D663F9">
            <w:pPr>
              <w:pStyle w:val="NormalWeb"/>
              <w:overflowPunct w:val="0"/>
              <w:autoSpaceDE w:val="0"/>
              <w:autoSpaceDN w:val="0"/>
              <w:adjustRightInd w:val="0"/>
              <w:spacing w:before="0" w:beforeAutospacing="0" w:after="0" w:afterAutospacing="0"/>
              <w:ind w:right="170"/>
              <w:jc w:val="both"/>
              <w:textAlignment w:val="baseline"/>
              <w:rPr>
                <w:rFonts w:asciiTheme="minorHAnsi" w:hAnsiTheme="minorHAnsi"/>
                <w:bCs/>
                <w:sz w:val="20"/>
                <w:szCs w:val="20"/>
              </w:rPr>
            </w:pPr>
            <w:r w:rsidRPr="006F38CF">
              <w:rPr>
                <w:rFonts w:asciiTheme="minorHAnsi" w:hAnsiTheme="minorHAnsi"/>
                <w:bCs/>
                <w:i/>
                <w:noProof w:val="0"/>
                <w:sz w:val="20"/>
                <w:szCs w:val="20"/>
              </w:rPr>
              <w:t>(a)Summarise the project outcomes (</w:t>
            </w:r>
            <w:r>
              <w:rPr>
                <w:rFonts w:asciiTheme="minorHAnsi" w:hAnsiTheme="minorHAnsi"/>
                <w:bCs/>
                <w:i/>
                <w:noProof w:val="0"/>
                <w:sz w:val="20"/>
                <w:szCs w:val="20"/>
              </w:rPr>
              <w:t>b</w:t>
            </w:r>
            <w:r w:rsidRPr="006F38CF">
              <w:rPr>
                <w:rFonts w:asciiTheme="minorHAnsi" w:hAnsiTheme="minorHAnsi"/>
                <w:bCs/>
                <w:i/>
                <w:noProof w:val="0"/>
                <w:sz w:val="20"/>
                <w:szCs w:val="20"/>
              </w:rPr>
              <w:t xml:space="preserve">) </w:t>
            </w:r>
            <w:r>
              <w:rPr>
                <w:rFonts w:asciiTheme="minorHAnsi" w:hAnsiTheme="minorHAnsi"/>
                <w:bCs/>
                <w:i/>
                <w:noProof w:val="0"/>
                <w:sz w:val="20"/>
                <w:szCs w:val="20"/>
              </w:rPr>
              <w:t xml:space="preserve">Explain </w:t>
            </w:r>
            <w:r w:rsidRPr="006F38CF">
              <w:rPr>
                <w:rFonts w:asciiTheme="minorHAnsi" w:hAnsiTheme="minorHAnsi"/>
                <w:bCs/>
                <w:i/>
                <w:noProof w:val="0"/>
                <w:sz w:val="20"/>
                <w:szCs w:val="20"/>
              </w:rPr>
              <w:t xml:space="preserve">how ownership/copyright issues are to be dealt with </w:t>
            </w:r>
            <w:r w:rsidRPr="006F38CF">
              <w:rPr>
                <w:rFonts w:asciiTheme="minorHAnsi" w:hAnsiTheme="minorHAnsi"/>
                <w:bCs/>
                <w:sz w:val="20"/>
                <w:szCs w:val="20"/>
              </w:rPr>
              <w:t xml:space="preserve">(limit </w:t>
            </w:r>
            <w:r>
              <w:rPr>
                <w:rFonts w:asciiTheme="minorHAnsi" w:hAnsiTheme="minorHAnsi"/>
                <w:bCs/>
                <w:sz w:val="20"/>
                <w:szCs w:val="20"/>
              </w:rPr>
              <w:t>2</w:t>
            </w:r>
            <w:r w:rsidRPr="006F38CF">
              <w:rPr>
                <w:rFonts w:asciiTheme="minorHAnsi" w:hAnsiTheme="minorHAnsi"/>
                <w:bCs/>
                <w:sz w:val="20"/>
                <w:szCs w:val="20"/>
              </w:rPr>
              <w:t>00</w:t>
            </w:r>
            <w:r>
              <w:rPr>
                <w:rFonts w:asciiTheme="minorHAnsi" w:hAnsiTheme="minorHAnsi"/>
                <w:bCs/>
                <w:sz w:val="20"/>
                <w:szCs w:val="20"/>
              </w:rPr>
              <w:t>0</w:t>
            </w:r>
            <w:r w:rsidRPr="006F38CF">
              <w:rPr>
                <w:rFonts w:asciiTheme="minorHAnsi" w:hAnsiTheme="minorHAnsi"/>
                <w:bCs/>
                <w:sz w:val="20"/>
                <w:szCs w:val="20"/>
              </w:rPr>
              <w:t xml:space="preserve"> </w:t>
            </w:r>
            <w:r>
              <w:rPr>
                <w:rFonts w:asciiTheme="minorHAnsi" w:hAnsiTheme="minorHAnsi"/>
                <w:bCs/>
                <w:sz w:val="20"/>
                <w:szCs w:val="20"/>
              </w:rPr>
              <w:t>characters</w:t>
            </w:r>
            <w:r w:rsidRPr="006F38CF">
              <w:rPr>
                <w:rFonts w:asciiTheme="minorHAnsi" w:hAnsiTheme="minorHAnsi"/>
                <w:bCs/>
                <w:sz w:val="20"/>
                <w:szCs w:val="20"/>
              </w:rPr>
              <w:t>).</w:t>
            </w:r>
          </w:p>
        </w:tc>
      </w:tr>
      <w:tr w:rsidR="00CF77D8" w:rsidRPr="006F38CF" w14:paraId="63A37AF2" w14:textId="77777777" w:rsidTr="00D663F9">
        <w:trPr>
          <w:trHeight w:val="567"/>
        </w:trPr>
        <w:tc>
          <w:tcPr>
            <w:tcW w:w="9639" w:type="dxa"/>
            <w:gridSpan w:val="5"/>
          </w:tcPr>
          <w:p w14:paraId="77C0407C" w14:textId="64915E02" w:rsidR="00CF77D8" w:rsidRDefault="00FF556B"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 xml:space="preserve">(a) </w:t>
            </w:r>
            <w:r w:rsidR="00CF77D8">
              <w:rPr>
                <w:rFonts w:asciiTheme="minorHAnsi" w:hAnsiTheme="minorHAnsi"/>
                <w:bCs/>
                <w:sz w:val="22"/>
                <w:szCs w:val="22"/>
              </w:rPr>
              <w:t>A joint</w:t>
            </w:r>
            <w:r w:rsidR="00B231ED">
              <w:rPr>
                <w:rFonts w:asciiTheme="minorHAnsi" w:hAnsiTheme="minorHAnsi"/>
                <w:bCs/>
                <w:sz w:val="22"/>
                <w:szCs w:val="22"/>
              </w:rPr>
              <w:t xml:space="preserve"> project between BGU and Mandel</w:t>
            </w:r>
            <w:r w:rsidR="00CF77D8">
              <w:rPr>
                <w:rFonts w:asciiTheme="minorHAnsi" w:hAnsiTheme="minorHAnsi"/>
                <w:bCs/>
                <w:sz w:val="22"/>
                <w:szCs w:val="22"/>
              </w:rPr>
              <w:t xml:space="preserve"> foundation focused on research and models related to public health leadership. </w:t>
            </w:r>
          </w:p>
          <w:p w14:paraId="2576D913" w14:textId="77777777" w:rsidR="00FF556B" w:rsidRDefault="00FF556B" w:rsidP="00D663F9">
            <w:pPr>
              <w:pStyle w:val="NormalWeb"/>
              <w:spacing w:before="0" w:beforeAutospacing="0" w:after="0" w:afterAutospacing="0"/>
              <w:rPr>
                <w:rFonts w:asciiTheme="minorHAnsi" w:hAnsiTheme="minorHAnsi"/>
                <w:bCs/>
                <w:sz w:val="22"/>
                <w:szCs w:val="22"/>
              </w:rPr>
            </w:pPr>
          </w:p>
          <w:p w14:paraId="1F4CE2BF" w14:textId="4E5F144A" w:rsidR="00FF556B" w:rsidRPr="006F38CF" w:rsidRDefault="00FF556B"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(b) There are no conflicts of ownership/copyright.</w:t>
            </w:r>
          </w:p>
        </w:tc>
      </w:tr>
    </w:tbl>
    <w:p w14:paraId="3D381503" w14:textId="77777777" w:rsidR="00CF77D8" w:rsidRDefault="00CF77D8" w:rsidP="00F64B5D">
      <w:pPr>
        <w:rPr>
          <w:i/>
          <w:color w:val="FF0000"/>
          <w:sz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3120"/>
        <w:gridCol w:w="1560"/>
        <w:gridCol w:w="510"/>
        <w:gridCol w:w="2655"/>
        <w:gridCol w:w="1794"/>
      </w:tblGrid>
      <w:tr w:rsidR="00CF77D8" w:rsidRPr="006F38CF" w14:paraId="464273D9" w14:textId="77777777" w:rsidTr="00D663F9">
        <w:trPr>
          <w:trHeight w:val="493"/>
        </w:trPr>
        <w:tc>
          <w:tcPr>
            <w:tcW w:w="3120" w:type="dxa"/>
            <w:vAlign w:val="center"/>
          </w:tcPr>
          <w:p w14:paraId="35B81699"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 xml:space="preserve">Reference number </w:t>
            </w:r>
          </w:p>
        </w:tc>
        <w:tc>
          <w:tcPr>
            <w:tcW w:w="6519" w:type="dxa"/>
            <w:gridSpan w:val="4"/>
            <w:vAlign w:val="center"/>
          </w:tcPr>
          <w:p w14:paraId="7247C44B"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NA</w:t>
            </w:r>
          </w:p>
        </w:tc>
      </w:tr>
      <w:tr w:rsidR="00CF77D8" w:rsidRPr="006F38CF" w14:paraId="4AD374BB" w14:textId="77777777" w:rsidTr="00D663F9">
        <w:trPr>
          <w:trHeight w:val="493"/>
        </w:trPr>
        <w:tc>
          <w:tcPr>
            <w:tcW w:w="3120" w:type="dxa"/>
            <w:vAlign w:val="center"/>
          </w:tcPr>
          <w:p w14:paraId="7E631662"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Project dates</w:t>
            </w:r>
          </w:p>
          <w:p w14:paraId="3A5EA38A"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Cs/>
                <w:i/>
                <w:noProof w:val="0"/>
                <w:sz w:val="20"/>
                <w:szCs w:val="20"/>
              </w:rPr>
              <w:t>(year started and completed)</w:t>
            </w:r>
          </w:p>
        </w:tc>
        <w:tc>
          <w:tcPr>
            <w:tcW w:w="2070" w:type="dxa"/>
            <w:gridSpan w:val="2"/>
            <w:vAlign w:val="center"/>
          </w:tcPr>
          <w:p w14:paraId="5BB4BB60"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2018-2020</w:t>
            </w:r>
          </w:p>
        </w:tc>
        <w:tc>
          <w:tcPr>
            <w:tcW w:w="2655" w:type="dxa"/>
            <w:vAlign w:val="center"/>
          </w:tcPr>
          <w:p w14:paraId="3F852E56"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Programme or initiative</w:t>
            </w:r>
          </w:p>
        </w:tc>
        <w:tc>
          <w:tcPr>
            <w:tcW w:w="1794" w:type="dxa"/>
            <w:vAlign w:val="center"/>
          </w:tcPr>
          <w:p w14:paraId="734F78A0" w14:textId="77777777" w:rsidR="00CF77D8" w:rsidRPr="006F38CF" w:rsidRDefault="00CF77D8" w:rsidP="00D663F9">
            <w:pPr>
              <w:pStyle w:val="NormalWeb"/>
              <w:spacing w:before="0" w:beforeAutospacing="0" w:after="0" w:afterAutospacing="0"/>
              <w:rPr>
                <w:rFonts w:asciiTheme="minorHAnsi" w:hAnsiTheme="minorHAnsi"/>
                <w:bCs/>
                <w:sz w:val="22"/>
                <w:szCs w:val="22"/>
                <w:rtl/>
                <w:lang w:bidi="he-IL"/>
              </w:rPr>
            </w:pPr>
            <w:r>
              <w:rPr>
                <w:rFonts w:asciiTheme="minorHAnsi" w:hAnsiTheme="minorHAnsi"/>
                <w:bCs/>
                <w:sz w:val="22"/>
                <w:szCs w:val="22"/>
                <w:lang w:bidi="he-IL"/>
              </w:rPr>
              <w:t>MU-AAC national public health staff exchange</w:t>
            </w:r>
          </w:p>
        </w:tc>
      </w:tr>
      <w:tr w:rsidR="00CF77D8" w:rsidRPr="006F38CF" w14:paraId="0B1CF727" w14:textId="77777777" w:rsidTr="00D663F9">
        <w:trPr>
          <w:trHeight w:val="493"/>
        </w:trPr>
        <w:tc>
          <w:tcPr>
            <w:tcW w:w="3120" w:type="dxa"/>
            <w:vAlign w:val="center"/>
          </w:tcPr>
          <w:p w14:paraId="2D320546"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Funded by</w:t>
            </w:r>
          </w:p>
        </w:tc>
        <w:tc>
          <w:tcPr>
            <w:tcW w:w="6519" w:type="dxa"/>
            <w:gridSpan w:val="4"/>
            <w:vAlign w:val="center"/>
          </w:tcPr>
          <w:p w14:paraId="73011203"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The Israeli Council for Higher Education</w:t>
            </w:r>
          </w:p>
        </w:tc>
      </w:tr>
      <w:tr w:rsidR="00CF77D8" w:rsidRPr="006F38CF" w14:paraId="5C467F54" w14:textId="77777777" w:rsidTr="00D663F9">
        <w:trPr>
          <w:trHeight w:val="493"/>
        </w:trPr>
        <w:tc>
          <w:tcPr>
            <w:tcW w:w="3120" w:type="dxa"/>
            <w:vAlign w:val="center"/>
          </w:tcPr>
          <w:p w14:paraId="71424298"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Title of the project</w:t>
            </w:r>
          </w:p>
        </w:tc>
        <w:tc>
          <w:tcPr>
            <w:tcW w:w="6519" w:type="dxa"/>
            <w:gridSpan w:val="4"/>
            <w:vAlign w:val="center"/>
          </w:tcPr>
          <w:p w14:paraId="1601C09A"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The Program of Developing Internationalization in Higher Education Institutions in Israel</w:t>
            </w:r>
          </w:p>
        </w:tc>
      </w:tr>
      <w:tr w:rsidR="00CF77D8" w:rsidRPr="006F38CF" w14:paraId="072C6AD1" w14:textId="77777777" w:rsidTr="00D663F9">
        <w:trPr>
          <w:trHeight w:val="493"/>
        </w:trPr>
        <w:tc>
          <w:tcPr>
            <w:tcW w:w="3120" w:type="dxa"/>
            <w:vAlign w:val="center"/>
          </w:tcPr>
          <w:p w14:paraId="178F99E0"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Coordinating organisation</w:t>
            </w:r>
          </w:p>
        </w:tc>
        <w:tc>
          <w:tcPr>
            <w:tcW w:w="6519" w:type="dxa"/>
            <w:gridSpan w:val="4"/>
            <w:vAlign w:val="center"/>
          </w:tcPr>
          <w:p w14:paraId="7B0EF07A"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The Israeli Council for Higher Education</w:t>
            </w:r>
          </w:p>
        </w:tc>
      </w:tr>
      <w:tr w:rsidR="00CF77D8" w:rsidRPr="006F38CF" w14:paraId="7B18F11C" w14:textId="77777777" w:rsidTr="00D663F9">
        <w:trPr>
          <w:trHeight w:val="493"/>
        </w:trPr>
        <w:tc>
          <w:tcPr>
            <w:tcW w:w="3120" w:type="dxa"/>
            <w:vAlign w:val="center"/>
          </w:tcPr>
          <w:p w14:paraId="4E0A7605"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Pr>
                <w:rFonts w:asciiTheme="minorHAnsi" w:hAnsiTheme="minorHAnsi"/>
                <w:b/>
                <w:bCs/>
                <w:sz w:val="20"/>
                <w:szCs w:val="20"/>
              </w:rPr>
              <w:t>Partner Countries /institutions targeted by this project</w:t>
            </w:r>
          </w:p>
        </w:tc>
        <w:tc>
          <w:tcPr>
            <w:tcW w:w="6519" w:type="dxa"/>
            <w:gridSpan w:val="4"/>
            <w:vAlign w:val="center"/>
          </w:tcPr>
          <w:p w14:paraId="025E6A19"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AAC/UM</w:t>
            </w:r>
          </w:p>
        </w:tc>
      </w:tr>
      <w:tr w:rsidR="00CF77D8" w:rsidRPr="006F38CF" w14:paraId="6E55A93B" w14:textId="77777777" w:rsidTr="00D663F9">
        <w:trPr>
          <w:trHeight w:val="493"/>
        </w:trPr>
        <w:tc>
          <w:tcPr>
            <w:tcW w:w="3120" w:type="dxa"/>
            <w:vAlign w:val="center"/>
          </w:tcPr>
          <w:p w14:paraId="06E6A994" w14:textId="77777777" w:rsidR="00CF77D8" w:rsidRPr="006F38CF" w:rsidRDefault="00CF77D8" w:rsidP="00D663F9">
            <w:pPr>
              <w:pStyle w:val="NormalWeb"/>
              <w:overflowPunct w:val="0"/>
              <w:autoSpaceDE w:val="0"/>
              <w:autoSpaceDN w:val="0"/>
              <w:adjustRightInd w:val="0"/>
              <w:spacing w:before="0" w:beforeAutospacing="0" w:after="0" w:afterAutospacing="0"/>
              <w:ind w:right="170"/>
              <w:textAlignment w:val="baseline"/>
              <w:rPr>
                <w:rFonts w:asciiTheme="minorHAnsi" w:hAnsiTheme="minorHAnsi"/>
                <w:b/>
                <w:bCs/>
                <w:sz w:val="20"/>
                <w:szCs w:val="20"/>
              </w:rPr>
            </w:pPr>
            <w:r w:rsidRPr="006F38CF">
              <w:rPr>
                <w:rFonts w:asciiTheme="minorHAnsi" w:hAnsiTheme="minorHAnsi"/>
                <w:b/>
                <w:bCs/>
                <w:sz w:val="20"/>
                <w:szCs w:val="20"/>
              </w:rPr>
              <w:t>Website</w:t>
            </w:r>
          </w:p>
        </w:tc>
        <w:tc>
          <w:tcPr>
            <w:tcW w:w="6519" w:type="dxa"/>
            <w:gridSpan w:val="4"/>
            <w:vAlign w:val="center"/>
          </w:tcPr>
          <w:p w14:paraId="5A043442" w14:textId="77777777" w:rsidR="00CF77D8" w:rsidRPr="006F38CF" w:rsidRDefault="00CF77D8" w:rsidP="00D663F9">
            <w:pPr>
              <w:ind w:left="35" w:hanging="35"/>
              <w:rPr>
                <w:szCs w:val="22"/>
              </w:rPr>
            </w:pPr>
            <w:r>
              <w:rPr>
                <w:szCs w:val="22"/>
              </w:rPr>
              <w:t>NA</w:t>
            </w:r>
            <w:r w:rsidRPr="006F38CF">
              <w:rPr>
                <w:szCs w:val="22"/>
              </w:rPr>
              <w:t xml:space="preserve"> </w:t>
            </w:r>
          </w:p>
        </w:tc>
      </w:tr>
      <w:tr w:rsidR="00CF77D8" w:rsidRPr="006F38CF" w14:paraId="560D90A0" w14:textId="77777777" w:rsidTr="00D663F9">
        <w:trPr>
          <w:trHeight w:val="493"/>
        </w:trPr>
        <w:tc>
          <w:tcPr>
            <w:tcW w:w="4680" w:type="dxa"/>
            <w:gridSpan w:val="2"/>
            <w:vAlign w:val="center"/>
          </w:tcPr>
          <w:p w14:paraId="674A33CB" w14:textId="77777777" w:rsidR="00CF77D8" w:rsidRPr="006F38CF" w:rsidRDefault="00CF77D8" w:rsidP="00D663F9">
            <w:pPr>
              <w:pStyle w:val="NormalWeb"/>
              <w:overflowPunct w:val="0"/>
              <w:autoSpaceDE w:val="0"/>
              <w:autoSpaceDN w:val="0"/>
              <w:adjustRightInd w:val="0"/>
              <w:spacing w:before="0" w:beforeAutospacing="0" w:after="0" w:afterAutospacing="0"/>
              <w:ind w:right="170"/>
              <w:textAlignment w:val="baseline"/>
              <w:rPr>
                <w:rFonts w:asciiTheme="minorHAnsi" w:hAnsiTheme="minorHAnsi"/>
                <w:b/>
                <w:bCs/>
                <w:sz w:val="20"/>
                <w:szCs w:val="20"/>
              </w:rPr>
            </w:pPr>
            <w:r w:rsidRPr="006F38CF">
              <w:rPr>
                <w:rFonts w:asciiTheme="minorHAnsi" w:hAnsiTheme="minorHAnsi"/>
                <w:b/>
                <w:bCs/>
                <w:sz w:val="20"/>
                <w:szCs w:val="20"/>
              </w:rPr>
              <w:t>Password / login if necessary for website</w:t>
            </w:r>
          </w:p>
        </w:tc>
        <w:tc>
          <w:tcPr>
            <w:tcW w:w="4959" w:type="dxa"/>
            <w:gridSpan w:val="3"/>
            <w:vAlign w:val="center"/>
          </w:tcPr>
          <w:p w14:paraId="24B1DA39" w14:textId="77777777" w:rsidR="00CF77D8" w:rsidRPr="006F38CF" w:rsidRDefault="00CF77D8" w:rsidP="00D663F9">
            <w:pPr>
              <w:pStyle w:val="NormalWeb"/>
              <w:spacing w:before="0" w:beforeAutospacing="0" w:after="0" w:afterAutospacing="0"/>
              <w:rPr>
                <w:rFonts w:asciiTheme="minorHAnsi" w:hAnsiTheme="minorHAnsi"/>
                <w:bCs/>
                <w:sz w:val="22"/>
                <w:szCs w:val="22"/>
              </w:rPr>
            </w:pPr>
          </w:p>
        </w:tc>
      </w:tr>
      <w:tr w:rsidR="00CF77D8" w:rsidRPr="006F38CF" w14:paraId="755E6F6E" w14:textId="77777777" w:rsidTr="00D663F9">
        <w:trPr>
          <w:trHeight w:val="493"/>
        </w:trPr>
        <w:tc>
          <w:tcPr>
            <w:tcW w:w="9639" w:type="dxa"/>
            <w:gridSpan w:val="5"/>
            <w:vAlign w:val="center"/>
          </w:tcPr>
          <w:p w14:paraId="617234BF" w14:textId="77777777" w:rsidR="00CF77D8" w:rsidRPr="006F38CF" w:rsidRDefault="00CF77D8" w:rsidP="00D663F9">
            <w:pPr>
              <w:pStyle w:val="NormalWeb"/>
              <w:overflowPunct w:val="0"/>
              <w:autoSpaceDE w:val="0"/>
              <w:autoSpaceDN w:val="0"/>
              <w:adjustRightInd w:val="0"/>
              <w:spacing w:before="0" w:beforeAutospacing="0" w:after="0" w:afterAutospacing="0"/>
              <w:ind w:right="170"/>
              <w:jc w:val="both"/>
              <w:textAlignment w:val="baseline"/>
              <w:rPr>
                <w:rFonts w:asciiTheme="minorHAnsi" w:hAnsiTheme="minorHAnsi"/>
                <w:bCs/>
                <w:sz w:val="20"/>
                <w:szCs w:val="20"/>
              </w:rPr>
            </w:pPr>
            <w:r w:rsidRPr="006F38CF">
              <w:rPr>
                <w:rFonts w:asciiTheme="minorHAnsi" w:hAnsiTheme="minorHAnsi"/>
                <w:bCs/>
                <w:i/>
                <w:noProof w:val="0"/>
                <w:sz w:val="20"/>
                <w:szCs w:val="20"/>
              </w:rPr>
              <w:t>(a)Summarise the project outcomes (</w:t>
            </w:r>
            <w:r>
              <w:rPr>
                <w:rFonts w:asciiTheme="minorHAnsi" w:hAnsiTheme="minorHAnsi"/>
                <w:bCs/>
                <w:i/>
                <w:noProof w:val="0"/>
                <w:sz w:val="20"/>
                <w:szCs w:val="20"/>
              </w:rPr>
              <w:t>b</w:t>
            </w:r>
            <w:r w:rsidRPr="006F38CF">
              <w:rPr>
                <w:rFonts w:asciiTheme="minorHAnsi" w:hAnsiTheme="minorHAnsi"/>
                <w:bCs/>
                <w:i/>
                <w:noProof w:val="0"/>
                <w:sz w:val="20"/>
                <w:szCs w:val="20"/>
              </w:rPr>
              <w:t xml:space="preserve">) </w:t>
            </w:r>
            <w:r>
              <w:rPr>
                <w:rFonts w:asciiTheme="minorHAnsi" w:hAnsiTheme="minorHAnsi"/>
                <w:bCs/>
                <w:i/>
                <w:noProof w:val="0"/>
                <w:sz w:val="20"/>
                <w:szCs w:val="20"/>
              </w:rPr>
              <w:t xml:space="preserve">Explain </w:t>
            </w:r>
            <w:r w:rsidRPr="006F38CF">
              <w:rPr>
                <w:rFonts w:asciiTheme="minorHAnsi" w:hAnsiTheme="minorHAnsi"/>
                <w:bCs/>
                <w:i/>
                <w:noProof w:val="0"/>
                <w:sz w:val="20"/>
                <w:szCs w:val="20"/>
              </w:rPr>
              <w:t xml:space="preserve">how ownership/copyright issues are to be dealt with </w:t>
            </w:r>
            <w:r w:rsidRPr="006F38CF">
              <w:rPr>
                <w:rFonts w:asciiTheme="minorHAnsi" w:hAnsiTheme="minorHAnsi"/>
                <w:bCs/>
                <w:sz w:val="20"/>
                <w:szCs w:val="20"/>
              </w:rPr>
              <w:t xml:space="preserve">(limit </w:t>
            </w:r>
            <w:r>
              <w:rPr>
                <w:rFonts w:asciiTheme="minorHAnsi" w:hAnsiTheme="minorHAnsi"/>
                <w:bCs/>
                <w:sz w:val="20"/>
                <w:szCs w:val="20"/>
              </w:rPr>
              <w:t>2</w:t>
            </w:r>
            <w:r w:rsidRPr="006F38CF">
              <w:rPr>
                <w:rFonts w:asciiTheme="minorHAnsi" w:hAnsiTheme="minorHAnsi"/>
                <w:bCs/>
                <w:sz w:val="20"/>
                <w:szCs w:val="20"/>
              </w:rPr>
              <w:t>00</w:t>
            </w:r>
            <w:r>
              <w:rPr>
                <w:rFonts w:asciiTheme="minorHAnsi" w:hAnsiTheme="minorHAnsi"/>
                <w:bCs/>
                <w:sz w:val="20"/>
                <w:szCs w:val="20"/>
              </w:rPr>
              <w:t>0</w:t>
            </w:r>
            <w:r w:rsidRPr="006F38CF">
              <w:rPr>
                <w:rFonts w:asciiTheme="minorHAnsi" w:hAnsiTheme="minorHAnsi"/>
                <w:bCs/>
                <w:sz w:val="20"/>
                <w:szCs w:val="20"/>
              </w:rPr>
              <w:t xml:space="preserve"> </w:t>
            </w:r>
            <w:r>
              <w:rPr>
                <w:rFonts w:asciiTheme="minorHAnsi" w:hAnsiTheme="minorHAnsi"/>
                <w:bCs/>
                <w:sz w:val="20"/>
                <w:szCs w:val="20"/>
              </w:rPr>
              <w:t>characters</w:t>
            </w:r>
            <w:r w:rsidRPr="006F38CF">
              <w:rPr>
                <w:rFonts w:asciiTheme="minorHAnsi" w:hAnsiTheme="minorHAnsi"/>
                <w:bCs/>
                <w:sz w:val="20"/>
                <w:szCs w:val="20"/>
              </w:rPr>
              <w:t>).</w:t>
            </w:r>
          </w:p>
        </w:tc>
      </w:tr>
      <w:tr w:rsidR="00CF77D8" w:rsidRPr="006F38CF" w14:paraId="04DC14EC" w14:textId="77777777" w:rsidTr="00D663F9">
        <w:trPr>
          <w:trHeight w:val="567"/>
        </w:trPr>
        <w:tc>
          <w:tcPr>
            <w:tcW w:w="9639" w:type="dxa"/>
            <w:gridSpan w:val="5"/>
          </w:tcPr>
          <w:p w14:paraId="758736D1" w14:textId="62C79376" w:rsidR="00CF77D8" w:rsidRDefault="00AE1596"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 xml:space="preserve">(a) </w:t>
            </w:r>
            <w:r w:rsidR="00CF77D8" w:rsidRPr="006766BE">
              <w:rPr>
                <w:rFonts w:asciiTheme="minorHAnsi" w:hAnsiTheme="minorHAnsi"/>
                <w:bCs/>
                <w:sz w:val="22"/>
                <w:szCs w:val="22"/>
              </w:rPr>
              <w:t xml:space="preserve">The AAC-Maastricht University SPH faculty exchange program for 2018-19 is funded by MALAG (CHE). Its purpose is to foster international exchange of experience and ideas related to improving undergraduate training in public health and enhancing its academic and career development potential, The first visit was of Maastricht faculty with ASPHER staff in November 2018. Meeting with students and faculty discussed Maastricht's experience with Problem-Based Learning. AAC PH faculty are interested in adopting this approach especially in developing "specialization streams" in the third year of studies for the next academic year. AAC faculty members </w:t>
            </w:r>
            <w:r w:rsidR="00522082">
              <w:rPr>
                <w:rFonts w:asciiTheme="minorHAnsi" w:hAnsiTheme="minorHAnsi"/>
                <w:bCs/>
                <w:sz w:val="22"/>
                <w:szCs w:val="22"/>
              </w:rPr>
              <w:t>visited</w:t>
            </w:r>
            <w:r w:rsidR="00CF77D8" w:rsidRPr="006766BE">
              <w:rPr>
                <w:rFonts w:asciiTheme="minorHAnsi" w:hAnsiTheme="minorHAnsi"/>
                <w:bCs/>
                <w:sz w:val="22"/>
                <w:szCs w:val="22"/>
              </w:rPr>
              <w:t xml:space="preserve"> Maastricht in September 2019 with second visits </w:t>
            </w:r>
            <w:r w:rsidR="00522082">
              <w:rPr>
                <w:rFonts w:asciiTheme="minorHAnsi" w:hAnsiTheme="minorHAnsi"/>
                <w:bCs/>
                <w:sz w:val="22"/>
                <w:szCs w:val="22"/>
              </w:rPr>
              <w:t xml:space="preserve">planned </w:t>
            </w:r>
            <w:r w:rsidR="00CF77D8" w:rsidRPr="006766BE">
              <w:rPr>
                <w:rFonts w:asciiTheme="minorHAnsi" w:hAnsiTheme="minorHAnsi"/>
                <w:bCs/>
                <w:sz w:val="22"/>
                <w:szCs w:val="22"/>
              </w:rPr>
              <w:t>from both sides in 2020.</w:t>
            </w:r>
          </w:p>
          <w:p w14:paraId="071C4888" w14:textId="77777777" w:rsidR="00AE1596" w:rsidRDefault="00AE1596" w:rsidP="00D663F9">
            <w:pPr>
              <w:pStyle w:val="NormalWeb"/>
              <w:spacing w:before="0" w:beforeAutospacing="0" w:after="0" w:afterAutospacing="0"/>
              <w:rPr>
                <w:rFonts w:asciiTheme="minorHAnsi" w:hAnsiTheme="minorHAnsi"/>
                <w:bCs/>
                <w:sz w:val="22"/>
                <w:szCs w:val="22"/>
              </w:rPr>
            </w:pPr>
          </w:p>
          <w:p w14:paraId="42E5CC51" w14:textId="157FACB0" w:rsidR="00AE1596" w:rsidRPr="006F38CF" w:rsidRDefault="00522082"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w:t>
            </w:r>
            <w:r w:rsidR="00AE1596">
              <w:rPr>
                <w:rFonts w:asciiTheme="minorHAnsi" w:hAnsiTheme="minorHAnsi"/>
                <w:bCs/>
                <w:sz w:val="22"/>
                <w:szCs w:val="22"/>
              </w:rPr>
              <w:t>b) There are no conflicts of ownership/copyright.</w:t>
            </w:r>
          </w:p>
        </w:tc>
      </w:tr>
    </w:tbl>
    <w:p w14:paraId="11B093A6" w14:textId="77777777" w:rsidR="00CF77D8" w:rsidRDefault="00CF77D8" w:rsidP="00F64B5D">
      <w:pPr>
        <w:rPr>
          <w:i/>
          <w:color w:val="FF0000"/>
          <w:sz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3120"/>
        <w:gridCol w:w="1560"/>
        <w:gridCol w:w="510"/>
        <w:gridCol w:w="2655"/>
        <w:gridCol w:w="1794"/>
      </w:tblGrid>
      <w:tr w:rsidR="00463680" w:rsidRPr="006F38CF" w14:paraId="6353EC45" w14:textId="77777777" w:rsidTr="008B6631">
        <w:trPr>
          <w:trHeight w:val="493"/>
        </w:trPr>
        <w:tc>
          <w:tcPr>
            <w:tcW w:w="3120" w:type="dxa"/>
            <w:vAlign w:val="center"/>
          </w:tcPr>
          <w:p w14:paraId="3382C373" w14:textId="77777777" w:rsidR="00463680" w:rsidRPr="006F38CF" w:rsidRDefault="00463680" w:rsidP="008B6631">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 xml:space="preserve">Reference number </w:t>
            </w:r>
          </w:p>
        </w:tc>
        <w:tc>
          <w:tcPr>
            <w:tcW w:w="6519" w:type="dxa"/>
            <w:gridSpan w:val="4"/>
            <w:vAlign w:val="center"/>
          </w:tcPr>
          <w:p w14:paraId="3A90E2A7" w14:textId="77777777" w:rsidR="00463680" w:rsidRPr="006F38CF" w:rsidRDefault="00463680" w:rsidP="008B6631">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NA</w:t>
            </w:r>
          </w:p>
        </w:tc>
      </w:tr>
      <w:tr w:rsidR="00463680" w:rsidRPr="006F38CF" w14:paraId="5B4060D7" w14:textId="77777777" w:rsidTr="008B6631">
        <w:trPr>
          <w:trHeight w:val="493"/>
        </w:trPr>
        <w:tc>
          <w:tcPr>
            <w:tcW w:w="3120" w:type="dxa"/>
            <w:vAlign w:val="center"/>
          </w:tcPr>
          <w:p w14:paraId="259BF779" w14:textId="77777777" w:rsidR="00463680" w:rsidRPr="006F38CF" w:rsidRDefault="00463680" w:rsidP="008B6631">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Project dates</w:t>
            </w:r>
          </w:p>
          <w:p w14:paraId="6B719FB7" w14:textId="77777777" w:rsidR="00463680" w:rsidRPr="006F38CF" w:rsidRDefault="00463680" w:rsidP="008B6631">
            <w:pPr>
              <w:pStyle w:val="NormalWeb"/>
              <w:spacing w:before="0" w:beforeAutospacing="0" w:after="0" w:afterAutospacing="0"/>
              <w:rPr>
                <w:rFonts w:asciiTheme="minorHAnsi" w:hAnsiTheme="minorHAnsi"/>
                <w:b/>
                <w:bCs/>
                <w:sz w:val="20"/>
                <w:szCs w:val="20"/>
              </w:rPr>
            </w:pPr>
            <w:r w:rsidRPr="006F38CF">
              <w:rPr>
                <w:rFonts w:asciiTheme="minorHAnsi" w:hAnsiTheme="minorHAnsi"/>
                <w:bCs/>
                <w:i/>
                <w:noProof w:val="0"/>
                <w:sz w:val="20"/>
                <w:szCs w:val="20"/>
              </w:rPr>
              <w:t>(year started and completed)</w:t>
            </w:r>
          </w:p>
        </w:tc>
        <w:tc>
          <w:tcPr>
            <w:tcW w:w="2070" w:type="dxa"/>
            <w:gridSpan w:val="2"/>
            <w:vAlign w:val="center"/>
          </w:tcPr>
          <w:p w14:paraId="0109299E" w14:textId="77777777" w:rsidR="00463680" w:rsidRPr="006F38CF" w:rsidRDefault="00463680" w:rsidP="008B6631">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2019-2020</w:t>
            </w:r>
          </w:p>
        </w:tc>
        <w:tc>
          <w:tcPr>
            <w:tcW w:w="2655" w:type="dxa"/>
            <w:vAlign w:val="center"/>
          </w:tcPr>
          <w:p w14:paraId="578E48DF" w14:textId="77777777" w:rsidR="00463680" w:rsidRPr="006F38CF" w:rsidRDefault="00463680" w:rsidP="008B6631">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Programme or initiative</w:t>
            </w:r>
          </w:p>
        </w:tc>
        <w:tc>
          <w:tcPr>
            <w:tcW w:w="1794" w:type="dxa"/>
            <w:vAlign w:val="center"/>
          </w:tcPr>
          <w:p w14:paraId="088E6EE1" w14:textId="77777777" w:rsidR="00463680" w:rsidRPr="006F38CF" w:rsidRDefault="00463680" w:rsidP="008B6631">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TIPH-Europe Campaign</w:t>
            </w:r>
          </w:p>
        </w:tc>
      </w:tr>
      <w:tr w:rsidR="00463680" w:rsidRPr="006F38CF" w14:paraId="0E3988AA" w14:textId="77777777" w:rsidTr="008B6631">
        <w:trPr>
          <w:trHeight w:val="493"/>
        </w:trPr>
        <w:tc>
          <w:tcPr>
            <w:tcW w:w="3120" w:type="dxa"/>
            <w:vAlign w:val="center"/>
          </w:tcPr>
          <w:p w14:paraId="4FCFED4C" w14:textId="77777777" w:rsidR="00463680" w:rsidRPr="006F38CF" w:rsidRDefault="00463680" w:rsidP="008B6631">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Funded by</w:t>
            </w:r>
          </w:p>
        </w:tc>
        <w:tc>
          <w:tcPr>
            <w:tcW w:w="6519" w:type="dxa"/>
            <w:gridSpan w:val="4"/>
            <w:vAlign w:val="center"/>
          </w:tcPr>
          <w:p w14:paraId="76CF6A9A" w14:textId="77777777" w:rsidR="00463680" w:rsidRPr="006F38CF" w:rsidRDefault="00463680" w:rsidP="008B6631">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ASPHER</w:t>
            </w:r>
          </w:p>
        </w:tc>
      </w:tr>
      <w:tr w:rsidR="00463680" w:rsidRPr="006F38CF" w14:paraId="408ADFBC" w14:textId="77777777" w:rsidTr="008B6631">
        <w:trPr>
          <w:trHeight w:val="493"/>
        </w:trPr>
        <w:tc>
          <w:tcPr>
            <w:tcW w:w="3120" w:type="dxa"/>
            <w:vAlign w:val="center"/>
          </w:tcPr>
          <w:p w14:paraId="503C98D4" w14:textId="77777777" w:rsidR="00463680" w:rsidRPr="006F38CF" w:rsidRDefault="00463680" w:rsidP="008B6631">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Title of the project</w:t>
            </w:r>
          </w:p>
        </w:tc>
        <w:tc>
          <w:tcPr>
            <w:tcW w:w="6519" w:type="dxa"/>
            <w:gridSpan w:val="4"/>
            <w:vAlign w:val="center"/>
          </w:tcPr>
          <w:p w14:paraId="3FBFEA43" w14:textId="77777777" w:rsidR="00463680" w:rsidRPr="006F38CF" w:rsidRDefault="00463680" w:rsidP="008B6631">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Making Public Health the Students’ Choice: Israel’s “This is Public Health” Campaign</w:t>
            </w:r>
          </w:p>
        </w:tc>
      </w:tr>
      <w:tr w:rsidR="00463680" w:rsidRPr="006F38CF" w14:paraId="60FEB90F" w14:textId="77777777" w:rsidTr="008B6631">
        <w:trPr>
          <w:trHeight w:val="493"/>
        </w:trPr>
        <w:tc>
          <w:tcPr>
            <w:tcW w:w="3120" w:type="dxa"/>
            <w:vAlign w:val="center"/>
          </w:tcPr>
          <w:p w14:paraId="2AB60F82" w14:textId="77777777" w:rsidR="00463680" w:rsidRPr="006F38CF" w:rsidRDefault="00463680" w:rsidP="008B6631">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Coordinating organisation</w:t>
            </w:r>
          </w:p>
        </w:tc>
        <w:tc>
          <w:tcPr>
            <w:tcW w:w="6519" w:type="dxa"/>
            <w:gridSpan w:val="4"/>
            <w:vAlign w:val="center"/>
          </w:tcPr>
          <w:p w14:paraId="257DAA65" w14:textId="77777777" w:rsidR="00463680" w:rsidRPr="006F38CF" w:rsidRDefault="00463680" w:rsidP="008B6631">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Hebrew University of Jerusalem (HUJI)</w:t>
            </w:r>
          </w:p>
        </w:tc>
      </w:tr>
      <w:tr w:rsidR="00463680" w:rsidRPr="006F38CF" w14:paraId="39565575" w14:textId="77777777" w:rsidTr="008B6631">
        <w:trPr>
          <w:trHeight w:val="493"/>
        </w:trPr>
        <w:tc>
          <w:tcPr>
            <w:tcW w:w="3120" w:type="dxa"/>
            <w:vAlign w:val="center"/>
          </w:tcPr>
          <w:p w14:paraId="270E6285" w14:textId="77777777" w:rsidR="00463680" w:rsidRPr="006F38CF" w:rsidRDefault="00463680" w:rsidP="008B6631">
            <w:pPr>
              <w:pStyle w:val="NormalWeb"/>
              <w:spacing w:before="0" w:beforeAutospacing="0" w:after="0" w:afterAutospacing="0"/>
              <w:rPr>
                <w:rFonts w:asciiTheme="minorHAnsi" w:hAnsiTheme="minorHAnsi"/>
                <w:b/>
                <w:bCs/>
                <w:sz w:val="20"/>
                <w:szCs w:val="20"/>
              </w:rPr>
            </w:pPr>
            <w:r>
              <w:rPr>
                <w:rFonts w:asciiTheme="minorHAnsi" w:hAnsiTheme="minorHAnsi"/>
                <w:b/>
                <w:bCs/>
                <w:sz w:val="20"/>
                <w:szCs w:val="20"/>
              </w:rPr>
              <w:lastRenderedPageBreak/>
              <w:t>Partner Countries /institutions targeted by this project</w:t>
            </w:r>
          </w:p>
        </w:tc>
        <w:tc>
          <w:tcPr>
            <w:tcW w:w="6519" w:type="dxa"/>
            <w:gridSpan w:val="4"/>
            <w:vAlign w:val="center"/>
          </w:tcPr>
          <w:p w14:paraId="6DE65BA2" w14:textId="77777777" w:rsidR="00463680" w:rsidRPr="006F38CF" w:rsidRDefault="00463680" w:rsidP="008B6631">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Israel</w:t>
            </w:r>
          </w:p>
        </w:tc>
      </w:tr>
      <w:tr w:rsidR="00463680" w:rsidRPr="006F38CF" w14:paraId="5185C224" w14:textId="77777777" w:rsidTr="008B6631">
        <w:trPr>
          <w:trHeight w:val="493"/>
        </w:trPr>
        <w:tc>
          <w:tcPr>
            <w:tcW w:w="3120" w:type="dxa"/>
            <w:vAlign w:val="center"/>
          </w:tcPr>
          <w:p w14:paraId="401929DE" w14:textId="77777777" w:rsidR="00463680" w:rsidRPr="006F38CF" w:rsidRDefault="00463680" w:rsidP="008B6631">
            <w:pPr>
              <w:pStyle w:val="NormalWeb"/>
              <w:overflowPunct w:val="0"/>
              <w:autoSpaceDE w:val="0"/>
              <w:autoSpaceDN w:val="0"/>
              <w:adjustRightInd w:val="0"/>
              <w:spacing w:before="0" w:beforeAutospacing="0" w:after="0" w:afterAutospacing="0"/>
              <w:ind w:right="170"/>
              <w:textAlignment w:val="baseline"/>
              <w:rPr>
                <w:rFonts w:asciiTheme="minorHAnsi" w:hAnsiTheme="minorHAnsi"/>
                <w:b/>
                <w:bCs/>
                <w:sz w:val="20"/>
                <w:szCs w:val="20"/>
              </w:rPr>
            </w:pPr>
            <w:r w:rsidRPr="006F38CF">
              <w:rPr>
                <w:rFonts w:asciiTheme="minorHAnsi" w:hAnsiTheme="minorHAnsi"/>
                <w:b/>
                <w:bCs/>
                <w:sz w:val="20"/>
                <w:szCs w:val="20"/>
              </w:rPr>
              <w:t>Website</w:t>
            </w:r>
          </w:p>
        </w:tc>
        <w:tc>
          <w:tcPr>
            <w:tcW w:w="6519" w:type="dxa"/>
            <w:gridSpan w:val="4"/>
            <w:vAlign w:val="center"/>
          </w:tcPr>
          <w:p w14:paraId="2068049D" w14:textId="77777777" w:rsidR="00463680" w:rsidRPr="006F38CF" w:rsidRDefault="00463680" w:rsidP="008B6631">
            <w:pPr>
              <w:ind w:left="35" w:hanging="35"/>
              <w:rPr>
                <w:szCs w:val="22"/>
              </w:rPr>
            </w:pPr>
            <w:r>
              <w:rPr>
                <w:szCs w:val="22"/>
              </w:rPr>
              <w:t>http://</w:t>
            </w:r>
            <w:r w:rsidRPr="00EE0366">
              <w:t>www.aspher.org/this-is-public-health-tiph.html</w:t>
            </w:r>
          </w:p>
        </w:tc>
      </w:tr>
      <w:tr w:rsidR="00463680" w:rsidRPr="006F38CF" w14:paraId="38331149" w14:textId="77777777" w:rsidTr="008B6631">
        <w:trPr>
          <w:trHeight w:val="493"/>
        </w:trPr>
        <w:tc>
          <w:tcPr>
            <w:tcW w:w="4680" w:type="dxa"/>
            <w:gridSpan w:val="2"/>
            <w:vAlign w:val="center"/>
          </w:tcPr>
          <w:p w14:paraId="1375C762" w14:textId="77777777" w:rsidR="00463680" w:rsidRPr="006F38CF" w:rsidRDefault="00463680" w:rsidP="008B6631">
            <w:pPr>
              <w:pStyle w:val="NormalWeb"/>
              <w:overflowPunct w:val="0"/>
              <w:autoSpaceDE w:val="0"/>
              <w:autoSpaceDN w:val="0"/>
              <w:adjustRightInd w:val="0"/>
              <w:spacing w:before="0" w:beforeAutospacing="0" w:after="0" w:afterAutospacing="0"/>
              <w:ind w:right="170"/>
              <w:textAlignment w:val="baseline"/>
              <w:rPr>
                <w:rFonts w:asciiTheme="minorHAnsi" w:hAnsiTheme="minorHAnsi"/>
                <w:b/>
                <w:bCs/>
                <w:sz w:val="20"/>
                <w:szCs w:val="20"/>
              </w:rPr>
            </w:pPr>
            <w:r w:rsidRPr="006F38CF">
              <w:rPr>
                <w:rFonts w:asciiTheme="minorHAnsi" w:hAnsiTheme="minorHAnsi"/>
                <w:b/>
                <w:bCs/>
                <w:sz w:val="20"/>
                <w:szCs w:val="20"/>
              </w:rPr>
              <w:t>Password / login if necessary for website</w:t>
            </w:r>
          </w:p>
        </w:tc>
        <w:tc>
          <w:tcPr>
            <w:tcW w:w="4959" w:type="dxa"/>
            <w:gridSpan w:val="3"/>
            <w:vAlign w:val="center"/>
          </w:tcPr>
          <w:p w14:paraId="286EA816" w14:textId="77777777" w:rsidR="00463680" w:rsidRPr="006F38CF" w:rsidRDefault="00463680" w:rsidP="008B6631">
            <w:pPr>
              <w:pStyle w:val="NormalWeb"/>
              <w:spacing w:before="0" w:beforeAutospacing="0" w:after="0" w:afterAutospacing="0"/>
              <w:rPr>
                <w:rFonts w:asciiTheme="minorHAnsi" w:hAnsiTheme="minorHAnsi"/>
                <w:bCs/>
                <w:sz w:val="22"/>
                <w:szCs w:val="22"/>
              </w:rPr>
            </w:pPr>
          </w:p>
        </w:tc>
      </w:tr>
      <w:tr w:rsidR="00463680" w:rsidRPr="006F38CF" w14:paraId="7AF931C4" w14:textId="77777777" w:rsidTr="008B6631">
        <w:trPr>
          <w:trHeight w:val="493"/>
        </w:trPr>
        <w:tc>
          <w:tcPr>
            <w:tcW w:w="9639" w:type="dxa"/>
            <w:gridSpan w:val="5"/>
            <w:vAlign w:val="center"/>
          </w:tcPr>
          <w:p w14:paraId="1A2AE754" w14:textId="77777777" w:rsidR="00463680" w:rsidRPr="006F38CF" w:rsidRDefault="00463680" w:rsidP="008B6631">
            <w:pPr>
              <w:pStyle w:val="NormalWeb"/>
              <w:overflowPunct w:val="0"/>
              <w:autoSpaceDE w:val="0"/>
              <w:autoSpaceDN w:val="0"/>
              <w:adjustRightInd w:val="0"/>
              <w:spacing w:before="0" w:beforeAutospacing="0" w:after="0" w:afterAutospacing="0"/>
              <w:ind w:right="170"/>
              <w:jc w:val="both"/>
              <w:textAlignment w:val="baseline"/>
              <w:rPr>
                <w:rFonts w:asciiTheme="minorHAnsi" w:hAnsiTheme="minorHAnsi"/>
                <w:bCs/>
                <w:sz w:val="20"/>
                <w:szCs w:val="20"/>
              </w:rPr>
            </w:pPr>
            <w:r w:rsidRPr="006F38CF">
              <w:rPr>
                <w:rFonts w:asciiTheme="minorHAnsi" w:hAnsiTheme="minorHAnsi"/>
                <w:bCs/>
                <w:i/>
                <w:noProof w:val="0"/>
                <w:sz w:val="20"/>
                <w:szCs w:val="20"/>
              </w:rPr>
              <w:t>(a)Summarise the project outcomes (</w:t>
            </w:r>
            <w:r>
              <w:rPr>
                <w:rFonts w:asciiTheme="minorHAnsi" w:hAnsiTheme="minorHAnsi"/>
                <w:bCs/>
                <w:i/>
                <w:noProof w:val="0"/>
                <w:sz w:val="20"/>
                <w:szCs w:val="20"/>
              </w:rPr>
              <w:t>b</w:t>
            </w:r>
            <w:r w:rsidRPr="006F38CF">
              <w:rPr>
                <w:rFonts w:asciiTheme="minorHAnsi" w:hAnsiTheme="minorHAnsi"/>
                <w:bCs/>
                <w:i/>
                <w:noProof w:val="0"/>
                <w:sz w:val="20"/>
                <w:szCs w:val="20"/>
              </w:rPr>
              <w:t xml:space="preserve">) </w:t>
            </w:r>
            <w:r>
              <w:rPr>
                <w:rFonts w:asciiTheme="minorHAnsi" w:hAnsiTheme="minorHAnsi"/>
                <w:bCs/>
                <w:i/>
                <w:noProof w:val="0"/>
                <w:sz w:val="20"/>
                <w:szCs w:val="20"/>
              </w:rPr>
              <w:t xml:space="preserve">Explain </w:t>
            </w:r>
            <w:r w:rsidRPr="006F38CF">
              <w:rPr>
                <w:rFonts w:asciiTheme="minorHAnsi" w:hAnsiTheme="minorHAnsi"/>
                <w:bCs/>
                <w:i/>
                <w:noProof w:val="0"/>
                <w:sz w:val="20"/>
                <w:szCs w:val="20"/>
              </w:rPr>
              <w:t xml:space="preserve">how ownership/copyright issues are to be dealt with </w:t>
            </w:r>
            <w:r w:rsidRPr="006F38CF">
              <w:rPr>
                <w:rFonts w:asciiTheme="minorHAnsi" w:hAnsiTheme="minorHAnsi"/>
                <w:bCs/>
                <w:sz w:val="20"/>
                <w:szCs w:val="20"/>
              </w:rPr>
              <w:t xml:space="preserve">(limit </w:t>
            </w:r>
            <w:r>
              <w:rPr>
                <w:rFonts w:asciiTheme="minorHAnsi" w:hAnsiTheme="minorHAnsi"/>
                <w:bCs/>
                <w:sz w:val="20"/>
                <w:szCs w:val="20"/>
              </w:rPr>
              <w:t>2</w:t>
            </w:r>
            <w:r w:rsidRPr="006F38CF">
              <w:rPr>
                <w:rFonts w:asciiTheme="minorHAnsi" w:hAnsiTheme="minorHAnsi"/>
                <w:bCs/>
                <w:sz w:val="20"/>
                <w:szCs w:val="20"/>
              </w:rPr>
              <w:t>00</w:t>
            </w:r>
            <w:r>
              <w:rPr>
                <w:rFonts w:asciiTheme="minorHAnsi" w:hAnsiTheme="minorHAnsi"/>
                <w:bCs/>
                <w:sz w:val="20"/>
                <w:szCs w:val="20"/>
              </w:rPr>
              <w:t>0</w:t>
            </w:r>
            <w:r w:rsidRPr="006F38CF">
              <w:rPr>
                <w:rFonts w:asciiTheme="minorHAnsi" w:hAnsiTheme="minorHAnsi"/>
                <w:bCs/>
                <w:sz w:val="20"/>
                <w:szCs w:val="20"/>
              </w:rPr>
              <w:t xml:space="preserve"> </w:t>
            </w:r>
            <w:r>
              <w:rPr>
                <w:rFonts w:asciiTheme="minorHAnsi" w:hAnsiTheme="minorHAnsi"/>
                <w:bCs/>
                <w:sz w:val="20"/>
                <w:szCs w:val="20"/>
              </w:rPr>
              <w:t>characters</w:t>
            </w:r>
            <w:r w:rsidRPr="006F38CF">
              <w:rPr>
                <w:rFonts w:asciiTheme="minorHAnsi" w:hAnsiTheme="minorHAnsi"/>
                <w:bCs/>
                <w:sz w:val="20"/>
                <w:szCs w:val="20"/>
              </w:rPr>
              <w:t>).</w:t>
            </w:r>
          </w:p>
        </w:tc>
      </w:tr>
      <w:tr w:rsidR="00463680" w:rsidRPr="006F38CF" w14:paraId="15BF9F75" w14:textId="77777777" w:rsidTr="008B6631">
        <w:trPr>
          <w:trHeight w:val="567"/>
        </w:trPr>
        <w:tc>
          <w:tcPr>
            <w:tcW w:w="9639" w:type="dxa"/>
            <w:gridSpan w:val="5"/>
          </w:tcPr>
          <w:p w14:paraId="44F72B82" w14:textId="77777777" w:rsidR="00463680" w:rsidRDefault="00463680" w:rsidP="008B6631">
            <w:pPr>
              <w:pStyle w:val="NormalWeb"/>
              <w:rPr>
                <w:rFonts w:asciiTheme="minorHAnsi" w:hAnsiTheme="minorHAnsi"/>
                <w:bCs/>
                <w:sz w:val="22"/>
                <w:szCs w:val="22"/>
              </w:rPr>
            </w:pPr>
            <w:r>
              <w:rPr>
                <w:rFonts w:asciiTheme="minorHAnsi" w:hAnsiTheme="minorHAnsi"/>
                <w:bCs/>
                <w:sz w:val="22"/>
                <w:szCs w:val="22"/>
              </w:rPr>
              <w:t xml:space="preserve">(a) </w:t>
            </w:r>
            <w:r w:rsidRPr="00AE1596">
              <w:rPr>
                <w:rFonts w:asciiTheme="minorHAnsi" w:hAnsiTheme="minorHAnsi"/>
                <w:bCs/>
                <w:sz w:val="22"/>
                <w:szCs w:val="22"/>
              </w:rPr>
              <w:t>This project aims to increase the numbers of students apply</w:t>
            </w:r>
            <w:r>
              <w:rPr>
                <w:rFonts w:asciiTheme="minorHAnsi" w:hAnsiTheme="minorHAnsi"/>
                <w:bCs/>
                <w:sz w:val="22"/>
                <w:szCs w:val="22"/>
              </w:rPr>
              <w:t xml:space="preserve">ing to study in a public health </w:t>
            </w:r>
            <w:r w:rsidRPr="00AE1596">
              <w:rPr>
                <w:rFonts w:asciiTheme="minorHAnsi" w:hAnsiTheme="minorHAnsi"/>
                <w:bCs/>
                <w:sz w:val="22"/>
                <w:szCs w:val="22"/>
              </w:rPr>
              <w:t>program - mainly MPH, from all bachelor level professions, and increase interest in Public</w:t>
            </w:r>
            <w:r>
              <w:rPr>
                <w:rFonts w:asciiTheme="minorHAnsi" w:hAnsiTheme="minorHAnsi"/>
                <w:bCs/>
                <w:sz w:val="22"/>
                <w:szCs w:val="22"/>
              </w:rPr>
              <w:t xml:space="preserve"> </w:t>
            </w:r>
            <w:r w:rsidRPr="00AE1596">
              <w:rPr>
                <w:rFonts w:asciiTheme="minorHAnsi" w:hAnsiTheme="minorHAnsi"/>
                <w:bCs/>
                <w:sz w:val="22"/>
                <w:szCs w:val="22"/>
              </w:rPr>
              <w:t>Health residency for medical doctors.</w:t>
            </w:r>
            <w:r>
              <w:rPr>
                <w:rFonts w:asciiTheme="minorHAnsi" w:hAnsiTheme="minorHAnsi"/>
                <w:bCs/>
                <w:sz w:val="22"/>
                <w:szCs w:val="22"/>
              </w:rPr>
              <w:t xml:space="preserve"> </w:t>
            </w:r>
            <w:r w:rsidRPr="00AE1596">
              <w:rPr>
                <w:rFonts w:asciiTheme="minorHAnsi" w:hAnsiTheme="minorHAnsi"/>
                <w:bCs/>
                <w:sz w:val="22"/>
                <w:szCs w:val="22"/>
              </w:rPr>
              <w:t>A secondary aim is to strengthen current collaborations between all schools of public health in</w:t>
            </w:r>
            <w:r>
              <w:rPr>
                <w:rFonts w:asciiTheme="minorHAnsi" w:hAnsiTheme="minorHAnsi"/>
                <w:bCs/>
                <w:sz w:val="22"/>
                <w:szCs w:val="22"/>
              </w:rPr>
              <w:t xml:space="preserve"> </w:t>
            </w:r>
            <w:r w:rsidRPr="00AE1596">
              <w:rPr>
                <w:rFonts w:asciiTheme="minorHAnsi" w:hAnsiTheme="minorHAnsi"/>
                <w:bCs/>
                <w:sz w:val="22"/>
                <w:szCs w:val="22"/>
              </w:rPr>
              <w:t>Israel and the Palestinian Authority, and enhance the public health workforce in the</w:t>
            </w:r>
            <w:r>
              <w:rPr>
                <w:rFonts w:asciiTheme="minorHAnsi" w:hAnsiTheme="minorHAnsi"/>
                <w:bCs/>
                <w:sz w:val="22"/>
                <w:szCs w:val="22"/>
              </w:rPr>
              <w:t xml:space="preserve"> </w:t>
            </w:r>
            <w:r w:rsidRPr="00AE1596">
              <w:rPr>
                <w:rFonts w:asciiTheme="minorHAnsi" w:hAnsiTheme="minorHAnsi"/>
                <w:bCs/>
                <w:sz w:val="22"/>
                <w:szCs w:val="22"/>
              </w:rPr>
              <w:t>country/region.</w:t>
            </w:r>
          </w:p>
          <w:p w14:paraId="594CE514" w14:textId="77777777" w:rsidR="00463680" w:rsidRDefault="00463680" w:rsidP="008B6631">
            <w:pPr>
              <w:pStyle w:val="NormalWeb"/>
              <w:rPr>
                <w:rFonts w:asciiTheme="minorHAnsi" w:hAnsiTheme="minorHAnsi"/>
                <w:bCs/>
                <w:sz w:val="22"/>
                <w:szCs w:val="22"/>
              </w:rPr>
            </w:pPr>
            <w:r w:rsidRPr="00AE1596">
              <w:rPr>
                <w:rFonts w:asciiTheme="minorHAnsi" w:hAnsiTheme="minorHAnsi"/>
                <w:bCs/>
                <w:sz w:val="22"/>
                <w:szCs w:val="22"/>
              </w:rPr>
              <w:t>A media campaign will be designed and advertised on web-ba</w:t>
            </w:r>
            <w:r>
              <w:rPr>
                <w:rFonts w:asciiTheme="minorHAnsi" w:hAnsiTheme="minorHAnsi"/>
                <w:bCs/>
                <w:sz w:val="22"/>
                <w:szCs w:val="22"/>
              </w:rPr>
              <w:t xml:space="preserve">sed platforms, including mainly </w:t>
            </w:r>
            <w:r w:rsidRPr="00AE1596">
              <w:rPr>
                <w:rFonts w:asciiTheme="minorHAnsi" w:hAnsiTheme="minorHAnsi"/>
                <w:bCs/>
                <w:sz w:val="22"/>
                <w:szCs w:val="22"/>
              </w:rPr>
              <w:t>social media (Facebook and Instagram). This is the most suitable strategy as Israel has one of the</w:t>
            </w:r>
            <w:r>
              <w:rPr>
                <w:rFonts w:asciiTheme="minorHAnsi" w:hAnsiTheme="minorHAnsi"/>
                <w:bCs/>
                <w:sz w:val="22"/>
                <w:szCs w:val="22"/>
              </w:rPr>
              <w:t xml:space="preserve"> </w:t>
            </w:r>
            <w:r w:rsidRPr="00AE1596">
              <w:rPr>
                <w:rFonts w:asciiTheme="minorHAnsi" w:hAnsiTheme="minorHAnsi"/>
                <w:bCs/>
                <w:sz w:val="22"/>
                <w:szCs w:val="22"/>
              </w:rPr>
              <w:t>world’s highest levels of smartphone ownership (nearly 100% among young adults) and social</w:t>
            </w:r>
            <w:r>
              <w:rPr>
                <w:rFonts w:asciiTheme="minorHAnsi" w:hAnsiTheme="minorHAnsi"/>
                <w:bCs/>
                <w:sz w:val="22"/>
                <w:szCs w:val="22"/>
              </w:rPr>
              <w:t xml:space="preserve"> </w:t>
            </w:r>
            <w:r w:rsidRPr="00AE1596">
              <w:rPr>
                <w:rFonts w:asciiTheme="minorHAnsi" w:hAnsiTheme="minorHAnsi"/>
                <w:bCs/>
                <w:sz w:val="22"/>
                <w:szCs w:val="22"/>
              </w:rPr>
              <w:t>media use (overall 76%; 86% among 18-34 year old). The three leading social platforms are</w:t>
            </w:r>
            <w:r>
              <w:rPr>
                <w:rFonts w:asciiTheme="minorHAnsi" w:hAnsiTheme="minorHAnsi"/>
                <w:bCs/>
                <w:sz w:val="22"/>
                <w:szCs w:val="22"/>
              </w:rPr>
              <w:t xml:space="preserve"> </w:t>
            </w:r>
            <w:r w:rsidRPr="00AE1596">
              <w:rPr>
                <w:rFonts w:asciiTheme="minorHAnsi" w:hAnsiTheme="minorHAnsi"/>
                <w:bCs/>
                <w:sz w:val="22"/>
                <w:szCs w:val="22"/>
              </w:rPr>
              <w:t>Instagram, Facebook and Twitter.</w:t>
            </w:r>
          </w:p>
          <w:p w14:paraId="75FD1BB6" w14:textId="77777777" w:rsidR="00463680" w:rsidRDefault="00463680" w:rsidP="008B6631">
            <w:pPr>
              <w:pStyle w:val="NormalWeb"/>
              <w:rPr>
                <w:rFonts w:asciiTheme="minorHAnsi" w:hAnsiTheme="minorHAnsi"/>
                <w:bCs/>
                <w:sz w:val="22"/>
                <w:szCs w:val="22"/>
              </w:rPr>
            </w:pPr>
            <w:r>
              <w:rPr>
                <w:rFonts w:asciiTheme="minorHAnsi" w:hAnsiTheme="minorHAnsi"/>
                <w:bCs/>
                <w:sz w:val="22"/>
                <w:szCs w:val="22"/>
              </w:rPr>
              <w:t>S</w:t>
            </w:r>
            <w:r w:rsidRPr="00AE1596">
              <w:rPr>
                <w:rFonts w:asciiTheme="minorHAnsi" w:hAnsiTheme="minorHAnsi"/>
                <w:bCs/>
                <w:sz w:val="22"/>
                <w:szCs w:val="22"/>
              </w:rPr>
              <w:t>hort video clips will be produced focusing on:</w:t>
            </w:r>
            <w:r>
              <w:rPr>
                <w:rFonts w:asciiTheme="minorHAnsi" w:hAnsiTheme="minorHAnsi"/>
                <w:bCs/>
                <w:sz w:val="22"/>
                <w:szCs w:val="22"/>
              </w:rPr>
              <w:t xml:space="preserve"> PH in Society, PH Professionals, PH Victories.</w:t>
            </w:r>
          </w:p>
          <w:p w14:paraId="0A1D0118" w14:textId="77777777" w:rsidR="00463680" w:rsidRPr="006F38CF" w:rsidRDefault="00463680" w:rsidP="008B6631">
            <w:pPr>
              <w:pStyle w:val="NormalWeb"/>
              <w:rPr>
                <w:rFonts w:asciiTheme="minorHAnsi" w:hAnsiTheme="minorHAnsi"/>
                <w:bCs/>
                <w:sz w:val="22"/>
                <w:szCs w:val="22"/>
              </w:rPr>
            </w:pPr>
            <w:r>
              <w:rPr>
                <w:rFonts w:asciiTheme="minorHAnsi" w:hAnsiTheme="minorHAnsi"/>
                <w:bCs/>
                <w:sz w:val="22"/>
                <w:szCs w:val="22"/>
              </w:rPr>
              <w:t xml:space="preserve">(b) There are no conflicts of ownership/copyright. </w:t>
            </w:r>
          </w:p>
        </w:tc>
      </w:tr>
    </w:tbl>
    <w:p w14:paraId="4DB1A7E4" w14:textId="77777777" w:rsidR="00463680" w:rsidRDefault="00463680" w:rsidP="00F64B5D">
      <w:pPr>
        <w:rPr>
          <w:i/>
          <w:color w:val="FF0000"/>
          <w:sz w:val="20"/>
        </w:rPr>
      </w:pPr>
    </w:p>
    <w:tbl>
      <w:tblPr>
        <w:tblW w:w="9639"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3120"/>
        <w:gridCol w:w="1560"/>
        <w:gridCol w:w="510"/>
        <w:gridCol w:w="2655"/>
        <w:gridCol w:w="1794"/>
      </w:tblGrid>
      <w:tr w:rsidR="00CF77D8" w:rsidRPr="006F38CF" w14:paraId="7078C084" w14:textId="77777777" w:rsidTr="00D663F9">
        <w:trPr>
          <w:trHeight w:val="493"/>
        </w:trPr>
        <w:tc>
          <w:tcPr>
            <w:tcW w:w="3120" w:type="dxa"/>
            <w:vAlign w:val="center"/>
          </w:tcPr>
          <w:p w14:paraId="7AD06AFE"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 xml:space="preserve">Reference number </w:t>
            </w:r>
          </w:p>
        </w:tc>
        <w:tc>
          <w:tcPr>
            <w:tcW w:w="6519" w:type="dxa"/>
            <w:gridSpan w:val="4"/>
            <w:vAlign w:val="center"/>
          </w:tcPr>
          <w:p w14:paraId="28A581FE"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NA</w:t>
            </w:r>
          </w:p>
        </w:tc>
      </w:tr>
      <w:tr w:rsidR="00CF77D8" w:rsidRPr="006F38CF" w14:paraId="1596AB3A" w14:textId="77777777" w:rsidTr="00D663F9">
        <w:trPr>
          <w:trHeight w:val="493"/>
        </w:trPr>
        <w:tc>
          <w:tcPr>
            <w:tcW w:w="3120" w:type="dxa"/>
            <w:vAlign w:val="center"/>
          </w:tcPr>
          <w:p w14:paraId="637E8096"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Project dates</w:t>
            </w:r>
          </w:p>
          <w:p w14:paraId="0717E56B"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Cs/>
                <w:i/>
                <w:noProof w:val="0"/>
                <w:sz w:val="20"/>
                <w:szCs w:val="20"/>
              </w:rPr>
              <w:t>(year started and completed)</w:t>
            </w:r>
          </w:p>
        </w:tc>
        <w:tc>
          <w:tcPr>
            <w:tcW w:w="2070" w:type="dxa"/>
            <w:gridSpan w:val="2"/>
            <w:vAlign w:val="center"/>
          </w:tcPr>
          <w:p w14:paraId="3AC8F511" w14:textId="57B79F4D"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2018-2019</w:t>
            </w:r>
          </w:p>
        </w:tc>
        <w:tc>
          <w:tcPr>
            <w:tcW w:w="2655" w:type="dxa"/>
            <w:vAlign w:val="center"/>
          </w:tcPr>
          <w:p w14:paraId="4A6E53AF"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Programme or initiative</w:t>
            </w:r>
          </w:p>
        </w:tc>
        <w:tc>
          <w:tcPr>
            <w:tcW w:w="1794" w:type="dxa"/>
            <w:vAlign w:val="center"/>
          </w:tcPr>
          <w:p w14:paraId="058D377F"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WHO Europe Public Health Services Programme</w:t>
            </w:r>
          </w:p>
        </w:tc>
      </w:tr>
      <w:tr w:rsidR="00CF77D8" w:rsidRPr="006F38CF" w14:paraId="6AE0D5D8" w14:textId="77777777" w:rsidTr="00D663F9">
        <w:trPr>
          <w:trHeight w:val="493"/>
        </w:trPr>
        <w:tc>
          <w:tcPr>
            <w:tcW w:w="3120" w:type="dxa"/>
            <w:vAlign w:val="center"/>
          </w:tcPr>
          <w:p w14:paraId="50338A5D"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Funded by</w:t>
            </w:r>
          </w:p>
        </w:tc>
        <w:tc>
          <w:tcPr>
            <w:tcW w:w="6519" w:type="dxa"/>
            <w:gridSpan w:val="4"/>
            <w:vAlign w:val="center"/>
          </w:tcPr>
          <w:p w14:paraId="644FF7C3"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WHO Europe</w:t>
            </w:r>
          </w:p>
        </w:tc>
      </w:tr>
      <w:tr w:rsidR="00CF77D8" w:rsidRPr="006F38CF" w14:paraId="232C35F9" w14:textId="77777777" w:rsidTr="00D663F9">
        <w:trPr>
          <w:trHeight w:val="493"/>
        </w:trPr>
        <w:tc>
          <w:tcPr>
            <w:tcW w:w="3120" w:type="dxa"/>
            <w:vAlign w:val="center"/>
          </w:tcPr>
          <w:p w14:paraId="4E78AFC9"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Title of the project</w:t>
            </w:r>
          </w:p>
        </w:tc>
        <w:tc>
          <w:tcPr>
            <w:tcW w:w="6519" w:type="dxa"/>
            <w:gridSpan w:val="4"/>
            <w:vAlign w:val="center"/>
          </w:tcPr>
          <w:p w14:paraId="06FC96A7" w14:textId="17D88F0A" w:rsidR="00CF77D8" w:rsidRPr="00522082" w:rsidRDefault="00522082" w:rsidP="00D663F9">
            <w:pPr>
              <w:pStyle w:val="NormalWeb"/>
              <w:spacing w:before="0" w:beforeAutospacing="0" w:after="0" w:afterAutospacing="0"/>
              <w:rPr>
                <w:rFonts w:ascii="Calibri" w:hAnsi="Calibri"/>
                <w:bCs/>
                <w:sz w:val="22"/>
                <w:szCs w:val="22"/>
              </w:rPr>
            </w:pPr>
            <w:r w:rsidRPr="00522082">
              <w:rPr>
                <w:rFonts w:ascii="Calibri" w:hAnsi="Calibri"/>
                <w:sz w:val="22"/>
                <w:szCs w:val="22"/>
              </w:rPr>
              <w:t xml:space="preserve">ASPHER/WHO Europe Road Map to Professionalizing </w:t>
            </w:r>
            <w:r w:rsidR="00B55323">
              <w:rPr>
                <w:rFonts w:ascii="Calibri" w:hAnsi="Calibri"/>
                <w:sz w:val="22"/>
                <w:szCs w:val="22"/>
              </w:rPr>
              <w:t>the Public Health Workforce (RM</w:t>
            </w:r>
            <w:r w:rsidRPr="00522082">
              <w:rPr>
                <w:rFonts w:ascii="Calibri" w:hAnsi="Calibri"/>
                <w:sz w:val="22"/>
                <w:szCs w:val="22"/>
              </w:rPr>
              <w:t>PHW)</w:t>
            </w:r>
          </w:p>
        </w:tc>
      </w:tr>
      <w:tr w:rsidR="00CF77D8" w:rsidRPr="006F38CF" w14:paraId="34C12672" w14:textId="77777777" w:rsidTr="00D663F9">
        <w:trPr>
          <w:trHeight w:val="493"/>
        </w:trPr>
        <w:tc>
          <w:tcPr>
            <w:tcW w:w="3120" w:type="dxa"/>
            <w:vAlign w:val="center"/>
          </w:tcPr>
          <w:p w14:paraId="721F58DC"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Coordinating organisation</w:t>
            </w:r>
          </w:p>
        </w:tc>
        <w:tc>
          <w:tcPr>
            <w:tcW w:w="6519" w:type="dxa"/>
            <w:gridSpan w:val="4"/>
            <w:vAlign w:val="center"/>
          </w:tcPr>
          <w:p w14:paraId="37A0F419"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ASPHER</w:t>
            </w:r>
          </w:p>
        </w:tc>
      </w:tr>
      <w:tr w:rsidR="00CF77D8" w:rsidRPr="006F38CF" w14:paraId="3EA1CF74" w14:textId="77777777" w:rsidTr="00D663F9">
        <w:trPr>
          <w:trHeight w:val="493"/>
        </w:trPr>
        <w:tc>
          <w:tcPr>
            <w:tcW w:w="3120" w:type="dxa"/>
            <w:vAlign w:val="center"/>
          </w:tcPr>
          <w:p w14:paraId="70ECA234"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Pr>
                <w:rFonts w:asciiTheme="minorHAnsi" w:hAnsiTheme="minorHAnsi"/>
                <w:b/>
                <w:bCs/>
                <w:sz w:val="20"/>
                <w:szCs w:val="20"/>
              </w:rPr>
              <w:t>Partner Countries /institutions targeted by this project</w:t>
            </w:r>
          </w:p>
        </w:tc>
        <w:tc>
          <w:tcPr>
            <w:tcW w:w="6519" w:type="dxa"/>
            <w:gridSpan w:val="4"/>
            <w:vAlign w:val="center"/>
          </w:tcPr>
          <w:p w14:paraId="411786F9" w14:textId="01A62020"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 xml:space="preserve">WHO Europe </w:t>
            </w:r>
            <w:r w:rsidR="00522082">
              <w:rPr>
                <w:rFonts w:asciiTheme="minorHAnsi" w:hAnsiTheme="minorHAnsi"/>
                <w:bCs/>
                <w:sz w:val="22"/>
                <w:szCs w:val="22"/>
              </w:rPr>
              <w:t xml:space="preserve">Region </w:t>
            </w:r>
            <w:r>
              <w:rPr>
                <w:rFonts w:asciiTheme="minorHAnsi" w:hAnsiTheme="minorHAnsi"/>
                <w:bCs/>
                <w:sz w:val="22"/>
                <w:szCs w:val="22"/>
              </w:rPr>
              <w:t>member states</w:t>
            </w:r>
          </w:p>
        </w:tc>
      </w:tr>
      <w:tr w:rsidR="00CF77D8" w:rsidRPr="006F38CF" w14:paraId="51C8DD28" w14:textId="77777777" w:rsidTr="00D663F9">
        <w:trPr>
          <w:trHeight w:val="493"/>
        </w:trPr>
        <w:tc>
          <w:tcPr>
            <w:tcW w:w="3120" w:type="dxa"/>
            <w:vAlign w:val="center"/>
          </w:tcPr>
          <w:p w14:paraId="60A07C8A" w14:textId="77777777" w:rsidR="00CF77D8" w:rsidRPr="006F38CF" w:rsidRDefault="00CF77D8" w:rsidP="00D663F9">
            <w:pPr>
              <w:pStyle w:val="NormalWeb"/>
              <w:overflowPunct w:val="0"/>
              <w:autoSpaceDE w:val="0"/>
              <w:autoSpaceDN w:val="0"/>
              <w:adjustRightInd w:val="0"/>
              <w:spacing w:before="0" w:beforeAutospacing="0" w:after="0" w:afterAutospacing="0"/>
              <w:ind w:right="170"/>
              <w:textAlignment w:val="baseline"/>
              <w:rPr>
                <w:rFonts w:asciiTheme="minorHAnsi" w:hAnsiTheme="minorHAnsi"/>
                <w:b/>
                <w:bCs/>
                <w:sz w:val="20"/>
                <w:szCs w:val="20"/>
              </w:rPr>
            </w:pPr>
            <w:r w:rsidRPr="006F38CF">
              <w:rPr>
                <w:rFonts w:asciiTheme="minorHAnsi" w:hAnsiTheme="minorHAnsi"/>
                <w:b/>
                <w:bCs/>
                <w:sz w:val="20"/>
                <w:szCs w:val="20"/>
              </w:rPr>
              <w:t>Website</w:t>
            </w:r>
          </w:p>
        </w:tc>
        <w:tc>
          <w:tcPr>
            <w:tcW w:w="6519" w:type="dxa"/>
            <w:gridSpan w:val="4"/>
            <w:vAlign w:val="center"/>
          </w:tcPr>
          <w:p w14:paraId="07D6AD74" w14:textId="5523703F" w:rsidR="00CF77D8" w:rsidRPr="006F38CF" w:rsidRDefault="00522082" w:rsidP="00D663F9">
            <w:pPr>
              <w:ind w:left="35" w:hanging="35"/>
              <w:rPr>
                <w:szCs w:val="22"/>
              </w:rPr>
            </w:pPr>
            <w:r w:rsidRPr="00253BE1">
              <w:t>https://www.aspher.org/download/245/professionalizationroadmap-finaldraft_23-05-19.pdf</w:t>
            </w:r>
          </w:p>
        </w:tc>
      </w:tr>
      <w:tr w:rsidR="00CF77D8" w:rsidRPr="006F38CF" w14:paraId="7D4A5570" w14:textId="77777777" w:rsidTr="00D663F9">
        <w:trPr>
          <w:trHeight w:val="493"/>
        </w:trPr>
        <w:tc>
          <w:tcPr>
            <w:tcW w:w="4680" w:type="dxa"/>
            <w:gridSpan w:val="2"/>
            <w:vAlign w:val="center"/>
          </w:tcPr>
          <w:p w14:paraId="21D93335" w14:textId="77777777" w:rsidR="00CF77D8" w:rsidRPr="006F38CF" w:rsidRDefault="00CF77D8" w:rsidP="00D663F9">
            <w:pPr>
              <w:pStyle w:val="NormalWeb"/>
              <w:overflowPunct w:val="0"/>
              <w:autoSpaceDE w:val="0"/>
              <w:autoSpaceDN w:val="0"/>
              <w:adjustRightInd w:val="0"/>
              <w:spacing w:before="0" w:beforeAutospacing="0" w:after="0" w:afterAutospacing="0"/>
              <w:ind w:right="170"/>
              <w:textAlignment w:val="baseline"/>
              <w:rPr>
                <w:rFonts w:asciiTheme="minorHAnsi" w:hAnsiTheme="minorHAnsi"/>
                <w:b/>
                <w:bCs/>
                <w:sz w:val="20"/>
                <w:szCs w:val="20"/>
              </w:rPr>
            </w:pPr>
            <w:r w:rsidRPr="006F38CF">
              <w:rPr>
                <w:rFonts w:asciiTheme="minorHAnsi" w:hAnsiTheme="minorHAnsi"/>
                <w:b/>
                <w:bCs/>
                <w:sz w:val="20"/>
                <w:szCs w:val="20"/>
              </w:rPr>
              <w:t>Password / login if necessary for website</w:t>
            </w:r>
          </w:p>
        </w:tc>
        <w:tc>
          <w:tcPr>
            <w:tcW w:w="4959" w:type="dxa"/>
            <w:gridSpan w:val="3"/>
            <w:vAlign w:val="center"/>
          </w:tcPr>
          <w:p w14:paraId="248E2C68" w14:textId="77777777" w:rsidR="00CF77D8" w:rsidRPr="006F38CF" w:rsidRDefault="00CF77D8" w:rsidP="00D663F9">
            <w:pPr>
              <w:pStyle w:val="NormalWeb"/>
              <w:spacing w:before="0" w:beforeAutospacing="0" w:after="0" w:afterAutospacing="0"/>
              <w:rPr>
                <w:rFonts w:asciiTheme="minorHAnsi" w:hAnsiTheme="minorHAnsi"/>
                <w:bCs/>
                <w:sz w:val="22"/>
                <w:szCs w:val="22"/>
              </w:rPr>
            </w:pPr>
          </w:p>
        </w:tc>
      </w:tr>
      <w:tr w:rsidR="00CF77D8" w:rsidRPr="006F38CF" w14:paraId="0BEE003B" w14:textId="77777777" w:rsidTr="00D663F9">
        <w:trPr>
          <w:trHeight w:val="493"/>
        </w:trPr>
        <w:tc>
          <w:tcPr>
            <w:tcW w:w="9639" w:type="dxa"/>
            <w:gridSpan w:val="5"/>
            <w:vAlign w:val="center"/>
          </w:tcPr>
          <w:p w14:paraId="27BCAAB7" w14:textId="77777777" w:rsidR="00CF77D8" w:rsidRPr="006F38CF" w:rsidRDefault="00CF77D8" w:rsidP="00D663F9">
            <w:pPr>
              <w:pStyle w:val="NormalWeb"/>
              <w:overflowPunct w:val="0"/>
              <w:autoSpaceDE w:val="0"/>
              <w:autoSpaceDN w:val="0"/>
              <w:adjustRightInd w:val="0"/>
              <w:spacing w:before="0" w:beforeAutospacing="0" w:after="0" w:afterAutospacing="0"/>
              <w:ind w:right="170"/>
              <w:jc w:val="both"/>
              <w:textAlignment w:val="baseline"/>
              <w:rPr>
                <w:rFonts w:asciiTheme="minorHAnsi" w:hAnsiTheme="minorHAnsi"/>
                <w:bCs/>
                <w:sz w:val="20"/>
                <w:szCs w:val="20"/>
              </w:rPr>
            </w:pPr>
            <w:r w:rsidRPr="006F38CF">
              <w:rPr>
                <w:rFonts w:asciiTheme="minorHAnsi" w:hAnsiTheme="minorHAnsi"/>
                <w:bCs/>
                <w:i/>
                <w:noProof w:val="0"/>
                <w:sz w:val="20"/>
                <w:szCs w:val="20"/>
              </w:rPr>
              <w:t>(a)Summarise the project outcomes (</w:t>
            </w:r>
            <w:r>
              <w:rPr>
                <w:rFonts w:asciiTheme="minorHAnsi" w:hAnsiTheme="minorHAnsi"/>
                <w:bCs/>
                <w:i/>
                <w:noProof w:val="0"/>
                <w:sz w:val="20"/>
                <w:szCs w:val="20"/>
              </w:rPr>
              <w:t>b</w:t>
            </w:r>
            <w:r w:rsidRPr="006F38CF">
              <w:rPr>
                <w:rFonts w:asciiTheme="minorHAnsi" w:hAnsiTheme="minorHAnsi"/>
                <w:bCs/>
                <w:i/>
                <w:noProof w:val="0"/>
                <w:sz w:val="20"/>
                <w:szCs w:val="20"/>
              </w:rPr>
              <w:t xml:space="preserve">) </w:t>
            </w:r>
            <w:r>
              <w:rPr>
                <w:rFonts w:asciiTheme="minorHAnsi" w:hAnsiTheme="minorHAnsi"/>
                <w:bCs/>
                <w:i/>
                <w:noProof w:val="0"/>
                <w:sz w:val="20"/>
                <w:szCs w:val="20"/>
              </w:rPr>
              <w:t xml:space="preserve">Explain </w:t>
            </w:r>
            <w:r w:rsidRPr="006F38CF">
              <w:rPr>
                <w:rFonts w:asciiTheme="minorHAnsi" w:hAnsiTheme="minorHAnsi"/>
                <w:bCs/>
                <w:i/>
                <w:noProof w:val="0"/>
                <w:sz w:val="20"/>
                <w:szCs w:val="20"/>
              </w:rPr>
              <w:t xml:space="preserve">how ownership/copyright issues are to be dealt with </w:t>
            </w:r>
            <w:r w:rsidRPr="006F38CF">
              <w:rPr>
                <w:rFonts w:asciiTheme="minorHAnsi" w:hAnsiTheme="minorHAnsi"/>
                <w:bCs/>
                <w:sz w:val="20"/>
                <w:szCs w:val="20"/>
              </w:rPr>
              <w:t xml:space="preserve">(limit </w:t>
            </w:r>
            <w:r>
              <w:rPr>
                <w:rFonts w:asciiTheme="minorHAnsi" w:hAnsiTheme="minorHAnsi"/>
                <w:bCs/>
                <w:sz w:val="20"/>
                <w:szCs w:val="20"/>
              </w:rPr>
              <w:t>2</w:t>
            </w:r>
            <w:r w:rsidRPr="006F38CF">
              <w:rPr>
                <w:rFonts w:asciiTheme="minorHAnsi" w:hAnsiTheme="minorHAnsi"/>
                <w:bCs/>
                <w:sz w:val="20"/>
                <w:szCs w:val="20"/>
              </w:rPr>
              <w:t>00</w:t>
            </w:r>
            <w:r>
              <w:rPr>
                <w:rFonts w:asciiTheme="minorHAnsi" w:hAnsiTheme="minorHAnsi"/>
                <w:bCs/>
                <w:sz w:val="20"/>
                <w:szCs w:val="20"/>
              </w:rPr>
              <w:t>0</w:t>
            </w:r>
            <w:r w:rsidRPr="006F38CF">
              <w:rPr>
                <w:rFonts w:asciiTheme="minorHAnsi" w:hAnsiTheme="minorHAnsi"/>
                <w:bCs/>
                <w:sz w:val="20"/>
                <w:szCs w:val="20"/>
              </w:rPr>
              <w:t xml:space="preserve"> </w:t>
            </w:r>
            <w:r>
              <w:rPr>
                <w:rFonts w:asciiTheme="minorHAnsi" w:hAnsiTheme="minorHAnsi"/>
                <w:bCs/>
                <w:sz w:val="20"/>
                <w:szCs w:val="20"/>
              </w:rPr>
              <w:t>characters</w:t>
            </w:r>
            <w:r w:rsidRPr="006F38CF">
              <w:rPr>
                <w:rFonts w:asciiTheme="minorHAnsi" w:hAnsiTheme="minorHAnsi"/>
                <w:bCs/>
                <w:sz w:val="20"/>
                <w:szCs w:val="20"/>
              </w:rPr>
              <w:t>).</w:t>
            </w:r>
          </w:p>
        </w:tc>
      </w:tr>
      <w:tr w:rsidR="00CF77D8" w:rsidRPr="006F38CF" w14:paraId="3956F311" w14:textId="77777777" w:rsidTr="00D663F9">
        <w:trPr>
          <w:trHeight w:val="567"/>
        </w:trPr>
        <w:tc>
          <w:tcPr>
            <w:tcW w:w="9639" w:type="dxa"/>
            <w:gridSpan w:val="5"/>
          </w:tcPr>
          <w:p w14:paraId="1C8AFF0A" w14:textId="55DCD80D" w:rsidR="00CF77D8" w:rsidRDefault="00B55323" w:rsidP="00522082">
            <w:pPr>
              <w:rPr>
                <w:lang w:val="en-US"/>
              </w:rPr>
            </w:pPr>
            <w:r>
              <w:rPr>
                <w:lang w:val="en-US"/>
              </w:rPr>
              <w:t>(a) The RM</w:t>
            </w:r>
            <w:r w:rsidR="00522082">
              <w:rPr>
                <w:lang w:val="en-US"/>
              </w:rPr>
              <w:t>PHW</w:t>
            </w:r>
            <w:r w:rsidR="00CF77D8">
              <w:rPr>
                <w:lang w:val="en-US"/>
              </w:rPr>
              <w:t xml:space="preserve"> s</w:t>
            </w:r>
            <w:r w:rsidR="00CF77D8" w:rsidRPr="008A3A1A">
              <w:rPr>
                <w:lang w:val="en-US"/>
              </w:rPr>
              <w:t>upport</w:t>
            </w:r>
            <w:r w:rsidR="00CF77D8">
              <w:rPr>
                <w:lang w:val="en-US"/>
              </w:rPr>
              <w:t>s</w:t>
            </w:r>
            <w:r w:rsidR="00CF77D8" w:rsidRPr="008A3A1A">
              <w:rPr>
                <w:lang w:val="en-US"/>
              </w:rPr>
              <w:t xml:space="preserve"> the governments</w:t>
            </w:r>
            <w:r w:rsidR="00CF77D8">
              <w:rPr>
                <w:lang w:val="en-US"/>
              </w:rPr>
              <w:t xml:space="preserve"> o</w:t>
            </w:r>
            <w:r w:rsidR="00522082">
              <w:rPr>
                <w:lang w:val="en-US"/>
              </w:rPr>
              <w:t>f each country in the WHO European R</w:t>
            </w:r>
            <w:r w:rsidR="00CF77D8">
              <w:rPr>
                <w:lang w:val="en-US"/>
              </w:rPr>
              <w:t>egion,</w:t>
            </w:r>
            <w:r w:rsidR="00CF77D8" w:rsidRPr="008A3A1A">
              <w:rPr>
                <w:lang w:val="en-US"/>
              </w:rPr>
              <w:t xml:space="preserve"> in developing policies related to </w:t>
            </w:r>
            <w:r w:rsidR="00522082">
              <w:rPr>
                <w:lang w:val="en-US"/>
              </w:rPr>
              <w:t xml:space="preserve">PWH </w:t>
            </w:r>
            <w:r w:rsidR="00CF77D8" w:rsidRPr="008A3A1A">
              <w:rPr>
                <w:lang w:val="en-US"/>
              </w:rPr>
              <w:t xml:space="preserve">enumeration, developing, planning and forecasting. It </w:t>
            </w:r>
            <w:r w:rsidR="00CF77D8">
              <w:rPr>
                <w:lang w:val="en-US"/>
              </w:rPr>
              <w:t>also</w:t>
            </w:r>
            <w:r w:rsidR="00CF77D8" w:rsidRPr="008A3A1A">
              <w:rPr>
                <w:lang w:val="en-US"/>
              </w:rPr>
              <w:t xml:space="preserve"> assist</w:t>
            </w:r>
            <w:r w:rsidR="00CF77D8">
              <w:rPr>
                <w:lang w:val="en-US"/>
              </w:rPr>
              <w:t>s</w:t>
            </w:r>
            <w:r w:rsidR="00CF77D8" w:rsidRPr="008A3A1A">
              <w:rPr>
                <w:lang w:val="en-US"/>
              </w:rPr>
              <w:t xml:space="preserve"> in strengthening professional identity of the current </w:t>
            </w:r>
            <w:r w:rsidR="00522082">
              <w:rPr>
                <w:lang w:val="en-US"/>
              </w:rPr>
              <w:t>PHW</w:t>
            </w:r>
            <w:r w:rsidR="00CF77D8" w:rsidRPr="008A3A1A">
              <w:rPr>
                <w:lang w:val="en-US"/>
              </w:rPr>
              <w:t>, and align</w:t>
            </w:r>
            <w:r w:rsidR="00522082">
              <w:rPr>
                <w:lang w:val="en-US"/>
              </w:rPr>
              <w:t>ing</w:t>
            </w:r>
            <w:r w:rsidR="00CF77D8" w:rsidRPr="008A3A1A">
              <w:rPr>
                <w:lang w:val="en-US"/>
              </w:rPr>
              <w:t xml:space="preserve"> </w:t>
            </w:r>
            <w:r w:rsidR="00522082">
              <w:rPr>
                <w:lang w:val="en-US"/>
              </w:rPr>
              <w:t>PH</w:t>
            </w:r>
            <w:r w:rsidR="00CF77D8" w:rsidRPr="008A3A1A">
              <w:rPr>
                <w:lang w:val="en-US"/>
              </w:rPr>
              <w:t xml:space="preserve"> services and operations with </w:t>
            </w:r>
            <w:r w:rsidR="00522082">
              <w:rPr>
                <w:lang w:val="en-US"/>
              </w:rPr>
              <w:t>PHW</w:t>
            </w:r>
            <w:r w:rsidR="00CF77D8" w:rsidRPr="008A3A1A">
              <w:rPr>
                <w:lang w:val="en-US"/>
              </w:rPr>
              <w:t xml:space="preserve"> development and professionalization.</w:t>
            </w:r>
            <w:r w:rsidR="00CF77D8">
              <w:rPr>
                <w:lang w:val="en-US"/>
              </w:rPr>
              <w:t xml:space="preserve"> </w:t>
            </w:r>
            <w:r w:rsidR="00CF77D8" w:rsidRPr="008A3A1A">
              <w:rPr>
                <w:lang w:val="en-US"/>
              </w:rPr>
              <w:t>The project address</w:t>
            </w:r>
            <w:r w:rsidR="00CF77D8">
              <w:rPr>
                <w:lang w:val="en-US"/>
              </w:rPr>
              <w:t>ed</w:t>
            </w:r>
            <w:r w:rsidR="00CF77D8" w:rsidRPr="008A3A1A">
              <w:rPr>
                <w:lang w:val="en-US"/>
              </w:rPr>
              <w:t xml:space="preserve"> the need to define </w:t>
            </w:r>
            <w:r w:rsidR="00CF77D8">
              <w:rPr>
                <w:lang w:val="en-US"/>
              </w:rPr>
              <w:t xml:space="preserve">the </w:t>
            </w:r>
            <w:r w:rsidR="00522082">
              <w:rPr>
                <w:lang w:val="en-US"/>
              </w:rPr>
              <w:t>PHW</w:t>
            </w:r>
            <w:r w:rsidR="00CF77D8">
              <w:rPr>
                <w:lang w:val="en-US"/>
              </w:rPr>
              <w:t>,</w:t>
            </w:r>
            <w:r w:rsidR="00CF77D8" w:rsidRPr="008A3A1A">
              <w:rPr>
                <w:lang w:val="en-US"/>
              </w:rPr>
              <w:t xml:space="preserve"> and to shape </w:t>
            </w:r>
            <w:r w:rsidR="00CF77D8">
              <w:rPr>
                <w:lang w:val="en-US"/>
              </w:rPr>
              <w:t xml:space="preserve">the </w:t>
            </w:r>
            <w:r w:rsidR="00522082">
              <w:rPr>
                <w:lang w:val="en-US"/>
              </w:rPr>
              <w:t>PH</w:t>
            </w:r>
            <w:r w:rsidR="00CF77D8">
              <w:rPr>
                <w:lang w:val="en-US"/>
              </w:rPr>
              <w:t xml:space="preserve"> profession.</w:t>
            </w:r>
          </w:p>
          <w:p w14:paraId="092D64B6" w14:textId="77777777" w:rsidR="00522082" w:rsidRDefault="00522082" w:rsidP="00522082">
            <w:pPr>
              <w:rPr>
                <w:lang w:val="en-US"/>
              </w:rPr>
            </w:pPr>
          </w:p>
          <w:p w14:paraId="448B916E" w14:textId="2D7D5A8F" w:rsidR="00522082" w:rsidRPr="005A75A7" w:rsidRDefault="00522082" w:rsidP="00522082">
            <w:pPr>
              <w:rPr>
                <w:lang w:val="en-US"/>
              </w:rPr>
            </w:pPr>
            <w:r>
              <w:rPr>
                <w:lang w:val="en-US"/>
              </w:rPr>
              <w:t xml:space="preserve">(b) ASPHER is a co-author and co-owner of the tool. </w:t>
            </w:r>
          </w:p>
        </w:tc>
      </w:tr>
    </w:tbl>
    <w:p w14:paraId="0A1B5EE1" w14:textId="77777777" w:rsidR="00CF77D8" w:rsidRDefault="00CF77D8" w:rsidP="00F64B5D">
      <w:pPr>
        <w:rPr>
          <w:i/>
          <w:color w:val="FF0000"/>
          <w:sz w:val="20"/>
        </w:rPr>
      </w:pPr>
    </w:p>
    <w:tbl>
      <w:tblPr>
        <w:tblW w:w="9639"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3120"/>
        <w:gridCol w:w="1560"/>
        <w:gridCol w:w="510"/>
        <w:gridCol w:w="2655"/>
        <w:gridCol w:w="1794"/>
      </w:tblGrid>
      <w:tr w:rsidR="00CF77D8" w:rsidRPr="006F38CF" w14:paraId="41089D95" w14:textId="77777777" w:rsidTr="00D663F9">
        <w:trPr>
          <w:trHeight w:val="493"/>
        </w:trPr>
        <w:tc>
          <w:tcPr>
            <w:tcW w:w="3120" w:type="dxa"/>
            <w:vAlign w:val="center"/>
          </w:tcPr>
          <w:p w14:paraId="7A2D8FCF"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 xml:space="preserve">Reference number </w:t>
            </w:r>
          </w:p>
        </w:tc>
        <w:tc>
          <w:tcPr>
            <w:tcW w:w="6519" w:type="dxa"/>
            <w:gridSpan w:val="4"/>
            <w:vAlign w:val="center"/>
          </w:tcPr>
          <w:p w14:paraId="40F2E359"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NA</w:t>
            </w:r>
          </w:p>
        </w:tc>
      </w:tr>
      <w:tr w:rsidR="00CF77D8" w:rsidRPr="006F38CF" w14:paraId="2B6C0448" w14:textId="77777777" w:rsidTr="00D663F9">
        <w:trPr>
          <w:trHeight w:val="493"/>
        </w:trPr>
        <w:tc>
          <w:tcPr>
            <w:tcW w:w="3120" w:type="dxa"/>
            <w:vAlign w:val="center"/>
          </w:tcPr>
          <w:p w14:paraId="02922537"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lastRenderedPageBreak/>
              <w:t>Project dates</w:t>
            </w:r>
          </w:p>
          <w:p w14:paraId="3BAA586B"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Cs/>
                <w:i/>
                <w:noProof w:val="0"/>
                <w:sz w:val="20"/>
                <w:szCs w:val="20"/>
              </w:rPr>
              <w:t>(year started and completed)</w:t>
            </w:r>
          </w:p>
        </w:tc>
        <w:tc>
          <w:tcPr>
            <w:tcW w:w="2070" w:type="dxa"/>
            <w:gridSpan w:val="2"/>
            <w:vAlign w:val="center"/>
          </w:tcPr>
          <w:p w14:paraId="110EC583" w14:textId="0A4ECE92"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2018-2019</w:t>
            </w:r>
          </w:p>
        </w:tc>
        <w:tc>
          <w:tcPr>
            <w:tcW w:w="2655" w:type="dxa"/>
            <w:vAlign w:val="center"/>
          </w:tcPr>
          <w:p w14:paraId="7EBBE563"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Programme or initiative</w:t>
            </w:r>
          </w:p>
        </w:tc>
        <w:tc>
          <w:tcPr>
            <w:tcW w:w="1794" w:type="dxa"/>
            <w:vAlign w:val="center"/>
          </w:tcPr>
          <w:p w14:paraId="095C0D04"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WHO Europe Public Health Services Programme</w:t>
            </w:r>
          </w:p>
        </w:tc>
      </w:tr>
      <w:tr w:rsidR="00CF77D8" w:rsidRPr="006F38CF" w14:paraId="568664C9" w14:textId="77777777" w:rsidTr="00D663F9">
        <w:trPr>
          <w:trHeight w:val="493"/>
        </w:trPr>
        <w:tc>
          <w:tcPr>
            <w:tcW w:w="3120" w:type="dxa"/>
            <w:vAlign w:val="center"/>
          </w:tcPr>
          <w:p w14:paraId="69ED0FFA"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Funded by</w:t>
            </w:r>
          </w:p>
        </w:tc>
        <w:tc>
          <w:tcPr>
            <w:tcW w:w="6519" w:type="dxa"/>
            <w:gridSpan w:val="4"/>
            <w:vAlign w:val="center"/>
          </w:tcPr>
          <w:p w14:paraId="468AD125"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WHO Europe</w:t>
            </w:r>
          </w:p>
        </w:tc>
      </w:tr>
      <w:tr w:rsidR="00CF77D8" w:rsidRPr="006F38CF" w14:paraId="570E7917" w14:textId="77777777" w:rsidTr="00D663F9">
        <w:trPr>
          <w:trHeight w:val="493"/>
        </w:trPr>
        <w:tc>
          <w:tcPr>
            <w:tcW w:w="3120" w:type="dxa"/>
            <w:vAlign w:val="center"/>
          </w:tcPr>
          <w:p w14:paraId="7CD565E2"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Title of the project</w:t>
            </w:r>
          </w:p>
        </w:tc>
        <w:tc>
          <w:tcPr>
            <w:tcW w:w="6519" w:type="dxa"/>
            <w:gridSpan w:val="4"/>
            <w:vAlign w:val="center"/>
          </w:tcPr>
          <w:p w14:paraId="21B27A67" w14:textId="678A5AB3" w:rsidR="00CF77D8" w:rsidRPr="00CF77D8" w:rsidRDefault="00522082" w:rsidP="00CF77D8">
            <w:r>
              <w:t>The WHO-ASPHER Competency Framework for the Public Health Workforce in the European Region</w:t>
            </w:r>
          </w:p>
        </w:tc>
      </w:tr>
      <w:tr w:rsidR="00CF77D8" w:rsidRPr="006F38CF" w14:paraId="2238F76E" w14:textId="77777777" w:rsidTr="00D663F9">
        <w:trPr>
          <w:trHeight w:val="493"/>
        </w:trPr>
        <w:tc>
          <w:tcPr>
            <w:tcW w:w="3120" w:type="dxa"/>
            <w:vAlign w:val="center"/>
          </w:tcPr>
          <w:p w14:paraId="61483F9F"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Coordinating organisation</w:t>
            </w:r>
          </w:p>
        </w:tc>
        <w:tc>
          <w:tcPr>
            <w:tcW w:w="6519" w:type="dxa"/>
            <w:gridSpan w:val="4"/>
            <w:vAlign w:val="center"/>
          </w:tcPr>
          <w:p w14:paraId="2BBD8F8E"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ASPHER</w:t>
            </w:r>
          </w:p>
        </w:tc>
      </w:tr>
      <w:tr w:rsidR="00CF77D8" w:rsidRPr="006F38CF" w14:paraId="0EB98B69" w14:textId="77777777" w:rsidTr="00D663F9">
        <w:trPr>
          <w:trHeight w:val="493"/>
        </w:trPr>
        <w:tc>
          <w:tcPr>
            <w:tcW w:w="3120" w:type="dxa"/>
            <w:vAlign w:val="center"/>
          </w:tcPr>
          <w:p w14:paraId="7E78FD51"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Pr>
                <w:rFonts w:asciiTheme="minorHAnsi" w:hAnsiTheme="minorHAnsi"/>
                <w:b/>
                <w:bCs/>
                <w:sz w:val="20"/>
                <w:szCs w:val="20"/>
              </w:rPr>
              <w:t>Partner Countries /institutions targeted by this project</w:t>
            </w:r>
          </w:p>
        </w:tc>
        <w:tc>
          <w:tcPr>
            <w:tcW w:w="6519" w:type="dxa"/>
            <w:gridSpan w:val="4"/>
            <w:vAlign w:val="center"/>
          </w:tcPr>
          <w:p w14:paraId="029AFBC6"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WHO Europe member states</w:t>
            </w:r>
          </w:p>
        </w:tc>
      </w:tr>
      <w:tr w:rsidR="00CF77D8" w:rsidRPr="006F38CF" w14:paraId="564C33D1" w14:textId="77777777" w:rsidTr="00D663F9">
        <w:trPr>
          <w:trHeight w:val="493"/>
        </w:trPr>
        <w:tc>
          <w:tcPr>
            <w:tcW w:w="3120" w:type="dxa"/>
            <w:vAlign w:val="center"/>
          </w:tcPr>
          <w:p w14:paraId="7F2602A0" w14:textId="77777777" w:rsidR="00CF77D8" w:rsidRPr="006F38CF" w:rsidRDefault="00CF77D8" w:rsidP="00D663F9">
            <w:pPr>
              <w:pStyle w:val="NormalWeb"/>
              <w:overflowPunct w:val="0"/>
              <w:autoSpaceDE w:val="0"/>
              <w:autoSpaceDN w:val="0"/>
              <w:adjustRightInd w:val="0"/>
              <w:spacing w:before="0" w:beforeAutospacing="0" w:after="0" w:afterAutospacing="0"/>
              <w:ind w:right="170"/>
              <w:textAlignment w:val="baseline"/>
              <w:rPr>
                <w:rFonts w:asciiTheme="minorHAnsi" w:hAnsiTheme="minorHAnsi"/>
                <w:b/>
                <w:bCs/>
                <w:sz w:val="20"/>
                <w:szCs w:val="20"/>
              </w:rPr>
            </w:pPr>
            <w:r w:rsidRPr="006F38CF">
              <w:rPr>
                <w:rFonts w:asciiTheme="minorHAnsi" w:hAnsiTheme="minorHAnsi"/>
                <w:b/>
                <w:bCs/>
                <w:sz w:val="20"/>
                <w:szCs w:val="20"/>
              </w:rPr>
              <w:t>Website</w:t>
            </w:r>
          </w:p>
        </w:tc>
        <w:tc>
          <w:tcPr>
            <w:tcW w:w="6519" w:type="dxa"/>
            <w:gridSpan w:val="4"/>
            <w:vAlign w:val="center"/>
          </w:tcPr>
          <w:p w14:paraId="703FAFE7" w14:textId="4E6080F5" w:rsidR="00CF77D8" w:rsidRPr="006F38CF" w:rsidRDefault="00522082" w:rsidP="00D663F9">
            <w:pPr>
              <w:ind w:left="35" w:hanging="35"/>
              <w:rPr>
                <w:szCs w:val="22"/>
              </w:rPr>
            </w:pPr>
            <w:r w:rsidRPr="00B66C0C">
              <w:t>https://www.aspher.org/download/365/05-11-19_phcomp-draft10.pdf</w:t>
            </w:r>
          </w:p>
        </w:tc>
      </w:tr>
      <w:tr w:rsidR="00CF77D8" w:rsidRPr="006F38CF" w14:paraId="61991A65" w14:textId="77777777" w:rsidTr="00D663F9">
        <w:trPr>
          <w:trHeight w:val="493"/>
        </w:trPr>
        <w:tc>
          <w:tcPr>
            <w:tcW w:w="4680" w:type="dxa"/>
            <w:gridSpan w:val="2"/>
            <w:vAlign w:val="center"/>
          </w:tcPr>
          <w:p w14:paraId="446CBF5A" w14:textId="77777777" w:rsidR="00CF77D8" w:rsidRPr="006F38CF" w:rsidRDefault="00CF77D8" w:rsidP="00D663F9">
            <w:pPr>
              <w:pStyle w:val="NormalWeb"/>
              <w:overflowPunct w:val="0"/>
              <w:autoSpaceDE w:val="0"/>
              <w:autoSpaceDN w:val="0"/>
              <w:adjustRightInd w:val="0"/>
              <w:spacing w:before="0" w:beforeAutospacing="0" w:after="0" w:afterAutospacing="0"/>
              <w:ind w:right="170"/>
              <w:textAlignment w:val="baseline"/>
              <w:rPr>
                <w:rFonts w:asciiTheme="minorHAnsi" w:hAnsiTheme="minorHAnsi"/>
                <w:b/>
                <w:bCs/>
                <w:sz w:val="20"/>
                <w:szCs w:val="20"/>
              </w:rPr>
            </w:pPr>
            <w:r w:rsidRPr="006F38CF">
              <w:rPr>
                <w:rFonts w:asciiTheme="minorHAnsi" w:hAnsiTheme="minorHAnsi"/>
                <w:b/>
                <w:bCs/>
                <w:sz w:val="20"/>
                <w:szCs w:val="20"/>
              </w:rPr>
              <w:t>Password / login if necessary for website</w:t>
            </w:r>
          </w:p>
        </w:tc>
        <w:tc>
          <w:tcPr>
            <w:tcW w:w="4959" w:type="dxa"/>
            <w:gridSpan w:val="3"/>
            <w:vAlign w:val="center"/>
          </w:tcPr>
          <w:p w14:paraId="1AF5C527" w14:textId="77777777" w:rsidR="00CF77D8" w:rsidRPr="006F38CF" w:rsidRDefault="00CF77D8" w:rsidP="00D663F9">
            <w:pPr>
              <w:pStyle w:val="NormalWeb"/>
              <w:spacing w:before="0" w:beforeAutospacing="0" w:after="0" w:afterAutospacing="0"/>
              <w:rPr>
                <w:rFonts w:asciiTheme="minorHAnsi" w:hAnsiTheme="minorHAnsi"/>
                <w:bCs/>
                <w:sz w:val="22"/>
                <w:szCs w:val="22"/>
              </w:rPr>
            </w:pPr>
          </w:p>
        </w:tc>
      </w:tr>
      <w:tr w:rsidR="00CF77D8" w:rsidRPr="006F38CF" w14:paraId="2D0C72B5" w14:textId="77777777" w:rsidTr="00D663F9">
        <w:trPr>
          <w:trHeight w:val="493"/>
        </w:trPr>
        <w:tc>
          <w:tcPr>
            <w:tcW w:w="9639" w:type="dxa"/>
            <w:gridSpan w:val="5"/>
            <w:vAlign w:val="center"/>
          </w:tcPr>
          <w:p w14:paraId="49967B7E" w14:textId="77777777" w:rsidR="00CF77D8" w:rsidRPr="006F38CF" w:rsidRDefault="00CF77D8" w:rsidP="00D663F9">
            <w:pPr>
              <w:pStyle w:val="NormalWeb"/>
              <w:overflowPunct w:val="0"/>
              <w:autoSpaceDE w:val="0"/>
              <w:autoSpaceDN w:val="0"/>
              <w:adjustRightInd w:val="0"/>
              <w:spacing w:before="0" w:beforeAutospacing="0" w:after="0" w:afterAutospacing="0"/>
              <w:ind w:right="170"/>
              <w:jc w:val="both"/>
              <w:textAlignment w:val="baseline"/>
              <w:rPr>
                <w:rFonts w:asciiTheme="minorHAnsi" w:hAnsiTheme="minorHAnsi"/>
                <w:bCs/>
                <w:sz w:val="20"/>
                <w:szCs w:val="20"/>
              </w:rPr>
            </w:pPr>
            <w:r w:rsidRPr="006F38CF">
              <w:rPr>
                <w:rFonts w:asciiTheme="minorHAnsi" w:hAnsiTheme="minorHAnsi"/>
                <w:bCs/>
                <w:i/>
                <w:noProof w:val="0"/>
                <w:sz w:val="20"/>
                <w:szCs w:val="20"/>
              </w:rPr>
              <w:t>(a)Summarise the project outcomes (</w:t>
            </w:r>
            <w:r>
              <w:rPr>
                <w:rFonts w:asciiTheme="minorHAnsi" w:hAnsiTheme="minorHAnsi"/>
                <w:bCs/>
                <w:i/>
                <w:noProof w:val="0"/>
                <w:sz w:val="20"/>
                <w:szCs w:val="20"/>
              </w:rPr>
              <w:t>b</w:t>
            </w:r>
            <w:r w:rsidRPr="006F38CF">
              <w:rPr>
                <w:rFonts w:asciiTheme="minorHAnsi" w:hAnsiTheme="minorHAnsi"/>
                <w:bCs/>
                <w:i/>
                <w:noProof w:val="0"/>
                <w:sz w:val="20"/>
                <w:szCs w:val="20"/>
              </w:rPr>
              <w:t xml:space="preserve">) </w:t>
            </w:r>
            <w:r>
              <w:rPr>
                <w:rFonts w:asciiTheme="minorHAnsi" w:hAnsiTheme="minorHAnsi"/>
                <w:bCs/>
                <w:i/>
                <w:noProof w:val="0"/>
                <w:sz w:val="20"/>
                <w:szCs w:val="20"/>
              </w:rPr>
              <w:t xml:space="preserve">Explain </w:t>
            </w:r>
            <w:r w:rsidRPr="006F38CF">
              <w:rPr>
                <w:rFonts w:asciiTheme="minorHAnsi" w:hAnsiTheme="minorHAnsi"/>
                <w:bCs/>
                <w:i/>
                <w:noProof w:val="0"/>
                <w:sz w:val="20"/>
                <w:szCs w:val="20"/>
              </w:rPr>
              <w:t xml:space="preserve">how ownership/copyright issues are to be dealt with </w:t>
            </w:r>
            <w:r w:rsidRPr="006F38CF">
              <w:rPr>
                <w:rFonts w:asciiTheme="minorHAnsi" w:hAnsiTheme="minorHAnsi"/>
                <w:bCs/>
                <w:sz w:val="20"/>
                <w:szCs w:val="20"/>
              </w:rPr>
              <w:t xml:space="preserve">(limit </w:t>
            </w:r>
            <w:r>
              <w:rPr>
                <w:rFonts w:asciiTheme="minorHAnsi" w:hAnsiTheme="minorHAnsi"/>
                <w:bCs/>
                <w:sz w:val="20"/>
                <w:szCs w:val="20"/>
              </w:rPr>
              <w:t>2</w:t>
            </w:r>
            <w:r w:rsidRPr="006F38CF">
              <w:rPr>
                <w:rFonts w:asciiTheme="minorHAnsi" w:hAnsiTheme="minorHAnsi"/>
                <w:bCs/>
                <w:sz w:val="20"/>
                <w:szCs w:val="20"/>
              </w:rPr>
              <w:t>00</w:t>
            </w:r>
            <w:r>
              <w:rPr>
                <w:rFonts w:asciiTheme="minorHAnsi" w:hAnsiTheme="minorHAnsi"/>
                <w:bCs/>
                <w:sz w:val="20"/>
                <w:szCs w:val="20"/>
              </w:rPr>
              <w:t>0</w:t>
            </w:r>
            <w:r w:rsidRPr="006F38CF">
              <w:rPr>
                <w:rFonts w:asciiTheme="minorHAnsi" w:hAnsiTheme="minorHAnsi"/>
                <w:bCs/>
                <w:sz w:val="20"/>
                <w:szCs w:val="20"/>
              </w:rPr>
              <w:t xml:space="preserve"> </w:t>
            </w:r>
            <w:r>
              <w:rPr>
                <w:rFonts w:asciiTheme="minorHAnsi" w:hAnsiTheme="minorHAnsi"/>
                <w:bCs/>
                <w:sz w:val="20"/>
                <w:szCs w:val="20"/>
              </w:rPr>
              <w:t>characters</w:t>
            </w:r>
            <w:r w:rsidRPr="006F38CF">
              <w:rPr>
                <w:rFonts w:asciiTheme="minorHAnsi" w:hAnsiTheme="minorHAnsi"/>
                <w:bCs/>
                <w:sz w:val="20"/>
                <w:szCs w:val="20"/>
              </w:rPr>
              <w:t>).</w:t>
            </w:r>
          </w:p>
        </w:tc>
      </w:tr>
      <w:tr w:rsidR="00CF77D8" w:rsidRPr="006F38CF" w14:paraId="0121D757" w14:textId="77777777" w:rsidTr="00D663F9">
        <w:trPr>
          <w:trHeight w:val="567"/>
        </w:trPr>
        <w:tc>
          <w:tcPr>
            <w:tcW w:w="9639" w:type="dxa"/>
            <w:gridSpan w:val="5"/>
          </w:tcPr>
          <w:p w14:paraId="77624092" w14:textId="77777777" w:rsidR="00CF77D8" w:rsidRDefault="00522082" w:rsidP="00CF77D8">
            <w:pPr>
              <w:pStyle w:val="ListParagraph"/>
              <w:ind w:left="0"/>
            </w:pPr>
            <w:r>
              <w:t xml:space="preserve">(a) </w:t>
            </w:r>
            <w:r w:rsidR="00CF77D8" w:rsidRPr="00433136">
              <w:t xml:space="preserve">The project </w:t>
            </w:r>
            <w:r w:rsidR="00CF77D8">
              <w:t>designed and developed</w:t>
            </w:r>
            <w:r w:rsidR="00CF77D8" w:rsidRPr="00433136">
              <w:t xml:space="preserve"> an integrated core competencies framework/model for </w:t>
            </w:r>
            <w:r w:rsidR="00CF77D8">
              <w:t xml:space="preserve">the </w:t>
            </w:r>
            <w:r w:rsidR="00CF77D8" w:rsidRPr="00433136">
              <w:t xml:space="preserve">public health </w:t>
            </w:r>
            <w:r w:rsidR="00CF77D8">
              <w:t>workforce</w:t>
            </w:r>
            <w:r w:rsidR="00CF77D8" w:rsidRPr="00433136">
              <w:t>. The developed tool enable</w:t>
            </w:r>
            <w:r w:rsidR="00CF77D8">
              <w:t>s</w:t>
            </w:r>
            <w:r w:rsidR="00CF77D8" w:rsidRPr="00433136">
              <w:t xml:space="preserve"> an ongoing standardized and consistent assessment and development of public health knowledge and skills at individual, service, organizational and national/regional and country level</w:t>
            </w:r>
            <w:r w:rsidR="00CF77D8">
              <w:t>,</w:t>
            </w:r>
            <w:r w:rsidR="00CF77D8" w:rsidRPr="00433136">
              <w:t xml:space="preserve"> thus supporting public health professionalization and credentialing.</w:t>
            </w:r>
          </w:p>
          <w:p w14:paraId="26C8B02D" w14:textId="77777777" w:rsidR="00FF556B" w:rsidRDefault="00FF556B" w:rsidP="00CF77D8">
            <w:pPr>
              <w:pStyle w:val="ListParagraph"/>
              <w:ind w:left="0"/>
            </w:pPr>
          </w:p>
          <w:p w14:paraId="51994CBD" w14:textId="0926F80E" w:rsidR="00522082" w:rsidRPr="005A75A7" w:rsidRDefault="00522082" w:rsidP="00CF77D8">
            <w:pPr>
              <w:pStyle w:val="ListParagraph"/>
              <w:ind w:left="0"/>
              <w:rPr>
                <w:b/>
                <w:bCs/>
              </w:rPr>
            </w:pPr>
            <w:r>
              <w:rPr>
                <w:lang w:val="en-US"/>
              </w:rPr>
              <w:t>(b) ASPHER is a co-author and co-owner of the tool.</w:t>
            </w:r>
          </w:p>
        </w:tc>
      </w:tr>
    </w:tbl>
    <w:p w14:paraId="3A673BCB" w14:textId="77777777" w:rsidR="00CF77D8" w:rsidRDefault="00CF77D8" w:rsidP="00F64B5D">
      <w:pPr>
        <w:rPr>
          <w:i/>
          <w:color w:val="FF0000"/>
          <w:sz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3120"/>
        <w:gridCol w:w="1560"/>
        <w:gridCol w:w="510"/>
        <w:gridCol w:w="2655"/>
        <w:gridCol w:w="1794"/>
      </w:tblGrid>
      <w:tr w:rsidR="00CF77D8" w:rsidRPr="006F38CF" w14:paraId="7308108C" w14:textId="77777777" w:rsidTr="00D663F9">
        <w:trPr>
          <w:trHeight w:val="493"/>
        </w:trPr>
        <w:tc>
          <w:tcPr>
            <w:tcW w:w="3120" w:type="dxa"/>
            <w:vAlign w:val="center"/>
          </w:tcPr>
          <w:p w14:paraId="0D95961B"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 xml:space="preserve">Reference number </w:t>
            </w:r>
          </w:p>
        </w:tc>
        <w:tc>
          <w:tcPr>
            <w:tcW w:w="6519" w:type="dxa"/>
            <w:gridSpan w:val="4"/>
            <w:vAlign w:val="center"/>
          </w:tcPr>
          <w:p w14:paraId="3EAC4CB8"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NA</w:t>
            </w:r>
          </w:p>
        </w:tc>
      </w:tr>
      <w:tr w:rsidR="00CF77D8" w:rsidRPr="006F38CF" w14:paraId="67B8B8EC" w14:textId="77777777" w:rsidTr="00D663F9">
        <w:trPr>
          <w:trHeight w:val="493"/>
        </w:trPr>
        <w:tc>
          <w:tcPr>
            <w:tcW w:w="3120" w:type="dxa"/>
            <w:vAlign w:val="center"/>
          </w:tcPr>
          <w:p w14:paraId="176FC5AB"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Project dates</w:t>
            </w:r>
          </w:p>
          <w:p w14:paraId="35FEFFDF"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Cs/>
                <w:i/>
                <w:noProof w:val="0"/>
                <w:sz w:val="20"/>
                <w:szCs w:val="20"/>
              </w:rPr>
              <w:t>(year started and completed)</w:t>
            </w:r>
          </w:p>
        </w:tc>
        <w:tc>
          <w:tcPr>
            <w:tcW w:w="2070" w:type="dxa"/>
            <w:gridSpan w:val="2"/>
            <w:vAlign w:val="center"/>
          </w:tcPr>
          <w:p w14:paraId="12AAE42F"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2012-2013</w:t>
            </w:r>
          </w:p>
        </w:tc>
        <w:tc>
          <w:tcPr>
            <w:tcW w:w="2655" w:type="dxa"/>
            <w:vAlign w:val="center"/>
          </w:tcPr>
          <w:p w14:paraId="41008E34"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Programme or initiative</w:t>
            </w:r>
          </w:p>
        </w:tc>
        <w:tc>
          <w:tcPr>
            <w:tcW w:w="1794" w:type="dxa"/>
            <w:vAlign w:val="center"/>
          </w:tcPr>
          <w:p w14:paraId="4D5C4465"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EU Lifelong Learning Programme</w:t>
            </w:r>
          </w:p>
        </w:tc>
      </w:tr>
      <w:tr w:rsidR="00CF77D8" w:rsidRPr="006F38CF" w14:paraId="782E04F7" w14:textId="77777777" w:rsidTr="00D663F9">
        <w:trPr>
          <w:trHeight w:val="493"/>
        </w:trPr>
        <w:tc>
          <w:tcPr>
            <w:tcW w:w="3120" w:type="dxa"/>
            <w:vAlign w:val="center"/>
          </w:tcPr>
          <w:p w14:paraId="349B1498"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Funded by</w:t>
            </w:r>
          </w:p>
        </w:tc>
        <w:tc>
          <w:tcPr>
            <w:tcW w:w="6519" w:type="dxa"/>
            <w:gridSpan w:val="4"/>
            <w:vAlign w:val="center"/>
          </w:tcPr>
          <w:p w14:paraId="3C71E369"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EU Lifelong Learning Programme – Accompanying Measures</w:t>
            </w:r>
          </w:p>
        </w:tc>
      </w:tr>
      <w:tr w:rsidR="00CF77D8" w:rsidRPr="006F38CF" w14:paraId="4C09B6B2" w14:textId="77777777" w:rsidTr="00D663F9">
        <w:trPr>
          <w:trHeight w:val="493"/>
        </w:trPr>
        <w:tc>
          <w:tcPr>
            <w:tcW w:w="3120" w:type="dxa"/>
            <w:vAlign w:val="center"/>
          </w:tcPr>
          <w:p w14:paraId="18815F0F"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Title of the project</w:t>
            </w:r>
          </w:p>
        </w:tc>
        <w:tc>
          <w:tcPr>
            <w:tcW w:w="6519" w:type="dxa"/>
            <w:gridSpan w:val="4"/>
            <w:vAlign w:val="center"/>
          </w:tcPr>
          <w:p w14:paraId="36288882"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Toward Equity in the Quality of European Public Health Education: Reults, discussion and recommendations from the Public health Education Reform For Equity in Quality of Training” (PERFEQT) Project</w:t>
            </w:r>
          </w:p>
        </w:tc>
      </w:tr>
      <w:tr w:rsidR="00CF77D8" w:rsidRPr="006F38CF" w14:paraId="76BF93B2" w14:textId="77777777" w:rsidTr="00D663F9">
        <w:trPr>
          <w:trHeight w:val="493"/>
        </w:trPr>
        <w:tc>
          <w:tcPr>
            <w:tcW w:w="3120" w:type="dxa"/>
            <w:vAlign w:val="center"/>
          </w:tcPr>
          <w:p w14:paraId="2BB2B1D8"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Coordinating organisation</w:t>
            </w:r>
          </w:p>
        </w:tc>
        <w:tc>
          <w:tcPr>
            <w:tcW w:w="6519" w:type="dxa"/>
            <w:gridSpan w:val="4"/>
            <w:vAlign w:val="center"/>
          </w:tcPr>
          <w:p w14:paraId="015D6385"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ASPHER</w:t>
            </w:r>
          </w:p>
        </w:tc>
      </w:tr>
      <w:tr w:rsidR="00CF77D8" w:rsidRPr="006F38CF" w14:paraId="6C102DDC" w14:textId="77777777" w:rsidTr="00D663F9">
        <w:trPr>
          <w:trHeight w:val="493"/>
        </w:trPr>
        <w:tc>
          <w:tcPr>
            <w:tcW w:w="3120" w:type="dxa"/>
            <w:vAlign w:val="center"/>
          </w:tcPr>
          <w:p w14:paraId="2E91FE37"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Pr>
                <w:rFonts w:asciiTheme="minorHAnsi" w:hAnsiTheme="minorHAnsi"/>
                <w:b/>
                <w:bCs/>
                <w:sz w:val="20"/>
                <w:szCs w:val="20"/>
              </w:rPr>
              <w:t>Partner Countries /institutions targeted by this project</w:t>
            </w:r>
          </w:p>
        </w:tc>
        <w:tc>
          <w:tcPr>
            <w:tcW w:w="6519" w:type="dxa"/>
            <w:gridSpan w:val="4"/>
            <w:vAlign w:val="center"/>
          </w:tcPr>
          <w:p w14:paraId="31D24E3C"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ASPHER, APHEA, University of Torino, Berlin School of Public Health – Charite, Lithuanian University of Health Sciences</w:t>
            </w:r>
          </w:p>
        </w:tc>
      </w:tr>
      <w:tr w:rsidR="00CF77D8" w:rsidRPr="006F38CF" w14:paraId="61664843" w14:textId="77777777" w:rsidTr="00D663F9">
        <w:trPr>
          <w:trHeight w:val="493"/>
        </w:trPr>
        <w:tc>
          <w:tcPr>
            <w:tcW w:w="3120" w:type="dxa"/>
            <w:vAlign w:val="center"/>
          </w:tcPr>
          <w:p w14:paraId="43BC3780" w14:textId="77777777" w:rsidR="00CF77D8" w:rsidRPr="006F38CF" w:rsidRDefault="00CF77D8" w:rsidP="00D663F9">
            <w:pPr>
              <w:pStyle w:val="NormalWeb"/>
              <w:overflowPunct w:val="0"/>
              <w:autoSpaceDE w:val="0"/>
              <w:autoSpaceDN w:val="0"/>
              <w:adjustRightInd w:val="0"/>
              <w:spacing w:before="0" w:beforeAutospacing="0" w:after="0" w:afterAutospacing="0"/>
              <w:ind w:right="170"/>
              <w:textAlignment w:val="baseline"/>
              <w:rPr>
                <w:rFonts w:asciiTheme="minorHAnsi" w:hAnsiTheme="minorHAnsi"/>
                <w:b/>
                <w:bCs/>
                <w:sz w:val="20"/>
                <w:szCs w:val="20"/>
              </w:rPr>
            </w:pPr>
            <w:r w:rsidRPr="006F38CF">
              <w:rPr>
                <w:rFonts w:asciiTheme="minorHAnsi" w:hAnsiTheme="minorHAnsi"/>
                <w:b/>
                <w:bCs/>
                <w:sz w:val="20"/>
                <w:szCs w:val="20"/>
              </w:rPr>
              <w:t>Website</w:t>
            </w:r>
          </w:p>
        </w:tc>
        <w:tc>
          <w:tcPr>
            <w:tcW w:w="6519" w:type="dxa"/>
            <w:gridSpan w:val="4"/>
            <w:vAlign w:val="center"/>
          </w:tcPr>
          <w:p w14:paraId="26A9F69A" w14:textId="77777777" w:rsidR="00CF77D8" w:rsidRPr="006F38CF" w:rsidRDefault="00CF77D8" w:rsidP="00D663F9">
            <w:pPr>
              <w:ind w:left="35" w:hanging="35"/>
              <w:rPr>
                <w:szCs w:val="22"/>
              </w:rPr>
            </w:pPr>
            <w:r>
              <w:rPr>
                <w:szCs w:val="22"/>
              </w:rPr>
              <w:t>NA</w:t>
            </w:r>
            <w:r w:rsidRPr="006F38CF">
              <w:rPr>
                <w:szCs w:val="22"/>
              </w:rPr>
              <w:t xml:space="preserve"> </w:t>
            </w:r>
          </w:p>
        </w:tc>
      </w:tr>
      <w:tr w:rsidR="00CF77D8" w:rsidRPr="006F38CF" w14:paraId="700A04FE" w14:textId="77777777" w:rsidTr="00D663F9">
        <w:trPr>
          <w:trHeight w:val="493"/>
        </w:trPr>
        <w:tc>
          <w:tcPr>
            <w:tcW w:w="4680" w:type="dxa"/>
            <w:gridSpan w:val="2"/>
            <w:vAlign w:val="center"/>
          </w:tcPr>
          <w:p w14:paraId="2BEF15C5" w14:textId="77777777" w:rsidR="00CF77D8" w:rsidRPr="006F38CF" w:rsidRDefault="00CF77D8" w:rsidP="00D663F9">
            <w:pPr>
              <w:pStyle w:val="NormalWeb"/>
              <w:overflowPunct w:val="0"/>
              <w:autoSpaceDE w:val="0"/>
              <w:autoSpaceDN w:val="0"/>
              <w:adjustRightInd w:val="0"/>
              <w:spacing w:before="0" w:beforeAutospacing="0" w:after="0" w:afterAutospacing="0"/>
              <w:ind w:right="170"/>
              <w:textAlignment w:val="baseline"/>
              <w:rPr>
                <w:rFonts w:asciiTheme="minorHAnsi" w:hAnsiTheme="minorHAnsi"/>
                <w:b/>
                <w:bCs/>
                <w:sz w:val="20"/>
                <w:szCs w:val="20"/>
              </w:rPr>
            </w:pPr>
            <w:r w:rsidRPr="006F38CF">
              <w:rPr>
                <w:rFonts w:asciiTheme="minorHAnsi" w:hAnsiTheme="minorHAnsi"/>
                <w:b/>
                <w:bCs/>
                <w:sz w:val="20"/>
                <w:szCs w:val="20"/>
              </w:rPr>
              <w:t>Password / login if necessary for website</w:t>
            </w:r>
          </w:p>
        </w:tc>
        <w:tc>
          <w:tcPr>
            <w:tcW w:w="4959" w:type="dxa"/>
            <w:gridSpan w:val="3"/>
            <w:vAlign w:val="center"/>
          </w:tcPr>
          <w:p w14:paraId="0E2301D5" w14:textId="77777777" w:rsidR="00CF77D8" w:rsidRPr="006F38CF" w:rsidRDefault="00CF77D8" w:rsidP="00D663F9">
            <w:pPr>
              <w:pStyle w:val="NormalWeb"/>
              <w:spacing w:before="0" w:beforeAutospacing="0" w:after="0" w:afterAutospacing="0"/>
              <w:rPr>
                <w:rFonts w:asciiTheme="minorHAnsi" w:hAnsiTheme="minorHAnsi"/>
                <w:bCs/>
                <w:sz w:val="22"/>
                <w:szCs w:val="22"/>
              </w:rPr>
            </w:pPr>
          </w:p>
        </w:tc>
      </w:tr>
      <w:tr w:rsidR="00CF77D8" w:rsidRPr="006F38CF" w14:paraId="698F717B" w14:textId="77777777" w:rsidTr="00D663F9">
        <w:trPr>
          <w:trHeight w:val="493"/>
        </w:trPr>
        <w:tc>
          <w:tcPr>
            <w:tcW w:w="9639" w:type="dxa"/>
            <w:gridSpan w:val="5"/>
            <w:vAlign w:val="center"/>
          </w:tcPr>
          <w:p w14:paraId="4B6E8274" w14:textId="77777777" w:rsidR="00CF77D8" w:rsidRPr="006F38CF" w:rsidRDefault="00CF77D8" w:rsidP="00D663F9">
            <w:pPr>
              <w:pStyle w:val="NormalWeb"/>
              <w:overflowPunct w:val="0"/>
              <w:autoSpaceDE w:val="0"/>
              <w:autoSpaceDN w:val="0"/>
              <w:adjustRightInd w:val="0"/>
              <w:spacing w:before="0" w:beforeAutospacing="0" w:after="0" w:afterAutospacing="0"/>
              <w:ind w:right="170"/>
              <w:jc w:val="both"/>
              <w:textAlignment w:val="baseline"/>
              <w:rPr>
                <w:rFonts w:asciiTheme="minorHAnsi" w:hAnsiTheme="minorHAnsi"/>
                <w:bCs/>
                <w:sz w:val="20"/>
                <w:szCs w:val="20"/>
              </w:rPr>
            </w:pPr>
            <w:r w:rsidRPr="006F38CF">
              <w:rPr>
                <w:rFonts w:asciiTheme="minorHAnsi" w:hAnsiTheme="minorHAnsi"/>
                <w:bCs/>
                <w:i/>
                <w:noProof w:val="0"/>
                <w:sz w:val="20"/>
                <w:szCs w:val="20"/>
              </w:rPr>
              <w:t>(a)Summarise the project outcomes (</w:t>
            </w:r>
            <w:r>
              <w:rPr>
                <w:rFonts w:asciiTheme="minorHAnsi" w:hAnsiTheme="minorHAnsi"/>
                <w:bCs/>
                <w:i/>
                <w:noProof w:val="0"/>
                <w:sz w:val="20"/>
                <w:szCs w:val="20"/>
              </w:rPr>
              <w:t>b</w:t>
            </w:r>
            <w:r w:rsidRPr="006F38CF">
              <w:rPr>
                <w:rFonts w:asciiTheme="minorHAnsi" w:hAnsiTheme="minorHAnsi"/>
                <w:bCs/>
                <w:i/>
                <w:noProof w:val="0"/>
                <w:sz w:val="20"/>
                <w:szCs w:val="20"/>
              </w:rPr>
              <w:t xml:space="preserve">) </w:t>
            </w:r>
            <w:r>
              <w:rPr>
                <w:rFonts w:asciiTheme="minorHAnsi" w:hAnsiTheme="minorHAnsi"/>
                <w:bCs/>
                <w:i/>
                <w:noProof w:val="0"/>
                <w:sz w:val="20"/>
                <w:szCs w:val="20"/>
              </w:rPr>
              <w:t xml:space="preserve">Explain </w:t>
            </w:r>
            <w:r w:rsidRPr="006F38CF">
              <w:rPr>
                <w:rFonts w:asciiTheme="minorHAnsi" w:hAnsiTheme="minorHAnsi"/>
                <w:bCs/>
                <w:i/>
                <w:noProof w:val="0"/>
                <w:sz w:val="20"/>
                <w:szCs w:val="20"/>
              </w:rPr>
              <w:t xml:space="preserve">how ownership/copyright issues are to be dealt with </w:t>
            </w:r>
            <w:r w:rsidRPr="006F38CF">
              <w:rPr>
                <w:rFonts w:asciiTheme="minorHAnsi" w:hAnsiTheme="minorHAnsi"/>
                <w:bCs/>
                <w:sz w:val="20"/>
                <w:szCs w:val="20"/>
              </w:rPr>
              <w:t xml:space="preserve">(limit </w:t>
            </w:r>
            <w:r>
              <w:rPr>
                <w:rFonts w:asciiTheme="minorHAnsi" w:hAnsiTheme="minorHAnsi"/>
                <w:bCs/>
                <w:sz w:val="20"/>
                <w:szCs w:val="20"/>
              </w:rPr>
              <w:t>2</w:t>
            </w:r>
            <w:r w:rsidRPr="006F38CF">
              <w:rPr>
                <w:rFonts w:asciiTheme="minorHAnsi" w:hAnsiTheme="minorHAnsi"/>
                <w:bCs/>
                <w:sz w:val="20"/>
                <w:szCs w:val="20"/>
              </w:rPr>
              <w:t>00</w:t>
            </w:r>
            <w:r>
              <w:rPr>
                <w:rFonts w:asciiTheme="minorHAnsi" w:hAnsiTheme="minorHAnsi"/>
                <w:bCs/>
                <w:sz w:val="20"/>
                <w:szCs w:val="20"/>
              </w:rPr>
              <w:t>0</w:t>
            </w:r>
            <w:r w:rsidRPr="006F38CF">
              <w:rPr>
                <w:rFonts w:asciiTheme="minorHAnsi" w:hAnsiTheme="minorHAnsi"/>
                <w:bCs/>
                <w:sz w:val="20"/>
                <w:szCs w:val="20"/>
              </w:rPr>
              <w:t xml:space="preserve"> </w:t>
            </w:r>
            <w:r>
              <w:rPr>
                <w:rFonts w:asciiTheme="minorHAnsi" w:hAnsiTheme="minorHAnsi"/>
                <w:bCs/>
                <w:sz w:val="20"/>
                <w:szCs w:val="20"/>
              </w:rPr>
              <w:t>characters</w:t>
            </w:r>
            <w:r w:rsidRPr="006F38CF">
              <w:rPr>
                <w:rFonts w:asciiTheme="minorHAnsi" w:hAnsiTheme="minorHAnsi"/>
                <w:bCs/>
                <w:sz w:val="20"/>
                <w:szCs w:val="20"/>
              </w:rPr>
              <w:t>).</w:t>
            </w:r>
          </w:p>
        </w:tc>
      </w:tr>
      <w:tr w:rsidR="00CF77D8" w:rsidRPr="006F38CF" w14:paraId="3656AC82" w14:textId="77777777" w:rsidTr="00D663F9">
        <w:trPr>
          <w:trHeight w:val="567"/>
        </w:trPr>
        <w:tc>
          <w:tcPr>
            <w:tcW w:w="9639" w:type="dxa"/>
            <w:gridSpan w:val="5"/>
          </w:tcPr>
          <w:p w14:paraId="2B0352FD" w14:textId="77777777" w:rsidR="00CF77D8" w:rsidRDefault="00FF556B" w:rsidP="00D663F9">
            <w:r>
              <w:t xml:space="preserve">(a) </w:t>
            </w:r>
            <w:r w:rsidR="00CF77D8">
              <w:t>In February 2012 a small group of partners from the ASPHER network and the Agency for Public Health Education Accreditation (APHEA) submitted an application for funds to the European Commission’s Lifelong Learning Programme which would use the newly established accreditation agency criteria as a benchmark to assess the level of development toward the criteria across the region. This would also provide opportunity to showcase and test some of the new accreditation criteria. The application was successful and the project formally started in September 2012.</w:t>
            </w:r>
          </w:p>
          <w:p w14:paraId="08B553A1" w14:textId="77777777" w:rsidR="00FF556B" w:rsidRDefault="00FF556B" w:rsidP="00D663F9"/>
          <w:p w14:paraId="3F01779E" w14:textId="6396BB81" w:rsidR="00FF556B" w:rsidRPr="005A75A7" w:rsidRDefault="00FF556B" w:rsidP="00D663F9">
            <w:r>
              <w:rPr>
                <w:bCs/>
                <w:szCs w:val="22"/>
              </w:rPr>
              <w:t>(b) ASPHER was leader of the project and there are no conflicts of ownership/copyright.</w:t>
            </w:r>
          </w:p>
        </w:tc>
      </w:tr>
    </w:tbl>
    <w:p w14:paraId="1BE0792E" w14:textId="77777777" w:rsidR="00CF77D8" w:rsidRDefault="00CF77D8" w:rsidP="00F64B5D">
      <w:pPr>
        <w:rPr>
          <w:i/>
          <w:color w:val="FF0000"/>
          <w:sz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3120"/>
        <w:gridCol w:w="1560"/>
        <w:gridCol w:w="510"/>
        <w:gridCol w:w="2655"/>
        <w:gridCol w:w="1794"/>
      </w:tblGrid>
      <w:tr w:rsidR="00CF77D8" w:rsidRPr="006F38CF" w14:paraId="2807350F" w14:textId="77777777" w:rsidTr="00D663F9">
        <w:trPr>
          <w:trHeight w:val="493"/>
        </w:trPr>
        <w:tc>
          <w:tcPr>
            <w:tcW w:w="3120" w:type="dxa"/>
            <w:vAlign w:val="center"/>
          </w:tcPr>
          <w:p w14:paraId="74EE5B1C"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lastRenderedPageBreak/>
              <w:t xml:space="preserve">Reference number </w:t>
            </w:r>
          </w:p>
        </w:tc>
        <w:tc>
          <w:tcPr>
            <w:tcW w:w="6519" w:type="dxa"/>
            <w:gridSpan w:val="4"/>
            <w:vAlign w:val="center"/>
          </w:tcPr>
          <w:p w14:paraId="772A2CD7"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NA</w:t>
            </w:r>
          </w:p>
        </w:tc>
      </w:tr>
      <w:tr w:rsidR="00CF77D8" w:rsidRPr="006F38CF" w14:paraId="158E824E" w14:textId="77777777" w:rsidTr="00D663F9">
        <w:trPr>
          <w:trHeight w:val="493"/>
        </w:trPr>
        <w:tc>
          <w:tcPr>
            <w:tcW w:w="3120" w:type="dxa"/>
            <w:vAlign w:val="center"/>
          </w:tcPr>
          <w:p w14:paraId="378B4B27"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Project dates</w:t>
            </w:r>
          </w:p>
          <w:p w14:paraId="75CEF4AD"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Cs/>
                <w:i/>
                <w:noProof w:val="0"/>
                <w:sz w:val="20"/>
                <w:szCs w:val="20"/>
              </w:rPr>
              <w:t>(year started and completed)</w:t>
            </w:r>
          </w:p>
        </w:tc>
        <w:tc>
          <w:tcPr>
            <w:tcW w:w="2070" w:type="dxa"/>
            <w:gridSpan w:val="2"/>
            <w:vAlign w:val="center"/>
          </w:tcPr>
          <w:p w14:paraId="1F8D8510"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2010-2013</w:t>
            </w:r>
          </w:p>
        </w:tc>
        <w:tc>
          <w:tcPr>
            <w:tcW w:w="2655" w:type="dxa"/>
            <w:vAlign w:val="center"/>
          </w:tcPr>
          <w:p w14:paraId="1336862A"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Programme or initiative</w:t>
            </w:r>
          </w:p>
        </w:tc>
        <w:tc>
          <w:tcPr>
            <w:tcW w:w="1794" w:type="dxa"/>
            <w:vAlign w:val="center"/>
          </w:tcPr>
          <w:p w14:paraId="2DC5BA72"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EU Lifelong Learning Programme</w:t>
            </w:r>
          </w:p>
        </w:tc>
      </w:tr>
      <w:tr w:rsidR="00CF77D8" w:rsidRPr="006F38CF" w14:paraId="59AFECB5" w14:textId="77777777" w:rsidTr="00D663F9">
        <w:trPr>
          <w:trHeight w:val="493"/>
        </w:trPr>
        <w:tc>
          <w:tcPr>
            <w:tcW w:w="3120" w:type="dxa"/>
            <w:vAlign w:val="center"/>
          </w:tcPr>
          <w:p w14:paraId="1729AA7A"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Funded by</w:t>
            </w:r>
          </w:p>
        </w:tc>
        <w:tc>
          <w:tcPr>
            <w:tcW w:w="6519" w:type="dxa"/>
            <w:gridSpan w:val="4"/>
            <w:vAlign w:val="center"/>
          </w:tcPr>
          <w:p w14:paraId="347DD061"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EU Lifelong Learning Programme – Curriculum Development</w:t>
            </w:r>
          </w:p>
        </w:tc>
      </w:tr>
      <w:tr w:rsidR="00CF77D8" w:rsidRPr="006F38CF" w14:paraId="3DA9F9C2" w14:textId="77777777" w:rsidTr="00D663F9">
        <w:trPr>
          <w:trHeight w:val="493"/>
        </w:trPr>
        <w:tc>
          <w:tcPr>
            <w:tcW w:w="3120" w:type="dxa"/>
            <w:vAlign w:val="center"/>
          </w:tcPr>
          <w:p w14:paraId="4D18C2EE"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Title of the project</w:t>
            </w:r>
          </w:p>
        </w:tc>
        <w:tc>
          <w:tcPr>
            <w:tcW w:w="6519" w:type="dxa"/>
            <w:gridSpan w:val="4"/>
            <w:vAlign w:val="center"/>
          </w:tcPr>
          <w:p w14:paraId="49FB02DF"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Leaders for European Public Health (LEPHIE)</w:t>
            </w:r>
          </w:p>
        </w:tc>
      </w:tr>
      <w:tr w:rsidR="00CF77D8" w:rsidRPr="006F38CF" w14:paraId="3F023812" w14:textId="77777777" w:rsidTr="00D663F9">
        <w:trPr>
          <w:trHeight w:val="493"/>
        </w:trPr>
        <w:tc>
          <w:tcPr>
            <w:tcW w:w="3120" w:type="dxa"/>
            <w:vAlign w:val="center"/>
          </w:tcPr>
          <w:p w14:paraId="3CDF4BA9"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Coordinating organisation</w:t>
            </w:r>
          </w:p>
        </w:tc>
        <w:tc>
          <w:tcPr>
            <w:tcW w:w="6519" w:type="dxa"/>
            <w:gridSpan w:val="4"/>
            <w:vAlign w:val="center"/>
          </w:tcPr>
          <w:p w14:paraId="5D667779"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Maastricht University</w:t>
            </w:r>
          </w:p>
        </w:tc>
      </w:tr>
      <w:tr w:rsidR="00CF77D8" w:rsidRPr="006F38CF" w14:paraId="3E3D0108" w14:textId="77777777" w:rsidTr="00D663F9">
        <w:trPr>
          <w:trHeight w:val="493"/>
        </w:trPr>
        <w:tc>
          <w:tcPr>
            <w:tcW w:w="3120" w:type="dxa"/>
            <w:vAlign w:val="center"/>
          </w:tcPr>
          <w:p w14:paraId="532DDF95"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Pr>
                <w:rFonts w:asciiTheme="minorHAnsi" w:hAnsiTheme="minorHAnsi"/>
                <w:b/>
                <w:bCs/>
                <w:sz w:val="20"/>
                <w:szCs w:val="20"/>
              </w:rPr>
              <w:t>Partner Countries /institutions targeted by this project</w:t>
            </w:r>
          </w:p>
        </w:tc>
        <w:tc>
          <w:tcPr>
            <w:tcW w:w="6519" w:type="dxa"/>
            <w:gridSpan w:val="4"/>
            <w:vAlign w:val="center"/>
          </w:tcPr>
          <w:p w14:paraId="21E73730" w14:textId="77777777" w:rsidR="00CF77D8" w:rsidRPr="00C0597E" w:rsidRDefault="00CF77D8" w:rsidP="00D663F9">
            <w:pPr>
              <w:rPr>
                <w:szCs w:val="22"/>
              </w:rPr>
            </w:pPr>
            <w:r w:rsidRPr="00C0597E">
              <w:rPr>
                <w:szCs w:val="22"/>
              </w:rPr>
              <w:t>Maastricht University</w:t>
            </w:r>
            <w:r>
              <w:rPr>
                <w:szCs w:val="22"/>
              </w:rPr>
              <w:t xml:space="preserve">, </w:t>
            </w:r>
            <w:r w:rsidRPr="00C0597E">
              <w:rPr>
                <w:szCs w:val="22"/>
              </w:rPr>
              <w:t>Sheffield Hallam Universit</w:t>
            </w:r>
            <w:r>
              <w:rPr>
                <w:szCs w:val="22"/>
              </w:rPr>
              <w:t xml:space="preserve">y, </w:t>
            </w:r>
            <w:r w:rsidRPr="00C0597E">
              <w:rPr>
                <w:szCs w:val="22"/>
              </w:rPr>
              <w:t>Lithuanian University of Health Sciences</w:t>
            </w:r>
            <w:r>
              <w:rPr>
                <w:szCs w:val="22"/>
              </w:rPr>
              <w:t xml:space="preserve">, </w:t>
            </w:r>
            <w:r w:rsidRPr="00C0597E">
              <w:rPr>
                <w:szCs w:val="22"/>
              </w:rPr>
              <w:t>Medical University of Graz</w:t>
            </w:r>
            <w:r>
              <w:rPr>
                <w:szCs w:val="22"/>
              </w:rPr>
              <w:t>, ASPHER</w:t>
            </w:r>
          </w:p>
        </w:tc>
      </w:tr>
      <w:tr w:rsidR="00CF77D8" w:rsidRPr="006F38CF" w14:paraId="53ECE4CB" w14:textId="77777777" w:rsidTr="00D663F9">
        <w:trPr>
          <w:trHeight w:val="493"/>
        </w:trPr>
        <w:tc>
          <w:tcPr>
            <w:tcW w:w="3120" w:type="dxa"/>
            <w:vAlign w:val="center"/>
          </w:tcPr>
          <w:p w14:paraId="455D6C85" w14:textId="77777777" w:rsidR="00CF77D8" w:rsidRPr="006F38CF" w:rsidRDefault="00CF77D8" w:rsidP="00D663F9">
            <w:pPr>
              <w:pStyle w:val="NormalWeb"/>
              <w:overflowPunct w:val="0"/>
              <w:autoSpaceDE w:val="0"/>
              <w:autoSpaceDN w:val="0"/>
              <w:adjustRightInd w:val="0"/>
              <w:spacing w:before="0" w:beforeAutospacing="0" w:after="0" w:afterAutospacing="0"/>
              <w:ind w:right="170"/>
              <w:textAlignment w:val="baseline"/>
              <w:rPr>
                <w:rFonts w:asciiTheme="minorHAnsi" w:hAnsiTheme="minorHAnsi"/>
                <w:b/>
                <w:bCs/>
                <w:sz w:val="20"/>
                <w:szCs w:val="20"/>
              </w:rPr>
            </w:pPr>
            <w:r w:rsidRPr="006F38CF">
              <w:rPr>
                <w:rFonts w:asciiTheme="minorHAnsi" w:hAnsiTheme="minorHAnsi"/>
                <w:b/>
                <w:bCs/>
                <w:sz w:val="20"/>
                <w:szCs w:val="20"/>
              </w:rPr>
              <w:t>Website</w:t>
            </w:r>
          </w:p>
        </w:tc>
        <w:tc>
          <w:tcPr>
            <w:tcW w:w="6519" w:type="dxa"/>
            <w:gridSpan w:val="4"/>
            <w:vAlign w:val="center"/>
          </w:tcPr>
          <w:p w14:paraId="2C18F146" w14:textId="77777777" w:rsidR="00CF77D8" w:rsidRPr="006F38CF" w:rsidRDefault="00CF77D8" w:rsidP="00D663F9">
            <w:pPr>
              <w:ind w:left="35" w:hanging="35"/>
              <w:rPr>
                <w:szCs w:val="22"/>
              </w:rPr>
            </w:pPr>
            <w:r>
              <w:rPr>
                <w:szCs w:val="22"/>
              </w:rPr>
              <w:t>NA</w:t>
            </w:r>
            <w:r w:rsidRPr="006F38CF">
              <w:rPr>
                <w:szCs w:val="22"/>
              </w:rPr>
              <w:t xml:space="preserve"> </w:t>
            </w:r>
          </w:p>
        </w:tc>
      </w:tr>
      <w:tr w:rsidR="00CF77D8" w:rsidRPr="006F38CF" w14:paraId="0418CA5F" w14:textId="77777777" w:rsidTr="00D663F9">
        <w:trPr>
          <w:trHeight w:val="493"/>
        </w:trPr>
        <w:tc>
          <w:tcPr>
            <w:tcW w:w="4680" w:type="dxa"/>
            <w:gridSpan w:val="2"/>
            <w:vAlign w:val="center"/>
          </w:tcPr>
          <w:p w14:paraId="42121BD5" w14:textId="77777777" w:rsidR="00CF77D8" w:rsidRPr="006F38CF" w:rsidRDefault="00CF77D8" w:rsidP="00D663F9">
            <w:pPr>
              <w:pStyle w:val="NormalWeb"/>
              <w:overflowPunct w:val="0"/>
              <w:autoSpaceDE w:val="0"/>
              <w:autoSpaceDN w:val="0"/>
              <w:adjustRightInd w:val="0"/>
              <w:spacing w:before="0" w:beforeAutospacing="0" w:after="0" w:afterAutospacing="0"/>
              <w:ind w:right="170"/>
              <w:textAlignment w:val="baseline"/>
              <w:rPr>
                <w:rFonts w:asciiTheme="minorHAnsi" w:hAnsiTheme="minorHAnsi"/>
                <w:b/>
                <w:bCs/>
                <w:sz w:val="20"/>
                <w:szCs w:val="20"/>
              </w:rPr>
            </w:pPr>
            <w:r w:rsidRPr="006F38CF">
              <w:rPr>
                <w:rFonts w:asciiTheme="minorHAnsi" w:hAnsiTheme="minorHAnsi"/>
                <w:b/>
                <w:bCs/>
                <w:sz w:val="20"/>
                <w:szCs w:val="20"/>
              </w:rPr>
              <w:t>Password / login if necessary for website</w:t>
            </w:r>
          </w:p>
        </w:tc>
        <w:tc>
          <w:tcPr>
            <w:tcW w:w="4959" w:type="dxa"/>
            <w:gridSpan w:val="3"/>
            <w:vAlign w:val="center"/>
          </w:tcPr>
          <w:p w14:paraId="4BC29D49" w14:textId="77777777" w:rsidR="00CF77D8" w:rsidRPr="006F38CF" w:rsidRDefault="00CF77D8" w:rsidP="00D663F9">
            <w:pPr>
              <w:pStyle w:val="NormalWeb"/>
              <w:spacing w:before="0" w:beforeAutospacing="0" w:after="0" w:afterAutospacing="0"/>
              <w:rPr>
                <w:rFonts w:asciiTheme="minorHAnsi" w:hAnsiTheme="minorHAnsi"/>
                <w:bCs/>
                <w:sz w:val="22"/>
                <w:szCs w:val="22"/>
              </w:rPr>
            </w:pPr>
          </w:p>
        </w:tc>
      </w:tr>
      <w:tr w:rsidR="00CF77D8" w:rsidRPr="006F38CF" w14:paraId="2DFFC93B" w14:textId="77777777" w:rsidTr="00D663F9">
        <w:trPr>
          <w:trHeight w:val="493"/>
        </w:trPr>
        <w:tc>
          <w:tcPr>
            <w:tcW w:w="9639" w:type="dxa"/>
            <w:gridSpan w:val="5"/>
            <w:vAlign w:val="center"/>
          </w:tcPr>
          <w:p w14:paraId="4618519D" w14:textId="77777777" w:rsidR="00CF77D8" w:rsidRPr="006F38CF" w:rsidRDefault="00CF77D8" w:rsidP="00D663F9">
            <w:pPr>
              <w:pStyle w:val="NormalWeb"/>
              <w:overflowPunct w:val="0"/>
              <w:autoSpaceDE w:val="0"/>
              <w:autoSpaceDN w:val="0"/>
              <w:adjustRightInd w:val="0"/>
              <w:spacing w:before="0" w:beforeAutospacing="0" w:after="0" w:afterAutospacing="0"/>
              <w:ind w:right="170"/>
              <w:jc w:val="both"/>
              <w:textAlignment w:val="baseline"/>
              <w:rPr>
                <w:rFonts w:asciiTheme="minorHAnsi" w:hAnsiTheme="minorHAnsi"/>
                <w:bCs/>
                <w:sz w:val="20"/>
                <w:szCs w:val="20"/>
              </w:rPr>
            </w:pPr>
            <w:r w:rsidRPr="006F38CF">
              <w:rPr>
                <w:rFonts w:asciiTheme="minorHAnsi" w:hAnsiTheme="minorHAnsi"/>
                <w:bCs/>
                <w:i/>
                <w:noProof w:val="0"/>
                <w:sz w:val="20"/>
                <w:szCs w:val="20"/>
              </w:rPr>
              <w:t>(a)Summarise the project outcomes (</w:t>
            </w:r>
            <w:r>
              <w:rPr>
                <w:rFonts w:asciiTheme="minorHAnsi" w:hAnsiTheme="minorHAnsi"/>
                <w:bCs/>
                <w:i/>
                <w:noProof w:val="0"/>
                <w:sz w:val="20"/>
                <w:szCs w:val="20"/>
              </w:rPr>
              <w:t>b</w:t>
            </w:r>
            <w:r w:rsidRPr="006F38CF">
              <w:rPr>
                <w:rFonts w:asciiTheme="minorHAnsi" w:hAnsiTheme="minorHAnsi"/>
                <w:bCs/>
                <w:i/>
                <w:noProof w:val="0"/>
                <w:sz w:val="20"/>
                <w:szCs w:val="20"/>
              </w:rPr>
              <w:t xml:space="preserve">) </w:t>
            </w:r>
            <w:r>
              <w:rPr>
                <w:rFonts w:asciiTheme="minorHAnsi" w:hAnsiTheme="minorHAnsi"/>
                <w:bCs/>
                <w:i/>
                <w:noProof w:val="0"/>
                <w:sz w:val="20"/>
                <w:szCs w:val="20"/>
              </w:rPr>
              <w:t xml:space="preserve">Explain </w:t>
            </w:r>
            <w:r w:rsidRPr="006F38CF">
              <w:rPr>
                <w:rFonts w:asciiTheme="minorHAnsi" w:hAnsiTheme="minorHAnsi"/>
                <w:bCs/>
                <w:i/>
                <w:noProof w:val="0"/>
                <w:sz w:val="20"/>
                <w:szCs w:val="20"/>
              </w:rPr>
              <w:t xml:space="preserve">how ownership/copyright issues are to be dealt with </w:t>
            </w:r>
            <w:r w:rsidRPr="006F38CF">
              <w:rPr>
                <w:rFonts w:asciiTheme="minorHAnsi" w:hAnsiTheme="minorHAnsi"/>
                <w:bCs/>
                <w:sz w:val="20"/>
                <w:szCs w:val="20"/>
              </w:rPr>
              <w:t xml:space="preserve">(limit </w:t>
            </w:r>
            <w:r>
              <w:rPr>
                <w:rFonts w:asciiTheme="minorHAnsi" w:hAnsiTheme="minorHAnsi"/>
                <w:bCs/>
                <w:sz w:val="20"/>
                <w:szCs w:val="20"/>
              </w:rPr>
              <w:t>2</w:t>
            </w:r>
            <w:r w:rsidRPr="006F38CF">
              <w:rPr>
                <w:rFonts w:asciiTheme="minorHAnsi" w:hAnsiTheme="minorHAnsi"/>
                <w:bCs/>
                <w:sz w:val="20"/>
                <w:szCs w:val="20"/>
              </w:rPr>
              <w:t>00</w:t>
            </w:r>
            <w:r>
              <w:rPr>
                <w:rFonts w:asciiTheme="minorHAnsi" w:hAnsiTheme="minorHAnsi"/>
                <w:bCs/>
                <w:sz w:val="20"/>
                <w:szCs w:val="20"/>
              </w:rPr>
              <w:t>0</w:t>
            </w:r>
            <w:r w:rsidRPr="006F38CF">
              <w:rPr>
                <w:rFonts w:asciiTheme="minorHAnsi" w:hAnsiTheme="minorHAnsi"/>
                <w:bCs/>
                <w:sz w:val="20"/>
                <w:szCs w:val="20"/>
              </w:rPr>
              <w:t xml:space="preserve"> </w:t>
            </w:r>
            <w:r>
              <w:rPr>
                <w:rFonts w:asciiTheme="minorHAnsi" w:hAnsiTheme="minorHAnsi"/>
                <w:bCs/>
                <w:sz w:val="20"/>
                <w:szCs w:val="20"/>
              </w:rPr>
              <w:t>characters</w:t>
            </w:r>
            <w:r w:rsidRPr="006F38CF">
              <w:rPr>
                <w:rFonts w:asciiTheme="minorHAnsi" w:hAnsiTheme="minorHAnsi"/>
                <w:bCs/>
                <w:sz w:val="20"/>
                <w:szCs w:val="20"/>
              </w:rPr>
              <w:t>).</w:t>
            </w:r>
          </w:p>
        </w:tc>
      </w:tr>
      <w:tr w:rsidR="00CF77D8" w:rsidRPr="006F38CF" w14:paraId="13BDEC88" w14:textId="77777777" w:rsidTr="00D663F9">
        <w:trPr>
          <w:trHeight w:val="567"/>
        </w:trPr>
        <w:tc>
          <w:tcPr>
            <w:tcW w:w="9639" w:type="dxa"/>
            <w:gridSpan w:val="5"/>
          </w:tcPr>
          <w:p w14:paraId="74EEE8E7" w14:textId="77777777" w:rsidR="00CF77D8" w:rsidRDefault="00522082" w:rsidP="00D663F9">
            <w:pPr>
              <w:jc w:val="both"/>
            </w:pPr>
            <w:r>
              <w:t xml:space="preserve">(a) </w:t>
            </w:r>
            <w:r w:rsidR="00CF77D8" w:rsidRPr="00001530">
              <w:t>Th</w:t>
            </w:r>
            <w:r w:rsidR="00CF77D8">
              <w:t xml:space="preserve">e </w:t>
            </w:r>
            <w:r w:rsidR="00CF77D8" w:rsidRPr="00001530">
              <w:t xml:space="preserve">goal of the Leaders for European Public Health (LEPHIE) project </w:t>
            </w:r>
            <w:r w:rsidR="00CF77D8">
              <w:t>was</w:t>
            </w:r>
            <w:r w:rsidR="00CF77D8" w:rsidRPr="00001530">
              <w:t xml:space="preserve"> to </w:t>
            </w:r>
            <w:r w:rsidR="00CF77D8">
              <w:t xml:space="preserve">develop understanding of the vital need to develop effective leadership at every level of European health systems.  With this in mind the project partners have spent over three years developing and delivering </w:t>
            </w:r>
            <w:r w:rsidR="00CF77D8" w:rsidRPr="00001530">
              <w:t xml:space="preserve">a Leadership course for Public Health professionals using problem-based, blended-learning methods that utilise cutting edge online technologies. The course </w:t>
            </w:r>
            <w:r w:rsidR="00CF77D8">
              <w:t xml:space="preserve">has been piloted in the UK, </w:t>
            </w:r>
            <w:r w:rsidR="00CF77D8" w:rsidRPr="00001530">
              <w:t xml:space="preserve">Lithuania, the Netherlands and Austria. </w:t>
            </w:r>
            <w:r w:rsidR="00CF77D8">
              <w:t xml:space="preserve">The development of the programme has also been accompanied by a rigorous </w:t>
            </w:r>
            <w:r w:rsidR="00CF77D8" w:rsidRPr="00001530">
              <w:t>evaluation study on the effectiveness of the learning methods and the leadership content taught within a range of diverse educational and public health contexts.</w:t>
            </w:r>
          </w:p>
          <w:p w14:paraId="28A431B6" w14:textId="77777777" w:rsidR="00FF556B" w:rsidRDefault="00FF556B" w:rsidP="00D663F9">
            <w:pPr>
              <w:jc w:val="both"/>
            </w:pPr>
          </w:p>
          <w:p w14:paraId="48D7A411" w14:textId="56BC6890" w:rsidR="008D4FA3" w:rsidRPr="005A75A7" w:rsidRDefault="008D4FA3" w:rsidP="008D4FA3">
            <w:pPr>
              <w:jc w:val="both"/>
            </w:pPr>
            <w:r>
              <w:t>(b) ASPHER and UM are co-creators and co-owners of the LEPHIE Curriculum.</w:t>
            </w:r>
          </w:p>
        </w:tc>
      </w:tr>
    </w:tbl>
    <w:p w14:paraId="28243F04" w14:textId="77777777" w:rsidR="00CF77D8" w:rsidRDefault="00CF77D8" w:rsidP="00F64B5D">
      <w:pPr>
        <w:rPr>
          <w:i/>
          <w:color w:val="FF0000"/>
          <w:sz w:val="20"/>
        </w:rPr>
      </w:pPr>
    </w:p>
    <w:tbl>
      <w:tblPr>
        <w:tblW w:w="9639" w:type="dxa"/>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3120"/>
        <w:gridCol w:w="1560"/>
        <w:gridCol w:w="510"/>
        <w:gridCol w:w="2655"/>
        <w:gridCol w:w="1794"/>
      </w:tblGrid>
      <w:tr w:rsidR="00CF77D8" w:rsidRPr="006F38CF" w14:paraId="54D455C8" w14:textId="77777777" w:rsidTr="00D663F9">
        <w:trPr>
          <w:trHeight w:val="493"/>
        </w:trPr>
        <w:tc>
          <w:tcPr>
            <w:tcW w:w="3120" w:type="dxa"/>
            <w:vAlign w:val="center"/>
          </w:tcPr>
          <w:p w14:paraId="57C7E18B"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 xml:space="preserve">Reference number </w:t>
            </w:r>
          </w:p>
        </w:tc>
        <w:tc>
          <w:tcPr>
            <w:tcW w:w="6519" w:type="dxa"/>
            <w:gridSpan w:val="4"/>
            <w:vAlign w:val="center"/>
          </w:tcPr>
          <w:p w14:paraId="2A247CCC"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NA</w:t>
            </w:r>
          </w:p>
        </w:tc>
      </w:tr>
      <w:tr w:rsidR="00CF77D8" w:rsidRPr="006F38CF" w14:paraId="519D38BF" w14:textId="77777777" w:rsidTr="00D663F9">
        <w:trPr>
          <w:trHeight w:val="493"/>
        </w:trPr>
        <w:tc>
          <w:tcPr>
            <w:tcW w:w="3120" w:type="dxa"/>
            <w:vAlign w:val="center"/>
          </w:tcPr>
          <w:p w14:paraId="70EBB1EB"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Project dates</w:t>
            </w:r>
          </w:p>
          <w:p w14:paraId="1D158387"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Cs/>
                <w:i/>
                <w:noProof w:val="0"/>
                <w:sz w:val="20"/>
                <w:szCs w:val="20"/>
              </w:rPr>
              <w:t>(year started and completed)</w:t>
            </w:r>
          </w:p>
        </w:tc>
        <w:tc>
          <w:tcPr>
            <w:tcW w:w="2070" w:type="dxa"/>
            <w:gridSpan w:val="2"/>
            <w:vAlign w:val="center"/>
          </w:tcPr>
          <w:p w14:paraId="5D638EF5" w14:textId="36D8EF53"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2006</w:t>
            </w:r>
            <w:r w:rsidR="001118E6">
              <w:rPr>
                <w:rFonts w:asciiTheme="minorHAnsi" w:hAnsiTheme="minorHAnsi"/>
                <w:bCs/>
                <w:sz w:val="22"/>
                <w:szCs w:val="22"/>
              </w:rPr>
              <w:t xml:space="preserve"> - continuing</w:t>
            </w:r>
          </w:p>
        </w:tc>
        <w:tc>
          <w:tcPr>
            <w:tcW w:w="2655" w:type="dxa"/>
            <w:vAlign w:val="center"/>
          </w:tcPr>
          <w:p w14:paraId="4F7040B1"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Programme or initiative</w:t>
            </w:r>
          </w:p>
        </w:tc>
        <w:tc>
          <w:tcPr>
            <w:tcW w:w="1794" w:type="dxa"/>
            <w:vAlign w:val="center"/>
          </w:tcPr>
          <w:p w14:paraId="206EB187"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ASPHER’s Public Health Core Competences Programme</w:t>
            </w:r>
          </w:p>
        </w:tc>
      </w:tr>
      <w:tr w:rsidR="00CF77D8" w:rsidRPr="006F38CF" w14:paraId="1556B5B3" w14:textId="77777777" w:rsidTr="00D663F9">
        <w:trPr>
          <w:trHeight w:val="493"/>
        </w:trPr>
        <w:tc>
          <w:tcPr>
            <w:tcW w:w="3120" w:type="dxa"/>
            <w:vAlign w:val="center"/>
          </w:tcPr>
          <w:p w14:paraId="1796D3C7"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Funded by</w:t>
            </w:r>
          </w:p>
        </w:tc>
        <w:tc>
          <w:tcPr>
            <w:tcW w:w="6519" w:type="dxa"/>
            <w:gridSpan w:val="4"/>
            <w:vAlign w:val="center"/>
          </w:tcPr>
          <w:p w14:paraId="10472B59"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ASPHER</w:t>
            </w:r>
          </w:p>
        </w:tc>
      </w:tr>
      <w:tr w:rsidR="00CF77D8" w:rsidRPr="006F38CF" w14:paraId="02A32286" w14:textId="77777777" w:rsidTr="00D663F9">
        <w:trPr>
          <w:trHeight w:val="493"/>
        </w:trPr>
        <w:tc>
          <w:tcPr>
            <w:tcW w:w="3120" w:type="dxa"/>
            <w:vAlign w:val="center"/>
          </w:tcPr>
          <w:p w14:paraId="3A8548A1"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Title of the project</w:t>
            </w:r>
          </w:p>
        </w:tc>
        <w:tc>
          <w:tcPr>
            <w:tcW w:w="6519" w:type="dxa"/>
            <w:gridSpan w:val="4"/>
            <w:vAlign w:val="center"/>
          </w:tcPr>
          <w:p w14:paraId="26400F99" w14:textId="4ABAEA9E"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European Public Health Reference Framework (EPHRF), incl. ASPHER’s Public Health Core Comptences List for the P</w:t>
            </w:r>
            <w:r w:rsidR="00B55323">
              <w:rPr>
                <w:rFonts w:asciiTheme="minorHAnsi" w:hAnsiTheme="minorHAnsi"/>
                <w:bCs/>
                <w:sz w:val="22"/>
                <w:szCs w:val="22"/>
              </w:rPr>
              <w:t>ublic Health Professional (ECCL</w:t>
            </w:r>
            <w:r>
              <w:rPr>
                <w:rFonts w:asciiTheme="minorHAnsi" w:hAnsiTheme="minorHAnsi"/>
                <w:bCs/>
                <w:sz w:val="22"/>
                <w:szCs w:val="22"/>
              </w:rPr>
              <w:t>PHP)</w:t>
            </w:r>
          </w:p>
        </w:tc>
      </w:tr>
      <w:tr w:rsidR="00CF77D8" w:rsidRPr="006F38CF" w14:paraId="03EDE609" w14:textId="77777777" w:rsidTr="00D663F9">
        <w:trPr>
          <w:trHeight w:val="493"/>
        </w:trPr>
        <w:tc>
          <w:tcPr>
            <w:tcW w:w="3120" w:type="dxa"/>
            <w:vAlign w:val="center"/>
          </w:tcPr>
          <w:p w14:paraId="47701C29"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Coordinating organisation</w:t>
            </w:r>
          </w:p>
        </w:tc>
        <w:tc>
          <w:tcPr>
            <w:tcW w:w="6519" w:type="dxa"/>
            <w:gridSpan w:val="4"/>
            <w:vAlign w:val="center"/>
          </w:tcPr>
          <w:p w14:paraId="32F5348D"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ASPHER</w:t>
            </w:r>
          </w:p>
        </w:tc>
      </w:tr>
      <w:tr w:rsidR="00CF77D8" w:rsidRPr="006F38CF" w14:paraId="0D0039C6" w14:textId="77777777" w:rsidTr="00D663F9">
        <w:trPr>
          <w:trHeight w:val="493"/>
        </w:trPr>
        <w:tc>
          <w:tcPr>
            <w:tcW w:w="3120" w:type="dxa"/>
            <w:vAlign w:val="center"/>
          </w:tcPr>
          <w:p w14:paraId="589E8E75"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Pr>
                <w:rFonts w:asciiTheme="minorHAnsi" w:hAnsiTheme="minorHAnsi"/>
                <w:b/>
                <w:bCs/>
                <w:sz w:val="20"/>
                <w:szCs w:val="20"/>
              </w:rPr>
              <w:t>Partner Countries /institutions targeted by this project</w:t>
            </w:r>
          </w:p>
        </w:tc>
        <w:tc>
          <w:tcPr>
            <w:tcW w:w="6519" w:type="dxa"/>
            <w:gridSpan w:val="4"/>
            <w:vAlign w:val="center"/>
          </w:tcPr>
          <w:p w14:paraId="55CBF844"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ASPHER member schools and programmes</w:t>
            </w:r>
          </w:p>
        </w:tc>
      </w:tr>
      <w:tr w:rsidR="00CF77D8" w:rsidRPr="006F38CF" w14:paraId="2D249F2D" w14:textId="77777777" w:rsidTr="00D663F9">
        <w:trPr>
          <w:trHeight w:val="493"/>
        </w:trPr>
        <w:tc>
          <w:tcPr>
            <w:tcW w:w="3120" w:type="dxa"/>
            <w:vAlign w:val="center"/>
          </w:tcPr>
          <w:p w14:paraId="5CB51813" w14:textId="77777777" w:rsidR="00CF77D8" w:rsidRPr="006F38CF" w:rsidRDefault="00CF77D8" w:rsidP="00D663F9">
            <w:pPr>
              <w:pStyle w:val="NormalWeb"/>
              <w:overflowPunct w:val="0"/>
              <w:autoSpaceDE w:val="0"/>
              <w:autoSpaceDN w:val="0"/>
              <w:adjustRightInd w:val="0"/>
              <w:spacing w:before="0" w:beforeAutospacing="0" w:after="0" w:afterAutospacing="0"/>
              <w:ind w:right="170"/>
              <w:textAlignment w:val="baseline"/>
              <w:rPr>
                <w:rFonts w:asciiTheme="minorHAnsi" w:hAnsiTheme="minorHAnsi"/>
                <w:b/>
                <w:bCs/>
                <w:sz w:val="20"/>
                <w:szCs w:val="20"/>
              </w:rPr>
            </w:pPr>
            <w:r w:rsidRPr="006F38CF">
              <w:rPr>
                <w:rFonts w:asciiTheme="minorHAnsi" w:hAnsiTheme="minorHAnsi"/>
                <w:b/>
                <w:bCs/>
                <w:sz w:val="20"/>
                <w:szCs w:val="20"/>
              </w:rPr>
              <w:t>Website</w:t>
            </w:r>
          </w:p>
        </w:tc>
        <w:tc>
          <w:tcPr>
            <w:tcW w:w="6519" w:type="dxa"/>
            <w:gridSpan w:val="4"/>
            <w:vAlign w:val="center"/>
          </w:tcPr>
          <w:p w14:paraId="2A69851E" w14:textId="77777777" w:rsidR="00CF77D8" w:rsidRPr="00121CB5" w:rsidRDefault="00813271" w:rsidP="00D663F9">
            <w:pPr>
              <w:ind w:left="35" w:hanging="35"/>
              <w:rPr>
                <w:szCs w:val="22"/>
              </w:rPr>
            </w:pPr>
            <w:hyperlink r:id="rId14" w:history="1">
              <w:r w:rsidR="00CF77D8" w:rsidRPr="00121CB5">
                <w:rPr>
                  <w:rStyle w:val="Hyperlink"/>
                  <w:color w:val="auto"/>
                  <w:szCs w:val="22"/>
                </w:rPr>
                <w:t>http://aspher.org/european-public-health-reference-framework.html</w:t>
              </w:r>
            </w:hyperlink>
            <w:r w:rsidR="00CF77D8" w:rsidRPr="00121CB5">
              <w:rPr>
                <w:szCs w:val="22"/>
              </w:rPr>
              <w:t xml:space="preserve"> </w:t>
            </w:r>
          </w:p>
        </w:tc>
      </w:tr>
      <w:tr w:rsidR="00CF77D8" w:rsidRPr="006F38CF" w14:paraId="4E3F07B3" w14:textId="77777777" w:rsidTr="00D663F9">
        <w:trPr>
          <w:trHeight w:val="493"/>
        </w:trPr>
        <w:tc>
          <w:tcPr>
            <w:tcW w:w="4680" w:type="dxa"/>
            <w:gridSpan w:val="2"/>
            <w:vAlign w:val="center"/>
          </w:tcPr>
          <w:p w14:paraId="70FB3B90" w14:textId="77777777" w:rsidR="00CF77D8" w:rsidRPr="006F38CF" w:rsidRDefault="00CF77D8" w:rsidP="00D663F9">
            <w:pPr>
              <w:pStyle w:val="NormalWeb"/>
              <w:overflowPunct w:val="0"/>
              <w:autoSpaceDE w:val="0"/>
              <w:autoSpaceDN w:val="0"/>
              <w:adjustRightInd w:val="0"/>
              <w:spacing w:before="0" w:beforeAutospacing="0" w:after="0" w:afterAutospacing="0"/>
              <w:ind w:right="170"/>
              <w:textAlignment w:val="baseline"/>
              <w:rPr>
                <w:rFonts w:asciiTheme="minorHAnsi" w:hAnsiTheme="minorHAnsi"/>
                <w:b/>
                <w:bCs/>
                <w:sz w:val="20"/>
                <w:szCs w:val="20"/>
              </w:rPr>
            </w:pPr>
            <w:r w:rsidRPr="006F38CF">
              <w:rPr>
                <w:rFonts w:asciiTheme="minorHAnsi" w:hAnsiTheme="minorHAnsi"/>
                <w:b/>
                <w:bCs/>
                <w:sz w:val="20"/>
                <w:szCs w:val="20"/>
              </w:rPr>
              <w:t>Password / login if necessary for website</w:t>
            </w:r>
          </w:p>
        </w:tc>
        <w:tc>
          <w:tcPr>
            <w:tcW w:w="4959" w:type="dxa"/>
            <w:gridSpan w:val="3"/>
            <w:vAlign w:val="center"/>
          </w:tcPr>
          <w:p w14:paraId="712908AF" w14:textId="77777777" w:rsidR="00CF77D8" w:rsidRPr="006F38CF" w:rsidRDefault="00CF77D8" w:rsidP="00D663F9">
            <w:pPr>
              <w:pStyle w:val="NormalWeb"/>
              <w:spacing w:before="0" w:beforeAutospacing="0" w:after="0" w:afterAutospacing="0"/>
              <w:rPr>
                <w:rFonts w:asciiTheme="minorHAnsi" w:hAnsiTheme="minorHAnsi"/>
                <w:bCs/>
                <w:sz w:val="22"/>
                <w:szCs w:val="22"/>
              </w:rPr>
            </w:pPr>
          </w:p>
        </w:tc>
      </w:tr>
      <w:tr w:rsidR="00CF77D8" w:rsidRPr="006F38CF" w14:paraId="1019EB0B" w14:textId="77777777" w:rsidTr="00D663F9">
        <w:trPr>
          <w:trHeight w:val="493"/>
        </w:trPr>
        <w:tc>
          <w:tcPr>
            <w:tcW w:w="9639" w:type="dxa"/>
            <w:gridSpan w:val="5"/>
            <w:vAlign w:val="center"/>
          </w:tcPr>
          <w:p w14:paraId="63174E0B" w14:textId="77777777" w:rsidR="00CF77D8" w:rsidRPr="006F38CF" w:rsidRDefault="00CF77D8" w:rsidP="00D663F9">
            <w:pPr>
              <w:pStyle w:val="NormalWeb"/>
              <w:overflowPunct w:val="0"/>
              <w:autoSpaceDE w:val="0"/>
              <w:autoSpaceDN w:val="0"/>
              <w:adjustRightInd w:val="0"/>
              <w:spacing w:before="0" w:beforeAutospacing="0" w:after="0" w:afterAutospacing="0"/>
              <w:ind w:right="170"/>
              <w:jc w:val="both"/>
              <w:textAlignment w:val="baseline"/>
              <w:rPr>
                <w:rFonts w:asciiTheme="minorHAnsi" w:hAnsiTheme="minorHAnsi"/>
                <w:bCs/>
                <w:sz w:val="20"/>
                <w:szCs w:val="20"/>
              </w:rPr>
            </w:pPr>
            <w:r w:rsidRPr="006F38CF">
              <w:rPr>
                <w:rFonts w:asciiTheme="minorHAnsi" w:hAnsiTheme="minorHAnsi"/>
                <w:bCs/>
                <w:i/>
                <w:noProof w:val="0"/>
                <w:sz w:val="20"/>
                <w:szCs w:val="20"/>
              </w:rPr>
              <w:t>(a)Summarise the project outcomes (</w:t>
            </w:r>
            <w:r>
              <w:rPr>
                <w:rFonts w:asciiTheme="minorHAnsi" w:hAnsiTheme="minorHAnsi"/>
                <w:bCs/>
                <w:i/>
                <w:noProof w:val="0"/>
                <w:sz w:val="20"/>
                <w:szCs w:val="20"/>
              </w:rPr>
              <w:t>b</w:t>
            </w:r>
            <w:r w:rsidRPr="006F38CF">
              <w:rPr>
                <w:rFonts w:asciiTheme="minorHAnsi" w:hAnsiTheme="minorHAnsi"/>
                <w:bCs/>
                <w:i/>
                <w:noProof w:val="0"/>
                <w:sz w:val="20"/>
                <w:szCs w:val="20"/>
              </w:rPr>
              <w:t xml:space="preserve">) </w:t>
            </w:r>
            <w:r>
              <w:rPr>
                <w:rFonts w:asciiTheme="minorHAnsi" w:hAnsiTheme="minorHAnsi"/>
                <w:bCs/>
                <w:i/>
                <w:noProof w:val="0"/>
                <w:sz w:val="20"/>
                <w:szCs w:val="20"/>
              </w:rPr>
              <w:t xml:space="preserve">Explain </w:t>
            </w:r>
            <w:r w:rsidRPr="006F38CF">
              <w:rPr>
                <w:rFonts w:asciiTheme="minorHAnsi" w:hAnsiTheme="minorHAnsi"/>
                <w:bCs/>
                <w:i/>
                <w:noProof w:val="0"/>
                <w:sz w:val="20"/>
                <w:szCs w:val="20"/>
              </w:rPr>
              <w:t xml:space="preserve">how ownership/copyright issues are to be dealt with </w:t>
            </w:r>
            <w:r w:rsidRPr="006F38CF">
              <w:rPr>
                <w:rFonts w:asciiTheme="minorHAnsi" w:hAnsiTheme="minorHAnsi"/>
                <w:bCs/>
                <w:sz w:val="20"/>
                <w:szCs w:val="20"/>
              </w:rPr>
              <w:t xml:space="preserve">(limit </w:t>
            </w:r>
            <w:r>
              <w:rPr>
                <w:rFonts w:asciiTheme="minorHAnsi" w:hAnsiTheme="minorHAnsi"/>
                <w:bCs/>
                <w:sz w:val="20"/>
                <w:szCs w:val="20"/>
              </w:rPr>
              <w:t>2</w:t>
            </w:r>
            <w:r w:rsidRPr="006F38CF">
              <w:rPr>
                <w:rFonts w:asciiTheme="minorHAnsi" w:hAnsiTheme="minorHAnsi"/>
                <w:bCs/>
                <w:sz w:val="20"/>
                <w:szCs w:val="20"/>
              </w:rPr>
              <w:t>00</w:t>
            </w:r>
            <w:r>
              <w:rPr>
                <w:rFonts w:asciiTheme="minorHAnsi" w:hAnsiTheme="minorHAnsi"/>
                <w:bCs/>
                <w:sz w:val="20"/>
                <w:szCs w:val="20"/>
              </w:rPr>
              <w:t>0</w:t>
            </w:r>
            <w:r w:rsidRPr="006F38CF">
              <w:rPr>
                <w:rFonts w:asciiTheme="minorHAnsi" w:hAnsiTheme="minorHAnsi"/>
                <w:bCs/>
                <w:sz w:val="20"/>
                <w:szCs w:val="20"/>
              </w:rPr>
              <w:t xml:space="preserve"> </w:t>
            </w:r>
            <w:r>
              <w:rPr>
                <w:rFonts w:asciiTheme="minorHAnsi" w:hAnsiTheme="minorHAnsi"/>
                <w:bCs/>
                <w:sz w:val="20"/>
                <w:szCs w:val="20"/>
              </w:rPr>
              <w:t>characters</w:t>
            </w:r>
            <w:r w:rsidRPr="006F38CF">
              <w:rPr>
                <w:rFonts w:asciiTheme="minorHAnsi" w:hAnsiTheme="minorHAnsi"/>
                <w:bCs/>
                <w:sz w:val="20"/>
                <w:szCs w:val="20"/>
              </w:rPr>
              <w:t>).</w:t>
            </w:r>
          </w:p>
        </w:tc>
      </w:tr>
      <w:tr w:rsidR="00CF77D8" w:rsidRPr="006F38CF" w14:paraId="2D7D7EF5" w14:textId="77777777" w:rsidTr="00D663F9">
        <w:trPr>
          <w:trHeight w:val="567"/>
        </w:trPr>
        <w:tc>
          <w:tcPr>
            <w:tcW w:w="9639" w:type="dxa"/>
            <w:gridSpan w:val="5"/>
          </w:tcPr>
          <w:p w14:paraId="191BCDC4" w14:textId="303B416B" w:rsidR="008D4FA3" w:rsidRDefault="00E272AF" w:rsidP="008D4FA3">
            <w:pPr>
              <w:rPr>
                <w:bCs/>
                <w:szCs w:val="22"/>
              </w:rPr>
            </w:pPr>
            <w:r>
              <w:rPr>
                <w:rFonts w:ascii="Calibri" w:eastAsia="Times New Roman" w:hAnsi="Calibri" w:cs="Times New Roman"/>
                <w:color w:val="333333"/>
                <w:szCs w:val="22"/>
                <w:shd w:val="clear" w:color="auto" w:fill="FFFFFF"/>
                <w:lang w:val="en-US" w:eastAsia="en-US"/>
              </w:rPr>
              <w:t xml:space="preserve">(a) </w:t>
            </w:r>
            <w:r w:rsidR="008D4FA3" w:rsidRPr="008D4FA3">
              <w:rPr>
                <w:rFonts w:ascii="Calibri" w:eastAsia="Times New Roman" w:hAnsi="Calibri" w:cs="Times New Roman"/>
                <w:color w:val="333333"/>
                <w:szCs w:val="22"/>
                <w:shd w:val="clear" w:color="auto" w:fill="FFFFFF"/>
                <w:lang w:val="en-US" w:eastAsia="en-US"/>
              </w:rPr>
              <w:t>Started in 2006, ASPHER’s European Programme on Public Health Core Competenc</w:t>
            </w:r>
            <w:r w:rsidR="005D4EA2">
              <w:rPr>
                <w:rFonts w:ascii="Calibri" w:eastAsia="Times New Roman" w:hAnsi="Calibri" w:cs="Times New Roman"/>
                <w:color w:val="333333"/>
                <w:szCs w:val="22"/>
                <w:shd w:val="clear" w:color="auto" w:fill="FFFFFF"/>
                <w:lang w:val="en-US" w:eastAsia="en-US"/>
              </w:rPr>
              <w:t>i</w:t>
            </w:r>
            <w:r w:rsidR="008D4FA3" w:rsidRPr="008D4FA3">
              <w:rPr>
                <w:rFonts w:ascii="Calibri" w:eastAsia="Times New Roman" w:hAnsi="Calibri" w:cs="Times New Roman"/>
                <w:color w:val="333333"/>
                <w:szCs w:val="22"/>
                <w:shd w:val="clear" w:color="auto" w:fill="FFFFFF"/>
                <w:lang w:val="en-US" w:eastAsia="en-US"/>
              </w:rPr>
              <w:t xml:space="preserve">es has involved more than </w:t>
            </w:r>
            <w:r w:rsidR="001118E6">
              <w:rPr>
                <w:rFonts w:ascii="Calibri" w:eastAsia="Times New Roman" w:hAnsi="Calibri" w:cs="Times New Roman"/>
                <w:color w:val="333333"/>
                <w:szCs w:val="22"/>
                <w:shd w:val="clear" w:color="auto" w:fill="FFFFFF"/>
                <w:lang w:val="en-US" w:eastAsia="en-US"/>
              </w:rPr>
              <w:t xml:space="preserve">one </w:t>
            </w:r>
            <w:r w:rsidR="008D4FA3" w:rsidRPr="008D4FA3">
              <w:rPr>
                <w:rFonts w:ascii="Calibri" w:eastAsia="Times New Roman" w:hAnsi="Calibri" w:cs="Times New Roman"/>
                <w:color w:val="333333"/>
                <w:szCs w:val="22"/>
                <w:shd w:val="clear" w:color="auto" w:fill="FFFFFF"/>
                <w:lang w:val="en-US" w:eastAsia="en-US"/>
              </w:rPr>
              <w:t xml:space="preserve">hundred European </w:t>
            </w:r>
            <w:r w:rsidR="001118E6">
              <w:rPr>
                <w:rFonts w:ascii="Calibri" w:eastAsia="Times New Roman" w:hAnsi="Calibri" w:cs="Times New Roman"/>
                <w:color w:val="333333"/>
                <w:szCs w:val="22"/>
                <w:shd w:val="clear" w:color="auto" w:fill="FFFFFF"/>
                <w:lang w:val="en-US" w:eastAsia="en-US"/>
              </w:rPr>
              <w:t>PH</w:t>
            </w:r>
            <w:r w:rsidR="008D4FA3" w:rsidRPr="008D4FA3">
              <w:rPr>
                <w:rFonts w:ascii="Calibri" w:eastAsia="Times New Roman" w:hAnsi="Calibri" w:cs="Times New Roman"/>
                <w:color w:val="333333"/>
                <w:szCs w:val="22"/>
                <w:shd w:val="clear" w:color="auto" w:fill="FFFFFF"/>
                <w:lang w:val="en-US" w:eastAsia="en-US"/>
              </w:rPr>
              <w:t xml:space="preserve"> teachers, scientists and practitioners in the development of lists of competenc</w:t>
            </w:r>
            <w:r w:rsidR="005D4EA2">
              <w:rPr>
                <w:rFonts w:ascii="Calibri" w:eastAsia="Times New Roman" w:hAnsi="Calibri" w:cs="Times New Roman"/>
                <w:color w:val="333333"/>
                <w:szCs w:val="22"/>
                <w:shd w:val="clear" w:color="auto" w:fill="FFFFFF"/>
                <w:lang w:val="en-US" w:eastAsia="en-US"/>
              </w:rPr>
              <w:t>i</w:t>
            </w:r>
            <w:r w:rsidR="008D4FA3" w:rsidRPr="008D4FA3">
              <w:rPr>
                <w:rFonts w:ascii="Calibri" w:eastAsia="Times New Roman" w:hAnsi="Calibri" w:cs="Times New Roman"/>
                <w:color w:val="333333"/>
                <w:szCs w:val="22"/>
                <w:shd w:val="clear" w:color="auto" w:fill="FFFFFF"/>
                <w:lang w:val="en-US" w:eastAsia="en-US"/>
              </w:rPr>
              <w:t>es for public health professionals. In the first round, all ASPHER member schools were invited to contribute to six workgroups, which lead to t</w:t>
            </w:r>
            <w:r>
              <w:rPr>
                <w:rFonts w:ascii="Calibri" w:eastAsia="Times New Roman" w:hAnsi="Calibri" w:cs="Times New Roman"/>
                <w:color w:val="333333"/>
                <w:szCs w:val="22"/>
                <w:shd w:val="clear" w:color="auto" w:fill="FFFFFF"/>
                <w:lang w:val="en-US" w:eastAsia="en-US"/>
              </w:rPr>
              <w:t>he first list of competenc</w:t>
            </w:r>
            <w:r w:rsidR="005D4EA2">
              <w:rPr>
                <w:rFonts w:ascii="Calibri" w:eastAsia="Times New Roman" w:hAnsi="Calibri" w:cs="Times New Roman"/>
                <w:color w:val="333333"/>
                <w:szCs w:val="22"/>
                <w:shd w:val="clear" w:color="auto" w:fill="FFFFFF"/>
                <w:lang w:val="en-US" w:eastAsia="en-US"/>
              </w:rPr>
              <w:t>i</w:t>
            </w:r>
            <w:r>
              <w:rPr>
                <w:rFonts w:ascii="Calibri" w:eastAsia="Times New Roman" w:hAnsi="Calibri" w:cs="Times New Roman"/>
                <w:color w:val="333333"/>
                <w:szCs w:val="22"/>
                <w:shd w:val="clear" w:color="auto" w:fill="FFFFFF"/>
                <w:lang w:val="en-US" w:eastAsia="en-US"/>
              </w:rPr>
              <w:t>es</w:t>
            </w:r>
            <w:r w:rsidR="008D4FA3" w:rsidRPr="008D4FA3">
              <w:rPr>
                <w:rFonts w:ascii="Calibri" w:eastAsia="Times New Roman" w:hAnsi="Calibri" w:cs="Times New Roman"/>
                <w:color w:val="333333"/>
                <w:szCs w:val="22"/>
                <w:shd w:val="clear" w:color="auto" w:fill="FFFFFF"/>
                <w:lang w:val="en-US" w:eastAsia="en-US"/>
              </w:rPr>
              <w:t xml:space="preserve">. Thereafter, European ministries of health were invited to participate, among other things in a conference at Aarhus University </w:t>
            </w:r>
            <w:r w:rsidR="008D4FA3" w:rsidRPr="008D4FA3">
              <w:rPr>
                <w:rFonts w:ascii="Calibri" w:eastAsia="Times New Roman" w:hAnsi="Calibri" w:cs="Times New Roman"/>
                <w:color w:val="333333"/>
                <w:szCs w:val="22"/>
                <w:shd w:val="clear" w:color="auto" w:fill="FFFFFF"/>
                <w:lang w:val="en-US" w:eastAsia="en-US"/>
              </w:rPr>
              <w:lastRenderedPageBreak/>
              <w:t>in April 2008, where, in the end, 27 European countries were represented, by decision makers and by teachers and scientists. At the same time the first two in a series of national practitioner-teacher workshops were performed, in Sloveni</w:t>
            </w:r>
            <w:r>
              <w:rPr>
                <w:rFonts w:ascii="Calibri" w:eastAsia="Times New Roman" w:hAnsi="Calibri" w:cs="Times New Roman"/>
                <w:color w:val="333333"/>
                <w:szCs w:val="22"/>
                <w:shd w:val="clear" w:color="auto" w:fill="FFFFFF"/>
                <w:lang w:val="en-US" w:eastAsia="en-US"/>
              </w:rPr>
              <w:t>a and Scotland, respectively</w:t>
            </w:r>
            <w:r w:rsidR="008D4FA3" w:rsidRPr="008D4FA3">
              <w:rPr>
                <w:rFonts w:ascii="Calibri" w:eastAsia="Times New Roman" w:hAnsi="Calibri" w:cs="Times New Roman"/>
                <w:color w:val="333333"/>
                <w:szCs w:val="22"/>
                <w:shd w:val="clear" w:color="auto" w:fill="FFFFFF"/>
                <w:lang w:val="en-US" w:eastAsia="en-US"/>
              </w:rPr>
              <w:t xml:space="preserve">. </w:t>
            </w:r>
            <w:r w:rsidR="001118E6">
              <w:rPr>
                <w:rFonts w:ascii="Calibri" w:eastAsia="Times New Roman" w:hAnsi="Calibri" w:cs="Times New Roman"/>
                <w:color w:val="333333"/>
                <w:szCs w:val="22"/>
                <w:shd w:val="clear" w:color="auto" w:fill="FFFFFF"/>
                <w:lang w:val="en-US" w:eastAsia="en-US"/>
              </w:rPr>
              <w:t>The 5</w:t>
            </w:r>
            <w:r w:rsidR="001118E6" w:rsidRPr="001118E6">
              <w:rPr>
                <w:rFonts w:ascii="Calibri" w:eastAsia="Times New Roman" w:hAnsi="Calibri" w:cs="Times New Roman"/>
                <w:color w:val="333333"/>
                <w:szCs w:val="22"/>
                <w:shd w:val="clear" w:color="auto" w:fill="FFFFFF"/>
                <w:vertAlign w:val="superscript"/>
                <w:lang w:val="en-US" w:eastAsia="en-US"/>
              </w:rPr>
              <w:t>th</w:t>
            </w:r>
            <w:r w:rsidR="001118E6">
              <w:rPr>
                <w:rFonts w:ascii="Calibri" w:eastAsia="Times New Roman" w:hAnsi="Calibri" w:cs="Times New Roman"/>
                <w:color w:val="333333"/>
                <w:szCs w:val="22"/>
                <w:shd w:val="clear" w:color="auto" w:fill="FFFFFF"/>
                <w:lang w:val="en-US" w:eastAsia="en-US"/>
              </w:rPr>
              <w:t xml:space="preserve"> Edition of the </w:t>
            </w:r>
            <w:r w:rsidR="00B55323">
              <w:rPr>
                <w:bCs/>
                <w:szCs w:val="22"/>
              </w:rPr>
              <w:t>ECCL</w:t>
            </w:r>
            <w:r w:rsidR="001118E6">
              <w:rPr>
                <w:bCs/>
                <w:szCs w:val="22"/>
              </w:rPr>
              <w:t xml:space="preserve">PHP was published in </w:t>
            </w:r>
            <w:r>
              <w:rPr>
                <w:bCs/>
                <w:szCs w:val="22"/>
              </w:rPr>
              <w:t>2018.</w:t>
            </w:r>
          </w:p>
          <w:p w14:paraId="14C82A1A" w14:textId="77777777" w:rsidR="00FF556B" w:rsidRDefault="00FF556B" w:rsidP="008D4FA3">
            <w:pPr>
              <w:rPr>
                <w:bCs/>
                <w:szCs w:val="22"/>
              </w:rPr>
            </w:pPr>
          </w:p>
          <w:p w14:paraId="4D5ABFD0" w14:textId="7B1812BA" w:rsidR="00CF77D8" w:rsidRPr="00463680" w:rsidRDefault="00E272AF" w:rsidP="00D663F9">
            <w:pPr>
              <w:rPr>
                <w:rFonts w:ascii="Calibri" w:eastAsia="Times New Roman" w:hAnsi="Calibri" w:cs="Times New Roman"/>
                <w:szCs w:val="22"/>
                <w:lang w:val="en-US" w:eastAsia="en-US"/>
              </w:rPr>
            </w:pPr>
            <w:r>
              <w:rPr>
                <w:rFonts w:ascii="Calibri" w:eastAsia="Times New Roman" w:hAnsi="Calibri" w:cs="Times New Roman"/>
                <w:szCs w:val="22"/>
                <w:lang w:val="en-US" w:eastAsia="en-US"/>
              </w:rPr>
              <w:t xml:space="preserve">(b) ASPHER is the author and the owner of the </w:t>
            </w:r>
            <w:r>
              <w:rPr>
                <w:bCs/>
                <w:szCs w:val="22"/>
              </w:rPr>
              <w:t>Public Health Core Competences Programme.</w:t>
            </w:r>
          </w:p>
        </w:tc>
      </w:tr>
    </w:tbl>
    <w:p w14:paraId="2FE0A287" w14:textId="77777777" w:rsidR="00CF77D8" w:rsidRDefault="00CF77D8" w:rsidP="00F64B5D">
      <w:pPr>
        <w:rPr>
          <w:i/>
          <w:color w:val="FF0000"/>
          <w:sz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3120"/>
        <w:gridCol w:w="1560"/>
        <w:gridCol w:w="510"/>
        <w:gridCol w:w="2655"/>
        <w:gridCol w:w="1794"/>
      </w:tblGrid>
      <w:tr w:rsidR="00CF77D8" w:rsidRPr="006F38CF" w14:paraId="00224789" w14:textId="77777777" w:rsidTr="00D663F9">
        <w:trPr>
          <w:trHeight w:val="493"/>
        </w:trPr>
        <w:tc>
          <w:tcPr>
            <w:tcW w:w="3120" w:type="dxa"/>
            <w:vAlign w:val="center"/>
          </w:tcPr>
          <w:p w14:paraId="739933E9"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 xml:space="preserve">Reference number </w:t>
            </w:r>
          </w:p>
        </w:tc>
        <w:tc>
          <w:tcPr>
            <w:tcW w:w="6519" w:type="dxa"/>
            <w:gridSpan w:val="4"/>
            <w:vAlign w:val="center"/>
          </w:tcPr>
          <w:p w14:paraId="57695D04"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NA</w:t>
            </w:r>
          </w:p>
        </w:tc>
      </w:tr>
      <w:tr w:rsidR="00CF77D8" w:rsidRPr="006F38CF" w14:paraId="2E8399AC" w14:textId="77777777" w:rsidTr="00D663F9">
        <w:trPr>
          <w:trHeight w:val="493"/>
        </w:trPr>
        <w:tc>
          <w:tcPr>
            <w:tcW w:w="3120" w:type="dxa"/>
            <w:vAlign w:val="center"/>
          </w:tcPr>
          <w:p w14:paraId="3E1F0785"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Project dates</w:t>
            </w:r>
          </w:p>
          <w:p w14:paraId="47704E5D"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Cs/>
                <w:i/>
                <w:noProof w:val="0"/>
                <w:sz w:val="20"/>
                <w:szCs w:val="20"/>
              </w:rPr>
              <w:t>(year started and completed)</w:t>
            </w:r>
          </w:p>
        </w:tc>
        <w:tc>
          <w:tcPr>
            <w:tcW w:w="2070" w:type="dxa"/>
            <w:gridSpan w:val="2"/>
            <w:vAlign w:val="center"/>
          </w:tcPr>
          <w:p w14:paraId="3A7B0DDE"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2000-2005</w:t>
            </w:r>
          </w:p>
        </w:tc>
        <w:tc>
          <w:tcPr>
            <w:tcW w:w="2655" w:type="dxa"/>
            <w:vAlign w:val="center"/>
          </w:tcPr>
          <w:p w14:paraId="1DCFCD73"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Programme or initiative</w:t>
            </w:r>
          </w:p>
        </w:tc>
        <w:tc>
          <w:tcPr>
            <w:tcW w:w="1794" w:type="dxa"/>
            <w:vAlign w:val="center"/>
          </w:tcPr>
          <w:p w14:paraId="48097969"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OSI Public Health Program</w:t>
            </w:r>
          </w:p>
        </w:tc>
      </w:tr>
      <w:tr w:rsidR="00CF77D8" w:rsidRPr="006F38CF" w14:paraId="67753A43" w14:textId="77777777" w:rsidTr="00D663F9">
        <w:trPr>
          <w:trHeight w:val="493"/>
        </w:trPr>
        <w:tc>
          <w:tcPr>
            <w:tcW w:w="3120" w:type="dxa"/>
            <w:vAlign w:val="center"/>
          </w:tcPr>
          <w:p w14:paraId="09AB1DE0"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Funded by</w:t>
            </w:r>
          </w:p>
        </w:tc>
        <w:tc>
          <w:tcPr>
            <w:tcW w:w="6519" w:type="dxa"/>
            <w:gridSpan w:val="4"/>
            <w:vAlign w:val="center"/>
          </w:tcPr>
          <w:p w14:paraId="04A5CB4F"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Open Society Institute Public Health Program</w:t>
            </w:r>
          </w:p>
        </w:tc>
      </w:tr>
      <w:tr w:rsidR="00CF77D8" w:rsidRPr="006F38CF" w14:paraId="58677921" w14:textId="77777777" w:rsidTr="00D663F9">
        <w:trPr>
          <w:trHeight w:val="493"/>
        </w:trPr>
        <w:tc>
          <w:tcPr>
            <w:tcW w:w="3120" w:type="dxa"/>
            <w:vAlign w:val="center"/>
          </w:tcPr>
          <w:p w14:paraId="17490EC2"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Title of the project</w:t>
            </w:r>
          </w:p>
        </w:tc>
        <w:tc>
          <w:tcPr>
            <w:tcW w:w="6519" w:type="dxa"/>
            <w:gridSpan w:val="4"/>
            <w:vAlign w:val="center"/>
          </w:tcPr>
          <w:p w14:paraId="68C7E9F6"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Lessons Learned from “Quality Development of Public Health Teaching Programmes in Cenral and Eastern Europe”</w:t>
            </w:r>
          </w:p>
        </w:tc>
      </w:tr>
      <w:tr w:rsidR="00CF77D8" w:rsidRPr="006F38CF" w14:paraId="44FB5EE7" w14:textId="77777777" w:rsidTr="00D663F9">
        <w:trPr>
          <w:trHeight w:val="493"/>
        </w:trPr>
        <w:tc>
          <w:tcPr>
            <w:tcW w:w="3120" w:type="dxa"/>
            <w:vAlign w:val="center"/>
          </w:tcPr>
          <w:p w14:paraId="149EBD02"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sidRPr="006F38CF">
              <w:rPr>
                <w:rFonts w:asciiTheme="minorHAnsi" w:hAnsiTheme="minorHAnsi"/>
                <w:b/>
                <w:bCs/>
                <w:sz w:val="20"/>
                <w:szCs w:val="20"/>
              </w:rPr>
              <w:t>Coordinating organisation</w:t>
            </w:r>
          </w:p>
        </w:tc>
        <w:tc>
          <w:tcPr>
            <w:tcW w:w="6519" w:type="dxa"/>
            <w:gridSpan w:val="4"/>
            <w:vAlign w:val="center"/>
          </w:tcPr>
          <w:p w14:paraId="28C5BD49"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ASPHER</w:t>
            </w:r>
          </w:p>
        </w:tc>
      </w:tr>
      <w:tr w:rsidR="00CF77D8" w:rsidRPr="006F38CF" w14:paraId="01A8D50C" w14:textId="77777777" w:rsidTr="00D663F9">
        <w:trPr>
          <w:trHeight w:val="493"/>
        </w:trPr>
        <w:tc>
          <w:tcPr>
            <w:tcW w:w="3120" w:type="dxa"/>
            <w:vAlign w:val="center"/>
          </w:tcPr>
          <w:p w14:paraId="7A74A565" w14:textId="77777777" w:rsidR="00CF77D8" w:rsidRPr="006F38CF" w:rsidRDefault="00CF77D8" w:rsidP="00D663F9">
            <w:pPr>
              <w:pStyle w:val="NormalWeb"/>
              <w:spacing w:before="0" w:beforeAutospacing="0" w:after="0" w:afterAutospacing="0"/>
              <w:rPr>
                <w:rFonts w:asciiTheme="minorHAnsi" w:hAnsiTheme="minorHAnsi"/>
                <w:b/>
                <w:bCs/>
                <w:sz w:val="20"/>
                <w:szCs w:val="20"/>
              </w:rPr>
            </w:pPr>
            <w:r>
              <w:rPr>
                <w:rFonts w:asciiTheme="minorHAnsi" w:hAnsiTheme="minorHAnsi"/>
                <w:b/>
                <w:bCs/>
                <w:sz w:val="20"/>
                <w:szCs w:val="20"/>
              </w:rPr>
              <w:t>Partner Countries /institutions targeted by this project</w:t>
            </w:r>
          </w:p>
        </w:tc>
        <w:tc>
          <w:tcPr>
            <w:tcW w:w="6519" w:type="dxa"/>
            <w:gridSpan w:val="4"/>
            <w:vAlign w:val="center"/>
          </w:tcPr>
          <w:p w14:paraId="67FA1FF4" w14:textId="77777777" w:rsidR="00CF77D8" w:rsidRPr="006F38CF" w:rsidRDefault="00CF77D8" w:rsidP="00D663F9">
            <w:pPr>
              <w:pStyle w:val="NormalWeb"/>
              <w:spacing w:before="0" w:beforeAutospacing="0" w:after="0" w:afterAutospacing="0"/>
              <w:rPr>
                <w:rFonts w:asciiTheme="minorHAnsi" w:hAnsiTheme="minorHAnsi"/>
                <w:bCs/>
                <w:sz w:val="22"/>
                <w:szCs w:val="22"/>
              </w:rPr>
            </w:pPr>
            <w:r>
              <w:rPr>
                <w:rFonts w:asciiTheme="minorHAnsi" w:hAnsiTheme="minorHAnsi"/>
                <w:bCs/>
                <w:sz w:val="22"/>
                <w:szCs w:val="22"/>
              </w:rPr>
              <w:t>Schools and programmes of PH in CEE.</w:t>
            </w:r>
          </w:p>
        </w:tc>
      </w:tr>
      <w:tr w:rsidR="00CF77D8" w:rsidRPr="006F38CF" w14:paraId="33C72D87" w14:textId="77777777" w:rsidTr="00D663F9">
        <w:trPr>
          <w:trHeight w:val="493"/>
        </w:trPr>
        <w:tc>
          <w:tcPr>
            <w:tcW w:w="3120" w:type="dxa"/>
            <w:vAlign w:val="center"/>
          </w:tcPr>
          <w:p w14:paraId="4501D512" w14:textId="77777777" w:rsidR="00CF77D8" w:rsidRPr="006F38CF" w:rsidRDefault="00CF77D8" w:rsidP="00D663F9">
            <w:pPr>
              <w:pStyle w:val="NormalWeb"/>
              <w:overflowPunct w:val="0"/>
              <w:autoSpaceDE w:val="0"/>
              <w:autoSpaceDN w:val="0"/>
              <w:adjustRightInd w:val="0"/>
              <w:spacing w:before="0" w:beforeAutospacing="0" w:after="0" w:afterAutospacing="0"/>
              <w:ind w:right="170"/>
              <w:textAlignment w:val="baseline"/>
              <w:rPr>
                <w:rFonts w:asciiTheme="minorHAnsi" w:hAnsiTheme="minorHAnsi"/>
                <w:b/>
                <w:bCs/>
                <w:sz w:val="20"/>
                <w:szCs w:val="20"/>
              </w:rPr>
            </w:pPr>
            <w:r w:rsidRPr="006F38CF">
              <w:rPr>
                <w:rFonts w:asciiTheme="minorHAnsi" w:hAnsiTheme="minorHAnsi"/>
                <w:b/>
                <w:bCs/>
                <w:sz w:val="20"/>
                <w:szCs w:val="20"/>
              </w:rPr>
              <w:t>Website</w:t>
            </w:r>
          </w:p>
        </w:tc>
        <w:tc>
          <w:tcPr>
            <w:tcW w:w="6519" w:type="dxa"/>
            <w:gridSpan w:val="4"/>
            <w:vAlign w:val="center"/>
          </w:tcPr>
          <w:p w14:paraId="7257F7B7" w14:textId="4F31FED5" w:rsidR="00CF77D8" w:rsidRPr="006F38CF" w:rsidRDefault="00E272AF" w:rsidP="00D663F9">
            <w:pPr>
              <w:ind w:left="35" w:hanging="35"/>
              <w:rPr>
                <w:szCs w:val="22"/>
              </w:rPr>
            </w:pPr>
            <w:r w:rsidRPr="00E272AF">
              <w:rPr>
                <w:szCs w:val="22"/>
              </w:rPr>
              <w:t>https://www.aspher.org/download/49/aspher_book_final_04-04-08.pdf</w:t>
            </w:r>
          </w:p>
        </w:tc>
      </w:tr>
      <w:tr w:rsidR="00CF77D8" w:rsidRPr="006F38CF" w14:paraId="48D593B9" w14:textId="77777777" w:rsidTr="00D663F9">
        <w:trPr>
          <w:trHeight w:val="493"/>
        </w:trPr>
        <w:tc>
          <w:tcPr>
            <w:tcW w:w="4680" w:type="dxa"/>
            <w:gridSpan w:val="2"/>
            <w:vAlign w:val="center"/>
          </w:tcPr>
          <w:p w14:paraId="7B2A6C3B" w14:textId="77777777" w:rsidR="00CF77D8" w:rsidRPr="006F38CF" w:rsidRDefault="00CF77D8" w:rsidP="00D663F9">
            <w:pPr>
              <w:pStyle w:val="NormalWeb"/>
              <w:overflowPunct w:val="0"/>
              <w:autoSpaceDE w:val="0"/>
              <w:autoSpaceDN w:val="0"/>
              <w:adjustRightInd w:val="0"/>
              <w:spacing w:before="0" w:beforeAutospacing="0" w:after="0" w:afterAutospacing="0"/>
              <w:ind w:right="170"/>
              <w:textAlignment w:val="baseline"/>
              <w:rPr>
                <w:rFonts w:asciiTheme="minorHAnsi" w:hAnsiTheme="minorHAnsi"/>
                <w:b/>
                <w:bCs/>
                <w:sz w:val="20"/>
                <w:szCs w:val="20"/>
              </w:rPr>
            </w:pPr>
            <w:r w:rsidRPr="006F38CF">
              <w:rPr>
                <w:rFonts w:asciiTheme="minorHAnsi" w:hAnsiTheme="minorHAnsi"/>
                <w:b/>
                <w:bCs/>
                <w:sz w:val="20"/>
                <w:szCs w:val="20"/>
              </w:rPr>
              <w:t>Password / login if necessary for website</w:t>
            </w:r>
          </w:p>
        </w:tc>
        <w:tc>
          <w:tcPr>
            <w:tcW w:w="4959" w:type="dxa"/>
            <w:gridSpan w:val="3"/>
            <w:vAlign w:val="center"/>
          </w:tcPr>
          <w:p w14:paraId="25870B9F" w14:textId="77777777" w:rsidR="00CF77D8" w:rsidRPr="006F38CF" w:rsidRDefault="00CF77D8" w:rsidP="00D663F9">
            <w:pPr>
              <w:pStyle w:val="NormalWeb"/>
              <w:spacing w:before="0" w:beforeAutospacing="0" w:after="0" w:afterAutospacing="0"/>
              <w:rPr>
                <w:rFonts w:asciiTheme="minorHAnsi" w:hAnsiTheme="minorHAnsi"/>
                <w:bCs/>
                <w:sz w:val="22"/>
                <w:szCs w:val="22"/>
              </w:rPr>
            </w:pPr>
          </w:p>
        </w:tc>
      </w:tr>
      <w:tr w:rsidR="00CF77D8" w:rsidRPr="006F38CF" w14:paraId="0B9B7017" w14:textId="77777777" w:rsidTr="00D663F9">
        <w:trPr>
          <w:trHeight w:val="493"/>
        </w:trPr>
        <w:tc>
          <w:tcPr>
            <w:tcW w:w="9639" w:type="dxa"/>
            <w:gridSpan w:val="5"/>
            <w:vAlign w:val="center"/>
          </w:tcPr>
          <w:p w14:paraId="44910C8E" w14:textId="77777777" w:rsidR="00CF77D8" w:rsidRPr="006F38CF" w:rsidRDefault="00CF77D8" w:rsidP="00D663F9">
            <w:pPr>
              <w:pStyle w:val="NormalWeb"/>
              <w:overflowPunct w:val="0"/>
              <w:autoSpaceDE w:val="0"/>
              <w:autoSpaceDN w:val="0"/>
              <w:adjustRightInd w:val="0"/>
              <w:spacing w:before="0" w:beforeAutospacing="0" w:after="0" w:afterAutospacing="0"/>
              <w:ind w:right="170"/>
              <w:jc w:val="both"/>
              <w:textAlignment w:val="baseline"/>
              <w:rPr>
                <w:rFonts w:asciiTheme="minorHAnsi" w:hAnsiTheme="minorHAnsi"/>
                <w:bCs/>
                <w:sz w:val="20"/>
                <w:szCs w:val="20"/>
              </w:rPr>
            </w:pPr>
            <w:r w:rsidRPr="006F38CF">
              <w:rPr>
                <w:rFonts w:asciiTheme="minorHAnsi" w:hAnsiTheme="minorHAnsi"/>
                <w:bCs/>
                <w:i/>
                <w:noProof w:val="0"/>
                <w:sz w:val="20"/>
                <w:szCs w:val="20"/>
              </w:rPr>
              <w:t>(a)Summarise the project outcomes (</w:t>
            </w:r>
            <w:r>
              <w:rPr>
                <w:rFonts w:asciiTheme="minorHAnsi" w:hAnsiTheme="minorHAnsi"/>
                <w:bCs/>
                <w:i/>
                <w:noProof w:val="0"/>
                <w:sz w:val="20"/>
                <w:szCs w:val="20"/>
              </w:rPr>
              <w:t>b</w:t>
            </w:r>
            <w:r w:rsidRPr="006F38CF">
              <w:rPr>
                <w:rFonts w:asciiTheme="minorHAnsi" w:hAnsiTheme="minorHAnsi"/>
                <w:bCs/>
                <w:i/>
                <w:noProof w:val="0"/>
                <w:sz w:val="20"/>
                <w:szCs w:val="20"/>
              </w:rPr>
              <w:t xml:space="preserve">) </w:t>
            </w:r>
            <w:r>
              <w:rPr>
                <w:rFonts w:asciiTheme="minorHAnsi" w:hAnsiTheme="minorHAnsi"/>
                <w:bCs/>
                <w:i/>
                <w:noProof w:val="0"/>
                <w:sz w:val="20"/>
                <w:szCs w:val="20"/>
              </w:rPr>
              <w:t xml:space="preserve">Explain </w:t>
            </w:r>
            <w:r w:rsidRPr="006F38CF">
              <w:rPr>
                <w:rFonts w:asciiTheme="minorHAnsi" w:hAnsiTheme="minorHAnsi"/>
                <w:bCs/>
                <w:i/>
                <w:noProof w:val="0"/>
                <w:sz w:val="20"/>
                <w:szCs w:val="20"/>
              </w:rPr>
              <w:t xml:space="preserve">how ownership/copyright issues are to be dealt with </w:t>
            </w:r>
            <w:r w:rsidRPr="006F38CF">
              <w:rPr>
                <w:rFonts w:asciiTheme="minorHAnsi" w:hAnsiTheme="minorHAnsi"/>
                <w:bCs/>
                <w:sz w:val="20"/>
                <w:szCs w:val="20"/>
              </w:rPr>
              <w:t xml:space="preserve">(limit </w:t>
            </w:r>
            <w:r>
              <w:rPr>
                <w:rFonts w:asciiTheme="minorHAnsi" w:hAnsiTheme="minorHAnsi"/>
                <w:bCs/>
                <w:sz w:val="20"/>
                <w:szCs w:val="20"/>
              </w:rPr>
              <w:t>2</w:t>
            </w:r>
            <w:r w:rsidRPr="006F38CF">
              <w:rPr>
                <w:rFonts w:asciiTheme="minorHAnsi" w:hAnsiTheme="minorHAnsi"/>
                <w:bCs/>
                <w:sz w:val="20"/>
                <w:szCs w:val="20"/>
              </w:rPr>
              <w:t>00</w:t>
            </w:r>
            <w:r>
              <w:rPr>
                <w:rFonts w:asciiTheme="minorHAnsi" w:hAnsiTheme="minorHAnsi"/>
                <w:bCs/>
                <w:sz w:val="20"/>
                <w:szCs w:val="20"/>
              </w:rPr>
              <w:t>0</w:t>
            </w:r>
            <w:r w:rsidRPr="006F38CF">
              <w:rPr>
                <w:rFonts w:asciiTheme="minorHAnsi" w:hAnsiTheme="minorHAnsi"/>
                <w:bCs/>
                <w:sz w:val="20"/>
                <w:szCs w:val="20"/>
              </w:rPr>
              <w:t xml:space="preserve"> </w:t>
            </w:r>
            <w:r>
              <w:rPr>
                <w:rFonts w:asciiTheme="minorHAnsi" w:hAnsiTheme="minorHAnsi"/>
                <w:bCs/>
                <w:sz w:val="20"/>
                <w:szCs w:val="20"/>
              </w:rPr>
              <w:t>characters</w:t>
            </w:r>
            <w:r w:rsidRPr="006F38CF">
              <w:rPr>
                <w:rFonts w:asciiTheme="minorHAnsi" w:hAnsiTheme="minorHAnsi"/>
                <w:bCs/>
                <w:sz w:val="20"/>
                <w:szCs w:val="20"/>
              </w:rPr>
              <w:t>).</w:t>
            </w:r>
          </w:p>
        </w:tc>
      </w:tr>
      <w:tr w:rsidR="00CF77D8" w:rsidRPr="006F38CF" w14:paraId="46E0DFEB" w14:textId="77777777" w:rsidTr="00D663F9">
        <w:trPr>
          <w:trHeight w:val="567"/>
        </w:trPr>
        <w:tc>
          <w:tcPr>
            <w:tcW w:w="9639" w:type="dxa"/>
            <w:gridSpan w:val="5"/>
          </w:tcPr>
          <w:p w14:paraId="37D33B39" w14:textId="6F0CBDA5" w:rsidR="00CF77D8" w:rsidRDefault="00E272AF" w:rsidP="00D663F9">
            <w:r>
              <w:t xml:space="preserve">(a) </w:t>
            </w:r>
            <w:r w:rsidR="00CF77D8">
              <w:t>The project report documents experience and lessons learned from the thirteen-country project put forward by ASPHER and implemented by its members through twinning project</w:t>
            </w:r>
            <w:r w:rsidR="0017703C">
              <w:t>s, on-site consultations, peer r</w:t>
            </w:r>
            <w:r w:rsidR="00CF77D8">
              <w:t>eviews, and faculty training and development. It includes information from parallel projects in other CEE and Central Asia countries funded by OSI in consultation with faculty from ASPHER member schools. It describes both new and sustainable institutions that continue to function, and it explains why other projects were less successful. Curricula and programme descriptions of individual projects are included.</w:t>
            </w:r>
          </w:p>
          <w:p w14:paraId="65936068" w14:textId="77777777" w:rsidR="00463680" w:rsidRDefault="00463680" w:rsidP="00D663F9"/>
          <w:p w14:paraId="6527E74A" w14:textId="1B9600EC" w:rsidR="00E272AF" w:rsidRPr="00BE13D6" w:rsidRDefault="00E272AF" w:rsidP="00D663F9">
            <w:r>
              <w:t>(b) ASPHER is co-author and co-owner of the the document.</w:t>
            </w:r>
          </w:p>
        </w:tc>
      </w:tr>
    </w:tbl>
    <w:p w14:paraId="0BF85ACA" w14:textId="77777777" w:rsidR="00741C69" w:rsidRPr="00AF7989" w:rsidRDefault="00741C69" w:rsidP="00F64B5D">
      <w:pPr>
        <w:sectPr w:rsidR="00741C69" w:rsidRPr="00AF7989" w:rsidSect="006F38CF">
          <w:type w:val="continuous"/>
          <w:pgSz w:w="11907" w:h="16840" w:code="9"/>
          <w:pgMar w:top="902" w:right="1134" w:bottom="1259" w:left="1134" w:header="0" w:footer="567" w:gutter="0"/>
          <w:cols w:space="720"/>
          <w:formProt w:val="0"/>
          <w:docGrid w:linePitch="326"/>
        </w:sectPr>
      </w:pPr>
    </w:p>
    <w:p w14:paraId="51BFAE3B" w14:textId="77777777" w:rsidR="000224D7" w:rsidRPr="00AF7989" w:rsidRDefault="000224D7" w:rsidP="00F64B5D"/>
    <w:p w14:paraId="418BE5C6" w14:textId="77777777" w:rsidR="00687291" w:rsidRPr="00AF7989" w:rsidRDefault="00687291" w:rsidP="00F64B5D">
      <w:pPr>
        <w:pStyle w:val="Heading1"/>
        <w:shd w:val="clear" w:color="auto" w:fill="FFFFFF"/>
        <w:spacing w:before="0" w:after="0"/>
        <w:rPr>
          <w:rFonts w:asciiTheme="minorHAnsi" w:hAnsiTheme="minorHAnsi"/>
          <w:color w:val="000000"/>
          <w:sz w:val="28"/>
          <w:szCs w:val="28"/>
        </w:rPr>
      </w:pPr>
      <w:r w:rsidRPr="00AF7989">
        <w:rPr>
          <w:rFonts w:asciiTheme="minorHAnsi" w:hAnsiTheme="minorHAnsi"/>
          <w:color w:val="000000"/>
          <w:sz w:val="28"/>
          <w:szCs w:val="28"/>
        </w:rPr>
        <w:t>D</w:t>
      </w:r>
      <w:r w:rsidR="00153009">
        <w:rPr>
          <w:rFonts w:asciiTheme="minorHAnsi" w:hAnsiTheme="minorHAnsi"/>
          <w:color w:val="000000"/>
          <w:sz w:val="28"/>
          <w:szCs w:val="28"/>
        </w:rPr>
        <w:t>.</w:t>
      </w:r>
      <w:r w:rsidR="00654778" w:rsidRPr="00AF7989">
        <w:rPr>
          <w:rFonts w:asciiTheme="minorHAnsi" w:hAnsiTheme="minorHAnsi"/>
          <w:color w:val="000000"/>
          <w:sz w:val="28"/>
          <w:szCs w:val="28"/>
        </w:rPr>
        <w:t>4</w:t>
      </w:r>
      <w:r w:rsidRPr="00AF7989">
        <w:rPr>
          <w:rFonts w:asciiTheme="minorHAnsi" w:hAnsiTheme="minorHAnsi"/>
          <w:color w:val="000000"/>
          <w:sz w:val="28"/>
          <w:szCs w:val="28"/>
        </w:rPr>
        <w:t xml:space="preserve"> </w:t>
      </w:r>
      <w:r w:rsidR="004A3C5A" w:rsidRPr="00AF7989">
        <w:rPr>
          <w:rFonts w:asciiTheme="minorHAnsi" w:hAnsiTheme="minorHAnsi"/>
          <w:color w:val="000000"/>
          <w:sz w:val="28"/>
          <w:szCs w:val="28"/>
        </w:rPr>
        <w:t>European added value</w:t>
      </w:r>
    </w:p>
    <w:p w14:paraId="2EFABCB0" w14:textId="77777777" w:rsidR="00687291" w:rsidRPr="00AF7989" w:rsidRDefault="00687291" w:rsidP="00F64B5D"/>
    <w:p w14:paraId="64258B05" w14:textId="77777777" w:rsidR="00CB5498" w:rsidRPr="00AF7989" w:rsidRDefault="00DC7896" w:rsidP="00496349">
      <w:pPr>
        <w:tabs>
          <w:tab w:val="left" w:pos="3649"/>
          <w:tab w:val="left" w:pos="5349"/>
          <w:tab w:val="left" w:pos="7992"/>
          <w:tab w:val="left" w:pos="9639"/>
          <w:tab w:val="left" w:pos="10778"/>
        </w:tabs>
        <w:jc w:val="both"/>
        <w:rPr>
          <w:i/>
        </w:rPr>
      </w:pPr>
      <w:r w:rsidRPr="00AF7989">
        <w:rPr>
          <w:i/>
        </w:rPr>
        <w:t>Why is there a need for cooperation with the Programme Countries in this area of activity</w:t>
      </w:r>
      <w:r w:rsidR="00084671">
        <w:rPr>
          <w:i/>
        </w:rPr>
        <w:t xml:space="preserve"> and a funding via the Erasmus+ Programme</w:t>
      </w:r>
      <w:r w:rsidRPr="00AF7989">
        <w:rPr>
          <w:i/>
        </w:rPr>
        <w:t>?</w:t>
      </w:r>
      <w:r w:rsidR="004A3C5A" w:rsidRPr="00AF7989">
        <w:rPr>
          <w:i/>
        </w:rPr>
        <w:t xml:space="preserve"> </w:t>
      </w:r>
      <w:r w:rsidRPr="00AF7989">
        <w:rPr>
          <w:i/>
        </w:rPr>
        <w:t xml:space="preserve">Why can the intended results </w:t>
      </w:r>
      <w:r w:rsidR="00654778" w:rsidRPr="00AF7989">
        <w:rPr>
          <w:i/>
        </w:rPr>
        <w:t xml:space="preserve">not </w:t>
      </w:r>
      <w:r w:rsidRPr="00AF7989">
        <w:rPr>
          <w:i/>
        </w:rPr>
        <w:t>be achieved through national, regional or local funding</w:t>
      </w:r>
      <w:r w:rsidR="00084671">
        <w:rPr>
          <w:i/>
        </w:rPr>
        <w:t xml:space="preserve"> in the Partner </w:t>
      </w:r>
      <w:r w:rsidR="00E230F7">
        <w:rPr>
          <w:i/>
        </w:rPr>
        <w:t>C</w:t>
      </w:r>
      <w:r w:rsidR="00084671">
        <w:rPr>
          <w:i/>
        </w:rPr>
        <w:t>ountries</w:t>
      </w:r>
      <w:r w:rsidRPr="00AF7989">
        <w:rPr>
          <w:i/>
        </w:rPr>
        <w:t xml:space="preserve">? </w:t>
      </w:r>
      <w:r w:rsidR="006F38CF" w:rsidRPr="00AF7989">
        <w:rPr>
          <w:i/>
        </w:rPr>
        <w:t xml:space="preserve">(limit </w:t>
      </w:r>
      <w:r w:rsidR="00E6009F" w:rsidRPr="00AF7989">
        <w:rPr>
          <w:i/>
        </w:rPr>
        <w:t>2.</w:t>
      </w:r>
      <w:r w:rsidR="006F38CF" w:rsidRPr="00AF7989">
        <w:rPr>
          <w:i/>
        </w:rPr>
        <w:t>000 characters)</w:t>
      </w:r>
    </w:p>
    <w:p w14:paraId="0F532BEA" w14:textId="77777777" w:rsidR="006F38CF" w:rsidRPr="00AF7989" w:rsidRDefault="006F38CF" w:rsidP="00F64B5D"/>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CB5498" w:rsidRPr="00AF7989" w14:paraId="194F3EAF" w14:textId="77777777" w:rsidTr="00C97D5E">
        <w:trPr>
          <w:trHeight w:val="567"/>
        </w:trPr>
        <w:tc>
          <w:tcPr>
            <w:tcW w:w="9639" w:type="dxa"/>
          </w:tcPr>
          <w:p w14:paraId="6A392023" w14:textId="5AF61817" w:rsidR="001D597B" w:rsidRPr="001D597B" w:rsidRDefault="00CB5498" w:rsidP="001D597B">
            <w:pPr>
              <w:tabs>
                <w:tab w:val="left" w:pos="3649"/>
                <w:tab w:val="left" w:pos="5349"/>
                <w:tab w:val="left" w:pos="7992"/>
                <w:tab w:val="left" w:pos="9409"/>
                <w:tab w:val="left" w:pos="10778"/>
              </w:tabs>
              <w:rPr>
                <w:noProof/>
                <w:szCs w:val="22"/>
              </w:rPr>
            </w:pPr>
            <w:r w:rsidRPr="00AF7989">
              <w:rPr>
                <w:szCs w:val="22"/>
              </w:rPr>
              <w:fldChar w:fldCharType="begin">
                <w:ffData>
                  <w:name w:val=""/>
                  <w:enabled/>
                  <w:calcOnExit w:val="0"/>
                  <w:textInput>
                    <w:maxLength w:val="2200"/>
                  </w:textInput>
                </w:ffData>
              </w:fldChar>
            </w:r>
            <w:r w:rsidRPr="00AF7989">
              <w:rPr>
                <w:szCs w:val="22"/>
              </w:rPr>
              <w:instrText xml:space="preserve"> FORMTEXT </w:instrText>
            </w:r>
            <w:r w:rsidRPr="00AF7989">
              <w:rPr>
                <w:szCs w:val="22"/>
              </w:rPr>
            </w:r>
            <w:r w:rsidRPr="00AF7989">
              <w:rPr>
                <w:szCs w:val="22"/>
              </w:rPr>
              <w:fldChar w:fldCharType="separate"/>
            </w:r>
            <w:r w:rsidR="001D597B" w:rsidRPr="001D597B">
              <w:rPr>
                <w:noProof/>
                <w:szCs w:val="22"/>
              </w:rPr>
              <w:t xml:space="preserve">The field of PH, its training and education has historically been disjointed across the European Region with different approaches from the East and the West as well as the North and the South. As a result, the PH labour market has been complicated with an absence of international standards and mutual recognition between countries. At the same time, the diversity itself </w:t>
            </w:r>
            <w:r w:rsidR="008A1772">
              <w:rPr>
                <w:noProof/>
                <w:szCs w:val="22"/>
              </w:rPr>
              <w:t>reulted in</w:t>
            </w:r>
            <w:r w:rsidR="001D597B" w:rsidRPr="001D597B">
              <w:rPr>
                <w:noProof/>
                <w:szCs w:val="22"/>
              </w:rPr>
              <w:t xml:space="preserve"> a </w:t>
            </w:r>
            <w:r w:rsidR="008A1772">
              <w:rPr>
                <w:noProof/>
                <w:szCs w:val="22"/>
              </w:rPr>
              <w:t xml:space="preserve">unique </w:t>
            </w:r>
            <w:r w:rsidR="001D597B" w:rsidRPr="001D597B">
              <w:rPr>
                <w:noProof/>
                <w:szCs w:val="22"/>
              </w:rPr>
              <w:t xml:space="preserve">richness of different solutions </w:t>
            </w:r>
            <w:r w:rsidR="008A1772">
              <w:rPr>
                <w:noProof/>
                <w:szCs w:val="22"/>
              </w:rPr>
              <w:t xml:space="preserve">within Europe </w:t>
            </w:r>
            <w:r w:rsidR="001D597B" w:rsidRPr="001D597B">
              <w:rPr>
                <w:noProof/>
                <w:szCs w:val="22"/>
              </w:rPr>
              <w:t>to tackle the problems of PH training and professionali</w:t>
            </w:r>
            <w:r w:rsidR="00891BF1">
              <w:rPr>
                <w:noProof/>
                <w:szCs w:val="22"/>
              </w:rPr>
              <w:t>z</w:t>
            </w:r>
            <w:r w:rsidR="001D597B" w:rsidRPr="001D597B">
              <w:rPr>
                <w:noProof/>
                <w:szCs w:val="22"/>
              </w:rPr>
              <w:t>ation of the PH</w:t>
            </w:r>
            <w:r w:rsidR="008A1772">
              <w:rPr>
                <w:noProof/>
                <w:szCs w:val="22"/>
              </w:rPr>
              <w:t>W</w:t>
            </w:r>
            <w:r w:rsidR="001D597B" w:rsidRPr="001D597B">
              <w:rPr>
                <w:noProof/>
                <w:szCs w:val="22"/>
              </w:rPr>
              <w:t xml:space="preserve">. The European Partners represent a set of HEIs originating from several different European Regional contexts: East, West, Scandinavia, and British Isles. Each </w:t>
            </w:r>
            <w:r w:rsidR="00874323">
              <w:rPr>
                <w:noProof/>
                <w:szCs w:val="22"/>
              </w:rPr>
              <w:t xml:space="preserve">European </w:t>
            </w:r>
            <w:r w:rsidR="001D597B" w:rsidRPr="001D597B">
              <w:rPr>
                <w:noProof/>
                <w:szCs w:val="22"/>
              </w:rPr>
              <w:t xml:space="preserve">HEI offers its own set of solutions and innovations to meet PHW education and training challenges </w:t>
            </w:r>
            <w:r w:rsidR="00874323">
              <w:rPr>
                <w:noProof/>
                <w:szCs w:val="22"/>
              </w:rPr>
              <w:t xml:space="preserve">from which Israeli HEIs wish to benefit </w:t>
            </w:r>
            <w:r w:rsidR="001D597B" w:rsidRPr="001D597B">
              <w:rPr>
                <w:noProof/>
                <w:szCs w:val="22"/>
              </w:rPr>
              <w:t xml:space="preserve">and each leads on different aspects of the project based on their </w:t>
            </w:r>
            <w:r w:rsidR="00874323">
              <w:rPr>
                <w:noProof/>
                <w:szCs w:val="22"/>
              </w:rPr>
              <w:t xml:space="preserve">particular </w:t>
            </w:r>
            <w:r w:rsidR="001D597B" w:rsidRPr="001D597B">
              <w:rPr>
                <w:noProof/>
                <w:szCs w:val="22"/>
              </w:rPr>
              <w:t>strengths.</w:t>
            </w:r>
          </w:p>
          <w:p w14:paraId="2C92D3C1" w14:textId="77777777" w:rsidR="001D597B" w:rsidRPr="001D597B" w:rsidRDefault="001D597B" w:rsidP="001D597B">
            <w:pPr>
              <w:tabs>
                <w:tab w:val="left" w:pos="3649"/>
                <w:tab w:val="left" w:pos="5349"/>
                <w:tab w:val="left" w:pos="7992"/>
                <w:tab w:val="left" w:pos="9409"/>
                <w:tab w:val="left" w:pos="10778"/>
              </w:tabs>
              <w:rPr>
                <w:noProof/>
                <w:szCs w:val="22"/>
              </w:rPr>
            </w:pPr>
          </w:p>
          <w:p w14:paraId="17D26251" w14:textId="1FC171E4" w:rsidR="001D597B" w:rsidRDefault="001D597B" w:rsidP="001D597B">
            <w:pPr>
              <w:tabs>
                <w:tab w:val="left" w:pos="3649"/>
                <w:tab w:val="left" w:pos="5349"/>
                <w:tab w:val="left" w:pos="7992"/>
                <w:tab w:val="left" w:pos="9409"/>
                <w:tab w:val="left" w:pos="10778"/>
              </w:tabs>
              <w:rPr>
                <w:noProof/>
                <w:szCs w:val="22"/>
              </w:rPr>
            </w:pPr>
            <w:r w:rsidRPr="001D597B">
              <w:rPr>
                <w:noProof/>
                <w:szCs w:val="22"/>
              </w:rPr>
              <w:t>Additionally, the tools and training methods that have been developed in Europe offer a</w:t>
            </w:r>
            <w:r w:rsidR="00874323">
              <w:rPr>
                <w:noProof/>
                <w:szCs w:val="22"/>
              </w:rPr>
              <w:t>n adaptable</w:t>
            </w:r>
            <w:r w:rsidRPr="001D597B">
              <w:rPr>
                <w:noProof/>
                <w:szCs w:val="22"/>
              </w:rPr>
              <w:t xml:space="preserve"> way forward to improve the employability and professionalisation of the P</w:t>
            </w:r>
            <w:r w:rsidR="00874323">
              <w:rPr>
                <w:noProof/>
                <w:szCs w:val="22"/>
              </w:rPr>
              <w:t>HW</w:t>
            </w:r>
            <w:r w:rsidRPr="001D597B">
              <w:rPr>
                <w:noProof/>
                <w:szCs w:val="22"/>
              </w:rPr>
              <w:t xml:space="preserve">, which may be </w:t>
            </w:r>
            <w:r w:rsidR="00874323">
              <w:rPr>
                <w:noProof/>
                <w:szCs w:val="22"/>
              </w:rPr>
              <w:t>applied to the local context in Israel</w:t>
            </w:r>
            <w:r w:rsidRPr="001D597B">
              <w:rPr>
                <w:noProof/>
                <w:szCs w:val="22"/>
              </w:rPr>
              <w:t xml:space="preserve">. This proposal offers an opportunity for Israel to make use of these tools while at </w:t>
            </w:r>
            <w:r w:rsidRPr="001D597B">
              <w:rPr>
                <w:noProof/>
                <w:szCs w:val="22"/>
              </w:rPr>
              <w:lastRenderedPageBreak/>
              <w:t>the same time engaging in an exchange of experience and best practices from four European HEIs from four national contexts</w:t>
            </w:r>
            <w:r w:rsidR="00874323">
              <w:rPr>
                <w:noProof/>
                <w:szCs w:val="22"/>
              </w:rPr>
              <w:t xml:space="preserve"> with distinct PH systems</w:t>
            </w:r>
            <w:r w:rsidRPr="001D597B">
              <w:rPr>
                <w:noProof/>
                <w:szCs w:val="22"/>
              </w:rPr>
              <w:t xml:space="preserve">. </w:t>
            </w:r>
          </w:p>
          <w:p w14:paraId="5B3AED1A" w14:textId="77777777" w:rsidR="00874323" w:rsidRPr="001D597B" w:rsidRDefault="00874323" w:rsidP="001D597B">
            <w:pPr>
              <w:tabs>
                <w:tab w:val="left" w:pos="3649"/>
                <w:tab w:val="left" w:pos="5349"/>
                <w:tab w:val="left" w:pos="7992"/>
                <w:tab w:val="left" w:pos="9409"/>
                <w:tab w:val="left" w:pos="10778"/>
              </w:tabs>
              <w:rPr>
                <w:noProof/>
                <w:szCs w:val="22"/>
              </w:rPr>
            </w:pPr>
          </w:p>
          <w:p w14:paraId="04C87578" w14:textId="19106189" w:rsidR="00CB5498" w:rsidRPr="00AF7989" w:rsidRDefault="001D597B" w:rsidP="00891BF1">
            <w:pPr>
              <w:tabs>
                <w:tab w:val="left" w:pos="3649"/>
                <w:tab w:val="left" w:pos="5349"/>
                <w:tab w:val="left" w:pos="7992"/>
                <w:tab w:val="left" w:pos="9409"/>
                <w:tab w:val="left" w:pos="10778"/>
              </w:tabs>
              <w:rPr>
                <w:szCs w:val="22"/>
              </w:rPr>
            </w:pPr>
            <w:r w:rsidRPr="001D597B">
              <w:rPr>
                <w:noProof/>
                <w:szCs w:val="22"/>
              </w:rPr>
              <w:t xml:space="preserve">This interchange of capabilities would not be possible with involvement of only one European HEI, nor from within the Israeli national or local context. In order to modernise, Israel and its PH HEIs must incorporate </w:t>
            </w:r>
            <w:r w:rsidR="00874323">
              <w:rPr>
                <w:noProof/>
                <w:szCs w:val="22"/>
              </w:rPr>
              <w:t xml:space="preserve">and learn from </w:t>
            </w:r>
            <w:r w:rsidRPr="001D597B">
              <w:rPr>
                <w:noProof/>
                <w:szCs w:val="22"/>
              </w:rPr>
              <w:t xml:space="preserve">the </w:t>
            </w:r>
            <w:r w:rsidR="00874323">
              <w:rPr>
                <w:noProof/>
                <w:szCs w:val="22"/>
              </w:rPr>
              <w:t>experience of best practices</w:t>
            </w:r>
            <w:r w:rsidRPr="001D597B">
              <w:rPr>
                <w:noProof/>
                <w:szCs w:val="22"/>
              </w:rPr>
              <w:t xml:space="preserve"> already </w:t>
            </w:r>
            <w:r w:rsidR="00874323">
              <w:rPr>
                <w:noProof/>
                <w:szCs w:val="22"/>
              </w:rPr>
              <w:t>applied</w:t>
            </w:r>
            <w:r w:rsidRPr="001D597B">
              <w:rPr>
                <w:noProof/>
                <w:szCs w:val="22"/>
              </w:rPr>
              <w:t xml:space="preserve"> </w:t>
            </w:r>
            <w:r w:rsidR="00891BF1">
              <w:rPr>
                <w:noProof/>
                <w:szCs w:val="22"/>
              </w:rPr>
              <w:t>across</w:t>
            </w:r>
            <w:r w:rsidRPr="001D597B">
              <w:rPr>
                <w:noProof/>
                <w:szCs w:val="22"/>
              </w:rPr>
              <w:t xml:space="preserve"> Europe</w:t>
            </w:r>
            <w:r w:rsidR="00874323">
              <w:rPr>
                <w:noProof/>
                <w:szCs w:val="22"/>
              </w:rPr>
              <w:t>.</w:t>
            </w:r>
            <w:r w:rsidR="00CB5498" w:rsidRPr="00AF7989">
              <w:rPr>
                <w:szCs w:val="22"/>
              </w:rPr>
              <w:fldChar w:fldCharType="end"/>
            </w:r>
          </w:p>
        </w:tc>
      </w:tr>
    </w:tbl>
    <w:p w14:paraId="10247AFF" w14:textId="77777777" w:rsidR="00CB5498" w:rsidRPr="00AF7989" w:rsidRDefault="00CB5498" w:rsidP="00F64B5D">
      <w:pPr>
        <w:rPr>
          <w:b/>
        </w:rPr>
      </w:pPr>
    </w:p>
    <w:p w14:paraId="628F3DAF" w14:textId="77777777" w:rsidR="00F238D0" w:rsidRPr="00AF7989" w:rsidRDefault="00F238D0" w:rsidP="00F238D0">
      <w:pPr>
        <w:pStyle w:val="Heading1"/>
        <w:shd w:val="clear" w:color="auto" w:fill="FFFFFF"/>
        <w:spacing w:before="0" w:after="0"/>
        <w:rPr>
          <w:rFonts w:asciiTheme="minorHAnsi" w:hAnsiTheme="minorHAnsi"/>
          <w:color w:val="000000"/>
          <w:sz w:val="28"/>
          <w:szCs w:val="28"/>
        </w:rPr>
      </w:pPr>
      <w:r w:rsidRPr="00AF7989">
        <w:rPr>
          <w:rFonts w:asciiTheme="minorHAnsi" w:hAnsiTheme="minorHAnsi"/>
          <w:color w:val="000000"/>
          <w:sz w:val="28"/>
          <w:szCs w:val="28"/>
        </w:rPr>
        <w:t>D</w:t>
      </w:r>
      <w:r w:rsidR="00153009">
        <w:rPr>
          <w:rFonts w:asciiTheme="minorHAnsi" w:hAnsiTheme="minorHAnsi"/>
          <w:color w:val="000000"/>
          <w:sz w:val="28"/>
          <w:szCs w:val="28"/>
        </w:rPr>
        <w:t>.5</w:t>
      </w:r>
      <w:r w:rsidRPr="00AF7989">
        <w:rPr>
          <w:rFonts w:asciiTheme="minorHAnsi" w:hAnsiTheme="minorHAnsi"/>
          <w:color w:val="000000"/>
          <w:sz w:val="28"/>
          <w:szCs w:val="28"/>
        </w:rPr>
        <w:t xml:space="preserve"> Cross-regional cooperation</w:t>
      </w:r>
    </w:p>
    <w:p w14:paraId="2C3E537E" w14:textId="77777777" w:rsidR="00F238D0" w:rsidRPr="00AF7989" w:rsidRDefault="00F238D0" w:rsidP="00F64B5D">
      <w:pPr>
        <w:rPr>
          <w:b/>
        </w:rPr>
      </w:pPr>
    </w:p>
    <w:p w14:paraId="6E15D858" w14:textId="77777777" w:rsidR="00CB5498" w:rsidRPr="00F64A7D" w:rsidRDefault="00DC7896" w:rsidP="00496349">
      <w:pPr>
        <w:tabs>
          <w:tab w:val="left" w:pos="3649"/>
          <w:tab w:val="left" w:pos="5349"/>
          <w:tab w:val="left" w:pos="7992"/>
          <w:tab w:val="left" w:pos="9639"/>
          <w:tab w:val="left" w:pos="10778"/>
        </w:tabs>
        <w:jc w:val="both"/>
        <w:rPr>
          <w:i/>
        </w:rPr>
      </w:pPr>
      <w:r w:rsidRPr="00F64A7D">
        <w:rPr>
          <w:i/>
        </w:rPr>
        <w:t xml:space="preserve">If your </w:t>
      </w:r>
      <w:r w:rsidR="000E5EAD">
        <w:rPr>
          <w:i/>
        </w:rPr>
        <w:t>proposal</w:t>
      </w:r>
      <w:r w:rsidRPr="00F64A7D">
        <w:rPr>
          <w:i/>
        </w:rPr>
        <w:t xml:space="preserve"> is cross-regional, demonstrate the need for </w:t>
      </w:r>
      <w:r w:rsidR="00084671" w:rsidRPr="00F64A7D">
        <w:rPr>
          <w:i/>
        </w:rPr>
        <w:t xml:space="preserve">this </w:t>
      </w:r>
      <w:r w:rsidR="00E230F7" w:rsidRPr="00F64A7D">
        <w:rPr>
          <w:i/>
        </w:rPr>
        <w:t xml:space="preserve">cooperation </w:t>
      </w:r>
      <w:r w:rsidR="00084671" w:rsidRPr="00F64A7D">
        <w:rPr>
          <w:i/>
        </w:rPr>
        <w:t>between institutions from different regions.</w:t>
      </w:r>
      <w:r w:rsidRPr="00F64A7D">
        <w:rPr>
          <w:i/>
        </w:rPr>
        <w:t xml:space="preserve"> </w:t>
      </w:r>
      <w:r w:rsidR="00F238D0" w:rsidRPr="00F64A7D">
        <w:rPr>
          <w:i/>
        </w:rPr>
        <w:t xml:space="preserve">Please also explain the added value of this cross-regional cooperation for the targeted Partner Country institutions. </w:t>
      </w:r>
      <w:r w:rsidR="006F38CF" w:rsidRPr="00F64A7D">
        <w:rPr>
          <w:i/>
        </w:rPr>
        <w:t xml:space="preserve">(limit </w:t>
      </w:r>
      <w:r w:rsidR="00E6009F" w:rsidRPr="00F64A7D">
        <w:rPr>
          <w:i/>
        </w:rPr>
        <w:t>2.</w:t>
      </w:r>
      <w:r w:rsidR="006F38CF" w:rsidRPr="00F64A7D">
        <w:rPr>
          <w:i/>
        </w:rPr>
        <w:t>000 characters)</w:t>
      </w:r>
    </w:p>
    <w:p w14:paraId="5719A46C" w14:textId="77777777" w:rsidR="006F38CF" w:rsidRPr="00AF7989" w:rsidRDefault="006F38CF" w:rsidP="00F64B5D"/>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CB5498" w:rsidRPr="006F38CF" w14:paraId="753844C1" w14:textId="77777777" w:rsidTr="00C97D5E">
        <w:trPr>
          <w:trHeight w:val="567"/>
        </w:trPr>
        <w:tc>
          <w:tcPr>
            <w:tcW w:w="9639" w:type="dxa"/>
          </w:tcPr>
          <w:p w14:paraId="0DC5B833" w14:textId="08D1E4F8" w:rsidR="00CB5498" w:rsidRPr="006F38CF" w:rsidRDefault="00CB5498" w:rsidP="001D597B">
            <w:pPr>
              <w:tabs>
                <w:tab w:val="left" w:pos="3649"/>
                <w:tab w:val="left" w:pos="5349"/>
                <w:tab w:val="left" w:pos="7992"/>
                <w:tab w:val="left" w:pos="9409"/>
                <w:tab w:val="left" w:pos="10778"/>
              </w:tabs>
              <w:rPr>
                <w:szCs w:val="22"/>
              </w:rPr>
            </w:pPr>
            <w:r w:rsidRPr="00AF7989">
              <w:rPr>
                <w:szCs w:val="22"/>
              </w:rPr>
              <w:fldChar w:fldCharType="begin">
                <w:ffData>
                  <w:name w:val=""/>
                  <w:enabled/>
                  <w:calcOnExit w:val="0"/>
                  <w:textInput>
                    <w:maxLength w:val="2200"/>
                  </w:textInput>
                </w:ffData>
              </w:fldChar>
            </w:r>
            <w:r w:rsidRPr="00AF7989">
              <w:rPr>
                <w:szCs w:val="22"/>
              </w:rPr>
              <w:instrText xml:space="preserve"> FORMTEXT </w:instrText>
            </w:r>
            <w:r w:rsidRPr="00AF7989">
              <w:rPr>
                <w:szCs w:val="22"/>
              </w:rPr>
            </w:r>
            <w:r w:rsidRPr="00AF7989">
              <w:rPr>
                <w:szCs w:val="22"/>
              </w:rPr>
              <w:fldChar w:fldCharType="separate"/>
            </w:r>
            <w:r w:rsidR="001D597B" w:rsidRPr="001D597B">
              <w:rPr>
                <w:noProof/>
                <w:szCs w:val="22"/>
              </w:rPr>
              <w:t>The proposal is not cross-regional as it is a national project with only one partner country. However, selected associated partners representing international school networks will be involved, including the Association of Schools and Programs of Public Health (ASPPH) in North America and the Association of Schools of Public Health in Africa (ASPHA) to ensure the global relevance of solutions.</w:t>
            </w:r>
            <w:r w:rsidRPr="00AF7989">
              <w:rPr>
                <w:szCs w:val="22"/>
              </w:rPr>
              <w:fldChar w:fldCharType="end"/>
            </w:r>
          </w:p>
        </w:tc>
      </w:tr>
    </w:tbl>
    <w:p w14:paraId="0AB2A437" w14:textId="77777777" w:rsidR="006F38CF" w:rsidRPr="006F38CF" w:rsidRDefault="006F38CF" w:rsidP="00F64B5D">
      <w:pPr>
        <w:rPr>
          <w:b/>
        </w:rPr>
      </w:pPr>
    </w:p>
    <w:p w14:paraId="02528E74" w14:textId="77777777" w:rsidR="002B64F3" w:rsidRDefault="002B64F3" w:rsidP="00F64B5D">
      <w:pPr>
        <w:tabs>
          <w:tab w:val="left" w:pos="3649"/>
          <w:tab w:val="left" w:pos="5349"/>
          <w:tab w:val="left" w:pos="7992"/>
          <w:tab w:val="left" w:pos="9639"/>
          <w:tab w:val="left" w:pos="10778"/>
        </w:tabs>
        <w:jc w:val="both"/>
        <w:sectPr w:rsidR="002B64F3" w:rsidSect="006F38CF">
          <w:type w:val="continuous"/>
          <w:pgSz w:w="11907" w:h="16840" w:code="9"/>
          <w:pgMar w:top="902" w:right="1134" w:bottom="1259" w:left="1134" w:header="0" w:footer="567" w:gutter="0"/>
          <w:cols w:space="720"/>
          <w:docGrid w:linePitch="326"/>
        </w:sectPr>
      </w:pPr>
    </w:p>
    <w:p w14:paraId="342F9BA8" w14:textId="77777777" w:rsidR="008923D2" w:rsidRPr="006F38CF" w:rsidRDefault="008923D2" w:rsidP="00F64B5D">
      <w:pPr>
        <w:pStyle w:val="Heading1"/>
        <w:shd w:val="clear" w:color="auto" w:fill="333399"/>
        <w:tabs>
          <w:tab w:val="left" w:pos="9639"/>
        </w:tabs>
        <w:spacing w:before="0" w:after="0"/>
        <w:jc w:val="center"/>
        <w:rPr>
          <w:rFonts w:asciiTheme="minorHAnsi" w:hAnsiTheme="minorHAnsi"/>
          <w:sz w:val="32"/>
          <w:szCs w:val="32"/>
        </w:rPr>
      </w:pPr>
      <w:r w:rsidRPr="006F38CF">
        <w:rPr>
          <w:rFonts w:asciiTheme="minorHAnsi" w:hAnsiTheme="minorHAnsi"/>
          <w:sz w:val="32"/>
          <w:szCs w:val="32"/>
        </w:rPr>
        <w:lastRenderedPageBreak/>
        <w:t xml:space="preserve">PART E – </w:t>
      </w:r>
      <w:r w:rsidR="0066715B" w:rsidRPr="006F38CF">
        <w:rPr>
          <w:rFonts w:asciiTheme="minorHAnsi" w:hAnsiTheme="minorHAnsi"/>
          <w:sz w:val="32"/>
          <w:szCs w:val="32"/>
        </w:rPr>
        <w:t xml:space="preserve">Quality </w:t>
      </w:r>
      <w:r w:rsidR="0066715B">
        <w:rPr>
          <w:rFonts w:asciiTheme="minorHAnsi" w:hAnsiTheme="minorHAnsi"/>
          <w:sz w:val="32"/>
          <w:szCs w:val="32"/>
        </w:rPr>
        <w:t>o</w:t>
      </w:r>
      <w:r w:rsidR="0066715B" w:rsidRPr="006F38CF">
        <w:rPr>
          <w:rFonts w:asciiTheme="minorHAnsi" w:hAnsiTheme="minorHAnsi"/>
          <w:sz w:val="32"/>
          <w:szCs w:val="32"/>
        </w:rPr>
        <w:t xml:space="preserve">f </w:t>
      </w:r>
      <w:r w:rsidR="0066715B">
        <w:rPr>
          <w:rFonts w:asciiTheme="minorHAnsi" w:hAnsiTheme="minorHAnsi"/>
          <w:sz w:val="32"/>
          <w:szCs w:val="32"/>
        </w:rPr>
        <w:t>t</w:t>
      </w:r>
      <w:r w:rsidR="0066715B" w:rsidRPr="006F38CF">
        <w:rPr>
          <w:rFonts w:asciiTheme="minorHAnsi" w:hAnsiTheme="minorHAnsi"/>
          <w:sz w:val="32"/>
          <w:szCs w:val="32"/>
        </w:rPr>
        <w:t xml:space="preserve">he Project Design </w:t>
      </w:r>
      <w:r w:rsidR="0066715B">
        <w:rPr>
          <w:rFonts w:asciiTheme="minorHAnsi" w:hAnsiTheme="minorHAnsi"/>
          <w:sz w:val="32"/>
          <w:szCs w:val="32"/>
        </w:rPr>
        <w:t>a</w:t>
      </w:r>
      <w:r w:rsidR="0066715B" w:rsidRPr="006F38CF">
        <w:rPr>
          <w:rFonts w:asciiTheme="minorHAnsi" w:hAnsiTheme="minorHAnsi"/>
          <w:sz w:val="32"/>
          <w:szCs w:val="32"/>
        </w:rPr>
        <w:t>nd Implementation</w:t>
      </w:r>
    </w:p>
    <w:p w14:paraId="2173599F" w14:textId="77777777" w:rsidR="008923D2" w:rsidRPr="006F38CF" w:rsidRDefault="008923D2" w:rsidP="00F64B5D"/>
    <w:p w14:paraId="6141EE38" w14:textId="77777777" w:rsidR="00687291" w:rsidRPr="00AF7989" w:rsidRDefault="00687291" w:rsidP="00F64B5D">
      <w:pPr>
        <w:pStyle w:val="Heading1"/>
        <w:shd w:val="clear" w:color="auto" w:fill="FFFFFF"/>
        <w:spacing w:before="0" w:after="0"/>
        <w:rPr>
          <w:rFonts w:asciiTheme="minorHAnsi" w:hAnsiTheme="minorHAnsi"/>
          <w:color w:val="000000"/>
          <w:sz w:val="28"/>
          <w:szCs w:val="28"/>
        </w:rPr>
      </w:pPr>
      <w:r w:rsidRPr="00AF7989">
        <w:rPr>
          <w:rFonts w:asciiTheme="minorHAnsi" w:hAnsiTheme="minorHAnsi"/>
          <w:color w:val="000000"/>
          <w:sz w:val="28"/>
          <w:szCs w:val="28"/>
        </w:rPr>
        <w:t>E</w:t>
      </w:r>
      <w:r w:rsidR="00153009">
        <w:rPr>
          <w:rFonts w:asciiTheme="minorHAnsi" w:hAnsiTheme="minorHAnsi"/>
          <w:color w:val="000000"/>
          <w:sz w:val="28"/>
          <w:szCs w:val="28"/>
        </w:rPr>
        <w:t>.</w:t>
      </w:r>
      <w:r w:rsidRPr="00AF7989">
        <w:rPr>
          <w:rFonts w:asciiTheme="minorHAnsi" w:hAnsiTheme="minorHAnsi"/>
          <w:color w:val="000000"/>
          <w:sz w:val="28"/>
          <w:szCs w:val="28"/>
        </w:rPr>
        <w:t xml:space="preserve">1 Project </w:t>
      </w:r>
      <w:r w:rsidR="003A6B11" w:rsidRPr="00AF7989">
        <w:rPr>
          <w:rFonts w:asciiTheme="minorHAnsi" w:hAnsiTheme="minorHAnsi"/>
          <w:color w:val="000000"/>
          <w:sz w:val="28"/>
          <w:szCs w:val="28"/>
        </w:rPr>
        <w:t>a</w:t>
      </w:r>
      <w:r w:rsidRPr="00AF7989">
        <w:rPr>
          <w:rFonts w:asciiTheme="minorHAnsi" w:hAnsiTheme="minorHAnsi"/>
          <w:color w:val="000000"/>
          <w:sz w:val="28"/>
          <w:szCs w:val="28"/>
        </w:rPr>
        <w:t xml:space="preserve">ctivities and </w:t>
      </w:r>
      <w:r w:rsidR="003A6B11" w:rsidRPr="00AF7989">
        <w:rPr>
          <w:rFonts w:asciiTheme="minorHAnsi" w:hAnsiTheme="minorHAnsi"/>
          <w:color w:val="000000"/>
          <w:sz w:val="28"/>
          <w:szCs w:val="28"/>
        </w:rPr>
        <w:t>m</w:t>
      </w:r>
      <w:r w:rsidRPr="00AF7989">
        <w:rPr>
          <w:rFonts w:asciiTheme="minorHAnsi" w:hAnsiTheme="minorHAnsi"/>
          <w:color w:val="000000"/>
          <w:sz w:val="28"/>
          <w:szCs w:val="28"/>
        </w:rPr>
        <w:t>ethodology</w:t>
      </w:r>
    </w:p>
    <w:p w14:paraId="395CC2CB" w14:textId="77777777" w:rsidR="00687291" w:rsidRPr="00496349" w:rsidRDefault="00687291" w:rsidP="00F64B5D">
      <w:pPr>
        <w:tabs>
          <w:tab w:val="left" w:pos="3649"/>
          <w:tab w:val="left" w:pos="5349"/>
          <w:tab w:val="left" w:pos="7992"/>
          <w:tab w:val="left" w:pos="9639"/>
          <w:tab w:val="left" w:pos="10778"/>
        </w:tabs>
        <w:jc w:val="both"/>
        <w:rPr>
          <w:i/>
        </w:rPr>
      </w:pPr>
      <w:r w:rsidRPr="00AF7989">
        <w:rPr>
          <w:i/>
        </w:rPr>
        <w:t xml:space="preserve">Please provide a detailed description of the </w:t>
      </w:r>
      <w:r w:rsidR="00654778" w:rsidRPr="00AF7989">
        <w:rPr>
          <w:i/>
        </w:rPr>
        <w:t>activities</w:t>
      </w:r>
      <w:r w:rsidRPr="00AF7989">
        <w:rPr>
          <w:i/>
        </w:rPr>
        <w:t xml:space="preserve"> and the working methodology to be used for achieving the objectives (including major milestones, measurable indicators, etc.).</w:t>
      </w:r>
      <w:r w:rsidR="006F38CF" w:rsidRPr="00AF7989">
        <w:rPr>
          <w:i/>
        </w:rPr>
        <w:t xml:space="preserve"> (limit </w:t>
      </w:r>
      <w:r w:rsidR="00E6009F" w:rsidRPr="00AF7989">
        <w:rPr>
          <w:i/>
        </w:rPr>
        <w:t>6.</w:t>
      </w:r>
      <w:r w:rsidR="006F38CF" w:rsidRPr="00AF7989">
        <w:rPr>
          <w:i/>
        </w:rPr>
        <w:t>000 characters)</w:t>
      </w:r>
    </w:p>
    <w:p w14:paraId="36A9C787" w14:textId="77777777" w:rsidR="00CB5498" w:rsidRPr="00AF7989" w:rsidRDefault="00CB5498" w:rsidP="00F64B5D"/>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CB5498" w:rsidRPr="00AF7989" w14:paraId="1B9F900F" w14:textId="77777777" w:rsidTr="00C97D5E">
        <w:trPr>
          <w:trHeight w:val="567"/>
        </w:trPr>
        <w:tc>
          <w:tcPr>
            <w:tcW w:w="9639" w:type="dxa"/>
          </w:tcPr>
          <w:p w14:paraId="6A8FFC84" w14:textId="77777777" w:rsidR="002414DB" w:rsidRPr="002414DB" w:rsidRDefault="006B48E1" w:rsidP="002414DB">
            <w:pPr>
              <w:tabs>
                <w:tab w:val="left" w:pos="3649"/>
                <w:tab w:val="left" w:pos="5349"/>
                <w:tab w:val="left" w:pos="7992"/>
                <w:tab w:val="left" w:pos="9409"/>
                <w:tab w:val="left" w:pos="10778"/>
              </w:tabs>
              <w:rPr>
                <w:szCs w:val="22"/>
              </w:rPr>
            </w:pPr>
            <w:r w:rsidRPr="00AF7989">
              <w:rPr>
                <w:szCs w:val="22"/>
              </w:rPr>
              <w:fldChar w:fldCharType="begin">
                <w:ffData>
                  <w:name w:val=""/>
                  <w:enabled/>
                  <w:calcOnExit w:val="0"/>
                  <w:textInput>
                    <w:maxLength w:val="6600"/>
                  </w:textInput>
                </w:ffData>
              </w:fldChar>
            </w:r>
            <w:r w:rsidRPr="00AF7989">
              <w:rPr>
                <w:szCs w:val="22"/>
              </w:rPr>
              <w:instrText xml:space="preserve"> FORMTEXT </w:instrText>
            </w:r>
            <w:r w:rsidRPr="00AF7989">
              <w:rPr>
                <w:szCs w:val="22"/>
              </w:rPr>
            </w:r>
            <w:r w:rsidRPr="00AF7989">
              <w:rPr>
                <w:szCs w:val="22"/>
              </w:rPr>
              <w:fldChar w:fldCharType="separate"/>
            </w:r>
            <w:r w:rsidR="002414DB" w:rsidRPr="002414DB">
              <w:rPr>
                <w:szCs w:val="22"/>
              </w:rPr>
              <w:t>The overall aim for the proposal is ENHANCEMENT OF THE PUBLIC HEALTH WORKFORCE IN ISRAEL THROUGH SHARING EUROPEAN EDUCATIONAL EXPERIENCE, INCLUDING: HARMONIZATION, EMPLOYABILITY, LEADERSHIP and OUTREACH with 5 specific objectives (SOs):</w:t>
            </w:r>
          </w:p>
          <w:p w14:paraId="30D73E47" w14:textId="77777777" w:rsidR="002414DB" w:rsidRPr="002414DB" w:rsidRDefault="002414DB" w:rsidP="002414DB">
            <w:pPr>
              <w:tabs>
                <w:tab w:val="left" w:pos="3649"/>
                <w:tab w:val="left" w:pos="5349"/>
                <w:tab w:val="left" w:pos="7992"/>
                <w:tab w:val="left" w:pos="9409"/>
                <w:tab w:val="left" w:pos="10778"/>
              </w:tabs>
              <w:rPr>
                <w:szCs w:val="22"/>
              </w:rPr>
            </w:pPr>
          </w:p>
          <w:p w14:paraId="4C7CF9F7" w14:textId="77777777" w:rsidR="002414DB" w:rsidRPr="002414DB" w:rsidRDefault="002414DB" w:rsidP="002414DB">
            <w:pPr>
              <w:tabs>
                <w:tab w:val="left" w:pos="3649"/>
                <w:tab w:val="left" w:pos="5349"/>
                <w:tab w:val="left" w:pos="7992"/>
                <w:tab w:val="left" w:pos="9409"/>
                <w:tab w:val="left" w:pos="10778"/>
              </w:tabs>
              <w:rPr>
                <w:szCs w:val="22"/>
              </w:rPr>
            </w:pPr>
            <w:r w:rsidRPr="002414DB">
              <w:rPr>
                <w:szCs w:val="22"/>
              </w:rPr>
              <w:t>1. DETAILED ANALYSIS OF FIELD QUALIFICATIONS CONTENT TO UNDERSTAND DIFFERENT PROFESSIONAL ROLES IN THE ISRAELI PUBLIC HEALTH SYSTEM.</w:t>
            </w:r>
          </w:p>
          <w:p w14:paraId="718E6034" w14:textId="604D11B3" w:rsidR="002414DB" w:rsidRPr="002414DB" w:rsidRDefault="002414DB" w:rsidP="002414DB">
            <w:pPr>
              <w:tabs>
                <w:tab w:val="left" w:pos="3649"/>
                <w:tab w:val="left" w:pos="5349"/>
                <w:tab w:val="left" w:pos="7992"/>
                <w:tab w:val="left" w:pos="9409"/>
                <w:tab w:val="left" w:pos="10778"/>
              </w:tabs>
              <w:rPr>
                <w:szCs w:val="22"/>
              </w:rPr>
            </w:pPr>
            <w:r w:rsidRPr="002414DB">
              <w:rPr>
                <w:szCs w:val="22"/>
              </w:rPr>
              <w:t>2. MAPPING OF THE CO</w:t>
            </w:r>
            <w:r w:rsidR="00D833D5">
              <w:rPr>
                <w:szCs w:val="22"/>
              </w:rPr>
              <w:t>MPETENCY</w:t>
            </w:r>
            <w:r w:rsidRPr="002414DB">
              <w:rPr>
                <w:szCs w:val="22"/>
              </w:rPr>
              <w:t xml:space="preserve"> PROFILES OF THE ISRAELI SCHOOLS AND PROGRAMMES OF PUBLIC HEALTH TO GUIDE HARMONIZATION BETWEEN PUBLIC HEALTH EDUCATION AND PRACTICE. </w:t>
            </w:r>
          </w:p>
          <w:p w14:paraId="7E0DA52C" w14:textId="77777777" w:rsidR="002414DB" w:rsidRPr="002414DB" w:rsidRDefault="002414DB" w:rsidP="002414DB">
            <w:pPr>
              <w:tabs>
                <w:tab w:val="left" w:pos="3649"/>
                <w:tab w:val="left" w:pos="5349"/>
                <w:tab w:val="left" w:pos="7992"/>
                <w:tab w:val="left" w:pos="9409"/>
                <w:tab w:val="left" w:pos="10778"/>
              </w:tabs>
              <w:rPr>
                <w:szCs w:val="22"/>
              </w:rPr>
            </w:pPr>
            <w:r w:rsidRPr="002414DB">
              <w:rPr>
                <w:szCs w:val="22"/>
              </w:rPr>
              <w:t xml:space="preserve">3. INTRODUCTION OF A DYNAMIC ONLINE INTERFACE TO ENABLE PUBLIC HEALTH EDUCATION/TRAINING – PRACTICE/WORKFORCE COLLABORATION, SUPPORTING EMPLOYABILITY AND CONTINUING PROFESSIONAL DEVELOPMENT IN THE ISRAELI PUBLIC HEALTH SYSTEM. </w:t>
            </w:r>
          </w:p>
          <w:p w14:paraId="6C86739B" w14:textId="77777777" w:rsidR="002414DB" w:rsidRPr="002414DB" w:rsidRDefault="002414DB" w:rsidP="002414DB">
            <w:pPr>
              <w:tabs>
                <w:tab w:val="left" w:pos="3649"/>
                <w:tab w:val="left" w:pos="5349"/>
                <w:tab w:val="left" w:pos="7992"/>
                <w:tab w:val="left" w:pos="9409"/>
                <w:tab w:val="left" w:pos="10778"/>
              </w:tabs>
              <w:rPr>
                <w:szCs w:val="22"/>
              </w:rPr>
            </w:pPr>
            <w:r w:rsidRPr="002414DB">
              <w:rPr>
                <w:szCs w:val="22"/>
              </w:rPr>
              <w:t>4. BUILDING LEADERSHIP CAPACITY VIA CUTTING EDGE TRAINING IN THE ISRAELI PUBLIC HEALTH SCHOOLS AND PROGRAMMES, INCLUDING PEER-TO-PEER AND TRAIN THE TRAINERS OFFERINGS.</w:t>
            </w:r>
          </w:p>
          <w:p w14:paraId="7D0DED6D" w14:textId="77777777" w:rsidR="002414DB" w:rsidRPr="002414DB" w:rsidRDefault="002414DB" w:rsidP="002414DB">
            <w:pPr>
              <w:tabs>
                <w:tab w:val="left" w:pos="3649"/>
                <w:tab w:val="left" w:pos="5349"/>
                <w:tab w:val="left" w:pos="7992"/>
                <w:tab w:val="left" w:pos="9409"/>
                <w:tab w:val="left" w:pos="10778"/>
              </w:tabs>
              <w:rPr>
                <w:szCs w:val="22"/>
              </w:rPr>
            </w:pPr>
            <w:r w:rsidRPr="002414DB">
              <w:rPr>
                <w:szCs w:val="22"/>
              </w:rPr>
              <w:t>5. STAKEHOLDER ENGAGEMENT TO SECURE KEY OUTREACH (COMMUNITY, INTER-PROFESSIONAL, CROSS-SECTORAL…) NEEDED TO SUSTAIN THE PROPOSED SOLUTIONS.</w:t>
            </w:r>
          </w:p>
          <w:p w14:paraId="1A5A7300" w14:textId="77777777" w:rsidR="002414DB" w:rsidRPr="002414DB" w:rsidRDefault="002414DB" w:rsidP="002414DB">
            <w:pPr>
              <w:tabs>
                <w:tab w:val="left" w:pos="3649"/>
                <w:tab w:val="left" w:pos="5349"/>
                <w:tab w:val="left" w:pos="7992"/>
                <w:tab w:val="left" w:pos="9409"/>
                <w:tab w:val="left" w:pos="10778"/>
              </w:tabs>
              <w:rPr>
                <w:szCs w:val="22"/>
              </w:rPr>
            </w:pPr>
          </w:p>
          <w:p w14:paraId="1AFA78FB" w14:textId="77777777" w:rsidR="002414DB" w:rsidRPr="002414DB" w:rsidRDefault="002414DB" w:rsidP="002414DB">
            <w:pPr>
              <w:tabs>
                <w:tab w:val="left" w:pos="3649"/>
                <w:tab w:val="left" w:pos="5349"/>
                <w:tab w:val="left" w:pos="7992"/>
                <w:tab w:val="left" w:pos="9409"/>
                <w:tab w:val="left" w:pos="10778"/>
              </w:tabs>
              <w:rPr>
                <w:szCs w:val="22"/>
              </w:rPr>
            </w:pPr>
            <w:r w:rsidRPr="002414DB">
              <w:rPr>
                <w:szCs w:val="22"/>
              </w:rPr>
              <w:t xml:space="preserve">The project consortium is made up of ASPHER and 4 EU PH HEIs representing distinct regions of Europe and with a variety of expertise on education and PHW development. The Israeli Partners include the IAPHP and 4 PH HEIs servicing different regions and student populations in Israel (see D3.1 and F.3).  Each of the 5 core WPs is co-led by one Israeli and one EU Partner ensuring a balance of responsibilities and ownership and playing to the roles, strengths and experiences of each Partner (see F.2). </w:t>
            </w:r>
          </w:p>
          <w:p w14:paraId="15FFEE95" w14:textId="77777777" w:rsidR="002414DB" w:rsidRPr="002414DB" w:rsidRDefault="002414DB" w:rsidP="002414DB">
            <w:pPr>
              <w:tabs>
                <w:tab w:val="left" w:pos="3649"/>
                <w:tab w:val="left" w:pos="5349"/>
                <w:tab w:val="left" w:pos="7992"/>
                <w:tab w:val="left" w:pos="9409"/>
                <w:tab w:val="left" w:pos="10778"/>
              </w:tabs>
              <w:rPr>
                <w:szCs w:val="22"/>
              </w:rPr>
            </w:pPr>
          </w:p>
          <w:p w14:paraId="167082DA" w14:textId="77777777" w:rsidR="002414DB" w:rsidRPr="002414DB" w:rsidRDefault="002414DB" w:rsidP="002414DB">
            <w:pPr>
              <w:tabs>
                <w:tab w:val="left" w:pos="3649"/>
                <w:tab w:val="left" w:pos="5349"/>
                <w:tab w:val="left" w:pos="7992"/>
                <w:tab w:val="left" w:pos="9409"/>
                <w:tab w:val="left" w:pos="10778"/>
              </w:tabs>
              <w:rPr>
                <w:szCs w:val="22"/>
              </w:rPr>
            </w:pPr>
            <w:r w:rsidRPr="002414DB">
              <w:rPr>
                <w:szCs w:val="22"/>
              </w:rPr>
              <w:t>The core content of the project is divided into 5 core WPs – 2 preparatory (WP2 &amp; WP3) and 3 development (WP4-6); respectively addressing the 5 SOs listed above. Management (WP1), Dissemination (WP7) and Quality Plan and Evaluation (WP8) support the project.</w:t>
            </w:r>
          </w:p>
          <w:p w14:paraId="7558ABED" w14:textId="77777777" w:rsidR="002414DB" w:rsidRPr="002414DB" w:rsidRDefault="002414DB" w:rsidP="002414DB">
            <w:pPr>
              <w:tabs>
                <w:tab w:val="left" w:pos="3649"/>
                <w:tab w:val="left" w:pos="5349"/>
                <w:tab w:val="left" w:pos="7992"/>
                <w:tab w:val="left" w:pos="9409"/>
                <w:tab w:val="left" w:pos="10778"/>
              </w:tabs>
              <w:rPr>
                <w:szCs w:val="22"/>
              </w:rPr>
            </w:pPr>
          </w:p>
          <w:p w14:paraId="65C88EEB" w14:textId="77777777" w:rsidR="002414DB" w:rsidRPr="002414DB" w:rsidRDefault="002414DB" w:rsidP="002414DB">
            <w:pPr>
              <w:tabs>
                <w:tab w:val="left" w:pos="3649"/>
                <w:tab w:val="left" w:pos="5349"/>
                <w:tab w:val="left" w:pos="7992"/>
                <w:tab w:val="left" w:pos="9409"/>
                <w:tab w:val="left" w:pos="10778"/>
              </w:tabs>
              <w:rPr>
                <w:szCs w:val="22"/>
              </w:rPr>
            </w:pPr>
            <w:r w:rsidRPr="002414DB">
              <w:rPr>
                <w:szCs w:val="22"/>
              </w:rPr>
              <w:t>Each core WP corresponds to a single SO. The European WP co-leader supports the context of the WP agenda, sharing experience, European solutions, tools, best practices, etc. The Israeli WP co-leader operationalises input from the European Partner into the Israeli PH system context and bears primary responsibility for the development and implementation work.</w:t>
            </w:r>
          </w:p>
          <w:p w14:paraId="5A1FB5E5" w14:textId="77777777" w:rsidR="002414DB" w:rsidRPr="002414DB" w:rsidRDefault="002414DB" w:rsidP="002414DB">
            <w:pPr>
              <w:tabs>
                <w:tab w:val="left" w:pos="3649"/>
                <w:tab w:val="left" w:pos="5349"/>
                <w:tab w:val="left" w:pos="7992"/>
                <w:tab w:val="left" w:pos="9409"/>
                <w:tab w:val="left" w:pos="10778"/>
              </w:tabs>
              <w:rPr>
                <w:szCs w:val="22"/>
              </w:rPr>
            </w:pPr>
          </w:p>
          <w:p w14:paraId="0D91FAF2" w14:textId="77777777" w:rsidR="002414DB" w:rsidRPr="002414DB" w:rsidRDefault="002414DB" w:rsidP="002414DB">
            <w:pPr>
              <w:tabs>
                <w:tab w:val="left" w:pos="3649"/>
                <w:tab w:val="left" w:pos="5349"/>
                <w:tab w:val="left" w:pos="7992"/>
                <w:tab w:val="left" w:pos="9409"/>
                <w:tab w:val="left" w:pos="10778"/>
              </w:tabs>
              <w:rPr>
                <w:szCs w:val="22"/>
              </w:rPr>
            </w:pPr>
            <w:r w:rsidRPr="002414DB">
              <w:rPr>
                <w:szCs w:val="22"/>
              </w:rPr>
              <w:t>The ASPHER/WHO Europe Road Map to Professionalizing the PHW (RMPHW) supports countries and PH professionals in taking action to professionalize the PHW, describing a variety of measures that countries can take, and identifying considerations related to the implementation. It is used as an overarching guide for all proposal activities. Each of the 5 core WPs is supported by a specific European tool or model that offers actionable solutions on PHW development and PH systems to be adapted to the Israeli context.</w:t>
            </w:r>
          </w:p>
          <w:p w14:paraId="3454C6D8" w14:textId="77777777" w:rsidR="002414DB" w:rsidRPr="002414DB" w:rsidRDefault="002414DB" w:rsidP="002414DB">
            <w:pPr>
              <w:tabs>
                <w:tab w:val="left" w:pos="3649"/>
                <w:tab w:val="left" w:pos="5349"/>
                <w:tab w:val="left" w:pos="7992"/>
                <w:tab w:val="left" w:pos="9409"/>
                <w:tab w:val="left" w:pos="10778"/>
              </w:tabs>
              <w:rPr>
                <w:szCs w:val="22"/>
              </w:rPr>
            </w:pPr>
          </w:p>
          <w:p w14:paraId="335D1766" w14:textId="77777777" w:rsidR="002414DB" w:rsidRPr="002414DB" w:rsidRDefault="002414DB" w:rsidP="002414DB">
            <w:pPr>
              <w:tabs>
                <w:tab w:val="left" w:pos="3649"/>
                <w:tab w:val="left" w:pos="5349"/>
                <w:tab w:val="left" w:pos="7992"/>
                <w:tab w:val="left" w:pos="9409"/>
                <w:tab w:val="left" w:pos="10778"/>
              </w:tabs>
              <w:rPr>
                <w:szCs w:val="22"/>
              </w:rPr>
            </w:pPr>
            <w:r w:rsidRPr="002414DB">
              <w:rPr>
                <w:szCs w:val="22"/>
              </w:rPr>
              <w:t>WP2 (SO1): WHO-ASPHER Competency Framework for the PHW in the European Region (CFPHW): The Framework enables standardization and consistent definition of the skills required of PH professionals. As the first preparatory WP it will deliver a report from the survey of field qualifications. The measurable indicator is the extent to which the field qualification analysis comprehensively reflects the entirety of the Israeli PH system and individual function areas as defined by Essential Public Health Operations (EPHOs) (see also section E.4).</w:t>
            </w:r>
          </w:p>
          <w:p w14:paraId="1557701C" w14:textId="77777777" w:rsidR="002414DB" w:rsidRPr="002414DB" w:rsidRDefault="002414DB" w:rsidP="002414DB">
            <w:pPr>
              <w:tabs>
                <w:tab w:val="left" w:pos="3649"/>
                <w:tab w:val="left" w:pos="5349"/>
                <w:tab w:val="left" w:pos="7992"/>
                <w:tab w:val="left" w:pos="9409"/>
                <w:tab w:val="left" w:pos="10778"/>
              </w:tabs>
              <w:rPr>
                <w:szCs w:val="22"/>
              </w:rPr>
            </w:pPr>
          </w:p>
          <w:p w14:paraId="5674A3A8" w14:textId="77777777" w:rsidR="002414DB" w:rsidRPr="002414DB" w:rsidRDefault="002414DB" w:rsidP="002414DB">
            <w:pPr>
              <w:tabs>
                <w:tab w:val="left" w:pos="3649"/>
                <w:tab w:val="left" w:pos="5349"/>
                <w:tab w:val="left" w:pos="7992"/>
                <w:tab w:val="left" w:pos="9409"/>
                <w:tab w:val="left" w:pos="10778"/>
              </w:tabs>
              <w:rPr>
                <w:szCs w:val="22"/>
              </w:rPr>
            </w:pPr>
            <w:r w:rsidRPr="002414DB">
              <w:rPr>
                <w:szCs w:val="22"/>
              </w:rPr>
              <w:t xml:space="preserve">WP3 (SO2): ASPHER’s European Core Competences List for the PH Professional (ECCLPHP): The List complements the definitions from the point of view of competencies and core-curricula; based on the list, the nature and activities of PH can be derived, aggregated and combined to the level of definition of </w:t>
            </w:r>
            <w:r w:rsidRPr="002414DB">
              <w:rPr>
                <w:szCs w:val="22"/>
              </w:rPr>
              <w:lastRenderedPageBreak/>
              <w:t>the discipline. This second preparatory WP will produce a report and recommendations for harmonization of the offers at all academic levels from the mapping of the competency profiles of the Israeli HEIs of PH and in response to the employer and community needs (WP2). The measurable indicator is the extent to which the competency analysis comprehensively reflects the entirety of the PH offerings of HEI in Israel and the number of Israeli HEIs receptive to implementing recommendations (see also section E.4).</w:t>
            </w:r>
          </w:p>
          <w:p w14:paraId="53B75ACB" w14:textId="77777777" w:rsidR="002414DB" w:rsidRPr="002414DB" w:rsidRDefault="002414DB" w:rsidP="002414DB">
            <w:pPr>
              <w:tabs>
                <w:tab w:val="left" w:pos="3649"/>
                <w:tab w:val="left" w:pos="5349"/>
                <w:tab w:val="left" w:pos="7992"/>
                <w:tab w:val="left" w:pos="9409"/>
                <w:tab w:val="left" w:pos="10778"/>
              </w:tabs>
              <w:rPr>
                <w:szCs w:val="22"/>
              </w:rPr>
            </w:pPr>
          </w:p>
          <w:p w14:paraId="3C22F3C4" w14:textId="77777777" w:rsidR="002414DB" w:rsidRPr="002414DB" w:rsidRDefault="002414DB" w:rsidP="002414DB">
            <w:pPr>
              <w:tabs>
                <w:tab w:val="left" w:pos="3649"/>
                <w:tab w:val="left" w:pos="5349"/>
                <w:tab w:val="left" w:pos="7992"/>
                <w:tab w:val="left" w:pos="9409"/>
                <w:tab w:val="left" w:pos="10778"/>
              </w:tabs>
              <w:rPr>
                <w:szCs w:val="22"/>
              </w:rPr>
            </w:pPr>
            <w:r w:rsidRPr="002414DB">
              <w:rPr>
                <w:szCs w:val="22"/>
              </w:rPr>
              <w:t>WP4 (SO3): ASPHER’s European PH Reference Framework (EPHRF): The EPHRF constitutes a central and comprehensive source of information to enable interactions for PHW planning; mapping PH education and training programmes; mapping job opportunities; and individual career guidance. Building on the findings from WP1&amp;2, the PHI PHRF tool will be developed. It will be supported by the PHI Practical Placement Scheme to place students in practical research and PH campaigns each semester in order to gain real world PH experience and skills. An annual PHI Career Fair will be organized to assist students, alumni, and PH professionals and others with job placement and career advancement opportunities. The measurable indicator will be the development of the PHI PHRF online tool interface enabling relevant interactions between target groups and successful implementation of the practical placement scheme and career fair activities. This will be elaborated by the number of PHI PHRF users from the project target groups and outcomes impacting on employability  (see also section E.4).</w:t>
            </w:r>
          </w:p>
          <w:p w14:paraId="23EE6DC3" w14:textId="77777777" w:rsidR="002414DB" w:rsidRPr="002414DB" w:rsidRDefault="002414DB" w:rsidP="002414DB">
            <w:pPr>
              <w:tabs>
                <w:tab w:val="left" w:pos="3649"/>
                <w:tab w:val="left" w:pos="5349"/>
                <w:tab w:val="left" w:pos="7992"/>
                <w:tab w:val="left" w:pos="9409"/>
                <w:tab w:val="left" w:pos="10778"/>
              </w:tabs>
              <w:rPr>
                <w:szCs w:val="22"/>
              </w:rPr>
            </w:pPr>
          </w:p>
          <w:p w14:paraId="0CF5973A" w14:textId="77777777" w:rsidR="002414DB" w:rsidRPr="002414DB" w:rsidRDefault="002414DB" w:rsidP="002414DB">
            <w:pPr>
              <w:tabs>
                <w:tab w:val="left" w:pos="3649"/>
                <w:tab w:val="left" w:pos="5349"/>
                <w:tab w:val="left" w:pos="7992"/>
                <w:tab w:val="left" w:pos="9409"/>
                <w:tab w:val="left" w:pos="10778"/>
              </w:tabs>
              <w:rPr>
                <w:szCs w:val="22"/>
              </w:rPr>
            </w:pPr>
            <w:r w:rsidRPr="002414DB">
              <w:rPr>
                <w:szCs w:val="22"/>
              </w:rPr>
              <w:t xml:space="preserve">WP5 (SO4): Leaders for European Public Health (LEPHIE): the programme, resulting from a previous European collaborative effort, developed a leadership course for PH professionals using PBL and blended-learning methods utilizing. LEPHIE methodology will be used for the training of trainers for the PHI Leadership Academy. The measureable indicators will be the number of successful peer-to-peer training sessions and the faculty trained as well as uptake of new leadership and PBL components in PH curricula. </w:t>
            </w:r>
          </w:p>
          <w:p w14:paraId="44B74730" w14:textId="77777777" w:rsidR="002414DB" w:rsidRPr="002414DB" w:rsidRDefault="002414DB" w:rsidP="002414DB">
            <w:pPr>
              <w:tabs>
                <w:tab w:val="left" w:pos="3649"/>
                <w:tab w:val="left" w:pos="5349"/>
                <w:tab w:val="left" w:pos="7992"/>
                <w:tab w:val="left" w:pos="9409"/>
                <w:tab w:val="left" w:pos="10778"/>
              </w:tabs>
              <w:rPr>
                <w:szCs w:val="22"/>
              </w:rPr>
            </w:pPr>
          </w:p>
          <w:p w14:paraId="2A586175" w14:textId="6CF2B8B1" w:rsidR="00CB5498" w:rsidRPr="00AF7989" w:rsidRDefault="002414DB" w:rsidP="005C5BC5">
            <w:pPr>
              <w:tabs>
                <w:tab w:val="left" w:pos="3649"/>
                <w:tab w:val="left" w:pos="5349"/>
                <w:tab w:val="left" w:pos="7992"/>
                <w:tab w:val="left" w:pos="9409"/>
                <w:tab w:val="left" w:pos="10778"/>
              </w:tabs>
              <w:rPr>
                <w:szCs w:val="22"/>
              </w:rPr>
            </w:pPr>
            <w:r w:rsidRPr="002414DB">
              <w:rPr>
                <w:szCs w:val="22"/>
              </w:rPr>
              <w:t>WP6 (SO5): This is Public Health (TIPH) Europe Campaign: The campaign increases awareness of PH roles. An Israeli TIPH campaign is currently underway and will be augmented by the I am Public Health</w:t>
            </w:r>
            <w:r w:rsidR="007349E9">
              <w:rPr>
                <w:szCs w:val="22"/>
              </w:rPr>
              <w:t xml:space="preserve"> (IAMPH)</w:t>
            </w:r>
            <w:r w:rsidRPr="002414DB">
              <w:rPr>
                <w:szCs w:val="22"/>
              </w:rPr>
              <w:t xml:space="preserve"> campaign in the current proposal to raise awareness of the roles played by individual members of the PHW. IAMPH will encourage professionals with a role in PH officially register as PH Professionals strengthening their PH identity. The measurable indicators are the number of parties engaged in the campaign and the number of individuals registered in the PHI Regist</w:t>
            </w:r>
            <w:r w:rsidR="005C5BC5">
              <w:rPr>
                <w:szCs w:val="22"/>
              </w:rPr>
              <w:t>er</w:t>
            </w:r>
            <w:r w:rsidRPr="002414DB">
              <w:rPr>
                <w:szCs w:val="22"/>
              </w:rPr>
              <w:t>. A further indicator will be the number of students enrolling in PH courses from other health and related professional backgrounds, other sectors and minorities.</w:t>
            </w:r>
            <w:r w:rsidR="006B48E1" w:rsidRPr="00AF7989">
              <w:rPr>
                <w:szCs w:val="22"/>
              </w:rPr>
              <w:fldChar w:fldCharType="end"/>
            </w:r>
          </w:p>
        </w:tc>
      </w:tr>
    </w:tbl>
    <w:p w14:paraId="53665F06" w14:textId="77777777" w:rsidR="00CB5498" w:rsidRPr="00AF7989" w:rsidRDefault="00CB5498" w:rsidP="00F64B5D">
      <w:pPr>
        <w:rPr>
          <w:b/>
        </w:rPr>
      </w:pPr>
    </w:p>
    <w:p w14:paraId="19583F46" w14:textId="77777777" w:rsidR="008923D2" w:rsidRPr="00AF7989" w:rsidRDefault="008923D2" w:rsidP="00496349">
      <w:pPr>
        <w:tabs>
          <w:tab w:val="left" w:pos="3649"/>
          <w:tab w:val="left" w:pos="5349"/>
          <w:tab w:val="left" w:pos="7992"/>
          <w:tab w:val="left" w:pos="9639"/>
          <w:tab w:val="left" w:pos="10778"/>
        </w:tabs>
        <w:jc w:val="both"/>
        <w:rPr>
          <w:i/>
        </w:rPr>
      </w:pPr>
      <w:r w:rsidRPr="00AF7989">
        <w:rPr>
          <w:i/>
        </w:rPr>
        <w:t xml:space="preserve">Please demonstrate that the activities </w:t>
      </w:r>
      <w:r w:rsidR="00654778" w:rsidRPr="00AF7989">
        <w:rPr>
          <w:i/>
        </w:rPr>
        <w:t xml:space="preserve">and the methodology </w:t>
      </w:r>
      <w:r w:rsidRPr="00AF7989">
        <w:rPr>
          <w:i/>
        </w:rPr>
        <w:t xml:space="preserve">mentioned are the most appropriate to achieve the </w:t>
      </w:r>
      <w:r w:rsidR="00C548A2">
        <w:rPr>
          <w:i/>
        </w:rPr>
        <w:t>envisaged</w:t>
      </w:r>
      <w:r w:rsidRPr="00AF7989">
        <w:rPr>
          <w:i/>
        </w:rPr>
        <w:t xml:space="preserve"> results and that they are feasible</w:t>
      </w:r>
      <w:r w:rsidR="00F42B1E" w:rsidRPr="00AF7989">
        <w:rPr>
          <w:i/>
        </w:rPr>
        <w:t>.</w:t>
      </w:r>
      <w:r w:rsidR="006F38CF" w:rsidRPr="00AF7989">
        <w:rPr>
          <w:i/>
        </w:rPr>
        <w:t xml:space="preserve"> (limit 3</w:t>
      </w:r>
      <w:r w:rsidR="00E6009F" w:rsidRPr="00AF7989">
        <w:rPr>
          <w:i/>
        </w:rPr>
        <w:t>.</w:t>
      </w:r>
      <w:r w:rsidR="006F38CF" w:rsidRPr="00AF7989">
        <w:rPr>
          <w:i/>
        </w:rPr>
        <w:t>000 characters)</w:t>
      </w:r>
    </w:p>
    <w:p w14:paraId="69802EF4" w14:textId="77777777" w:rsidR="00CB5498" w:rsidRPr="00AF7989" w:rsidRDefault="00CB5498" w:rsidP="00F64B5D"/>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CB5498" w:rsidRPr="00AF7989" w14:paraId="1D79C890" w14:textId="77777777" w:rsidTr="00C97D5E">
        <w:trPr>
          <w:trHeight w:val="567"/>
        </w:trPr>
        <w:tc>
          <w:tcPr>
            <w:tcW w:w="9639" w:type="dxa"/>
          </w:tcPr>
          <w:p w14:paraId="64F18A46" w14:textId="62EAF486" w:rsidR="00FB053F" w:rsidRPr="00FB053F" w:rsidRDefault="006B48E1" w:rsidP="00FB053F">
            <w:pPr>
              <w:tabs>
                <w:tab w:val="left" w:pos="3649"/>
                <w:tab w:val="left" w:pos="5349"/>
                <w:tab w:val="left" w:pos="7992"/>
                <w:tab w:val="left" w:pos="9409"/>
                <w:tab w:val="left" w:pos="10778"/>
              </w:tabs>
              <w:rPr>
                <w:noProof/>
                <w:szCs w:val="22"/>
              </w:rPr>
            </w:pPr>
            <w:r w:rsidRPr="00AF7989">
              <w:rPr>
                <w:szCs w:val="22"/>
              </w:rPr>
              <w:fldChar w:fldCharType="begin">
                <w:ffData>
                  <w:name w:val=""/>
                  <w:enabled/>
                  <w:calcOnExit w:val="0"/>
                  <w:textInput>
                    <w:maxLength w:val="3300"/>
                  </w:textInput>
                </w:ffData>
              </w:fldChar>
            </w:r>
            <w:r w:rsidRPr="00AF7989">
              <w:rPr>
                <w:szCs w:val="22"/>
              </w:rPr>
              <w:instrText xml:space="preserve"> FORMTEXT </w:instrText>
            </w:r>
            <w:r w:rsidRPr="00AF7989">
              <w:rPr>
                <w:szCs w:val="22"/>
              </w:rPr>
            </w:r>
            <w:r w:rsidRPr="00AF7989">
              <w:rPr>
                <w:szCs w:val="22"/>
              </w:rPr>
              <w:fldChar w:fldCharType="separate"/>
            </w:r>
            <w:r w:rsidR="00FB053F" w:rsidRPr="00FB053F">
              <w:rPr>
                <w:noProof/>
                <w:szCs w:val="22"/>
              </w:rPr>
              <w:t xml:space="preserve">The methodology presented </w:t>
            </w:r>
            <w:r w:rsidR="004723EE">
              <w:rPr>
                <w:noProof/>
                <w:szCs w:val="22"/>
              </w:rPr>
              <w:t xml:space="preserve">in the above section </w:t>
            </w:r>
            <w:r w:rsidR="00FB053F" w:rsidRPr="00FB053F">
              <w:rPr>
                <w:noProof/>
                <w:szCs w:val="22"/>
              </w:rPr>
              <w:t>is based on validated European tools, models and solutions for PHW development and professionali</w:t>
            </w:r>
            <w:r w:rsidR="004723EE">
              <w:rPr>
                <w:noProof/>
                <w:szCs w:val="22"/>
              </w:rPr>
              <w:t>z</w:t>
            </w:r>
            <w:r w:rsidR="00FB053F" w:rsidRPr="00FB053F">
              <w:rPr>
                <w:noProof/>
                <w:szCs w:val="22"/>
              </w:rPr>
              <w:t>ation</w:t>
            </w:r>
            <w:r w:rsidR="00E24EA5">
              <w:rPr>
                <w:noProof/>
                <w:szCs w:val="22"/>
              </w:rPr>
              <w:t xml:space="preserve"> </w:t>
            </w:r>
            <w:r w:rsidR="00DC671B">
              <w:rPr>
                <w:noProof/>
                <w:szCs w:val="22"/>
              </w:rPr>
              <w:t xml:space="preserve">resulted from </w:t>
            </w:r>
            <w:r w:rsidR="00E24EA5">
              <w:rPr>
                <w:noProof/>
                <w:szCs w:val="22"/>
              </w:rPr>
              <w:t>ASPHER</w:t>
            </w:r>
            <w:r w:rsidR="00DC671B">
              <w:rPr>
                <w:noProof/>
                <w:szCs w:val="22"/>
              </w:rPr>
              <w:t xml:space="preserve"> collaborative efforts with </w:t>
            </w:r>
            <w:r w:rsidR="00E24EA5">
              <w:rPr>
                <w:noProof/>
                <w:szCs w:val="22"/>
              </w:rPr>
              <w:t>WHO Europe, and European SPHs</w:t>
            </w:r>
            <w:r w:rsidR="00FB053F" w:rsidRPr="00FB053F">
              <w:rPr>
                <w:noProof/>
                <w:szCs w:val="22"/>
              </w:rPr>
              <w:t>.</w:t>
            </w:r>
            <w:r w:rsidR="00E24EA5">
              <w:rPr>
                <w:noProof/>
                <w:szCs w:val="22"/>
              </w:rPr>
              <w:t xml:space="preserve"> Leading experts </w:t>
            </w:r>
            <w:r w:rsidR="00B361AB">
              <w:rPr>
                <w:noProof/>
                <w:szCs w:val="22"/>
              </w:rPr>
              <w:t>and stakeholders were consulted in the development of the materials</w:t>
            </w:r>
            <w:r w:rsidR="003057BB">
              <w:rPr>
                <w:noProof/>
                <w:szCs w:val="22"/>
              </w:rPr>
              <w:t>, which</w:t>
            </w:r>
            <w:r w:rsidR="00B361AB">
              <w:rPr>
                <w:noProof/>
                <w:szCs w:val="22"/>
              </w:rPr>
              <w:t xml:space="preserve"> underwent extensive peer review.</w:t>
            </w:r>
            <w:r w:rsidR="00FB053F" w:rsidRPr="00FB053F">
              <w:rPr>
                <w:noProof/>
                <w:szCs w:val="22"/>
              </w:rPr>
              <w:t xml:space="preserve"> Due to the diversity of PH systems across European countries</w:t>
            </w:r>
            <w:r w:rsidR="00DC671B">
              <w:rPr>
                <w:noProof/>
                <w:szCs w:val="22"/>
              </w:rPr>
              <w:t xml:space="preserve"> </w:t>
            </w:r>
            <w:r w:rsidR="00FB053F" w:rsidRPr="00FB053F">
              <w:rPr>
                <w:noProof/>
                <w:szCs w:val="22"/>
              </w:rPr>
              <w:t>–</w:t>
            </w:r>
            <w:r w:rsidR="00DC671B">
              <w:rPr>
                <w:noProof/>
                <w:szCs w:val="22"/>
              </w:rPr>
              <w:t xml:space="preserve"> </w:t>
            </w:r>
            <w:r w:rsidR="00FB053F" w:rsidRPr="00FB053F">
              <w:rPr>
                <w:noProof/>
                <w:szCs w:val="22"/>
              </w:rPr>
              <w:t>based on the varying histories and cultures of each country</w:t>
            </w:r>
            <w:r w:rsidR="00DC671B">
              <w:rPr>
                <w:noProof/>
                <w:szCs w:val="22"/>
              </w:rPr>
              <w:t xml:space="preserve"> </w:t>
            </w:r>
            <w:r w:rsidR="00FB053F" w:rsidRPr="00FB053F">
              <w:rPr>
                <w:noProof/>
                <w:szCs w:val="22"/>
              </w:rPr>
              <w:t>–</w:t>
            </w:r>
            <w:r w:rsidR="00DC671B">
              <w:rPr>
                <w:noProof/>
                <w:szCs w:val="22"/>
              </w:rPr>
              <w:t xml:space="preserve"> </w:t>
            </w:r>
            <w:r w:rsidR="00FB053F" w:rsidRPr="00FB053F">
              <w:rPr>
                <w:noProof/>
                <w:szCs w:val="22"/>
              </w:rPr>
              <w:t>the European solutions have by necessity been designed to be adaptable to multiple country contexts. This makes them suitable for adapt</w:t>
            </w:r>
            <w:r w:rsidR="00DC671B">
              <w:rPr>
                <w:noProof/>
                <w:szCs w:val="22"/>
              </w:rPr>
              <w:t>at</w:t>
            </w:r>
            <w:r w:rsidR="00FB053F" w:rsidRPr="00FB053F">
              <w:rPr>
                <w:noProof/>
                <w:szCs w:val="22"/>
              </w:rPr>
              <w:t>ion to the Israeli context.</w:t>
            </w:r>
          </w:p>
          <w:p w14:paraId="2152858F" w14:textId="77777777" w:rsidR="00FB053F" w:rsidRPr="00FB053F" w:rsidRDefault="00FB053F" w:rsidP="00FB053F">
            <w:pPr>
              <w:tabs>
                <w:tab w:val="left" w:pos="3649"/>
                <w:tab w:val="left" w:pos="5349"/>
                <w:tab w:val="left" w:pos="7992"/>
                <w:tab w:val="left" w:pos="9409"/>
                <w:tab w:val="left" w:pos="10778"/>
              </w:tabs>
              <w:rPr>
                <w:noProof/>
                <w:szCs w:val="22"/>
              </w:rPr>
            </w:pPr>
          </w:p>
          <w:p w14:paraId="6D635993" w14:textId="77777777" w:rsidR="00A65DA9" w:rsidRDefault="00FB053F" w:rsidP="00DC671B">
            <w:pPr>
              <w:tabs>
                <w:tab w:val="left" w:pos="3649"/>
                <w:tab w:val="left" w:pos="5349"/>
                <w:tab w:val="left" w:pos="7992"/>
                <w:tab w:val="left" w:pos="9409"/>
                <w:tab w:val="left" w:pos="10778"/>
              </w:tabs>
              <w:rPr>
                <w:noProof/>
                <w:szCs w:val="22"/>
              </w:rPr>
            </w:pPr>
            <w:r w:rsidRPr="00FB053F">
              <w:rPr>
                <w:noProof/>
                <w:szCs w:val="22"/>
              </w:rPr>
              <w:t xml:space="preserve">The strong consortium of European Partners have been involved with development and implementation of many of the listed tools and models and therefore can offer experience and expertise on their methodologies to the Israeli </w:t>
            </w:r>
            <w:r w:rsidR="00DC671B">
              <w:rPr>
                <w:noProof/>
                <w:szCs w:val="22"/>
              </w:rPr>
              <w:t>Partners</w:t>
            </w:r>
            <w:r w:rsidRPr="00FB053F">
              <w:rPr>
                <w:noProof/>
                <w:szCs w:val="22"/>
              </w:rPr>
              <w:t xml:space="preserve">. The Israeli Partners have expressed their receptivity to use of the tools and methods to be adapted to their local and country contexts making the use of these methods feasible for the project to enhance the PHW in </w:t>
            </w:r>
            <w:r w:rsidR="00DC671B">
              <w:rPr>
                <w:noProof/>
                <w:szCs w:val="22"/>
              </w:rPr>
              <w:t>I</w:t>
            </w:r>
            <w:r w:rsidRPr="00FB053F">
              <w:rPr>
                <w:noProof/>
                <w:szCs w:val="22"/>
              </w:rPr>
              <w:t>srael through sharing European educational experience, including: HARMONIZATION, EMPLOYABILITY, LEADERSHIP and OUTREACH</w:t>
            </w:r>
            <w:r w:rsidR="00A65DA9">
              <w:rPr>
                <w:noProof/>
                <w:szCs w:val="22"/>
              </w:rPr>
              <w:t>.</w:t>
            </w:r>
          </w:p>
          <w:p w14:paraId="4CBA36C3" w14:textId="77777777" w:rsidR="00A65DA9" w:rsidRDefault="00A65DA9" w:rsidP="00DC671B">
            <w:pPr>
              <w:tabs>
                <w:tab w:val="left" w:pos="3649"/>
                <w:tab w:val="left" w:pos="5349"/>
                <w:tab w:val="left" w:pos="7992"/>
                <w:tab w:val="left" w:pos="9409"/>
                <w:tab w:val="left" w:pos="10778"/>
              </w:tabs>
              <w:rPr>
                <w:noProof/>
                <w:szCs w:val="22"/>
              </w:rPr>
            </w:pPr>
          </w:p>
          <w:p w14:paraId="75962E43" w14:textId="62EAF486" w:rsidR="00CB5498" w:rsidRPr="00AF7989" w:rsidRDefault="00A65DA9" w:rsidP="00A65DA9">
            <w:pPr>
              <w:tabs>
                <w:tab w:val="left" w:pos="3649"/>
                <w:tab w:val="left" w:pos="5349"/>
                <w:tab w:val="left" w:pos="7992"/>
                <w:tab w:val="left" w:pos="9409"/>
                <w:tab w:val="left" w:pos="10778"/>
              </w:tabs>
              <w:rPr>
                <w:szCs w:val="22"/>
              </w:rPr>
            </w:pPr>
            <w:r>
              <w:rPr>
                <w:noProof/>
                <w:szCs w:val="22"/>
              </w:rPr>
              <w:t>For detailed activities per each Partner Organization, please see section F.3.</w:t>
            </w:r>
            <w:r w:rsidR="006B48E1" w:rsidRPr="00AF7989">
              <w:rPr>
                <w:szCs w:val="22"/>
              </w:rPr>
              <w:fldChar w:fldCharType="end"/>
            </w:r>
          </w:p>
        </w:tc>
      </w:tr>
    </w:tbl>
    <w:p w14:paraId="640FF87A" w14:textId="77777777" w:rsidR="008923D2" w:rsidRPr="00AF7989" w:rsidRDefault="008923D2" w:rsidP="00F64B5D"/>
    <w:p w14:paraId="53BC5B0D" w14:textId="77777777" w:rsidR="00BB7D63" w:rsidRPr="00AF7989" w:rsidRDefault="00BB7D63" w:rsidP="00496349">
      <w:pPr>
        <w:tabs>
          <w:tab w:val="left" w:pos="3649"/>
          <w:tab w:val="left" w:pos="5349"/>
          <w:tab w:val="left" w:pos="7992"/>
          <w:tab w:val="left" w:pos="9639"/>
          <w:tab w:val="left" w:pos="10778"/>
        </w:tabs>
        <w:jc w:val="both"/>
        <w:rPr>
          <w:i/>
        </w:rPr>
      </w:pPr>
      <w:r w:rsidRPr="00AF7989">
        <w:rPr>
          <w:i/>
        </w:rPr>
        <w:t xml:space="preserve">What concrete, tangible results </w:t>
      </w:r>
      <w:r w:rsidR="00B465A9" w:rsidRPr="00AF7989">
        <w:rPr>
          <w:i/>
        </w:rPr>
        <w:t xml:space="preserve">are expected to </w:t>
      </w:r>
      <w:r w:rsidRPr="00AF7989">
        <w:rPr>
          <w:i/>
        </w:rPr>
        <w:t>be achieved at the end of the project's activities in each of the target</w:t>
      </w:r>
      <w:r w:rsidR="004E4BA7">
        <w:rPr>
          <w:i/>
        </w:rPr>
        <w:t>ed</w:t>
      </w:r>
      <w:r w:rsidRPr="00AF7989">
        <w:rPr>
          <w:i/>
        </w:rPr>
        <w:t xml:space="preserve"> </w:t>
      </w:r>
      <w:r w:rsidR="00B715F0" w:rsidRPr="00AF7989">
        <w:rPr>
          <w:i/>
        </w:rPr>
        <w:t>P</w:t>
      </w:r>
      <w:r w:rsidRPr="00AF7989">
        <w:rPr>
          <w:i/>
        </w:rPr>
        <w:t xml:space="preserve">artner </w:t>
      </w:r>
      <w:r w:rsidR="00B715F0" w:rsidRPr="00AF7989">
        <w:rPr>
          <w:i/>
        </w:rPr>
        <w:t>C</w:t>
      </w:r>
      <w:r w:rsidRPr="00AF7989">
        <w:rPr>
          <w:i/>
        </w:rPr>
        <w:t xml:space="preserve">ountries? </w:t>
      </w:r>
      <w:r w:rsidR="006F38CF" w:rsidRPr="00AF7989">
        <w:rPr>
          <w:i/>
        </w:rPr>
        <w:t xml:space="preserve">(limit </w:t>
      </w:r>
      <w:r w:rsidR="00E6009F" w:rsidRPr="00AF7989">
        <w:rPr>
          <w:i/>
        </w:rPr>
        <w:t>6.</w:t>
      </w:r>
      <w:r w:rsidR="006F38CF" w:rsidRPr="00AF7989">
        <w:rPr>
          <w:i/>
        </w:rPr>
        <w:t>000 characters)</w:t>
      </w:r>
    </w:p>
    <w:p w14:paraId="7BFDEFCA" w14:textId="77777777" w:rsidR="000D5268" w:rsidRPr="00AF7989" w:rsidRDefault="000D5268" w:rsidP="000D5268"/>
    <w:tbl>
      <w:tblPr>
        <w:tblW w:w="0" w:type="auto"/>
        <w:tblInd w:w="108" w:type="dxa"/>
        <w:tblBorders>
          <w:top w:val="single" w:sz="4" w:space="0" w:color="808080"/>
          <w:left w:val="single" w:sz="4" w:space="0" w:color="808080"/>
          <w:bottom w:val="single" w:sz="4" w:space="0" w:color="808080"/>
          <w:right w:val="single" w:sz="4" w:space="0" w:color="808080"/>
        </w:tblBorders>
        <w:tblLayout w:type="fixed"/>
        <w:tblLook w:val="01E0" w:firstRow="1" w:lastRow="1" w:firstColumn="1" w:lastColumn="1" w:noHBand="0" w:noVBand="0"/>
      </w:tblPr>
      <w:tblGrid>
        <w:gridCol w:w="9639"/>
      </w:tblGrid>
      <w:tr w:rsidR="000D5268" w:rsidRPr="00AF7989" w14:paraId="3C588A0F" w14:textId="77777777" w:rsidTr="00576E6B">
        <w:trPr>
          <w:trHeight w:val="567"/>
        </w:trPr>
        <w:tc>
          <w:tcPr>
            <w:tcW w:w="9639" w:type="dxa"/>
            <w:tcBorders>
              <w:top w:val="single" w:sz="4" w:space="0" w:color="808080"/>
              <w:bottom w:val="single" w:sz="4" w:space="0" w:color="808080"/>
            </w:tcBorders>
          </w:tcPr>
          <w:p w14:paraId="21204A4C" w14:textId="77777777" w:rsidR="002414DB" w:rsidRDefault="000D5268" w:rsidP="002414DB">
            <w:r w:rsidRPr="00AF7989">
              <w:fldChar w:fldCharType="begin">
                <w:ffData>
                  <w:name w:val=""/>
                  <w:enabled/>
                  <w:calcOnExit w:val="0"/>
                  <w:textInput>
                    <w:maxLength w:val="6600"/>
                  </w:textInput>
                </w:ffData>
              </w:fldChar>
            </w:r>
            <w:r w:rsidRPr="00AF7989">
              <w:instrText xml:space="preserve"> FORMTEXT </w:instrText>
            </w:r>
            <w:r w:rsidRPr="00AF7989">
              <w:fldChar w:fldCharType="separate"/>
            </w:r>
            <w:r w:rsidR="002414DB">
              <w:t>By the end of the project activities, the following tangible results should be achieved:</w:t>
            </w:r>
          </w:p>
          <w:p w14:paraId="6ECF03CC" w14:textId="77777777" w:rsidR="002414DB" w:rsidRDefault="002414DB" w:rsidP="002414DB"/>
          <w:p w14:paraId="16D1A02C" w14:textId="77777777" w:rsidR="002414DB" w:rsidRDefault="002414DB" w:rsidP="002414DB">
            <w:r>
              <w:t>WP2: A preparatory analysis of employer and community expectations of PH field qualifications should be complete. This will include a survey instrument used to solicit employer and community organisation feedback and a full report from the survey. It will result in a final PHI Qualification Map of entry, competent and expert levels of PH competencies to be used in subsequent WPs (see also section E.6 WP2).</w:t>
            </w:r>
          </w:p>
          <w:p w14:paraId="02FA8397" w14:textId="77777777" w:rsidR="002414DB" w:rsidRDefault="002414DB" w:rsidP="002414DB"/>
          <w:p w14:paraId="5F96F5E5" w14:textId="77777777" w:rsidR="002414DB" w:rsidRDefault="002414DB" w:rsidP="002414DB">
            <w:r>
              <w:t>WP3: A preparatory analysis of HEI offerings in PH in Israel will be completed. This will include a survey instrument to map the competency profiles of the Israeli schools and programmes of PH and a full report from the survey. It will result in a final PHI SPHs Competency Map. Recommendations will be made to harmonise programmes of PH, informed by the PHI Qualification Map from WP2 (see also section E.6 WP3).</w:t>
            </w:r>
          </w:p>
          <w:p w14:paraId="3D643B52" w14:textId="77777777" w:rsidR="002414DB" w:rsidRDefault="002414DB" w:rsidP="002414DB"/>
          <w:p w14:paraId="49447D33" w14:textId="77777777" w:rsidR="002414DB" w:rsidRDefault="002414DB" w:rsidP="002414DB">
            <w:r>
              <w:t>WP4: The PHI PHRF tool will be built providing an online interface for students, employers and PH system governance structures to use for practical placement and employment opportunities, career guidance, and PHW planning and development. Further a PHI Practical Placement Scheme and annual PHI Career Fair will be developed and implemented to contribute to employability of project target groups (see also section E.6 WP4).</w:t>
            </w:r>
          </w:p>
          <w:p w14:paraId="6383E125" w14:textId="77777777" w:rsidR="002414DB" w:rsidRDefault="002414DB" w:rsidP="002414DB"/>
          <w:p w14:paraId="55613D8E" w14:textId="77777777" w:rsidR="002414DB" w:rsidRDefault="002414DB" w:rsidP="002414DB">
            <w:r>
              <w:t>WP5: The PHI Leadership Academy will be developed and piloted. It will be supported by a train-the-trainer manual with leadership teaching and learning modalities. The piloting of peer train the trainer sessions will generate a cadre of trainers ready to introduce and sustain leadership practices and problem based learning to a larger audience of PH faculty and educators across the wider Israeli PH community (see also section E.6 WP5).</w:t>
            </w:r>
          </w:p>
          <w:p w14:paraId="0E8346C2" w14:textId="77777777" w:rsidR="002414DB" w:rsidRDefault="002414DB" w:rsidP="002414DB"/>
          <w:p w14:paraId="5D3E2F9B" w14:textId="18572DD1" w:rsidR="002414DB" w:rsidRDefault="002414DB" w:rsidP="002414DB">
            <w:r>
              <w:t xml:space="preserve">WP6: The on-going “This is PH” campaign will be reinforced with an </w:t>
            </w:r>
            <w:r w:rsidR="008D2F93">
              <w:t>IAMPH</w:t>
            </w:r>
            <w:r>
              <w:t xml:space="preserve"> campaign and promoted widely in Hebrew and Arabic languages with special happenings at IAPHP conferences. It will result in better understanding and recognition of what makes up PH and who is part of the PHW. It will be targeted to related health professionals, other stakeholders, and the wider public to engage them further in PH. A PHI Regist</w:t>
            </w:r>
            <w:r w:rsidR="005C5BC5">
              <w:t>er</w:t>
            </w:r>
            <w:r>
              <w:t xml:space="preserve"> will be developed resulting in a scheme for the PHW to gain official recognition as PH professionals (see also section E.6 WP6).</w:t>
            </w:r>
          </w:p>
          <w:p w14:paraId="35B530D0" w14:textId="77777777" w:rsidR="002414DB" w:rsidRDefault="002414DB" w:rsidP="002414DB"/>
          <w:p w14:paraId="47D79C29" w14:textId="5C5747D6" w:rsidR="000D5268" w:rsidRDefault="002414DB" w:rsidP="002414DB">
            <w:r>
              <w:t>WP7: Results will be disseminated widely at ASPHER Deans’ &amp; Directors’ Retreat 2021-2023; IAPHP annual conference 2021-2023; the European Public Health Conference 2023; through ASPHER’s website and social media channels; and in a special edition of ASPHER’s Journal, Public Health Reviews which is freely available online to a wide readership (see also section E.6 WP7)</w:t>
            </w:r>
            <w:r>
              <w:t> </w:t>
            </w:r>
            <w:r w:rsidR="000D5268" w:rsidRPr="00AF7989">
              <w:fldChar w:fldCharType="end"/>
            </w:r>
          </w:p>
          <w:p w14:paraId="358EA4E4" w14:textId="77777777" w:rsidR="000D5268" w:rsidRPr="00AF7989" w:rsidRDefault="000D5268" w:rsidP="00576E6B">
            <w:pPr>
              <w:tabs>
                <w:tab w:val="left" w:pos="3649"/>
                <w:tab w:val="left" w:pos="5349"/>
                <w:tab w:val="left" w:pos="7992"/>
                <w:tab w:val="left" w:pos="9409"/>
                <w:tab w:val="left" w:pos="10778"/>
              </w:tabs>
              <w:rPr>
                <w:szCs w:val="22"/>
              </w:rPr>
            </w:pPr>
          </w:p>
        </w:tc>
      </w:tr>
    </w:tbl>
    <w:p w14:paraId="2BB52303" w14:textId="77777777" w:rsidR="004E4BA7" w:rsidRPr="00AF7989" w:rsidRDefault="004E4BA7" w:rsidP="004E4BA7">
      <w:r w:rsidRPr="00AF7989">
        <w:rPr>
          <w:szCs w:val="22"/>
        </w:rPr>
        <w:t>(</w:t>
      </w:r>
      <w:r w:rsidRPr="00AF7989">
        <w:rPr>
          <w:i/>
          <w:sz w:val="18"/>
          <w:szCs w:val="18"/>
        </w:rPr>
        <w:t>Please add Partner Countries as appropriate)</w:t>
      </w:r>
    </w:p>
    <w:p w14:paraId="5F0D0174" w14:textId="77777777" w:rsidR="000D5268" w:rsidRDefault="000D5268" w:rsidP="000D5268"/>
    <w:p w14:paraId="10FDB767" w14:textId="77777777" w:rsidR="000D5A9F" w:rsidRPr="00DD208E" w:rsidRDefault="000D5A9F" w:rsidP="00496349">
      <w:pPr>
        <w:tabs>
          <w:tab w:val="left" w:pos="3649"/>
          <w:tab w:val="left" w:pos="5349"/>
          <w:tab w:val="left" w:pos="7992"/>
          <w:tab w:val="left" w:pos="9639"/>
          <w:tab w:val="left" w:pos="10778"/>
        </w:tabs>
        <w:jc w:val="both"/>
        <w:rPr>
          <w:i/>
        </w:rPr>
      </w:pPr>
      <w:r w:rsidRPr="00DD208E">
        <w:rPr>
          <w:i/>
        </w:rPr>
        <w:t xml:space="preserve">For all </w:t>
      </w:r>
      <w:r w:rsidRPr="00496349">
        <w:rPr>
          <w:b/>
          <w:i/>
        </w:rPr>
        <w:t>types of activities</w:t>
      </w:r>
      <w:r w:rsidR="00BB7D63" w:rsidRPr="00496349">
        <w:rPr>
          <w:i/>
        </w:rPr>
        <w:t xml:space="preserve"> </w:t>
      </w:r>
      <w:r w:rsidR="00BB7D63" w:rsidRPr="00DD208E">
        <w:rPr>
          <w:i/>
        </w:rPr>
        <w:t>(curriculum development, modernisation of governance, management and functioning of HEIs; strengthening of relations between HEIs and the wider economic and social environment)</w:t>
      </w:r>
      <w:r w:rsidRPr="00DD208E">
        <w:rPr>
          <w:i/>
        </w:rPr>
        <w:t xml:space="preserve">, for </w:t>
      </w:r>
      <w:r w:rsidRPr="00496349">
        <w:rPr>
          <w:b/>
          <w:i/>
        </w:rPr>
        <w:t xml:space="preserve">each </w:t>
      </w:r>
      <w:r w:rsidR="00A53554" w:rsidRPr="00496349">
        <w:rPr>
          <w:b/>
          <w:i/>
        </w:rPr>
        <w:t>P</w:t>
      </w:r>
      <w:r w:rsidRPr="00496349">
        <w:rPr>
          <w:b/>
          <w:i/>
        </w:rPr>
        <w:t>artner</w:t>
      </w:r>
      <w:r w:rsidR="00A53554" w:rsidRPr="00496349">
        <w:rPr>
          <w:b/>
          <w:i/>
        </w:rPr>
        <w:t xml:space="preserve"> Country</w:t>
      </w:r>
      <w:r w:rsidRPr="00496349">
        <w:rPr>
          <w:b/>
          <w:i/>
        </w:rPr>
        <w:t xml:space="preserve"> institution</w:t>
      </w:r>
      <w:r w:rsidRPr="00DD208E">
        <w:rPr>
          <w:i/>
        </w:rPr>
        <w:t xml:space="preserve"> please provide information </w:t>
      </w:r>
      <w:r w:rsidR="00C74BCC" w:rsidRPr="00DD208E">
        <w:rPr>
          <w:i/>
        </w:rPr>
        <w:t xml:space="preserve">in </w:t>
      </w:r>
      <w:r w:rsidRPr="00DD208E">
        <w:rPr>
          <w:i/>
        </w:rPr>
        <w:t>Part F</w:t>
      </w:r>
      <w:r w:rsidR="00DD208E" w:rsidRPr="00DD208E">
        <w:rPr>
          <w:i/>
        </w:rPr>
        <w:t>.</w:t>
      </w:r>
      <w:r w:rsidRPr="00DD208E">
        <w:rPr>
          <w:i/>
        </w:rPr>
        <w:t>2 Organisation and Activities</w:t>
      </w:r>
      <w:r w:rsidR="00B465A9" w:rsidRPr="00DD208E">
        <w:rPr>
          <w:i/>
        </w:rPr>
        <w:t>.</w:t>
      </w:r>
    </w:p>
    <w:p w14:paraId="7071B259" w14:textId="77777777" w:rsidR="00C74BCC" w:rsidRDefault="00C74BCC" w:rsidP="00F64B5D"/>
    <w:p w14:paraId="54D3E88E" w14:textId="77777777" w:rsidR="00687291" w:rsidRPr="00AF7989" w:rsidRDefault="00687291" w:rsidP="00F64B5D">
      <w:pPr>
        <w:pStyle w:val="Heading1"/>
        <w:shd w:val="clear" w:color="auto" w:fill="FFFFFF"/>
        <w:spacing w:before="0" w:after="0"/>
        <w:rPr>
          <w:rFonts w:asciiTheme="minorHAnsi" w:hAnsiTheme="minorHAnsi"/>
          <w:color w:val="000000"/>
          <w:sz w:val="28"/>
          <w:szCs w:val="28"/>
        </w:rPr>
      </w:pPr>
      <w:r w:rsidRPr="00AF7989">
        <w:rPr>
          <w:rFonts w:asciiTheme="minorHAnsi" w:hAnsiTheme="minorHAnsi"/>
          <w:color w:val="000000"/>
          <w:sz w:val="28"/>
          <w:szCs w:val="28"/>
        </w:rPr>
        <w:t>E</w:t>
      </w:r>
      <w:r w:rsidR="00153009">
        <w:rPr>
          <w:rFonts w:asciiTheme="minorHAnsi" w:hAnsiTheme="minorHAnsi"/>
          <w:color w:val="000000"/>
          <w:sz w:val="28"/>
          <w:szCs w:val="28"/>
        </w:rPr>
        <w:t>.</w:t>
      </w:r>
      <w:r w:rsidRPr="00AF7989">
        <w:rPr>
          <w:rFonts w:asciiTheme="minorHAnsi" w:hAnsiTheme="minorHAnsi"/>
          <w:color w:val="000000"/>
          <w:sz w:val="28"/>
          <w:szCs w:val="28"/>
        </w:rPr>
        <w:t>2</w:t>
      </w:r>
      <w:r w:rsidR="00B90A65">
        <w:rPr>
          <w:rFonts w:asciiTheme="minorHAnsi" w:hAnsiTheme="minorHAnsi"/>
          <w:color w:val="000000"/>
          <w:sz w:val="28"/>
          <w:szCs w:val="28"/>
        </w:rPr>
        <w:t xml:space="preserve"> </w:t>
      </w:r>
      <w:r w:rsidRPr="00AF7989">
        <w:rPr>
          <w:rFonts w:asciiTheme="minorHAnsi" w:hAnsiTheme="minorHAnsi"/>
          <w:color w:val="000000"/>
          <w:sz w:val="28"/>
          <w:szCs w:val="28"/>
        </w:rPr>
        <w:t xml:space="preserve">Quality control and </w:t>
      </w:r>
      <w:r w:rsidR="003A6B11" w:rsidRPr="00AF7989">
        <w:rPr>
          <w:rFonts w:asciiTheme="minorHAnsi" w:hAnsiTheme="minorHAnsi"/>
          <w:color w:val="000000"/>
          <w:sz w:val="28"/>
          <w:szCs w:val="28"/>
        </w:rPr>
        <w:t>m</w:t>
      </w:r>
      <w:r w:rsidRPr="00AF7989">
        <w:rPr>
          <w:rFonts w:asciiTheme="minorHAnsi" w:hAnsiTheme="minorHAnsi"/>
          <w:color w:val="000000"/>
          <w:sz w:val="28"/>
          <w:szCs w:val="28"/>
        </w:rPr>
        <w:t>onitoring</w:t>
      </w:r>
    </w:p>
    <w:p w14:paraId="608D82E6" w14:textId="77777777" w:rsidR="00C74BCC" w:rsidRPr="00AF7989" w:rsidRDefault="00C74BCC" w:rsidP="00F64B5D"/>
    <w:p w14:paraId="2FE3A04D" w14:textId="77777777" w:rsidR="00C15C9E" w:rsidRPr="00AF7989" w:rsidRDefault="00687291" w:rsidP="00496349">
      <w:pPr>
        <w:tabs>
          <w:tab w:val="left" w:pos="3649"/>
          <w:tab w:val="left" w:pos="5349"/>
          <w:tab w:val="left" w:pos="7992"/>
          <w:tab w:val="left" w:pos="9639"/>
          <w:tab w:val="left" w:pos="10778"/>
        </w:tabs>
        <w:jc w:val="both"/>
        <w:rPr>
          <w:i/>
        </w:rPr>
      </w:pPr>
      <w:r w:rsidRPr="00AF7989">
        <w:rPr>
          <w:i/>
        </w:rPr>
        <w:t xml:space="preserve">Please explain what mechanisms </w:t>
      </w:r>
      <w:r w:rsidR="00BB7D63" w:rsidRPr="00AF7989">
        <w:rPr>
          <w:i/>
        </w:rPr>
        <w:t>will</w:t>
      </w:r>
      <w:r w:rsidRPr="00AF7989">
        <w:rPr>
          <w:i/>
        </w:rPr>
        <w:t xml:space="preserve"> </w:t>
      </w:r>
      <w:r w:rsidR="00B465A9" w:rsidRPr="00AF7989">
        <w:rPr>
          <w:i/>
        </w:rPr>
        <w:t xml:space="preserve">be </w:t>
      </w:r>
      <w:r w:rsidRPr="00AF7989">
        <w:rPr>
          <w:i/>
        </w:rPr>
        <w:t>put in place for ensuring the quality of the project and how the evaluation will be carried out.</w:t>
      </w:r>
      <w:r w:rsidRPr="00496349">
        <w:rPr>
          <w:i/>
        </w:rPr>
        <w:t xml:space="preserve"> </w:t>
      </w:r>
      <w:r w:rsidR="000D5A9F" w:rsidRPr="00AF7989">
        <w:rPr>
          <w:i/>
        </w:rPr>
        <w:t xml:space="preserve">If </w:t>
      </w:r>
      <w:r w:rsidR="00C548A2">
        <w:rPr>
          <w:i/>
        </w:rPr>
        <w:t xml:space="preserve">an </w:t>
      </w:r>
      <w:r w:rsidR="00EA7C3B">
        <w:rPr>
          <w:i/>
        </w:rPr>
        <w:t xml:space="preserve">external evaluation </w:t>
      </w:r>
      <w:r w:rsidR="000D5A9F" w:rsidRPr="00AF7989">
        <w:rPr>
          <w:i/>
        </w:rPr>
        <w:t>is foreseen, provide information</w:t>
      </w:r>
      <w:r w:rsidR="00BB7D63" w:rsidRPr="00AF7989">
        <w:rPr>
          <w:i/>
        </w:rPr>
        <w:t xml:space="preserve"> </w:t>
      </w:r>
      <w:r w:rsidR="000D5A9F" w:rsidRPr="00AF7989">
        <w:rPr>
          <w:i/>
        </w:rPr>
        <w:t xml:space="preserve">on </w:t>
      </w:r>
      <w:r w:rsidR="00BB7D63" w:rsidRPr="00AF7989">
        <w:rPr>
          <w:i/>
        </w:rPr>
        <w:t>the purpose and expected outcomes of this evaluation</w:t>
      </w:r>
      <w:r w:rsidR="000D5A9F" w:rsidRPr="00AF7989">
        <w:rPr>
          <w:i/>
        </w:rPr>
        <w:t xml:space="preserve">. </w:t>
      </w:r>
      <w:r w:rsidRPr="00AF7989">
        <w:rPr>
          <w:i/>
        </w:rPr>
        <w:t xml:space="preserve">Please define the specific quality measures established, as well as the </w:t>
      </w:r>
      <w:r w:rsidRPr="00AF7989">
        <w:rPr>
          <w:i/>
        </w:rPr>
        <w:lastRenderedPageBreak/>
        <w:t>benchmarks and indicators foreseen to verify the outcome of the action. Make sure that the information in this section is consistent with the project Logical Framework Matrix</w:t>
      </w:r>
      <w:r w:rsidR="00C15C9E" w:rsidRPr="00AF7989">
        <w:rPr>
          <w:i/>
        </w:rPr>
        <w:t>. (limit 3</w:t>
      </w:r>
      <w:r w:rsidR="00E6009F" w:rsidRPr="00AF7989">
        <w:rPr>
          <w:i/>
        </w:rPr>
        <w:t>.</w:t>
      </w:r>
      <w:r w:rsidR="00C15C9E" w:rsidRPr="00AF7989">
        <w:rPr>
          <w:i/>
        </w:rPr>
        <w:t>000 characters)</w:t>
      </w:r>
    </w:p>
    <w:p w14:paraId="4A896F48" w14:textId="77777777" w:rsidR="00C15C9E" w:rsidRPr="00AF7989" w:rsidRDefault="00C15C9E" w:rsidP="00F64B5D"/>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C15C9E" w:rsidRPr="00AF7989" w14:paraId="42F04525" w14:textId="77777777" w:rsidTr="00C97D5E">
        <w:trPr>
          <w:trHeight w:val="567"/>
        </w:trPr>
        <w:tc>
          <w:tcPr>
            <w:tcW w:w="9639" w:type="dxa"/>
          </w:tcPr>
          <w:p w14:paraId="0601DC53" w14:textId="77777777" w:rsidR="00E8558F" w:rsidRPr="00E8558F" w:rsidRDefault="006B48E1" w:rsidP="00E8558F">
            <w:pPr>
              <w:tabs>
                <w:tab w:val="left" w:pos="3649"/>
                <w:tab w:val="left" w:pos="5349"/>
                <w:tab w:val="left" w:pos="7992"/>
                <w:tab w:val="left" w:pos="9409"/>
                <w:tab w:val="left" w:pos="10778"/>
              </w:tabs>
              <w:rPr>
                <w:szCs w:val="22"/>
              </w:rPr>
            </w:pPr>
            <w:r w:rsidRPr="00AF7989">
              <w:rPr>
                <w:szCs w:val="22"/>
              </w:rPr>
              <w:fldChar w:fldCharType="begin">
                <w:ffData>
                  <w:name w:val=""/>
                  <w:enabled/>
                  <w:calcOnExit w:val="0"/>
                  <w:textInput>
                    <w:maxLength w:val="3300"/>
                  </w:textInput>
                </w:ffData>
              </w:fldChar>
            </w:r>
            <w:r w:rsidRPr="00AF7989">
              <w:rPr>
                <w:szCs w:val="22"/>
              </w:rPr>
              <w:instrText xml:space="preserve"> FORMTEXT </w:instrText>
            </w:r>
            <w:r w:rsidRPr="00AF7989">
              <w:rPr>
                <w:szCs w:val="22"/>
              </w:rPr>
            </w:r>
            <w:r w:rsidRPr="00AF7989">
              <w:rPr>
                <w:szCs w:val="22"/>
              </w:rPr>
              <w:fldChar w:fldCharType="separate"/>
            </w:r>
            <w:r w:rsidR="00E8558F" w:rsidRPr="00E8558F">
              <w:rPr>
                <w:szCs w:val="22"/>
              </w:rPr>
              <w:t xml:space="preserve">Quality control and monitoring (WP8) led by AAC (P1) will focus on timely action on activities and deliverables for each of the SOs (see E.1). Evaluations will be based on the activity reports and deliverables of each WP. </w:t>
            </w:r>
          </w:p>
          <w:p w14:paraId="106E078A" w14:textId="77777777" w:rsidR="00E8558F" w:rsidRPr="00E8558F" w:rsidRDefault="00E8558F" w:rsidP="00E8558F">
            <w:pPr>
              <w:tabs>
                <w:tab w:val="left" w:pos="3649"/>
                <w:tab w:val="left" w:pos="5349"/>
                <w:tab w:val="left" w:pos="7992"/>
                <w:tab w:val="left" w:pos="9409"/>
                <w:tab w:val="left" w:pos="10778"/>
              </w:tabs>
              <w:rPr>
                <w:szCs w:val="22"/>
              </w:rPr>
            </w:pPr>
          </w:p>
          <w:p w14:paraId="6823F320" w14:textId="77777777" w:rsidR="00E8558F" w:rsidRPr="00E8558F" w:rsidRDefault="00E8558F" w:rsidP="00E8558F">
            <w:pPr>
              <w:tabs>
                <w:tab w:val="left" w:pos="3649"/>
                <w:tab w:val="left" w:pos="5349"/>
                <w:tab w:val="left" w:pos="7992"/>
                <w:tab w:val="left" w:pos="9409"/>
                <w:tab w:val="left" w:pos="10778"/>
              </w:tabs>
              <w:rPr>
                <w:szCs w:val="22"/>
              </w:rPr>
            </w:pPr>
            <w:r w:rsidRPr="00E8558F">
              <w:rPr>
                <w:szCs w:val="22"/>
              </w:rPr>
              <w:t>The Evaluation Committee (EC) will be established at the 1st consortium meeting in M2 of Year 1. It will be made up of 4 elected representatives from among the project partners: 2 European, 2 Israeli; plus the External Evaluator (EE). There will be two co-Chairs of the 5 member EC: the EE will be ex officio co-Chair and a 2nd co-Chair will be selected from among the 4 internal EC Members.</w:t>
            </w:r>
          </w:p>
          <w:p w14:paraId="46330318" w14:textId="77777777" w:rsidR="00E8558F" w:rsidRPr="00E8558F" w:rsidRDefault="00E8558F" w:rsidP="00E8558F">
            <w:pPr>
              <w:tabs>
                <w:tab w:val="left" w:pos="3649"/>
                <w:tab w:val="left" w:pos="5349"/>
                <w:tab w:val="left" w:pos="7992"/>
                <w:tab w:val="left" w:pos="9409"/>
                <w:tab w:val="left" w:pos="10778"/>
              </w:tabs>
              <w:rPr>
                <w:szCs w:val="22"/>
              </w:rPr>
            </w:pPr>
          </w:p>
          <w:p w14:paraId="2E0A7BD9" w14:textId="77777777" w:rsidR="00E8558F" w:rsidRPr="00E8558F" w:rsidRDefault="00E8558F" w:rsidP="00E8558F">
            <w:pPr>
              <w:tabs>
                <w:tab w:val="left" w:pos="3649"/>
                <w:tab w:val="left" w:pos="5349"/>
                <w:tab w:val="left" w:pos="7992"/>
                <w:tab w:val="left" w:pos="9409"/>
                <w:tab w:val="left" w:pos="10778"/>
              </w:tabs>
              <w:rPr>
                <w:szCs w:val="22"/>
              </w:rPr>
            </w:pPr>
            <w:r w:rsidRPr="00E8558F">
              <w:rPr>
                <w:szCs w:val="22"/>
              </w:rPr>
              <w:t xml:space="preserve">External evaluation will be subcontracted to an Israeli-based entity familiar with the country context and PH landscape in order to ensure an impartial review. Serving a critical role for a project of this breadth, the EE will be a driver in the project evaluation process, present at all EC meetings, both annual and interim. The EE will be present at the kick-off consortium meeting to give advice at the start of the project. </w:t>
            </w:r>
          </w:p>
          <w:p w14:paraId="633DFC49" w14:textId="77777777" w:rsidR="00E8558F" w:rsidRPr="00E8558F" w:rsidRDefault="00E8558F" w:rsidP="00E8558F">
            <w:pPr>
              <w:tabs>
                <w:tab w:val="left" w:pos="3649"/>
                <w:tab w:val="left" w:pos="5349"/>
                <w:tab w:val="left" w:pos="7992"/>
                <w:tab w:val="left" w:pos="9409"/>
                <w:tab w:val="left" w:pos="10778"/>
              </w:tabs>
              <w:rPr>
                <w:szCs w:val="22"/>
              </w:rPr>
            </w:pPr>
          </w:p>
          <w:p w14:paraId="5C046F29" w14:textId="77777777" w:rsidR="00E8558F" w:rsidRPr="00E8558F" w:rsidRDefault="00E8558F" w:rsidP="00E8558F">
            <w:pPr>
              <w:tabs>
                <w:tab w:val="left" w:pos="3649"/>
                <w:tab w:val="left" w:pos="5349"/>
                <w:tab w:val="left" w:pos="7992"/>
                <w:tab w:val="left" w:pos="9409"/>
                <w:tab w:val="left" w:pos="10778"/>
              </w:tabs>
              <w:rPr>
                <w:szCs w:val="22"/>
              </w:rPr>
            </w:pPr>
            <w:r w:rsidRPr="00E8558F">
              <w:rPr>
                <w:szCs w:val="22"/>
              </w:rPr>
              <w:t xml:space="preserve">There will be 4 in person EC meetings. Three annual in person meetings will result in external evaluation reports from the EE, to act as progress benchmarks.  One interim mid-year in person meeting will take place in year 2, at the project midpoint and a critical period of project activity. There will be 6 interim meetings by phone. Minutes of the 7 interim meetings will serve as internal evaluation reports and will be made available to all Partners and the EE.  </w:t>
            </w:r>
          </w:p>
          <w:p w14:paraId="31294E4A" w14:textId="77777777" w:rsidR="00E8558F" w:rsidRPr="00E8558F" w:rsidRDefault="00E8558F" w:rsidP="00E8558F">
            <w:pPr>
              <w:tabs>
                <w:tab w:val="left" w:pos="3649"/>
                <w:tab w:val="left" w:pos="5349"/>
                <w:tab w:val="left" w:pos="7992"/>
                <w:tab w:val="left" w:pos="9409"/>
                <w:tab w:val="left" w:pos="10778"/>
              </w:tabs>
              <w:rPr>
                <w:szCs w:val="22"/>
              </w:rPr>
            </w:pPr>
          </w:p>
          <w:p w14:paraId="18AD30EC" w14:textId="77777777" w:rsidR="00E8558F" w:rsidRPr="00E8558F" w:rsidRDefault="00E8558F" w:rsidP="00E8558F">
            <w:pPr>
              <w:tabs>
                <w:tab w:val="left" w:pos="3649"/>
                <w:tab w:val="left" w:pos="5349"/>
                <w:tab w:val="left" w:pos="7992"/>
                <w:tab w:val="left" w:pos="9409"/>
                <w:tab w:val="left" w:pos="10778"/>
              </w:tabs>
              <w:rPr>
                <w:szCs w:val="22"/>
              </w:rPr>
            </w:pPr>
            <w:r w:rsidRPr="00E8558F">
              <w:rPr>
                <w:szCs w:val="22"/>
              </w:rPr>
              <w:t>EC meeting schedule:</w:t>
            </w:r>
          </w:p>
          <w:p w14:paraId="473A7E83" w14:textId="77777777" w:rsidR="00E8558F" w:rsidRPr="00E8558F" w:rsidRDefault="00E8558F" w:rsidP="00E8558F">
            <w:pPr>
              <w:tabs>
                <w:tab w:val="left" w:pos="3649"/>
                <w:tab w:val="left" w:pos="5349"/>
                <w:tab w:val="left" w:pos="7992"/>
                <w:tab w:val="left" w:pos="9409"/>
                <w:tab w:val="left" w:pos="10778"/>
              </w:tabs>
              <w:rPr>
                <w:szCs w:val="22"/>
              </w:rPr>
            </w:pPr>
          </w:p>
          <w:p w14:paraId="2A144AF2" w14:textId="77777777" w:rsidR="00E8558F" w:rsidRPr="00E8558F" w:rsidRDefault="00E8558F" w:rsidP="00E8558F">
            <w:pPr>
              <w:tabs>
                <w:tab w:val="left" w:pos="3649"/>
                <w:tab w:val="left" w:pos="5349"/>
                <w:tab w:val="left" w:pos="7992"/>
                <w:tab w:val="left" w:pos="9409"/>
                <w:tab w:val="left" w:pos="10778"/>
              </w:tabs>
              <w:rPr>
                <w:szCs w:val="22"/>
              </w:rPr>
            </w:pPr>
            <w:r w:rsidRPr="00E8558F">
              <w:rPr>
                <w:szCs w:val="22"/>
              </w:rPr>
              <w:t>YEAR 1</w:t>
            </w:r>
          </w:p>
          <w:p w14:paraId="678BFA35" w14:textId="77777777" w:rsidR="00E8558F" w:rsidRPr="00E8558F" w:rsidRDefault="00E8558F" w:rsidP="00E8558F">
            <w:pPr>
              <w:tabs>
                <w:tab w:val="left" w:pos="3649"/>
                <w:tab w:val="left" w:pos="5349"/>
                <w:tab w:val="left" w:pos="7992"/>
                <w:tab w:val="left" w:pos="9409"/>
                <w:tab w:val="left" w:pos="10778"/>
              </w:tabs>
              <w:rPr>
                <w:szCs w:val="22"/>
              </w:rPr>
            </w:pPr>
            <w:r w:rsidRPr="00E8558F">
              <w:rPr>
                <w:szCs w:val="22"/>
              </w:rPr>
              <w:t xml:space="preserve">M2: (in person) EC election and selection of internal co-Chair </w:t>
            </w:r>
          </w:p>
          <w:p w14:paraId="000AAA5C" w14:textId="77777777" w:rsidR="00E8558F" w:rsidRPr="00E8558F" w:rsidRDefault="00E8558F" w:rsidP="00E8558F">
            <w:pPr>
              <w:tabs>
                <w:tab w:val="left" w:pos="3649"/>
                <w:tab w:val="left" w:pos="5349"/>
                <w:tab w:val="left" w:pos="7992"/>
                <w:tab w:val="left" w:pos="9409"/>
                <w:tab w:val="left" w:pos="10778"/>
              </w:tabs>
              <w:rPr>
                <w:szCs w:val="22"/>
              </w:rPr>
            </w:pPr>
            <w:r w:rsidRPr="00E8558F">
              <w:rPr>
                <w:szCs w:val="22"/>
              </w:rPr>
              <w:t>1st semester: Interim phone meeting</w:t>
            </w:r>
          </w:p>
          <w:p w14:paraId="34363C80" w14:textId="77777777" w:rsidR="00E8558F" w:rsidRPr="00E8558F" w:rsidRDefault="00E8558F" w:rsidP="00E8558F">
            <w:pPr>
              <w:tabs>
                <w:tab w:val="left" w:pos="3649"/>
                <w:tab w:val="left" w:pos="5349"/>
                <w:tab w:val="left" w:pos="7992"/>
                <w:tab w:val="left" w:pos="9409"/>
                <w:tab w:val="left" w:pos="10778"/>
              </w:tabs>
              <w:rPr>
                <w:szCs w:val="22"/>
              </w:rPr>
            </w:pPr>
            <w:r w:rsidRPr="00E8558F">
              <w:rPr>
                <w:szCs w:val="22"/>
              </w:rPr>
              <w:t>2nd semester: Interim phone meeting</w:t>
            </w:r>
          </w:p>
          <w:p w14:paraId="1FBBD35E" w14:textId="77777777" w:rsidR="00E8558F" w:rsidRPr="00E8558F" w:rsidRDefault="00E8558F" w:rsidP="00E8558F">
            <w:pPr>
              <w:tabs>
                <w:tab w:val="left" w:pos="3649"/>
                <w:tab w:val="left" w:pos="5349"/>
                <w:tab w:val="left" w:pos="7992"/>
                <w:tab w:val="left" w:pos="9409"/>
                <w:tab w:val="left" w:pos="10778"/>
              </w:tabs>
              <w:rPr>
                <w:szCs w:val="22"/>
              </w:rPr>
            </w:pPr>
          </w:p>
          <w:p w14:paraId="03A88E99" w14:textId="77777777" w:rsidR="00E8558F" w:rsidRPr="00E8558F" w:rsidRDefault="00E8558F" w:rsidP="00E8558F">
            <w:pPr>
              <w:tabs>
                <w:tab w:val="left" w:pos="3649"/>
                <w:tab w:val="left" w:pos="5349"/>
                <w:tab w:val="left" w:pos="7992"/>
                <w:tab w:val="left" w:pos="9409"/>
                <w:tab w:val="left" w:pos="10778"/>
              </w:tabs>
              <w:rPr>
                <w:szCs w:val="22"/>
              </w:rPr>
            </w:pPr>
            <w:r w:rsidRPr="00E8558F">
              <w:rPr>
                <w:szCs w:val="22"/>
              </w:rPr>
              <w:t>YEAR 2</w:t>
            </w:r>
          </w:p>
          <w:p w14:paraId="74734810" w14:textId="77777777" w:rsidR="00E8558F" w:rsidRPr="00E8558F" w:rsidRDefault="00E8558F" w:rsidP="00E8558F">
            <w:pPr>
              <w:tabs>
                <w:tab w:val="left" w:pos="3649"/>
                <w:tab w:val="left" w:pos="5349"/>
                <w:tab w:val="left" w:pos="7992"/>
                <w:tab w:val="left" w:pos="9409"/>
                <w:tab w:val="left" w:pos="10778"/>
              </w:tabs>
              <w:rPr>
                <w:szCs w:val="22"/>
              </w:rPr>
            </w:pPr>
            <w:r w:rsidRPr="00E8558F">
              <w:rPr>
                <w:szCs w:val="22"/>
              </w:rPr>
              <w:t>M2: (in person) 1st annual meeting to result in Year 1 External Evaluation Report.</w:t>
            </w:r>
          </w:p>
          <w:p w14:paraId="05A08EC5" w14:textId="77777777" w:rsidR="00E8558F" w:rsidRPr="00E8558F" w:rsidRDefault="00E8558F" w:rsidP="00E8558F">
            <w:pPr>
              <w:tabs>
                <w:tab w:val="left" w:pos="3649"/>
                <w:tab w:val="left" w:pos="5349"/>
                <w:tab w:val="left" w:pos="7992"/>
                <w:tab w:val="left" w:pos="9409"/>
                <w:tab w:val="left" w:pos="10778"/>
              </w:tabs>
              <w:rPr>
                <w:szCs w:val="22"/>
              </w:rPr>
            </w:pPr>
            <w:r w:rsidRPr="00E8558F">
              <w:rPr>
                <w:szCs w:val="22"/>
              </w:rPr>
              <w:t>1st semester: Interim phone meeting</w:t>
            </w:r>
          </w:p>
          <w:p w14:paraId="7B91BFE7" w14:textId="77777777" w:rsidR="00E8558F" w:rsidRPr="00E8558F" w:rsidRDefault="00E8558F" w:rsidP="00E8558F">
            <w:pPr>
              <w:tabs>
                <w:tab w:val="left" w:pos="3649"/>
                <w:tab w:val="left" w:pos="5349"/>
                <w:tab w:val="left" w:pos="7992"/>
                <w:tab w:val="left" w:pos="9409"/>
                <w:tab w:val="left" w:pos="10778"/>
              </w:tabs>
              <w:rPr>
                <w:szCs w:val="22"/>
              </w:rPr>
            </w:pPr>
            <w:r w:rsidRPr="00E8558F">
              <w:rPr>
                <w:szCs w:val="22"/>
              </w:rPr>
              <w:t>M8: Interim in person meeting</w:t>
            </w:r>
          </w:p>
          <w:p w14:paraId="217C04CB" w14:textId="77777777" w:rsidR="00E8558F" w:rsidRPr="00E8558F" w:rsidRDefault="00E8558F" w:rsidP="00E8558F">
            <w:pPr>
              <w:tabs>
                <w:tab w:val="left" w:pos="3649"/>
                <w:tab w:val="left" w:pos="5349"/>
                <w:tab w:val="left" w:pos="7992"/>
                <w:tab w:val="left" w:pos="9409"/>
                <w:tab w:val="left" w:pos="10778"/>
              </w:tabs>
              <w:rPr>
                <w:szCs w:val="22"/>
              </w:rPr>
            </w:pPr>
            <w:r w:rsidRPr="00E8558F">
              <w:rPr>
                <w:szCs w:val="22"/>
              </w:rPr>
              <w:t>2nd semester: Interim phone meeting</w:t>
            </w:r>
          </w:p>
          <w:p w14:paraId="2DD0AD99" w14:textId="77777777" w:rsidR="00E8558F" w:rsidRPr="00E8558F" w:rsidRDefault="00E8558F" w:rsidP="00E8558F">
            <w:pPr>
              <w:tabs>
                <w:tab w:val="left" w:pos="3649"/>
                <w:tab w:val="left" w:pos="5349"/>
                <w:tab w:val="left" w:pos="7992"/>
                <w:tab w:val="left" w:pos="9409"/>
                <w:tab w:val="left" w:pos="10778"/>
              </w:tabs>
              <w:rPr>
                <w:szCs w:val="22"/>
              </w:rPr>
            </w:pPr>
          </w:p>
          <w:p w14:paraId="39A095DB" w14:textId="77777777" w:rsidR="00E8558F" w:rsidRPr="00E8558F" w:rsidRDefault="00E8558F" w:rsidP="00E8558F">
            <w:pPr>
              <w:tabs>
                <w:tab w:val="left" w:pos="3649"/>
                <w:tab w:val="left" w:pos="5349"/>
                <w:tab w:val="left" w:pos="7992"/>
                <w:tab w:val="left" w:pos="9409"/>
                <w:tab w:val="left" w:pos="10778"/>
              </w:tabs>
              <w:rPr>
                <w:szCs w:val="22"/>
              </w:rPr>
            </w:pPr>
            <w:r w:rsidRPr="00E8558F">
              <w:rPr>
                <w:szCs w:val="22"/>
              </w:rPr>
              <w:t>YEAR 3</w:t>
            </w:r>
          </w:p>
          <w:p w14:paraId="60A1D324" w14:textId="77777777" w:rsidR="00E8558F" w:rsidRPr="00E8558F" w:rsidRDefault="00E8558F" w:rsidP="00E8558F">
            <w:pPr>
              <w:tabs>
                <w:tab w:val="left" w:pos="3649"/>
                <w:tab w:val="left" w:pos="5349"/>
                <w:tab w:val="left" w:pos="7992"/>
                <w:tab w:val="left" w:pos="9409"/>
                <w:tab w:val="left" w:pos="10778"/>
              </w:tabs>
              <w:rPr>
                <w:szCs w:val="22"/>
              </w:rPr>
            </w:pPr>
            <w:r w:rsidRPr="00E8558F">
              <w:rPr>
                <w:szCs w:val="22"/>
              </w:rPr>
              <w:t>M3: 2nd annual meeting to result in Year 2 External Evaluation Report.</w:t>
            </w:r>
          </w:p>
          <w:p w14:paraId="3B2DEB16" w14:textId="77777777" w:rsidR="00E8558F" w:rsidRPr="00E8558F" w:rsidRDefault="00E8558F" w:rsidP="00E8558F">
            <w:pPr>
              <w:tabs>
                <w:tab w:val="left" w:pos="3649"/>
                <w:tab w:val="left" w:pos="5349"/>
                <w:tab w:val="left" w:pos="7992"/>
                <w:tab w:val="left" w:pos="9409"/>
                <w:tab w:val="left" w:pos="10778"/>
              </w:tabs>
              <w:rPr>
                <w:szCs w:val="22"/>
              </w:rPr>
            </w:pPr>
            <w:r w:rsidRPr="00E8558F">
              <w:rPr>
                <w:szCs w:val="22"/>
              </w:rPr>
              <w:t>1st semester: Interim phone meeting</w:t>
            </w:r>
          </w:p>
          <w:p w14:paraId="6BA0911E" w14:textId="77777777" w:rsidR="00E8558F" w:rsidRPr="00E8558F" w:rsidRDefault="00E8558F" w:rsidP="00E8558F">
            <w:pPr>
              <w:tabs>
                <w:tab w:val="left" w:pos="3649"/>
                <w:tab w:val="left" w:pos="5349"/>
                <w:tab w:val="left" w:pos="7992"/>
                <w:tab w:val="left" w:pos="9409"/>
                <w:tab w:val="left" w:pos="10778"/>
              </w:tabs>
              <w:rPr>
                <w:szCs w:val="22"/>
              </w:rPr>
            </w:pPr>
            <w:r w:rsidRPr="00E8558F">
              <w:rPr>
                <w:szCs w:val="22"/>
              </w:rPr>
              <w:t>2nd semester: Interim phone meeting</w:t>
            </w:r>
          </w:p>
          <w:p w14:paraId="09EC1BD8" w14:textId="507241A3" w:rsidR="00E8558F" w:rsidRPr="00E8558F" w:rsidRDefault="00E8558F" w:rsidP="00E8558F">
            <w:pPr>
              <w:tabs>
                <w:tab w:val="left" w:pos="3649"/>
                <w:tab w:val="left" w:pos="5349"/>
                <w:tab w:val="left" w:pos="7992"/>
                <w:tab w:val="left" w:pos="9409"/>
                <w:tab w:val="left" w:pos="10778"/>
              </w:tabs>
              <w:rPr>
                <w:szCs w:val="22"/>
              </w:rPr>
            </w:pPr>
            <w:r w:rsidRPr="00E8558F">
              <w:rPr>
                <w:szCs w:val="22"/>
              </w:rPr>
              <w:t>M1</w:t>
            </w:r>
            <w:r w:rsidR="00977DD0">
              <w:rPr>
                <w:szCs w:val="22"/>
              </w:rPr>
              <w:t>0</w:t>
            </w:r>
            <w:r w:rsidRPr="00E8558F">
              <w:rPr>
                <w:szCs w:val="22"/>
              </w:rPr>
              <w:t>: 3rd annual meeting to result in Final External Evaluation Report.</w:t>
            </w:r>
          </w:p>
          <w:p w14:paraId="41F4EF55" w14:textId="77777777" w:rsidR="00E8558F" w:rsidRPr="00E8558F" w:rsidRDefault="00E8558F" w:rsidP="00E8558F">
            <w:pPr>
              <w:tabs>
                <w:tab w:val="left" w:pos="3649"/>
                <w:tab w:val="left" w:pos="5349"/>
                <w:tab w:val="left" w:pos="7992"/>
                <w:tab w:val="left" w:pos="9409"/>
                <w:tab w:val="left" w:pos="10778"/>
              </w:tabs>
              <w:rPr>
                <w:szCs w:val="22"/>
              </w:rPr>
            </w:pPr>
          </w:p>
          <w:p w14:paraId="6C8E5CC1" w14:textId="77777777" w:rsidR="00E8558F" w:rsidRPr="00E8558F" w:rsidRDefault="00E8558F" w:rsidP="00E8558F">
            <w:pPr>
              <w:tabs>
                <w:tab w:val="left" w:pos="3649"/>
                <w:tab w:val="left" w:pos="5349"/>
                <w:tab w:val="left" w:pos="7992"/>
                <w:tab w:val="left" w:pos="9409"/>
                <w:tab w:val="left" w:pos="10778"/>
              </w:tabs>
              <w:rPr>
                <w:szCs w:val="22"/>
              </w:rPr>
            </w:pPr>
            <w:r w:rsidRPr="00E8558F">
              <w:rPr>
                <w:szCs w:val="22"/>
              </w:rPr>
              <w:t>The project work will be critically reviewed in terms of actionability and sustainability with consultation of multiple stakeholders impacted by the project activities. The EC will summarise successes and pitfalls towards a sustainable structure. The criteria will focus on the envisaged main outcomes of the proposal and will be based on the process, output and outcome indicators of the SOs.</w:t>
            </w:r>
          </w:p>
          <w:p w14:paraId="2C893FE4" w14:textId="77777777" w:rsidR="00E8558F" w:rsidRPr="00E8558F" w:rsidRDefault="00E8558F" w:rsidP="00E8558F">
            <w:pPr>
              <w:tabs>
                <w:tab w:val="left" w:pos="3649"/>
                <w:tab w:val="left" w:pos="5349"/>
                <w:tab w:val="left" w:pos="7992"/>
                <w:tab w:val="left" w:pos="9409"/>
                <w:tab w:val="left" w:pos="10778"/>
              </w:tabs>
              <w:rPr>
                <w:szCs w:val="22"/>
              </w:rPr>
            </w:pPr>
          </w:p>
          <w:p w14:paraId="157EF7AC" w14:textId="170D08B6" w:rsidR="00C15C9E" w:rsidRPr="00AF7989" w:rsidRDefault="00E8558F" w:rsidP="00E8558F">
            <w:pPr>
              <w:tabs>
                <w:tab w:val="left" w:pos="3649"/>
                <w:tab w:val="left" w:pos="5349"/>
                <w:tab w:val="left" w:pos="7992"/>
                <w:tab w:val="left" w:pos="9409"/>
                <w:tab w:val="left" w:pos="10778"/>
              </w:tabs>
              <w:rPr>
                <w:szCs w:val="22"/>
              </w:rPr>
            </w:pPr>
            <w:r w:rsidRPr="00E8558F">
              <w:rPr>
                <w:szCs w:val="22"/>
              </w:rPr>
              <w:t>The identified successes and pitfalls towards a sustainable structure will be the basis for the development of strategic recommendations. The EE will provide strategic recommendations for the project e.g. on how to increase its impact with special attention paid to reaching stakeholders such as PH employers. It will guide the project in achieving its major expected outcomes to enhance the PHW in Israel through harmonization, employability, leadership and outreach.</w:t>
            </w:r>
            <w:r>
              <w:rPr>
                <w:szCs w:val="22"/>
              </w:rPr>
              <w:t> </w:t>
            </w:r>
            <w:r>
              <w:rPr>
                <w:szCs w:val="22"/>
              </w:rPr>
              <w:t> </w:t>
            </w:r>
            <w:r>
              <w:rPr>
                <w:szCs w:val="22"/>
              </w:rPr>
              <w:t> </w:t>
            </w:r>
            <w:r>
              <w:rPr>
                <w:szCs w:val="22"/>
              </w:rPr>
              <w:t> </w:t>
            </w:r>
            <w:r w:rsidR="006B48E1" w:rsidRPr="00AF7989">
              <w:rPr>
                <w:szCs w:val="22"/>
              </w:rPr>
              <w:fldChar w:fldCharType="end"/>
            </w:r>
          </w:p>
        </w:tc>
      </w:tr>
    </w:tbl>
    <w:p w14:paraId="1699771C" w14:textId="77777777" w:rsidR="00C15C9E" w:rsidRPr="00AF7989" w:rsidRDefault="00C15C9E" w:rsidP="00F64B5D"/>
    <w:p w14:paraId="187B1869" w14:textId="77777777" w:rsidR="00687291" w:rsidRPr="00AF7989" w:rsidRDefault="003A6B11" w:rsidP="00F64B5D">
      <w:pPr>
        <w:pStyle w:val="Heading1"/>
        <w:shd w:val="clear" w:color="auto" w:fill="FFFFFF"/>
        <w:spacing w:before="0" w:after="0"/>
        <w:rPr>
          <w:rFonts w:asciiTheme="minorHAnsi" w:hAnsiTheme="minorHAnsi"/>
          <w:color w:val="000000"/>
          <w:sz w:val="28"/>
          <w:szCs w:val="28"/>
        </w:rPr>
      </w:pPr>
      <w:r w:rsidRPr="00AF7989">
        <w:rPr>
          <w:rFonts w:asciiTheme="minorHAnsi" w:hAnsiTheme="minorHAnsi"/>
          <w:color w:val="000000"/>
          <w:sz w:val="28"/>
          <w:szCs w:val="28"/>
        </w:rPr>
        <w:lastRenderedPageBreak/>
        <w:t>E</w:t>
      </w:r>
      <w:r w:rsidR="00153009">
        <w:rPr>
          <w:rFonts w:asciiTheme="minorHAnsi" w:hAnsiTheme="minorHAnsi"/>
          <w:color w:val="000000"/>
          <w:sz w:val="28"/>
          <w:szCs w:val="28"/>
        </w:rPr>
        <w:t>.</w:t>
      </w:r>
      <w:r w:rsidR="00687291" w:rsidRPr="00AF7989">
        <w:rPr>
          <w:rFonts w:asciiTheme="minorHAnsi" w:hAnsiTheme="minorHAnsi"/>
          <w:color w:val="000000"/>
          <w:sz w:val="28"/>
          <w:szCs w:val="28"/>
        </w:rPr>
        <w:t>3 Budget and cost effectiveness</w:t>
      </w:r>
    </w:p>
    <w:p w14:paraId="45642034" w14:textId="77777777" w:rsidR="00C15C9E" w:rsidRPr="00AF7989" w:rsidRDefault="00C15C9E" w:rsidP="00F64B5D">
      <w:pPr>
        <w:tabs>
          <w:tab w:val="left" w:pos="3649"/>
          <w:tab w:val="left" w:pos="5349"/>
          <w:tab w:val="left" w:pos="7992"/>
          <w:tab w:val="left" w:pos="9639"/>
          <w:tab w:val="left" w:pos="10778"/>
        </w:tabs>
        <w:jc w:val="both"/>
      </w:pPr>
    </w:p>
    <w:p w14:paraId="2D343D3D" w14:textId="77777777" w:rsidR="00C15C9E" w:rsidRPr="00AF7989" w:rsidRDefault="00687291" w:rsidP="00496349">
      <w:pPr>
        <w:tabs>
          <w:tab w:val="left" w:pos="3649"/>
          <w:tab w:val="left" w:pos="5349"/>
          <w:tab w:val="left" w:pos="7992"/>
          <w:tab w:val="left" w:pos="9639"/>
          <w:tab w:val="left" w:pos="10778"/>
        </w:tabs>
        <w:jc w:val="both"/>
        <w:rPr>
          <w:i/>
        </w:rPr>
      </w:pPr>
      <w:r w:rsidRPr="00AF7989">
        <w:rPr>
          <w:i/>
        </w:rPr>
        <w:t>Please describe the strategy adopted to ensure that the proposed results and objectives will be achieved in the most economical way</w:t>
      </w:r>
      <w:r w:rsidR="00B465A9" w:rsidRPr="00AF7989">
        <w:rPr>
          <w:i/>
        </w:rPr>
        <w:t>,</w:t>
      </w:r>
      <w:r w:rsidRPr="00AF7989">
        <w:rPr>
          <w:i/>
        </w:rPr>
        <w:t xml:space="preserve"> and on time. Explain the principles of budget allocation amongst partners. Indicate the arrangements adopted for financial management. What sources of co-funding will be used?</w:t>
      </w:r>
      <w:r w:rsidR="00DD208E">
        <w:rPr>
          <w:i/>
        </w:rPr>
        <w:t xml:space="preserve"> </w:t>
      </w:r>
      <w:r w:rsidR="00C15C9E" w:rsidRPr="00AF7989">
        <w:rPr>
          <w:i/>
        </w:rPr>
        <w:t>(limit 3</w:t>
      </w:r>
      <w:r w:rsidR="00E6009F" w:rsidRPr="00AF7989">
        <w:rPr>
          <w:i/>
        </w:rPr>
        <w:t>.</w:t>
      </w:r>
      <w:r w:rsidR="00C15C9E" w:rsidRPr="00AF7989">
        <w:rPr>
          <w:i/>
        </w:rPr>
        <w:t>000 characters)</w:t>
      </w:r>
    </w:p>
    <w:p w14:paraId="481E188A" w14:textId="77777777" w:rsidR="00C15C9E" w:rsidRPr="00AF7989" w:rsidRDefault="00C15C9E" w:rsidP="00F64B5D"/>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C15C9E" w:rsidRPr="00AF7989" w14:paraId="2E3656FA" w14:textId="77777777" w:rsidTr="00C97D5E">
        <w:trPr>
          <w:trHeight w:val="567"/>
        </w:trPr>
        <w:tc>
          <w:tcPr>
            <w:tcW w:w="9639" w:type="dxa"/>
          </w:tcPr>
          <w:p w14:paraId="22FC71DA" w14:textId="77777777" w:rsidR="00BB2862" w:rsidRPr="00BB2862" w:rsidRDefault="006B48E1" w:rsidP="00BB2862">
            <w:pPr>
              <w:tabs>
                <w:tab w:val="left" w:pos="3649"/>
                <w:tab w:val="left" w:pos="5349"/>
                <w:tab w:val="left" w:pos="7992"/>
                <w:tab w:val="left" w:pos="9409"/>
                <w:tab w:val="left" w:pos="10778"/>
              </w:tabs>
              <w:rPr>
                <w:noProof/>
                <w:szCs w:val="22"/>
              </w:rPr>
            </w:pPr>
            <w:r w:rsidRPr="00AF7989">
              <w:rPr>
                <w:szCs w:val="22"/>
              </w:rPr>
              <w:fldChar w:fldCharType="begin">
                <w:ffData>
                  <w:name w:val=""/>
                  <w:enabled/>
                  <w:calcOnExit w:val="0"/>
                  <w:textInput>
                    <w:maxLength w:val="3300"/>
                  </w:textInput>
                </w:ffData>
              </w:fldChar>
            </w:r>
            <w:r w:rsidRPr="00AF7989">
              <w:rPr>
                <w:szCs w:val="22"/>
              </w:rPr>
              <w:instrText xml:space="preserve"> FORMTEXT </w:instrText>
            </w:r>
            <w:r w:rsidRPr="00AF7989">
              <w:rPr>
                <w:szCs w:val="22"/>
              </w:rPr>
            </w:r>
            <w:r w:rsidRPr="00AF7989">
              <w:rPr>
                <w:szCs w:val="22"/>
              </w:rPr>
              <w:fldChar w:fldCharType="separate"/>
            </w:r>
            <w:r w:rsidR="00BB2862" w:rsidRPr="00BB2862">
              <w:rPr>
                <w:noProof/>
                <w:szCs w:val="22"/>
              </w:rPr>
              <w:t>ASPHER oversees finances ensuring timely and economical results and deliverables with 5 regular, in-person management meetings with Partners covering progress and use of finances; and 2 annual Progress Reports with all Partner financial reporting and a final Project Financial Report. Thus WP progress/finances are monitored annually. An Evaluation Committee (EC) meets regularly to review progress and give advice (see E.2).</w:t>
            </w:r>
          </w:p>
          <w:p w14:paraId="49A87663" w14:textId="77777777" w:rsidR="00BB2862" w:rsidRPr="00BB2862" w:rsidRDefault="00BB2862" w:rsidP="00BB2862">
            <w:pPr>
              <w:tabs>
                <w:tab w:val="left" w:pos="3649"/>
                <w:tab w:val="left" w:pos="5349"/>
                <w:tab w:val="left" w:pos="7992"/>
                <w:tab w:val="left" w:pos="9409"/>
                <w:tab w:val="left" w:pos="10778"/>
              </w:tabs>
              <w:rPr>
                <w:noProof/>
                <w:szCs w:val="22"/>
              </w:rPr>
            </w:pPr>
            <w:r w:rsidRPr="00BB2862">
              <w:rPr>
                <w:noProof/>
                <w:szCs w:val="22"/>
              </w:rPr>
              <w:t xml:space="preserve"> </w:t>
            </w:r>
          </w:p>
          <w:p w14:paraId="5ED284A9" w14:textId="77777777" w:rsidR="00BB2862" w:rsidRPr="00BB2862" w:rsidRDefault="00BB2862" w:rsidP="00BB2862">
            <w:pPr>
              <w:tabs>
                <w:tab w:val="left" w:pos="3649"/>
                <w:tab w:val="left" w:pos="5349"/>
                <w:tab w:val="left" w:pos="7992"/>
                <w:tab w:val="left" w:pos="9409"/>
                <w:tab w:val="left" w:pos="10778"/>
              </w:tabs>
              <w:rPr>
                <w:noProof/>
                <w:szCs w:val="22"/>
              </w:rPr>
            </w:pPr>
            <w:r w:rsidRPr="00BB2862">
              <w:rPr>
                <w:noProof/>
                <w:szCs w:val="22"/>
              </w:rPr>
              <w:t>Strategies for economical results:</w:t>
            </w:r>
          </w:p>
          <w:p w14:paraId="4D383949" w14:textId="77777777" w:rsidR="00BB2862" w:rsidRPr="00BB2862" w:rsidRDefault="00BB2862" w:rsidP="00BB2862">
            <w:pPr>
              <w:tabs>
                <w:tab w:val="left" w:pos="3649"/>
                <w:tab w:val="left" w:pos="5349"/>
                <w:tab w:val="left" w:pos="7992"/>
                <w:tab w:val="left" w:pos="9409"/>
                <w:tab w:val="left" w:pos="10778"/>
              </w:tabs>
              <w:rPr>
                <w:noProof/>
                <w:szCs w:val="22"/>
              </w:rPr>
            </w:pPr>
            <w:r w:rsidRPr="00BB2862">
              <w:rPr>
                <w:noProof/>
                <w:szCs w:val="22"/>
              </w:rPr>
              <w:t xml:space="preserve"> </w:t>
            </w:r>
          </w:p>
          <w:p w14:paraId="00FA82F6" w14:textId="77777777" w:rsidR="00BB2862" w:rsidRPr="00BB2862" w:rsidRDefault="00BB2862" w:rsidP="00BB2862">
            <w:pPr>
              <w:tabs>
                <w:tab w:val="left" w:pos="3649"/>
                <w:tab w:val="left" w:pos="5349"/>
                <w:tab w:val="left" w:pos="7992"/>
                <w:tab w:val="left" w:pos="9409"/>
                <w:tab w:val="left" w:pos="10778"/>
              </w:tabs>
              <w:rPr>
                <w:noProof/>
                <w:szCs w:val="22"/>
              </w:rPr>
            </w:pPr>
            <w:r w:rsidRPr="00BB2862">
              <w:rPr>
                <w:noProof/>
                <w:szCs w:val="22"/>
              </w:rPr>
              <w:t>1. Management meetings at each EU Partner location (BE/IE/NL/PL/SE) with representatives from all Partners. The EU Partners represent a spectrum of countries/regions with a variety of PH experiences, practices and solutions; time is allotted during meetings for site visits and local activities so that Israeli HEIs benefit from 1st-hand encounters with EU HEIs and PHW.</w:t>
            </w:r>
          </w:p>
          <w:p w14:paraId="257EB7E3" w14:textId="77777777" w:rsidR="00BB2862" w:rsidRPr="00BB2862" w:rsidRDefault="00BB2862" w:rsidP="00BB2862">
            <w:pPr>
              <w:tabs>
                <w:tab w:val="left" w:pos="3649"/>
                <w:tab w:val="left" w:pos="5349"/>
                <w:tab w:val="left" w:pos="7992"/>
                <w:tab w:val="left" w:pos="9409"/>
                <w:tab w:val="left" w:pos="10778"/>
              </w:tabs>
              <w:rPr>
                <w:noProof/>
                <w:szCs w:val="22"/>
              </w:rPr>
            </w:pPr>
            <w:r w:rsidRPr="00BB2862">
              <w:rPr>
                <w:noProof/>
                <w:szCs w:val="22"/>
              </w:rPr>
              <w:t xml:space="preserve"> </w:t>
            </w:r>
          </w:p>
          <w:p w14:paraId="096152DD" w14:textId="77777777" w:rsidR="00BB2862" w:rsidRPr="00BB2862" w:rsidRDefault="00BB2862" w:rsidP="00BB2862">
            <w:pPr>
              <w:tabs>
                <w:tab w:val="left" w:pos="3649"/>
                <w:tab w:val="left" w:pos="5349"/>
                <w:tab w:val="left" w:pos="7992"/>
                <w:tab w:val="left" w:pos="9409"/>
                <w:tab w:val="left" w:pos="10778"/>
              </w:tabs>
              <w:rPr>
                <w:noProof/>
                <w:szCs w:val="22"/>
              </w:rPr>
            </w:pPr>
            <w:r w:rsidRPr="00BB2862">
              <w:rPr>
                <w:noProof/>
                <w:szCs w:val="22"/>
              </w:rPr>
              <w:t xml:space="preserve">2. WP activity meetings are held in Israel with EU Partners traveling to Israel allowing for high attendance at activities by the Israeli HEIs and maximizing impact. Trainings in WP5 bring all Partners together at the 5 Israeli Partner sites ensuring understanding of local specificities for the project duration. </w:t>
            </w:r>
          </w:p>
          <w:p w14:paraId="75B4ADA1" w14:textId="77777777" w:rsidR="00BB2862" w:rsidRPr="00BB2862" w:rsidRDefault="00BB2862" w:rsidP="00BB2862">
            <w:pPr>
              <w:tabs>
                <w:tab w:val="left" w:pos="3649"/>
                <w:tab w:val="left" w:pos="5349"/>
                <w:tab w:val="left" w:pos="7992"/>
                <w:tab w:val="left" w:pos="9409"/>
                <w:tab w:val="left" w:pos="10778"/>
              </w:tabs>
              <w:rPr>
                <w:noProof/>
                <w:szCs w:val="22"/>
              </w:rPr>
            </w:pPr>
            <w:r w:rsidRPr="00BB2862">
              <w:rPr>
                <w:noProof/>
                <w:szCs w:val="22"/>
              </w:rPr>
              <w:t xml:space="preserve"> </w:t>
            </w:r>
          </w:p>
          <w:p w14:paraId="2F75EAAB" w14:textId="429A14C3" w:rsidR="00BB2862" w:rsidRPr="00BB2862" w:rsidRDefault="00BB2862" w:rsidP="00BB2862">
            <w:pPr>
              <w:tabs>
                <w:tab w:val="left" w:pos="3649"/>
                <w:tab w:val="left" w:pos="5349"/>
                <w:tab w:val="left" w:pos="7992"/>
                <w:tab w:val="left" w:pos="9409"/>
                <w:tab w:val="left" w:pos="10778"/>
              </w:tabs>
              <w:rPr>
                <w:noProof/>
                <w:szCs w:val="22"/>
              </w:rPr>
            </w:pPr>
            <w:r w:rsidRPr="00BB2862">
              <w:rPr>
                <w:noProof/>
                <w:szCs w:val="22"/>
              </w:rPr>
              <w:t xml:space="preserve">3. Of the 4 in-person EC meetings, 2 will coincide with consortium management meetings reducing travel costs. </w:t>
            </w:r>
            <w:r w:rsidR="00E80E37">
              <w:rPr>
                <w:noProof/>
                <w:szCs w:val="22"/>
              </w:rPr>
              <w:t xml:space="preserve">6 </w:t>
            </w:r>
            <w:r w:rsidRPr="00BB2862">
              <w:rPr>
                <w:noProof/>
                <w:szCs w:val="22"/>
              </w:rPr>
              <w:t>Interim EC meetings will take place over the phone.</w:t>
            </w:r>
          </w:p>
          <w:p w14:paraId="59B87703" w14:textId="77777777" w:rsidR="00BB2862" w:rsidRPr="00BB2862" w:rsidRDefault="00BB2862" w:rsidP="00BB2862">
            <w:pPr>
              <w:tabs>
                <w:tab w:val="left" w:pos="3649"/>
                <w:tab w:val="left" w:pos="5349"/>
                <w:tab w:val="left" w:pos="7992"/>
                <w:tab w:val="left" w:pos="9409"/>
                <w:tab w:val="left" w:pos="10778"/>
              </w:tabs>
              <w:rPr>
                <w:noProof/>
                <w:szCs w:val="22"/>
              </w:rPr>
            </w:pPr>
          </w:p>
          <w:p w14:paraId="14BAA694" w14:textId="77777777" w:rsidR="00BB2862" w:rsidRPr="00BB2862" w:rsidRDefault="00BB2862" w:rsidP="00BB2862">
            <w:pPr>
              <w:tabs>
                <w:tab w:val="left" w:pos="3649"/>
                <w:tab w:val="left" w:pos="5349"/>
                <w:tab w:val="left" w:pos="7992"/>
                <w:tab w:val="left" w:pos="9409"/>
                <w:tab w:val="left" w:pos="10778"/>
              </w:tabs>
              <w:rPr>
                <w:noProof/>
                <w:szCs w:val="22"/>
              </w:rPr>
            </w:pPr>
            <w:r w:rsidRPr="00BB2862">
              <w:rPr>
                <w:noProof/>
                <w:szCs w:val="22"/>
              </w:rPr>
              <w:t>4. Poland has an able IT workforce with services at competitive rates. Polish Partner, JU will oversee subcontracting to build the IT infrastructure of the PHRF Platform.</w:t>
            </w:r>
          </w:p>
          <w:p w14:paraId="5795323D" w14:textId="77777777" w:rsidR="00BB2862" w:rsidRPr="00BB2862" w:rsidRDefault="00BB2862" w:rsidP="00BB2862">
            <w:pPr>
              <w:tabs>
                <w:tab w:val="left" w:pos="3649"/>
                <w:tab w:val="left" w:pos="5349"/>
                <w:tab w:val="left" w:pos="7992"/>
                <w:tab w:val="left" w:pos="9409"/>
                <w:tab w:val="left" w:pos="10778"/>
              </w:tabs>
              <w:rPr>
                <w:noProof/>
                <w:szCs w:val="22"/>
              </w:rPr>
            </w:pPr>
          </w:p>
          <w:p w14:paraId="11B52A07" w14:textId="77777777" w:rsidR="00BB2862" w:rsidRPr="00BB2862" w:rsidRDefault="00BB2862" w:rsidP="00BB2862">
            <w:pPr>
              <w:tabs>
                <w:tab w:val="left" w:pos="3649"/>
                <w:tab w:val="left" w:pos="5349"/>
                <w:tab w:val="left" w:pos="7992"/>
                <w:tab w:val="left" w:pos="9409"/>
                <w:tab w:val="left" w:pos="10778"/>
              </w:tabs>
              <w:rPr>
                <w:noProof/>
                <w:szCs w:val="22"/>
              </w:rPr>
            </w:pPr>
            <w:r w:rsidRPr="00BB2862">
              <w:rPr>
                <w:noProof/>
                <w:szCs w:val="22"/>
              </w:rPr>
              <w:t>5. The Leadership Academy builds on the BGU School of Management Social Leadership Programme, extending it to PH and benefiting from support of the Mandel Foundation.</w:t>
            </w:r>
          </w:p>
          <w:p w14:paraId="6E19F62D" w14:textId="77777777" w:rsidR="00BB2862" w:rsidRPr="00BB2862" w:rsidRDefault="00BB2862" w:rsidP="00BB2862">
            <w:pPr>
              <w:tabs>
                <w:tab w:val="left" w:pos="3649"/>
                <w:tab w:val="left" w:pos="5349"/>
                <w:tab w:val="left" w:pos="7992"/>
                <w:tab w:val="left" w:pos="9409"/>
                <w:tab w:val="left" w:pos="10778"/>
              </w:tabs>
              <w:rPr>
                <w:noProof/>
                <w:szCs w:val="22"/>
              </w:rPr>
            </w:pPr>
          </w:p>
          <w:p w14:paraId="75061FEB" w14:textId="77777777" w:rsidR="00BB2862" w:rsidRPr="00BB2862" w:rsidRDefault="00BB2862" w:rsidP="00BB2862">
            <w:pPr>
              <w:tabs>
                <w:tab w:val="left" w:pos="3649"/>
                <w:tab w:val="left" w:pos="5349"/>
                <w:tab w:val="left" w:pos="7992"/>
                <w:tab w:val="left" w:pos="9409"/>
                <w:tab w:val="left" w:pos="10778"/>
              </w:tabs>
              <w:rPr>
                <w:noProof/>
                <w:szCs w:val="22"/>
              </w:rPr>
            </w:pPr>
            <w:r w:rsidRPr="00BB2862">
              <w:rPr>
                <w:noProof/>
                <w:szCs w:val="22"/>
              </w:rPr>
              <w:t>6. ASPHER’s Journal, Public Health Reviews (PHRS) will publish results. PHRS is open access and was first published in Israel retaining a readership in country. Delegates will be sent to the European Public Health Conf., and ASPHER’s Deans &amp; Directors Retreat to disseminate results internationally and to the IAPHP Conf. to disseminate in Israel.</w:t>
            </w:r>
          </w:p>
          <w:p w14:paraId="07037914" w14:textId="77777777" w:rsidR="00BB2862" w:rsidRPr="00BB2862" w:rsidRDefault="00BB2862" w:rsidP="00BB2862">
            <w:pPr>
              <w:tabs>
                <w:tab w:val="left" w:pos="3649"/>
                <w:tab w:val="left" w:pos="5349"/>
                <w:tab w:val="left" w:pos="7992"/>
                <w:tab w:val="left" w:pos="9409"/>
                <w:tab w:val="left" w:pos="10778"/>
              </w:tabs>
              <w:rPr>
                <w:noProof/>
                <w:szCs w:val="22"/>
              </w:rPr>
            </w:pPr>
            <w:r w:rsidRPr="00BB2862">
              <w:rPr>
                <w:noProof/>
                <w:szCs w:val="22"/>
              </w:rPr>
              <w:t xml:space="preserve"> </w:t>
            </w:r>
          </w:p>
          <w:p w14:paraId="2B48ADBD" w14:textId="28CDA137" w:rsidR="00BB2862" w:rsidRPr="00BB2862" w:rsidRDefault="00BB2862" w:rsidP="00BB2862">
            <w:pPr>
              <w:tabs>
                <w:tab w:val="left" w:pos="3649"/>
                <w:tab w:val="left" w:pos="5349"/>
                <w:tab w:val="left" w:pos="7992"/>
                <w:tab w:val="left" w:pos="9409"/>
                <w:tab w:val="left" w:pos="10778"/>
              </w:tabs>
              <w:rPr>
                <w:noProof/>
                <w:szCs w:val="22"/>
              </w:rPr>
            </w:pPr>
            <w:r w:rsidRPr="00BB2862">
              <w:rPr>
                <w:noProof/>
                <w:szCs w:val="22"/>
              </w:rPr>
              <w:t xml:space="preserve">The budget allocates the bulk of monies (~ 60%) to Israeli Partners (primary project beneficiaries). EU partners receive smaller budgets for supporting roles and travel. Partners are assigned co-leads in at least one WP to ensure project ownership. Co-leads of activities in WP2 &amp; 3 scheduled for year 1 only, remain engaged with lead/support roles in later WPs. ASPHER as the managing organization, and co-lead of several WPs receives a larger allocation. Partners contribute 10% co-funding for added costs (e.g., translation to Hebrew and Arabic, </w:t>
            </w:r>
            <w:r w:rsidR="00EC753B">
              <w:rPr>
                <w:noProof/>
                <w:szCs w:val="22"/>
              </w:rPr>
              <w:t xml:space="preserve">conference registrations, </w:t>
            </w:r>
            <w:r w:rsidRPr="00BB2862">
              <w:rPr>
                <w:noProof/>
                <w:szCs w:val="22"/>
              </w:rPr>
              <w:t xml:space="preserve">other relevant staff cost). </w:t>
            </w:r>
          </w:p>
          <w:p w14:paraId="1E3DEB5A" w14:textId="77777777" w:rsidR="00BB2862" w:rsidRPr="00BB2862" w:rsidRDefault="00BB2862" w:rsidP="00BB2862">
            <w:pPr>
              <w:tabs>
                <w:tab w:val="left" w:pos="3649"/>
                <w:tab w:val="left" w:pos="5349"/>
                <w:tab w:val="left" w:pos="7992"/>
                <w:tab w:val="left" w:pos="9409"/>
                <w:tab w:val="left" w:pos="10778"/>
              </w:tabs>
              <w:rPr>
                <w:noProof/>
                <w:szCs w:val="22"/>
              </w:rPr>
            </w:pPr>
          </w:p>
          <w:p w14:paraId="487A9E4E" w14:textId="77777777" w:rsidR="00BB2862" w:rsidRPr="00BB2862" w:rsidRDefault="00BB2862" w:rsidP="00BB2862">
            <w:pPr>
              <w:tabs>
                <w:tab w:val="left" w:pos="3649"/>
                <w:tab w:val="left" w:pos="5349"/>
                <w:tab w:val="left" w:pos="7992"/>
                <w:tab w:val="left" w:pos="9409"/>
                <w:tab w:val="left" w:pos="10778"/>
              </w:tabs>
              <w:rPr>
                <w:noProof/>
                <w:szCs w:val="22"/>
              </w:rPr>
            </w:pPr>
            <w:r w:rsidRPr="00BB2862">
              <w:rPr>
                <w:noProof/>
                <w:szCs w:val="22"/>
              </w:rPr>
              <w:t>The budget is balanced for type of WP: ~ 2/3 to development and management, ~ 1/3 to preparation, quality plan, and dissemination/exploitation.</w:t>
            </w:r>
          </w:p>
          <w:p w14:paraId="23180289" w14:textId="77777777" w:rsidR="00BB2862" w:rsidRPr="00BB2862" w:rsidRDefault="00BB2862" w:rsidP="00BB2862">
            <w:pPr>
              <w:tabs>
                <w:tab w:val="left" w:pos="3649"/>
                <w:tab w:val="left" w:pos="5349"/>
                <w:tab w:val="left" w:pos="7992"/>
                <w:tab w:val="left" w:pos="9409"/>
                <w:tab w:val="left" w:pos="10778"/>
              </w:tabs>
              <w:rPr>
                <w:noProof/>
                <w:szCs w:val="22"/>
              </w:rPr>
            </w:pPr>
          </w:p>
          <w:p w14:paraId="45A035A2" w14:textId="2BE7B06B" w:rsidR="00C15C9E" w:rsidRPr="00AF7989" w:rsidRDefault="00BB2862" w:rsidP="00BB2862">
            <w:pPr>
              <w:tabs>
                <w:tab w:val="left" w:pos="3649"/>
                <w:tab w:val="left" w:pos="5349"/>
                <w:tab w:val="left" w:pos="7992"/>
                <w:tab w:val="left" w:pos="9409"/>
                <w:tab w:val="left" w:pos="10778"/>
              </w:tabs>
              <w:rPr>
                <w:szCs w:val="22"/>
              </w:rPr>
            </w:pPr>
            <w:r w:rsidRPr="00BB2862">
              <w:rPr>
                <w:noProof/>
                <w:szCs w:val="22"/>
              </w:rPr>
              <w:t>Cost Breakdown: staff 38%, equipment 16%, subcontracting &lt;10%, activities, travel &amp; stay ~35%</w:t>
            </w:r>
            <w:r w:rsidR="008A6426" w:rsidRPr="008A6426">
              <w:rPr>
                <w:noProof/>
                <w:szCs w:val="22"/>
              </w:rPr>
              <w:t xml:space="preserve"> </w:t>
            </w:r>
            <w:r w:rsidR="006B48E1" w:rsidRPr="00AF7989">
              <w:rPr>
                <w:szCs w:val="22"/>
              </w:rPr>
              <w:fldChar w:fldCharType="end"/>
            </w:r>
          </w:p>
        </w:tc>
      </w:tr>
    </w:tbl>
    <w:p w14:paraId="75B38777" w14:textId="77777777" w:rsidR="00C15C9E" w:rsidRPr="00AF7989" w:rsidRDefault="00C15C9E" w:rsidP="00F64B5D"/>
    <w:p w14:paraId="0360C77C" w14:textId="77777777" w:rsidR="00C15C9E" w:rsidRPr="00AF7989" w:rsidRDefault="00687291" w:rsidP="00496349">
      <w:pPr>
        <w:tabs>
          <w:tab w:val="left" w:pos="3649"/>
          <w:tab w:val="left" w:pos="5349"/>
          <w:tab w:val="left" w:pos="7992"/>
          <w:tab w:val="left" w:pos="9639"/>
          <w:tab w:val="left" w:pos="10778"/>
        </w:tabs>
        <w:jc w:val="both"/>
        <w:rPr>
          <w:i/>
        </w:rPr>
      </w:pPr>
      <w:r w:rsidRPr="00AF7989">
        <w:rPr>
          <w:i/>
        </w:rPr>
        <w:t>If your project involves any "exceptional costs" related to travel, please</w:t>
      </w:r>
      <w:r w:rsidRPr="00496349">
        <w:rPr>
          <w:i/>
        </w:rPr>
        <w:t xml:space="preserve"> </w:t>
      </w:r>
      <w:r w:rsidRPr="00AF7989">
        <w:rPr>
          <w:i/>
        </w:rPr>
        <w:t>justify the</w:t>
      </w:r>
      <w:r w:rsidR="00C15C9E" w:rsidRPr="00AF7989">
        <w:rPr>
          <w:i/>
        </w:rPr>
        <w:t>m her</w:t>
      </w:r>
      <w:r w:rsidRPr="00AF7989">
        <w:rPr>
          <w:i/>
        </w:rPr>
        <w:t xml:space="preserve">e. </w:t>
      </w:r>
      <w:r w:rsidR="00C15C9E" w:rsidRPr="00AF7989">
        <w:rPr>
          <w:i/>
        </w:rPr>
        <w:t xml:space="preserve">(limit </w:t>
      </w:r>
      <w:r w:rsidR="00E6009F" w:rsidRPr="00AF7989">
        <w:rPr>
          <w:i/>
        </w:rPr>
        <w:t>2.</w:t>
      </w:r>
      <w:r w:rsidR="00C15C9E" w:rsidRPr="00AF7989">
        <w:rPr>
          <w:i/>
        </w:rPr>
        <w:t>000 characters)</w:t>
      </w:r>
    </w:p>
    <w:p w14:paraId="32D19F36" w14:textId="77777777" w:rsidR="00C15C9E" w:rsidRPr="00AF7989" w:rsidRDefault="00C15C9E" w:rsidP="00F64B5D"/>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C15C9E" w:rsidRPr="00AF7989" w14:paraId="582DD607" w14:textId="77777777" w:rsidTr="00C97D5E">
        <w:trPr>
          <w:trHeight w:val="567"/>
        </w:trPr>
        <w:tc>
          <w:tcPr>
            <w:tcW w:w="9639" w:type="dxa"/>
          </w:tcPr>
          <w:p w14:paraId="2ED5B92E" w14:textId="1901E082" w:rsidR="00C15C9E" w:rsidRPr="00AF7989" w:rsidRDefault="006B48E1" w:rsidP="001D2B7B">
            <w:pPr>
              <w:tabs>
                <w:tab w:val="left" w:pos="3649"/>
                <w:tab w:val="left" w:pos="5349"/>
                <w:tab w:val="left" w:pos="7992"/>
                <w:tab w:val="left" w:pos="9409"/>
                <w:tab w:val="left" w:pos="10778"/>
              </w:tabs>
              <w:rPr>
                <w:szCs w:val="22"/>
              </w:rPr>
            </w:pPr>
            <w:r w:rsidRPr="00AF7989">
              <w:rPr>
                <w:szCs w:val="22"/>
              </w:rPr>
              <w:lastRenderedPageBreak/>
              <w:fldChar w:fldCharType="begin">
                <w:ffData>
                  <w:name w:val=""/>
                  <w:enabled/>
                  <w:calcOnExit w:val="0"/>
                  <w:textInput>
                    <w:maxLength w:val="3300"/>
                  </w:textInput>
                </w:ffData>
              </w:fldChar>
            </w:r>
            <w:r w:rsidRPr="00AF7989">
              <w:rPr>
                <w:szCs w:val="22"/>
              </w:rPr>
              <w:instrText xml:space="preserve"> FORMTEXT </w:instrText>
            </w:r>
            <w:r w:rsidRPr="00AF7989">
              <w:rPr>
                <w:szCs w:val="22"/>
              </w:rPr>
            </w:r>
            <w:r w:rsidRPr="00AF7989">
              <w:rPr>
                <w:szCs w:val="22"/>
              </w:rPr>
              <w:fldChar w:fldCharType="separate"/>
            </w:r>
            <w:r w:rsidR="001D2B7B">
              <w:rPr>
                <w:noProof/>
                <w:szCs w:val="22"/>
              </w:rPr>
              <w:t>NA</w:t>
            </w:r>
            <w:r w:rsidRPr="00AF7989">
              <w:rPr>
                <w:szCs w:val="22"/>
              </w:rPr>
              <w:fldChar w:fldCharType="end"/>
            </w:r>
          </w:p>
        </w:tc>
      </w:tr>
    </w:tbl>
    <w:p w14:paraId="7178ACD9" w14:textId="77777777" w:rsidR="00C15C9E" w:rsidRPr="00AF7989" w:rsidRDefault="00C15C9E" w:rsidP="00F64B5D"/>
    <w:p w14:paraId="3D8BE6A9" w14:textId="77777777" w:rsidR="00A61446" w:rsidRDefault="00687291" w:rsidP="00F64B5D">
      <w:pPr>
        <w:tabs>
          <w:tab w:val="left" w:pos="3649"/>
          <w:tab w:val="left" w:pos="5349"/>
          <w:tab w:val="left" w:pos="7992"/>
          <w:tab w:val="left" w:pos="9639"/>
          <w:tab w:val="left" w:pos="10778"/>
        </w:tabs>
        <w:jc w:val="both"/>
        <w:rPr>
          <w:i/>
        </w:rPr>
      </w:pPr>
      <w:r w:rsidRPr="00AF7989">
        <w:rPr>
          <w:i/>
        </w:rPr>
        <w:t xml:space="preserve">Please justify the equipment costs for each </w:t>
      </w:r>
      <w:r w:rsidR="00A53554" w:rsidRPr="00AF7989">
        <w:rPr>
          <w:i/>
        </w:rPr>
        <w:t>P</w:t>
      </w:r>
      <w:r w:rsidRPr="00AF7989">
        <w:rPr>
          <w:i/>
        </w:rPr>
        <w:t xml:space="preserve">artner </w:t>
      </w:r>
      <w:r w:rsidR="00A53554" w:rsidRPr="00AF7989">
        <w:rPr>
          <w:i/>
        </w:rPr>
        <w:t>Country I</w:t>
      </w:r>
      <w:r w:rsidRPr="00AF7989">
        <w:rPr>
          <w:i/>
        </w:rPr>
        <w:t xml:space="preserve">nstitution: </w:t>
      </w:r>
    </w:p>
    <w:p w14:paraId="3B1CB58A" w14:textId="77777777" w:rsidR="00A61446" w:rsidRPr="00A61446" w:rsidRDefault="00687291" w:rsidP="009671A8">
      <w:pPr>
        <w:pStyle w:val="ListParagraph"/>
        <w:numPr>
          <w:ilvl w:val="0"/>
          <w:numId w:val="4"/>
        </w:numPr>
        <w:tabs>
          <w:tab w:val="left" w:pos="3649"/>
          <w:tab w:val="left" w:pos="5349"/>
          <w:tab w:val="left" w:pos="7992"/>
          <w:tab w:val="left" w:pos="9639"/>
          <w:tab w:val="left" w:pos="10778"/>
        </w:tabs>
        <w:ind w:left="284" w:hanging="218"/>
        <w:jc w:val="both"/>
        <w:rPr>
          <w:i/>
        </w:rPr>
      </w:pPr>
      <w:r w:rsidRPr="00A61446">
        <w:rPr>
          <w:i/>
        </w:rPr>
        <w:t xml:space="preserve">why the </w:t>
      </w:r>
      <w:r w:rsidR="00A53554" w:rsidRPr="00A61446">
        <w:rPr>
          <w:i/>
        </w:rPr>
        <w:t>P</w:t>
      </w:r>
      <w:r w:rsidRPr="00A61446">
        <w:rPr>
          <w:i/>
        </w:rPr>
        <w:t>artner</w:t>
      </w:r>
      <w:r w:rsidR="00A53554" w:rsidRPr="00A61446">
        <w:rPr>
          <w:i/>
        </w:rPr>
        <w:t xml:space="preserve"> Country</w:t>
      </w:r>
      <w:r w:rsidRPr="00A61446">
        <w:rPr>
          <w:i/>
        </w:rPr>
        <w:t xml:space="preserve"> </w:t>
      </w:r>
      <w:r w:rsidR="003C2427" w:rsidRPr="00A61446">
        <w:rPr>
          <w:i/>
        </w:rPr>
        <w:t>i</w:t>
      </w:r>
      <w:r w:rsidRPr="00A61446">
        <w:rPr>
          <w:i/>
        </w:rPr>
        <w:t>nstitutions need them</w:t>
      </w:r>
      <w:r w:rsidR="00C548A2" w:rsidRPr="00A61446">
        <w:rPr>
          <w:i/>
        </w:rPr>
        <w:t xml:space="preserve"> </w:t>
      </w:r>
      <w:r w:rsidR="00EA7C3B" w:rsidRPr="00A61446">
        <w:rPr>
          <w:i/>
        </w:rPr>
        <w:t>for the imp</w:t>
      </w:r>
      <w:r w:rsidR="00C548A2" w:rsidRPr="00A61446">
        <w:rPr>
          <w:i/>
        </w:rPr>
        <w:t>lement</w:t>
      </w:r>
      <w:r w:rsidR="00EA7C3B" w:rsidRPr="00A61446">
        <w:rPr>
          <w:i/>
        </w:rPr>
        <w:t xml:space="preserve">ation </w:t>
      </w:r>
      <w:r w:rsidR="00DD208E" w:rsidRPr="00A61446">
        <w:rPr>
          <w:i/>
        </w:rPr>
        <w:t>of the</w:t>
      </w:r>
      <w:r w:rsidR="00C548A2" w:rsidRPr="00A61446">
        <w:rPr>
          <w:i/>
        </w:rPr>
        <w:t xml:space="preserve"> project</w:t>
      </w:r>
      <w:r w:rsidR="00A61446" w:rsidRPr="00A61446">
        <w:rPr>
          <w:i/>
        </w:rPr>
        <w:t>;</w:t>
      </w:r>
      <w:r w:rsidRPr="00A61446">
        <w:rPr>
          <w:i/>
        </w:rPr>
        <w:t xml:space="preserve"> </w:t>
      </w:r>
    </w:p>
    <w:p w14:paraId="576D484C" w14:textId="77777777" w:rsidR="00A61446" w:rsidRPr="00A61446" w:rsidRDefault="00687291" w:rsidP="009671A8">
      <w:pPr>
        <w:pStyle w:val="ListParagraph"/>
        <w:numPr>
          <w:ilvl w:val="0"/>
          <w:numId w:val="4"/>
        </w:numPr>
        <w:tabs>
          <w:tab w:val="left" w:pos="3649"/>
          <w:tab w:val="left" w:pos="5349"/>
          <w:tab w:val="left" w:pos="7992"/>
          <w:tab w:val="left" w:pos="9639"/>
          <w:tab w:val="left" w:pos="10778"/>
        </w:tabs>
        <w:ind w:left="284" w:hanging="218"/>
        <w:jc w:val="both"/>
        <w:rPr>
          <w:i/>
        </w:rPr>
      </w:pPr>
      <w:r w:rsidRPr="00A61446">
        <w:rPr>
          <w:i/>
        </w:rPr>
        <w:t>their relation</w:t>
      </w:r>
      <w:r w:rsidR="00B465A9" w:rsidRPr="00A61446">
        <w:rPr>
          <w:i/>
        </w:rPr>
        <w:t>s</w:t>
      </w:r>
      <w:r w:rsidRPr="00A61446">
        <w:rPr>
          <w:i/>
        </w:rPr>
        <w:t xml:space="preserve"> with the content to be developed</w:t>
      </w:r>
      <w:r w:rsidR="00BB7D63" w:rsidRPr="00A61446">
        <w:rPr>
          <w:i/>
        </w:rPr>
        <w:t xml:space="preserve"> and </w:t>
      </w:r>
      <w:r w:rsidR="00C548A2" w:rsidRPr="00A61446">
        <w:rPr>
          <w:i/>
        </w:rPr>
        <w:t xml:space="preserve">the specific </w:t>
      </w:r>
      <w:r w:rsidR="00BB7D63" w:rsidRPr="00A61446">
        <w:rPr>
          <w:i/>
        </w:rPr>
        <w:t>activities to be implemented</w:t>
      </w:r>
      <w:r w:rsidR="00C548A2" w:rsidRPr="00A61446">
        <w:rPr>
          <w:i/>
        </w:rPr>
        <w:t>)</w:t>
      </w:r>
      <w:r w:rsidR="00A61446" w:rsidRPr="00A61446">
        <w:rPr>
          <w:i/>
        </w:rPr>
        <w:t xml:space="preserve"> and</w:t>
      </w:r>
    </w:p>
    <w:p w14:paraId="167B6B4C" w14:textId="77777777" w:rsidR="00C15C9E" w:rsidRPr="00A61446" w:rsidRDefault="00C548A2" w:rsidP="009671A8">
      <w:pPr>
        <w:pStyle w:val="ListParagraph"/>
        <w:numPr>
          <w:ilvl w:val="0"/>
          <w:numId w:val="4"/>
        </w:numPr>
        <w:tabs>
          <w:tab w:val="left" w:pos="3649"/>
          <w:tab w:val="left" w:pos="5349"/>
          <w:tab w:val="left" w:pos="7992"/>
          <w:tab w:val="left" w:pos="9639"/>
          <w:tab w:val="left" w:pos="10778"/>
        </w:tabs>
        <w:ind w:left="284" w:hanging="218"/>
        <w:jc w:val="both"/>
        <w:rPr>
          <w:i/>
        </w:rPr>
      </w:pPr>
      <w:r w:rsidRPr="00A61446">
        <w:rPr>
          <w:i/>
        </w:rPr>
        <w:t xml:space="preserve">the </w:t>
      </w:r>
      <w:r w:rsidR="00687291" w:rsidRPr="00A61446">
        <w:rPr>
          <w:i/>
        </w:rPr>
        <w:t xml:space="preserve">estimated </w:t>
      </w:r>
      <w:r w:rsidR="00B465A9" w:rsidRPr="00A61446">
        <w:rPr>
          <w:i/>
        </w:rPr>
        <w:t>timeframe for their purchase</w:t>
      </w:r>
      <w:r w:rsidR="00687291" w:rsidRPr="00A61446">
        <w:rPr>
          <w:i/>
        </w:rPr>
        <w:t xml:space="preserve"> a</w:t>
      </w:r>
      <w:r w:rsidR="00B465A9" w:rsidRPr="00A61446">
        <w:rPr>
          <w:i/>
        </w:rPr>
        <w:t>s well as</w:t>
      </w:r>
      <w:r w:rsidR="00687291" w:rsidRPr="00A61446">
        <w:rPr>
          <w:i/>
        </w:rPr>
        <w:t xml:space="preserve"> </w:t>
      </w:r>
      <w:r w:rsidRPr="00A61446">
        <w:rPr>
          <w:i/>
        </w:rPr>
        <w:t xml:space="preserve">the </w:t>
      </w:r>
      <w:r w:rsidR="00687291" w:rsidRPr="00A61446">
        <w:rPr>
          <w:i/>
        </w:rPr>
        <w:t xml:space="preserve">estimated place where they will be located </w:t>
      </w:r>
      <w:r w:rsidR="00C15C9E" w:rsidRPr="00A61446">
        <w:rPr>
          <w:i/>
        </w:rPr>
        <w:t>(limit 3</w:t>
      </w:r>
      <w:r w:rsidR="00E6009F" w:rsidRPr="00A61446">
        <w:rPr>
          <w:i/>
        </w:rPr>
        <w:t>.</w:t>
      </w:r>
      <w:r w:rsidR="00C15C9E" w:rsidRPr="00A61446">
        <w:rPr>
          <w:i/>
        </w:rPr>
        <w:t>000 characters)</w:t>
      </w:r>
    </w:p>
    <w:p w14:paraId="17CFF45D" w14:textId="77777777" w:rsidR="00C15C9E" w:rsidRPr="00AF7989" w:rsidRDefault="00C15C9E" w:rsidP="00F64B5D"/>
    <w:tbl>
      <w:tblPr>
        <w:tblW w:w="0" w:type="auto"/>
        <w:tblInd w:w="108" w:type="dxa"/>
        <w:tblBorders>
          <w:top w:val="single" w:sz="4" w:space="0" w:color="808080"/>
          <w:left w:val="single" w:sz="4" w:space="0" w:color="808080"/>
          <w:bottom w:val="single" w:sz="4" w:space="0" w:color="808080"/>
          <w:right w:val="single" w:sz="4" w:space="0" w:color="808080"/>
        </w:tblBorders>
        <w:tblLayout w:type="fixed"/>
        <w:tblLook w:val="01E0" w:firstRow="1" w:lastRow="1" w:firstColumn="1" w:lastColumn="1" w:noHBand="0" w:noVBand="0"/>
      </w:tblPr>
      <w:tblGrid>
        <w:gridCol w:w="9639"/>
      </w:tblGrid>
      <w:tr w:rsidR="00C15C9E" w:rsidRPr="006F38CF" w14:paraId="026BB72D" w14:textId="77777777" w:rsidTr="00C97D5E">
        <w:trPr>
          <w:trHeight w:val="567"/>
        </w:trPr>
        <w:tc>
          <w:tcPr>
            <w:tcW w:w="9639" w:type="dxa"/>
            <w:tcBorders>
              <w:top w:val="single" w:sz="4" w:space="0" w:color="808080"/>
              <w:bottom w:val="single" w:sz="4" w:space="0" w:color="808080"/>
            </w:tcBorders>
          </w:tcPr>
          <w:p w14:paraId="745D5F7D" w14:textId="2D925AD8" w:rsidR="001D2B7B" w:rsidRDefault="006B48E1" w:rsidP="001D2B7B">
            <w:r w:rsidRPr="00AF7989">
              <w:rPr>
                <w:szCs w:val="22"/>
              </w:rPr>
              <w:fldChar w:fldCharType="begin">
                <w:ffData>
                  <w:name w:val=""/>
                  <w:enabled/>
                  <w:calcOnExit w:val="0"/>
                  <w:textInput>
                    <w:maxLength w:val="3300"/>
                  </w:textInput>
                </w:ffData>
              </w:fldChar>
            </w:r>
            <w:r w:rsidRPr="00AF7989">
              <w:rPr>
                <w:szCs w:val="22"/>
              </w:rPr>
              <w:instrText xml:space="preserve"> FORMTEXT </w:instrText>
            </w:r>
            <w:r w:rsidRPr="00AF7989">
              <w:rPr>
                <w:szCs w:val="22"/>
              </w:rPr>
            </w:r>
            <w:r w:rsidRPr="00AF7989">
              <w:rPr>
                <w:szCs w:val="22"/>
              </w:rPr>
              <w:fldChar w:fldCharType="separate"/>
            </w:r>
            <w:r w:rsidR="001D2B7B">
              <w:t xml:space="preserve">Three laptops will be purchased at the start of the project for each of the Israeli Partners and will be located at each Partner’s campus. The laptops will be set up with the project’s IT environment required for all partners to support their roles and communicate and share documents and results. These will be available for use as needed for the Partners to complete activities, and to write up and submit reports. Being portable, the laptops may be used when traveling </w:t>
            </w:r>
            <w:r w:rsidR="0000711D">
              <w:t xml:space="preserve">for fieldwork, </w:t>
            </w:r>
            <w:r w:rsidR="001D2B7B">
              <w:t>to management and activity meetings</w:t>
            </w:r>
            <w:r w:rsidR="0000711D">
              <w:t>,</w:t>
            </w:r>
            <w:r w:rsidR="001D2B7B">
              <w:t xml:space="preserve"> and to conferences.</w:t>
            </w:r>
          </w:p>
          <w:p w14:paraId="3D2543DC" w14:textId="77777777" w:rsidR="001D2B7B" w:rsidRDefault="001D2B7B" w:rsidP="001D2B7B"/>
          <w:p w14:paraId="59A915BA" w14:textId="77777777" w:rsidR="001D2B7B" w:rsidRDefault="001D2B7B" w:rsidP="001D2B7B">
            <w:r>
              <w:t xml:space="preserve">Four information station/portals will be purchased for each Israeli Partner to host the PHI EPHRF online platform (WP4). These will be purchased in year 2 of the project when the PHI platform will be developed and will be installed in fixed locations at each Partner’s campus where access will be available to students, faculty, staff and alumni. This will allow access to the opportunities and career planning available for students and alumni on the platform regardless of whether they have the resources available to purchase a personal computer with access to the Internet. </w:t>
            </w:r>
          </w:p>
          <w:p w14:paraId="46B3735C" w14:textId="77777777" w:rsidR="001D2B7B" w:rsidRDefault="001D2B7B" w:rsidP="001D2B7B"/>
          <w:p w14:paraId="6D5D74C0" w14:textId="2D457EE0" w:rsidR="001D2B7B" w:rsidRDefault="001D2B7B" w:rsidP="001D2B7B">
            <w:r>
              <w:t xml:space="preserve">Audio-visual, computing and other support equipment will be purchased to support the PHI Career Fair (WP4). This equipment will be located at UH (P5), the Partner responsible for organising the event. Investment in the equipment will support the continued sustainability of the annual event in the years immediately following the project. This equipment will be purchased in years 3 of the project during the Career Fair planning. </w:t>
            </w:r>
          </w:p>
          <w:p w14:paraId="3554CBE8" w14:textId="77777777" w:rsidR="001D2B7B" w:rsidRDefault="001D2B7B" w:rsidP="001D2B7B"/>
          <w:p w14:paraId="111F5B53" w14:textId="63F01D0C" w:rsidR="001D2B7B" w:rsidRDefault="001D2B7B" w:rsidP="001D2B7B">
            <w:r>
              <w:t xml:space="preserve">Audio-visual, computing and other support equipment will be purchased to support the PHI Leadership Academy </w:t>
            </w:r>
            <w:r w:rsidR="00E75B1A">
              <w:t>peer-to-peer</w:t>
            </w:r>
            <w:r>
              <w:t xml:space="preserve"> sessions (WP5). This equipment will be purchased during year</w:t>
            </w:r>
            <w:r w:rsidR="00DF71EB">
              <w:t>s</w:t>
            </w:r>
            <w:r>
              <w:t xml:space="preserve"> 2 </w:t>
            </w:r>
            <w:r w:rsidR="00DF71EB">
              <w:t xml:space="preserve">and 3 </w:t>
            </w:r>
            <w:r>
              <w:t xml:space="preserve">of the project and will be located at BGU </w:t>
            </w:r>
            <w:r w:rsidR="00E75B1A">
              <w:t>and the other Israeli Par</w:t>
            </w:r>
            <w:r w:rsidR="00E80E37">
              <w:t>t</w:t>
            </w:r>
            <w:r w:rsidR="00E75B1A">
              <w:t>ners</w:t>
            </w:r>
            <w:r>
              <w:t>. The equipment will be needed to support the train</w:t>
            </w:r>
            <w:r w:rsidR="00E75B1A">
              <w:t>-</w:t>
            </w:r>
            <w:r>
              <w:t>the</w:t>
            </w:r>
            <w:r w:rsidR="00E75B1A">
              <w:t>-</w:t>
            </w:r>
            <w:r>
              <w:t xml:space="preserve">trainer, </w:t>
            </w:r>
            <w:r w:rsidR="00E75B1A">
              <w:t>peer-to-peer</w:t>
            </w:r>
            <w:r>
              <w:t xml:space="preserve"> activities during the project period and will remain at BGU to help sustain the Leadership Training Academy activities in the years immediately following the project period.</w:t>
            </w:r>
          </w:p>
          <w:p w14:paraId="7AFF4309" w14:textId="77777777" w:rsidR="001D2B7B" w:rsidRDefault="001D2B7B" w:rsidP="001D2B7B"/>
          <w:p w14:paraId="2DBB9FD7" w14:textId="0ABF407D" w:rsidR="001D2B7B" w:rsidRDefault="001D2B7B" w:rsidP="001D2B7B">
            <w:r>
              <w:t>Exhibition stand and audio-visual equipment will be purchased to support stakeholder engagement and dissemination activities (WP6/7). This equipment will be purchased in year</w:t>
            </w:r>
            <w:r w:rsidR="00DF71EB">
              <w:t>s</w:t>
            </w:r>
            <w:r>
              <w:t xml:space="preserve"> </w:t>
            </w:r>
            <w:r w:rsidR="00DF71EB">
              <w:t>1-3</w:t>
            </w:r>
            <w:r>
              <w:t xml:space="preserve"> of the project and will support stakeholder engagement at local events and dissemination of project results at conferences. The equipment will be located with IAPHP in Tel Aviv. It will help sustain dissemination and stakeholder activities in Israeli PH workforce development in the years immediately following the project period.</w:t>
            </w:r>
          </w:p>
          <w:p w14:paraId="55C5055D" w14:textId="056E98CC" w:rsidR="00C15C9E" w:rsidRPr="006F38CF" w:rsidRDefault="006B48E1" w:rsidP="001D2B7B">
            <w:pPr>
              <w:rPr>
                <w:szCs w:val="22"/>
              </w:rPr>
            </w:pPr>
            <w:r w:rsidRPr="00AF7989">
              <w:t xml:space="preserve"> </w:t>
            </w:r>
            <w:r w:rsidRPr="00AF7989">
              <w:rPr>
                <w:szCs w:val="22"/>
              </w:rPr>
              <w:fldChar w:fldCharType="end"/>
            </w:r>
          </w:p>
        </w:tc>
      </w:tr>
    </w:tbl>
    <w:p w14:paraId="795EEC85" w14:textId="77777777" w:rsidR="00B921E9" w:rsidRPr="00AF7989" w:rsidRDefault="00B921E9" w:rsidP="00B921E9">
      <w:r w:rsidRPr="00AF7989">
        <w:rPr>
          <w:szCs w:val="22"/>
        </w:rPr>
        <w:t>(</w:t>
      </w:r>
      <w:r w:rsidRPr="00AF7989">
        <w:rPr>
          <w:i/>
          <w:sz w:val="18"/>
          <w:szCs w:val="18"/>
        </w:rPr>
        <w:t>Please add Partner Countries as appropriate)</w:t>
      </w:r>
    </w:p>
    <w:p w14:paraId="49A4ACD8" w14:textId="77777777" w:rsidR="008F4054" w:rsidRPr="006F38CF" w:rsidRDefault="008F4054" w:rsidP="00F64B5D"/>
    <w:p w14:paraId="4D87B50E" w14:textId="77777777" w:rsidR="008F4054" w:rsidRPr="006F38CF" w:rsidRDefault="008F4054" w:rsidP="00F64B5D">
      <w:pPr>
        <w:sectPr w:rsidR="008F4054" w:rsidRPr="006F38CF" w:rsidSect="002B64F3">
          <w:pgSz w:w="11907" w:h="16840" w:code="9"/>
          <w:pgMar w:top="902" w:right="1134" w:bottom="1259" w:left="1134" w:header="0" w:footer="567" w:gutter="0"/>
          <w:cols w:space="720"/>
          <w:docGrid w:linePitch="326"/>
        </w:sectPr>
      </w:pPr>
    </w:p>
    <w:p w14:paraId="6A39CB13" w14:textId="77777777" w:rsidR="006A1A63" w:rsidRDefault="00675BE3" w:rsidP="00F64B5D">
      <w:pPr>
        <w:rPr>
          <w:b/>
          <w:i/>
        </w:rPr>
      </w:pPr>
      <w:r w:rsidRPr="0047402C">
        <w:rPr>
          <w:b/>
          <w:i/>
        </w:rPr>
        <w:lastRenderedPageBreak/>
        <w:t xml:space="preserve">Please complete the following </w:t>
      </w:r>
      <w:r w:rsidRPr="00896F6E">
        <w:rPr>
          <w:b/>
          <w:i/>
        </w:rPr>
        <w:t>Logical Framework Matrix</w:t>
      </w:r>
      <w:r>
        <w:rPr>
          <w:i/>
        </w:rPr>
        <w:t>:</w:t>
      </w:r>
    </w:p>
    <w:p w14:paraId="463094CF" w14:textId="77777777" w:rsidR="00690CED" w:rsidRPr="001456C2" w:rsidRDefault="00813271" w:rsidP="00F64B5D">
      <w:pPr>
        <w:jc w:val="both"/>
      </w:pPr>
      <w:sdt>
        <w:sdtPr>
          <w:rPr>
            <w:color w:val="FFFFFF" w:themeColor="background1"/>
          </w:rPr>
          <w:id w:val="742457389"/>
          <w14:checkbox>
            <w14:checked w14:val="0"/>
            <w14:checkedState w14:val="2612" w14:font="ＭＳ ゴシック"/>
            <w14:uncheckedState w14:val="2610" w14:font="ＭＳ ゴシック"/>
          </w14:checkbox>
        </w:sdtPr>
        <w:sdtEndPr/>
        <w:sdtContent>
          <w:r w:rsidR="0042524A">
            <w:rPr>
              <w:rFonts w:ascii="MS Gothic" w:eastAsia="MS Gothic" w:hAnsi="MS Gothic" w:hint="eastAsia"/>
              <w:color w:val="FFFFFF" w:themeColor="background1"/>
            </w:rPr>
            <w:t>☐</w:t>
          </w:r>
        </w:sdtContent>
      </w:sdt>
    </w:p>
    <w:p w14:paraId="50C99B2C" w14:textId="77777777" w:rsidR="006A1A63" w:rsidRPr="006F38CF" w:rsidRDefault="00690CED" w:rsidP="00F64B5D">
      <w:pPr>
        <w:pStyle w:val="Heading1"/>
        <w:shd w:val="clear" w:color="auto" w:fill="333399"/>
        <w:spacing w:before="0" w:after="0"/>
        <w:jc w:val="center"/>
        <w:rPr>
          <w:rFonts w:asciiTheme="minorHAnsi" w:hAnsiTheme="minorHAnsi"/>
          <w:sz w:val="32"/>
          <w:szCs w:val="32"/>
        </w:rPr>
      </w:pPr>
      <w:r>
        <w:rPr>
          <w:rFonts w:asciiTheme="minorHAnsi" w:hAnsiTheme="minorHAnsi"/>
          <w:sz w:val="32"/>
          <w:szCs w:val="32"/>
        </w:rPr>
        <w:t xml:space="preserve"> </w:t>
      </w:r>
      <w:r w:rsidR="007916D3">
        <w:rPr>
          <w:rFonts w:asciiTheme="minorHAnsi" w:hAnsiTheme="minorHAnsi"/>
          <w:sz w:val="32"/>
          <w:szCs w:val="32"/>
        </w:rPr>
        <w:t xml:space="preserve">E.4 </w:t>
      </w:r>
      <w:r w:rsidR="00261B2B" w:rsidRPr="006F38CF">
        <w:rPr>
          <w:rFonts w:asciiTheme="minorHAnsi" w:hAnsiTheme="minorHAnsi"/>
          <w:sz w:val="32"/>
          <w:szCs w:val="32"/>
        </w:rPr>
        <w:t>Logical Framework Matrix</w:t>
      </w:r>
      <w:r w:rsidR="006A1A63" w:rsidRPr="006F38CF">
        <w:rPr>
          <w:rFonts w:asciiTheme="minorHAnsi" w:hAnsiTheme="minorHAnsi"/>
          <w:sz w:val="32"/>
          <w:szCs w:val="32"/>
        </w:rPr>
        <w:t xml:space="preserve"> – LFM</w:t>
      </w:r>
    </w:p>
    <w:tbl>
      <w:tblPr>
        <w:tblW w:w="14742"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552"/>
        <w:gridCol w:w="2693"/>
        <w:gridCol w:w="2977"/>
        <w:gridCol w:w="3118"/>
        <w:gridCol w:w="3402"/>
      </w:tblGrid>
      <w:tr w:rsidR="00860449" w:rsidRPr="006F38CF" w14:paraId="4D2BA45F" w14:textId="77777777" w:rsidTr="00822523">
        <w:trPr>
          <w:trHeight w:val="1217"/>
        </w:trPr>
        <w:tc>
          <w:tcPr>
            <w:tcW w:w="2552" w:type="dxa"/>
          </w:tcPr>
          <w:p w14:paraId="6152B5E2" w14:textId="77777777" w:rsidR="00061A9E" w:rsidRPr="001516B6" w:rsidRDefault="00061A9E" w:rsidP="00F64B5D">
            <w:pPr>
              <w:numPr>
                <w:ilvl w:val="12"/>
                <w:numId w:val="0"/>
              </w:numPr>
              <w:rPr>
                <w:b/>
                <w:color w:val="000000"/>
              </w:rPr>
            </w:pPr>
            <w:r w:rsidRPr="00061A9E">
              <w:rPr>
                <w:b/>
                <w:bCs/>
                <w:iCs/>
                <w:color w:val="000000"/>
              </w:rPr>
              <w:t>Wider Objective:</w:t>
            </w:r>
            <w:r w:rsidRPr="005D2BF1">
              <w:rPr>
                <w:color w:val="FFFFFF" w:themeColor="background1"/>
              </w:rPr>
              <w:t xml:space="preserve"> </w:t>
            </w:r>
            <w:sdt>
              <w:sdtPr>
                <w:rPr>
                  <w:color w:val="FFFFFF" w:themeColor="background1"/>
                </w:rPr>
                <w:id w:val="-1551068982"/>
                <w14:checkbox>
                  <w14:checked w14:val="1"/>
                  <w14:checkedState w14:val="2612" w14:font="ＭＳ ゴシック"/>
                  <w14:uncheckedState w14:val="2610" w14:font="ＭＳ ゴシック"/>
                </w14:checkbox>
              </w:sdtPr>
              <w:sdtEndPr/>
              <w:sdtContent>
                <w:r w:rsidR="00F64B5D">
                  <w:rPr>
                    <w:rFonts w:ascii="MS Gothic" w:eastAsia="MS Gothic" w:hAnsi="MS Gothic" w:hint="eastAsia"/>
                    <w:color w:val="FFFFFF" w:themeColor="background1"/>
                  </w:rPr>
                  <w:t>☒</w:t>
                </w:r>
              </w:sdtContent>
            </w:sdt>
          </w:p>
          <w:p w14:paraId="3D188335" w14:textId="77777777" w:rsidR="00860449" w:rsidRPr="006F38CF" w:rsidRDefault="00860449" w:rsidP="00F64B5D">
            <w:pPr>
              <w:numPr>
                <w:ilvl w:val="12"/>
                <w:numId w:val="0"/>
              </w:numPr>
              <w:rPr>
                <w:bCs/>
                <w:i/>
                <w:iCs/>
                <w:color w:val="000000"/>
                <w:sz w:val="16"/>
              </w:rPr>
            </w:pPr>
            <w:r w:rsidRPr="006F38CF">
              <w:rPr>
                <w:bCs/>
                <w:i/>
                <w:iCs/>
                <w:color w:val="000000"/>
                <w:sz w:val="16"/>
              </w:rPr>
              <w:t>What is the general objective, to which the project will contribute?</w:t>
            </w:r>
          </w:p>
          <w:bookmarkStart w:id="1" w:name="widerobjective"/>
          <w:p w14:paraId="706E5581" w14:textId="4BE78DAB" w:rsidR="00860449" w:rsidRPr="006F38CF" w:rsidRDefault="00860449" w:rsidP="0077367B">
            <w:pPr>
              <w:pStyle w:val="ListBullet"/>
              <w:numPr>
                <w:ilvl w:val="0"/>
                <w:numId w:val="0"/>
              </w:numPr>
              <w:rPr>
                <w:rFonts w:asciiTheme="minorHAnsi" w:hAnsiTheme="minorHAnsi"/>
                <w:bCs/>
                <w:color w:val="000000"/>
              </w:rPr>
            </w:pPr>
            <w:r w:rsidRPr="006F38CF">
              <w:rPr>
                <w:rFonts w:asciiTheme="minorHAnsi" w:hAnsiTheme="minorHAnsi"/>
                <w:sz w:val="22"/>
              </w:rPr>
              <w:fldChar w:fldCharType="begin">
                <w:ffData>
                  <w:name w:val="widerobjective"/>
                  <w:enabled/>
                  <w:calcOnExit w:val="0"/>
                  <w:textInput>
                    <w:maxLength w:val="2000"/>
                  </w:textInput>
                </w:ffData>
              </w:fldChar>
            </w:r>
            <w:r w:rsidRPr="006F38CF">
              <w:rPr>
                <w:rFonts w:asciiTheme="minorHAnsi" w:hAnsiTheme="minorHAnsi"/>
                <w:sz w:val="22"/>
              </w:rPr>
              <w:instrText xml:space="preserve"> FORMTEXT </w:instrText>
            </w:r>
            <w:r w:rsidRPr="006F38CF">
              <w:rPr>
                <w:rFonts w:asciiTheme="minorHAnsi" w:hAnsiTheme="minorHAnsi"/>
                <w:sz w:val="22"/>
              </w:rPr>
            </w:r>
            <w:r w:rsidRPr="006F38CF">
              <w:rPr>
                <w:rFonts w:asciiTheme="minorHAnsi" w:hAnsiTheme="minorHAnsi"/>
                <w:sz w:val="22"/>
              </w:rPr>
              <w:fldChar w:fldCharType="separate"/>
            </w:r>
            <w:r w:rsidR="00C7398B" w:rsidRPr="00C7398B">
              <w:rPr>
                <w:rFonts w:asciiTheme="minorHAnsi" w:hAnsiTheme="minorHAnsi"/>
                <w:sz w:val="22"/>
              </w:rPr>
              <w:t xml:space="preserve">Enhancement of the </w:t>
            </w:r>
            <w:r w:rsidR="0077367B">
              <w:rPr>
                <w:rFonts w:asciiTheme="minorHAnsi" w:hAnsiTheme="minorHAnsi"/>
                <w:sz w:val="22"/>
              </w:rPr>
              <w:t>PHW</w:t>
            </w:r>
            <w:r w:rsidR="00C7398B" w:rsidRPr="00C7398B">
              <w:rPr>
                <w:rFonts w:asciiTheme="minorHAnsi" w:hAnsiTheme="minorHAnsi"/>
                <w:sz w:val="22"/>
              </w:rPr>
              <w:t xml:space="preserve"> in Israel through sharing European educational experience, including: harmonization, employability, leadership and outreach.</w:t>
            </w:r>
            <w:r w:rsidRPr="006F38CF">
              <w:rPr>
                <w:rFonts w:asciiTheme="minorHAnsi" w:hAnsiTheme="minorHAnsi"/>
                <w:sz w:val="22"/>
              </w:rPr>
              <w:fldChar w:fldCharType="end"/>
            </w:r>
            <w:bookmarkEnd w:id="1"/>
          </w:p>
        </w:tc>
        <w:tc>
          <w:tcPr>
            <w:tcW w:w="2693" w:type="dxa"/>
          </w:tcPr>
          <w:p w14:paraId="53D31A1E" w14:textId="77777777" w:rsidR="00860449" w:rsidRPr="006F38CF" w:rsidRDefault="00860449" w:rsidP="00F64B5D">
            <w:pPr>
              <w:numPr>
                <w:ilvl w:val="12"/>
                <w:numId w:val="0"/>
              </w:numPr>
              <w:tabs>
                <w:tab w:val="left" w:pos="170"/>
              </w:tabs>
              <w:rPr>
                <w:b/>
                <w:bCs/>
                <w:iCs/>
                <w:color w:val="000000"/>
              </w:rPr>
            </w:pPr>
            <w:r w:rsidRPr="006F38CF">
              <w:rPr>
                <w:b/>
                <w:bCs/>
                <w:iCs/>
                <w:color w:val="000000"/>
              </w:rPr>
              <w:t>Indicators of progress:</w:t>
            </w:r>
          </w:p>
          <w:p w14:paraId="649DCC3C" w14:textId="77777777" w:rsidR="00860449" w:rsidRPr="006F38CF" w:rsidRDefault="00860449" w:rsidP="00F64B5D">
            <w:pPr>
              <w:rPr>
                <w:i/>
                <w:iCs/>
                <w:sz w:val="16"/>
              </w:rPr>
            </w:pPr>
            <w:r w:rsidRPr="006F38CF">
              <w:rPr>
                <w:i/>
                <w:iCs/>
                <w:sz w:val="16"/>
              </w:rPr>
              <w:t>What are the key indicators related to the wider objective?</w:t>
            </w:r>
          </w:p>
          <w:p w14:paraId="5242D6E1" w14:textId="30C783D0" w:rsidR="00C7398B" w:rsidRDefault="00860449" w:rsidP="00C7398B">
            <w:pPr>
              <w:pStyle w:val="ListBullet"/>
              <w:numPr>
                <w:ilvl w:val="0"/>
                <w:numId w:val="0"/>
              </w:numPr>
              <w:rPr>
                <w:rFonts w:asciiTheme="minorHAnsi" w:hAnsiTheme="minorHAnsi"/>
                <w:sz w:val="22"/>
              </w:rPr>
            </w:pPr>
            <w:r w:rsidRPr="006F38CF">
              <w:rPr>
                <w:rFonts w:asciiTheme="minorHAnsi" w:hAnsiTheme="minorHAnsi"/>
                <w:sz w:val="22"/>
              </w:rPr>
              <w:fldChar w:fldCharType="begin">
                <w:ffData>
                  <w:name w:val=""/>
                  <w:enabled/>
                  <w:calcOnExit w:val="0"/>
                  <w:textInput>
                    <w:maxLength w:val="2000"/>
                  </w:textInput>
                </w:ffData>
              </w:fldChar>
            </w:r>
            <w:r w:rsidRPr="00C7398B">
              <w:rPr>
                <w:rFonts w:asciiTheme="minorHAnsi" w:hAnsiTheme="minorHAnsi"/>
                <w:sz w:val="22"/>
              </w:rPr>
              <w:instrText xml:space="preserve"> FORMTEXT </w:instrText>
            </w:r>
            <w:r w:rsidRPr="006F38CF">
              <w:rPr>
                <w:rFonts w:asciiTheme="minorHAnsi" w:hAnsiTheme="minorHAnsi"/>
                <w:sz w:val="22"/>
              </w:rPr>
            </w:r>
            <w:r w:rsidRPr="006F38CF">
              <w:rPr>
                <w:rFonts w:asciiTheme="minorHAnsi" w:hAnsiTheme="minorHAnsi"/>
                <w:sz w:val="22"/>
              </w:rPr>
              <w:fldChar w:fldCharType="separate"/>
            </w:r>
            <w:r w:rsidR="00C7398B" w:rsidRPr="00C7398B">
              <w:rPr>
                <w:rFonts w:asciiTheme="minorHAnsi" w:hAnsiTheme="minorHAnsi"/>
                <w:sz w:val="22"/>
              </w:rPr>
              <w:t>Harmonization – learning objectives (LOs) and training appropriate at each education level across Israeli programmes of PH.</w:t>
            </w:r>
          </w:p>
          <w:p w14:paraId="5D2BB013" w14:textId="693A4768" w:rsidR="00C7398B" w:rsidRPr="00C7398B" w:rsidRDefault="00C7398B" w:rsidP="00C7398B">
            <w:pPr>
              <w:pStyle w:val="ListBullet"/>
              <w:numPr>
                <w:ilvl w:val="0"/>
                <w:numId w:val="0"/>
              </w:numPr>
              <w:rPr>
                <w:rFonts w:asciiTheme="minorHAnsi" w:hAnsiTheme="minorHAnsi"/>
                <w:sz w:val="22"/>
              </w:rPr>
            </w:pPr>
            <w:r w:rsidRPr="00C7398B">
              <w:rPr>
                <w:rFonts w:asciiTheme="minorHAnsi" w:hAnsiTheme="minorHAnsi"/>
                <w:sz w:val="22"/>
              </w:rPr>
              <w:t>Employability – Education and training received by PH students matches employer expectations.</w:t>
            </w:r>
          </w:p>
          <w:p w14:paraId="700EA057" w14:textId="137CB16B" w:rsidR="00C7398B" w:rsidRPr="00C7398B" w:rsidRDefault="00C7398B" w:rsidP="00C7398B">
            <w:pPr>
              <w:pStyle w:val="ListBullet"/>
              <w:numPr>
                <w:ilvl w:val="0"/>
                <w:numId w:val="0"/>
              </w:numPr>
              <w:rPr>
                <w:rFonts w:asciiTheme="minorHAnsi" w:hAnsiTheme="minorHAnsi"/>
                <w:sz w:val="22"/>
              </w:rPr>
            </w:pPr>
            <w:r w:rsidRPr="00C7398B">
              <w:rPr>
                <w:rFonts w:asciiTheme="minorHAnsi" w:hAnsiTheme="minorHAnsi"/>
                <w:sz w:val="22"/>
              </w:rPr>
              <w:t>Leadership – Leadership and problem-based</w:t>
            </w:r>
            <w:r>
              <w:rPr>
                <w:rFonts w:asciiTheme="minorHAnsi" w:hAnsiTheme="minorHAnsi"/>
                <w:sz w:val="22"/>
              </w:rPr>
              <w:t xml:space="preserve"> </w:t>
            </w:r>
            <w:r w:rsidRPr="00C7398B">
              <w:rPr>
                <w:rFonts w:asciiTheme="minorHAnsi" w:hAnsiTheme="minorHAnsi"/>
                <w:sz w:val="22"/>
              </w:rPr>
              <w:t>competenc</w:t>
            </w:r>
            <w:r>
              <w:rPr>
                <w:rFonts w:asciiTheme="minorHAnsi" w:hAnsiTheme="minorHAnsi"/>
                <w:sz w:val="22"/>
              </w:rPr>
              <w:t>i</w:t>
            </w:r>
            <w:r w:rsidRPr="00C7398B">
              <w:rPr>
                <w:rFonts w:asciiTheme="minorHAnsi" w:hAnsiTheme="minorHAnsi"/>
                <w:sz w:val="22"/>
              </w:rPr>
              <w:t>es transferred to the PH</w:t>
            </w:r>
            <w:r w:rsidR="0077367B">
              <w:rPr>
                <w:rFonts w:asciiTheme="minorHAnsi" w:hAnsiTheme="minorHAnsi"/>
                <w:sz w:val="22"/>
              </w:rPr>
              <w:t>W</w:t>
            </w:r>
            <w:r w:rsidRPr="00C7398B">
              <w:rPr>
                <w:rFonts w:asciiTheme="minorHAnsi" w:hAnsiTheme="minorHAnsi"/>
                <w:sz w:val="22"/>
              </w:rPr>
              <w:t xml:space="preserve"> with courses and programmes of PH reflecting real-world examples and experiences in their training.</w:t>
            </w:r>
          </w:p>
          <w:p w14:paraId="7C2A28D5" w14:textId="35B042F8" w:rsidR="00C7398B" w:rsidRPr="00C7398B" w:rsidRDefault="00C7398B" w:rsidP="00C7398B">
            <w:pPr>
              <w:pStyle w:val="ListBullet"/>
              <w:numPr>
                <w:ilvl w:val="0"/>
                <w:numId w:val="0"/>
              </w:numPr>
              <w:rPr>
                <w:rFonts w:asciiTheme="minorHAnsi" w:hAnsiTheme="minorHAnsi"/>
                <w:sz w:val="22"/>
              </w:rPr>
            </w:pPr>
            <w:r w:rsidRPr="00C7398B">
              <w:rPr>
                <w:rFonts w:asciiTheme="minorHAnsi" w:hAnsiTheme="minorHAnsi"/>
                <w:sz w:val="22"/>
              </w:rPr>
              <w:t xml:space="preserve">Outreach – PH training available </w:t>
            </w:r>
            <w:r w:rsidR="0077367B">
              <w:rPr>
                <w:rFonts w:asciiTheme="minorHAnsi" w:hAnsiTheme="minorHAnsi"/>
                <w:sz w:val="22"/>
              </w:rPr>
              <w:t xml:space="preserve">and attractive </w:t>
            </w:r>
            <w:r w:rsidRPr="00C7398B">
              <w:rPr>
                <w:rFonts w:asciiTheme="minorHAnsi" w:hAnsiTheme="minorHAnsi"/>
                <w:sz w:val="22"/>
              </w:rPr>
              <w:t xml:space="preserve">to other </w:t>
            </w:r>
            <w:r w:rsidR="0077367B">
              <w:rPr>
                <w:rFonts w:asciiTheme="minorHAnsi" w:hAnsiTheme="minorHAnsi"/>
                <w:sz w:val="22"/>
              </w:rPr>
              <w:t xml:space="preserve">health </w:t>
            </w:r>
            <w:r w:rsidRPr="00C7398B">
              <w:rPr>
                <w:rFonts w:asciiTheme="minorHAnsi" w:hAnsiTheme="minorHAnsi"/>
                <w:sz w:val="22"/>
              </w:rPr>
              <w:t>professions, communities and sectors.</w:t>
            </w:r>
          </w:p>
          <w:p w14:paraId="14B103C0" w14:textId="14B716E1" w:rsidR="00860449" w:rsidRPr="006F38CF" w:rsidRDefault="00860449" w:rsidP="00C7398B">
            <w:pPr>
              <w:pStyle w:val="ListBullet"/>
              <w:numPr>
                <w:ilvl w:val="0"/>
                <w:numId w:val="0"/>
              </w:numPr>
              <w:rPr>
                <w:rFonts w:asciiTheme="minorHAnsi" w:hAnsiTheme="minorHAnsi"/>
              </w:rPr>
            </w:pPr>
            <w:r w:rsidRPr="006F38CF">
              <w:rPr>
                <w:rFonts w:asciiTheme="minorHAnsi" w:hAnsiTheme="minorHAnsi"/>
                <w:sz w:val="22"/>
              </w:rPr>
              <w:fldChar w:fldCharType="end"/>
            </w:r>
          </w:p>
        </w:tc>
        <w:tc>
          <w:tcPr>
            <w:tcW w:w="2977" w:type="dxa"/>
          </w:tcPr>
          <w:p w14:paraId="65E98A14" w14:textId="77777777" w:rsidR="00860449" w:rsidRPr="006F38CF" w:rsidRDefault="00860449" w:rsidP="00F64B5D">
            <w:pPr>
              <w:numPr>
                <w:ilvl w:val="12"/>
                <w:numId w:val="0"/>
              </w:numPr>
              <w:tabs>
                <w:tab w:val="left" w:pos="170"/>
              </w:tabs>
              <w:rPr>
                <w:b/>
                <w:bCs/>
                <w:iCs/>
                <w:color w:val="000000"/>
              </w:rPr>
            </w:pPr>
            <w:r w:rsidRPr="006F38CF">
              <w:rPr>
                <w:b/>
                <w:bCs/>
                <w:iCs/>
                <w:color w:val="000000"/>
              </w:rPr>
              <w:t>How indicators will be measured:</w:t>
            </w:r>
          </w:p>
          <w:p w14:paraId="4B631D59" w14:textId="77777777" w:rsidR="00860449" w:rsidRPr="006F38CF" w:rsidRDefault="00860449" w:rsidP="00F64B5D">
            <w:pPr>
              <w:pStyle w:val="CommentText"/>
              <w:rPr>
                <w:rFonts w:asciiTheme="minorHAnsi" w:hAnsiTheme="minorHAnsi"/>
                <w:i/>
                <w:iCs/>
                <w:sz w:val="16"/>
              </w:rPr>
            </w:pPr>
            <w:r w:rsidRPr="006F38CF">
              <w:rPr>
                <w:rFonts w:asciiTheme="minorHAnsi" w:hAnsiTheme="minorHAnsi"/>
                <w:i/>
                <w:iCs/>
                <w:sz w:val="16"/>
              </w:rPr>
              <w:t>What are the sources of information on these indicators?</w:t>
            </w:r>
          </w:p>
          <w:p w14:paraId="44C4ADD1" w14:textId="0FBCCA73" w:rsidR="00C7398B" w:rsidRDefault="00860449" w:rsidP="00C7398B">
            <w:pPr>
              <w:pStyle w:val="ListBullet"/>
              <w:numPr>
                <w:ilvl w:val="0"/>
                <w:numId w:val="0"/>
              </w:numPr>
              <w:rPr>
                <w:rFonts w:asciiTheme="minorHAnsi" w:hAnsiTheme="minorHAnsi"/>
                <w:sz w:val="22"/>
              </w:rPr>
            </w:pPr>
            <w:r w:rsidRPr="006F38CF">
              <w:rPr>
                <w:rFonts w:asciiTheme="minorHAnsi" w:hAnsiTheme="minorHAnsi"/>
                <w:sz w:val="22"/>
              </w:rPr>
              <w:fldChar w:fldCharType="begin">
                <w:ffData>
                  <w:name w:val=""/>
                  <w:enabled/>
                  <w:calcOnExit w:val="0"/>
                  <w:textInput>
                    <w:maxLength w:val="2000"/>
                  </w:textInput>
                </w:ffData>
              </w:fldChar>
            </w:r>
            <w:r w:rsidRPr="00C7398B">
              <w:rPr>
                <w:rFonts w:asciiTheme="minorHAnsi" w:hAnsiTheme="minorHAnsi"/>
                <w:sz w:val="22"/>
              </w:rPr>
              <w:instrText xml:space="preserve"> FORMTEXT </w:instrText>
            </w:r>
            <w:r w:rsidRPr="006F38CF">
              <w:rPr>
                <w:rFonts w:asciiTheme="minorHAnsi" w:hAnsiTheme="minorHAnsi"/>
                <w:sz w:val="22"/>
              </w:rPr>
            </w:r>
            <w:r w:rsidRPr="006F38CF">
              <w:rPr>
                <w:rFonts w:asciiTheme="minorHAnsi" w:hAnsiTheme="minorHAnsi"/>
                <w:sz w:val="22"/>
              </w:rPr>
              <w:fldChar w:fldCharType="separate"/>
            </w:r>
            <w:r w:rsidR="00C7398B" w:rsidRPr="00C7398B">
              <w:rPr>
                <w:rFonts w:asciiTheme="minorHAnsi" w:hAnsiTheme="minorHAnsi"/>
                <w:sz w:val="22"/>
              </w:rPr>
              <w:t>Harmonization: HEIs in PH adopt new policies and strategies to adjust their programmes’ LOs in order to address the competenc</w:t>
            </w:r>
            <w:r w:rsidR="005D4EA2">
              <w:rPr>
                <w:rFonts w:asciiTheme="minorHAnsi" w:hAnsiTheme="minorHAnsi"/>
                <w:sz w:val="22"/>
              </w:rPr>
              <w:t>i</w:t>
            </w:r>
            <w:r w:rsidR="00C7398B" w:rsidRPr="00C7398B">
              <w:rPr>
                <w:rFonts w:asciiTheme="minorHAnsi" w:hAnsiTheme="minorHAnsi"/>
                <w:sz w:val="22"/>
              </w:rPr>
              <w:t>es required at each education level to meet employer expectations.</w:t>
            </w:r>
            <w:r w:rsidR="00C7398B">
              <w:rPr>
                <w:rFonts w:asciiTheme="minorHAnsi" w:hAnsiTheme="minorHAnsi"/>
                <w:sz w:val="22"/>
              </w:rPr>
              <w:t xml:space="preserve"> </w:t>
            </w:r>
          </w:p>
          <w:p w14:paraId="2F016E67" w14:textId="10B85BE7" w:rsidR="00C7398B" w:rsidRPr="00C7398B" w:rsidRDefault="00C7398B" w:rsidP="00C7398B">
            <w:pPr>
              <w:pStyle w:val="ListBullet"/>
              <w:numPr>
                <w:ilvl w:val="0"/>
                <w:numId w:val="0"/>
              </w:numPr>
              <w:rPr>
                <w:rFonts w:asciiTheme="minorHAnsi" w:hAnsiTheme="minorHAnsi"/>
                <w:sz w:val="22"/>
              </w:rPr>
            </w:pPr>
            <w:r w:rsidRPr="00C7398B">
              <w:rPr>
                <w:rFonts w:asciiTheme="minorHAnsi" w:hAnsiTheme="minorHAnsi"/>
                <w:sz w:val="22"/>
              </w:rPr>
              <w:t xml:space="preserve">Employability: Proportion of students finding practical placements during the course of their education and employed </w:t>
            </w:r>
            <w:r w:rsidR="0077367B">
              <w:rPr>
                <w:rFonts w:asciiTheme="minorHAnsi" w:hAnsiTheme="minorHAnsi"/>
                <w:sz w:val="22"/>
              </w:rPr>
              <w:t xml:space="preserve">in the PH sector </w:t>
            </w:r>
            <w:r w:rsidRPr="00C7398B">
              <w:rPr>
                <w:rFonts w:asciiTheme="minorHAnsi" w:hAnsiTheme="minorHAnsi"/>
                <w:sz w:val="22"/>
              </w:rPr>
              <w:t>upon graduation/completion of training.</w:t>
            </w:r>
          </w:p>
          <w:p w14:paraId="64F534B1" w14:textId="206F2951" w:rsidR="00C7398B" w:rsidRPr="00C7398B" w:rsidRDefault="00C7398B" w:rsidP="00C7398B">
            <w:pPr>
              <w:pStyle w:val="ListBullet"/>
              <w:numPr>
                <w:ilvl w:val="0"/>
                <w:numId w:val="0"/>
              </w:numPr>
              <w:rPr>
                <w:rFonts w:asciiTheme="minorHAnsi" w:hAnsiTheme="minorHAnsi"/>
                <w:sz w:val="22"/>
              </w:rPr>
            </w:pPr>
            <w:r>
              <w:rPr>
                <w:rFonts w:asciiTheme="minorHAnsi" w:hAnsiTheme="minorHAnsi"/>
                <w:sz w:val="22"/>
              </w:rPr>
              <w:t>L</w:t>
            </w:r>
            <w:r w:rsidRPr="00C7398B">
              <w:rPr>
                <w:rFonts w:asciiTheme="minorHAnsi" w:hAnsiTheme="minorHAnsi"/>
                <w:sz w:val="22"/>
              </w:rPr>
              <w:t xml:space="preserve">eadership: New leadership and problem-based learning (PBL) components </w:t>
            </w:r>
            <w:r w:rsidR="0077367B">
              <w:rPr>
                <w:rFonts w:asciiTheme="minorHAnsi" w:hAnsiTheme="minorHAnsi"/>
                <w:sz w:val="22"/>
              </w:rPr>
              <w:t xml:space="preserve">incorporate </w:t>
            </w:r>
            <w:r w:rsidRPr="00C7398B">
              <w:rPr>
                <w:rFonts w:asciiTheme="minorHAnsi" w:hAnsiTheme="minorHAnsi"/>
                <w:sz w:val="22"/>
              </w:rPr>
              <w:t>in</w:t>
            </w:r>
            <w:r w:rsidR="0077367B">
              <w:rPr>
                <w:rFonts w:asciiTheme="minorHAnsi" w:hAnsiTheme="minorHAnsi"/>
                <w:sz w:val="22"/>
              </w:rPr>
              <w:t>to</w:t>
            </w:r>
            <w:r w:rsidRPr="00C7398B">
              <w:rPr>
                <w:rFonts w:asciiTheme="minorHAnsi" w:hAnsiTheme="minorHAnsi"/>
                <w:sz w:val="22"/>
              </w:rPr>
              <w:t xml:space="preserve"> PH programme curricula, courses and theses. Number of faculty trained to provide leadership and PBL. </w:t>
            </w:r>
          </w:p>
          <w:p w14:paraId="2DF34AE3" w14:textId="34D89BF5" w:rsidR="00C7398B" w:rsidRPr="00C7398B" w:rsidRDefault="00C7398B" w:rsidP="00C7398B">
            <w:pPr>
              <w:pStyle w:val="ListBullet"/>
              <w:numPr>
                <w:ilvl w:val="0"/>
                <w:numId w:val="0"/>
              </w:numPr>
              <w:rPr>
                <w:rFonts w:asciiTheme="minorHAnsi" w:hAnsiTheme="minorHAnsi"/>
                <w:sz w:val="22"/>
              </w:rPr>
            </w:pPr>
            <w:r w:rsidRPr="00C7398B">
              <w:rPr>
                <w:rFonts w:asciiTheme="minorHAnsi" w:hAnsiTheme="minorHAnsi"/>
                <w:sz w:val="22"/>
              </w:rPr>
              <w:t xml:space="preserve">Outreach: </w:t>
            </w:r>
            <w:r>
              <w:rPr>
                <w:rFonts w:asciiTheme="minorHAnsi" w:hAnsiTheme="minorHAnsi"/>
                <w:sz w:val="22"/>
              </w:rPr>
              <w:t>N</w:t>
            </w:r>
            <w:r w:rsidRPr="00C7398B">
              <w:rPr>
                <w:rFonts w:asciiTheme="minorHAnsi" w:hAnsiTheme="minorHAnsi"/>
                <w:sz w:val="22"/>
              </w:rPr>
              <w:t xml:space="preserve">ew promotion strategies taken and number of relevant course offerings in PH training provided by HEIs (e.g., </w:t>
            </w:r>
            <w:r w:rsidRPr="00C7398B">
              <w:rPr>
                <w:rFonts w:asciiTheme="minorHAnsi" w:hAnsiTheme="minorHAnsi"/>
                <w:sz w:val="22"/>
              </w:rPr>
              <w:lastRenderedPageBreak/>
              <w:t>academi</w:t>
            </w:r>
            <w:r w:rsidR="009044C3">
              <w:rPr>
                <w:rFonts w:asciiTheme="minorHAnsi" w:hAnsiTheme="minorHAnsi"/>
                <w:sz w:val="22"/>
              </w:rPr>
              <w:t>z</w:t>
            </w:r>
            <w:r w:rsidRPr="00C7398B">
              <w:rPr>
                <w:rFonts w:asciiTheme="minorHAnsi" w:hAnsiTheme="minorHAnsi"/>
                <w:sz w:val="22"/>
              </w:rPr>
              <w:t>ation</w:t>
            </w:r>
            <w:r w:rsidR="009044C3">
              <w:rPr>
                <w:rFonts w:asciiTheme="minorHAnsi" w:hAnsiTheme="minorHAnsi"/>
                <w:sz w:val="22"/>
              </w:rPr>
              <w:t xml:space="preserve"> of allied professions</w:t>
            </w:r>
            <w:r w:rsidRPr="00C7398B">
              <w:rPr>
                <w:rFonts w:asciiTheme="minorHAnsi" w:hAnsiTheme="minorHAnsi"/>
                <w:sz w:val="22"/>
              </w:rPr>
              <w:t>, and CPD). Number of enrolled students with other health and related professional backgrounds, other sectors, and minorities.</w:t>
            </w:r>
          </w:p>
          <w:p w14:paraId="3469B161" w14:textId="490E9455" w:rsidR="00860449" w:rsidRPr="006F38CF" w:rsidRDefault="00860449" w:rsidP="00C7398B">
            <w:pPr>
              <w:pStyle w:val="ListBullet"/>
              <w:numPr>
                <w:ilvl w:val="0"/>
                <w:numId w:val="0"/>
              </w:numPr>
              <w:rPr>
                <w:rFonts w:asciiTheme="minorHAnsi" w:hAnsiTheme="minorHAnsi"/>
              </w:rPr>
            </w:pPr>
            <w:r w:rsidRPr="006F38CF">
              <w:rPr>
                <w:rFonts w:asciiTheme="minorHAnsi" w:hAnsiTheme="minorHAnsi"/>
                <w:sz w:val="22"/>
              </w:rPr>
              <w:fldChar w:fldCharType="end"/>
            </w:r>
          </w:p>
        </w:tc>
        <w:tc>
          <w:tcPr>
            <w:tcW w:w="3118" w:type="dxa"/>
          </w:tcPr>
          <w:p w14:paraId="55C6AC1B" w14:textId="77777777" w:rsidR="00860449" w:rsidRPr="006F38CF" w:rsidRDefault="00860449" w:rsidP="00F64B5D">
            <w:pPr>
              <w:pStyle w:val="Heading3"/>
              <w:tabs>
                <w:tab w:val="left" w:pos="170"/>
              </w:tabs>
              <w:spacing w:before="0"/>
              <w:rPr>
                <w:rFonts w:asciiTheme="minorHAnsi" w:hAnsiTheme="minorHAnsi"/>
                <w:bCs w:val="0"/>
                <w:i/>
                <w:iCs/>
                <w:color w:val="000000"/>
                <w:sz w:val="20"/>
              </w:rPr>
            </w:pPr>
          </w:p>
        </w:tc>
        <w:tc>
          <w:tcPr>
            <w:tcW w:w="3402" w:type="dxa"/>
          </w:tcPr>
          <w:p w14:paraId="41C567CB" w14:textId="77777777" w:rsidR="00860449" w:rsidRPr="006F38CF" w:rsidRDefault="00DD208E" w:rsidP="00F64B5D">
            <w:pPr>
              <w:pStyle w:val="Heading3"/>
              <w:tabs>
                <w:tab w:val="left" w:pos="170"/>
              </w:tabs>
              <w:spacing w:before="0"/>
              <w:rPr>
                <w:rFonts w:asciiTheme="minorHAnsi" w:hAnsiTheme="minorHAnsi"/>
                <w:bCs w:val="0"/>
                <w:i/>
                <w:iCs/>
                <w:color w:val="000000"/>
                <w:sz w:val="20"/>
              </w:rPr>
            </w:pPr>
            <w:r>
              <w:rPr>
                <w:rFonts w:asciiTheme="minorHAnsi" w:hAnsiTheme="minorHAnsi"/>
                <w:bCs w:val="0"/>
                <w:i/>
                <w:iCs/>
                <w:color w:val="000000"/>
                <w:sz w:val="20"/>
              </w:rPr>
              <w:t xml:space="preserve"> </w:t>
            </w:r>
          </w:p>
        </w:tc>
      </w:tr>
      <w:tr w:rsidR="00860449" w:rsidRPr="006F38CF" w14:paraId="640BBCEA" w14:textId="77777777" w:rsidTr="00822523">
        <w:trPr>
          <w:trHeight w:val="1218"/>
        </w:trPr>
        <w:tc>
          <w:tcPr>
            <w:tcW w:w="2552" w:type="dxa"/>
          </w:tcPr>
          <w:p w14:paraId="1E4DB13F" w14:textId="484D13FA" w:rsidR="00860449" w:rsidRPr="006F38CF" w:rsidRDefault="00860449" w:rsidP="00F64B5D">
            <w:pPr>
              <w:numPr>
                <w:ilvl w:val="12"/>
                <w:numId w:val="0"/>
              </w:numPr>
              <w:rPr>
                <w:b/>
                <w:color w:val="000000"/>
              </w:rPr>
            </w:pPr>
            <w:r w:rsidRPr="006F38CF">
              <w:rPr>
                <w:b/>
                <w:color w:val="000000"/>
              </w:rPr>
              <w:lastRenderedPageBreak/>
              <w:t>Specific Project Objective/s:</w:t>
            </w:r>
          </w:p>
          <w:p w14:paraId="25958479" w14:textId="77777777" w:rsidR="00860449" w:rsidRPr="006F38CF" w:rsidRDefault="00860449" w:rsidP="00F64B5D">
            <w:pPr>
              <w:numPr>
                <w:ilvl w:val="12"/>
                <w:numId w:val="0"/>
              </w:numPr>
              <w:rPr>
                <w:bCs/>
                <w:i/>
                <w:iCs/>
                <w:color w:val="000000"/>
                <w:sz w:val="16"/>
              </w:rPr>
            </w:pPr>
            <w:r w:rsidRPr="006F38CF">
              <w:rPr>
                <w:bCs/>
                <w:i/>
                <w:iCs/>
                <w:color w:val="000000"/>
                <w:sz w:val="16"/>
              </w:rPr>
              <w:t>What are the specific objectives, which the project shall achieve?</w:t>
            </w:r>
          </w:p>
          <w:p w14:paraId="7980AB3C" w14:textId="0014494D" w:rsidR="00C7398B" w:rsidRPr="00C7398B" w:rsidRDefault="00860449" w:rsidP="00C7398B">
            <w:pPr>
              <w:pStyle w:val="ListBullet"/>
              <w:numPr>
                <w:ilvl w:val="0"/>
                <w:numId w:val="0"/>
              </w:numPr>
              <w:rPr>
                <w:rFonts w:asciiTheme="minorHAnsi" w:hAnsiTheme="minorHAnsi"/>
                <w:sz w:val="22"/>
              </w:rPr>
            </w:pPr>
            <w:r w:rsidRPr="006F38CF">
              <w:rPr>
                <w:rFonts w:asciiTheme="minorHAnsi" w:hAnsiTheme="minorHAnsi"/>
                <w:sz w:val="22"/>
              </w:rPr>
              <w:fldChar w:fldCharType="begin">
                <w:ffData>
                  <w:name w:val=""/>
                  <w:enabled/>
                  <w:calcOnExit w:val="0"/>
                  <w:textInput>
                    <w:maxLength w:val="2000"/>
                  </w:textInput>
                </w:ffData>
              </w:fldChar>
            </w:r>
            <w:r w:rsidRPr="00C7398B">
              <w:rPr>
                <w:rFonts w:asciiTheme="minorHAnsi" w:hAnsiTheme="minorHAnsi"/>
                <w:sz w:val="22"/>
              </w:rPr>
              <w:instrText xml:space="preserve"> FORMTEXT </w:instrText>
            </w:r>
            <w:r w:rsidRPr="006F38CF">
              <w:rPr>
                <w:rFonts w:asciiTheme="minorHAnsi" w:hAnsiTheme="minorHAnsi"/>
                <w:sz w:val="22"/>
              </w:rPr>
            </w:r>
            <w:r w:rsidRPr="006F38CF">
              <w:rPr>
                <w:rFonts w:asciiTheme="minorHAnsi" w:hAnsiTheme="minorHAnsi"/>
                <w:sz w:val="22"/>
              </w:rPr>
              <w:fldChar w:fldCharType="separate"/>
            </w:r>
            <w:r w:rsidR="00C7398B" w:rsidRPr="00C7398B">
              <w:rPr>
                <w:rFonts w:asciiTheme="minorHAnsi" w:hAnsiTheme="minorHAnsi"/>
                <w:sz w:val="22"/>
              </w:rPr>
              <w:t xml:space="preserve">SO1: Detailed analysis of field qualifications content to understand different professional roles in the Israeli </w:t>
            </w:r>
            <w:r w:rsidR="009044C3">
              <w:rPr>
                <w:rFonts w:asciiTheme="minorHAnsi" w:hAnsiTheme="minorHAnsi"/>
                <w:sz w:val="22"/>
              </w:rPr>
              <w:t>PH</w:t>
            </w:r>
            <w:r w:rsidR="00C7398B" w:rsidRPr="00C7398B">
              <w:rPr>
                <w:rFonts w:asciiTheme="minorHAnsi" w:hAnsiTheme="minorHAnsi"/>
                <w:sz w:val="22"/>
              </w:rPr>
              <w:t xml:space="preserve"> system.</w:t>
            </w:r>
          </w:p>
          <w:p w14:paraId="2F4B3771" w14:textId="5C0A22C9" w:rsidR="00C7398B" w:rsidRPr="00C7398B" w:rsidRDefault="00C7398B" w:rsidP="00C7398B">
            <w:pPr>
              <w:pStyle w:val="ListBullet"/>
              <w:numPr>
                <w:ilvl w:val="0"/>
                <w:numId w:val="0"/>
              </w:numPr>
              <w:rPr>
                <w:rFonts w:asciiTheme="minorHAnsi" w:hAnsiTheme="minorHAnsi"/>
                <w:sz w:val="22"/>
              </w:rPr>
            </w:pPr>
            <w:r w:rsidRPr="00C7398B">
              <w:rPr>
                <w:rFonts w:asciiTheme="minorHAnsi" w:hAnsiTheme="minorHAnsi"/>
                <w:sz w:val="22"/>
              </w:rPr>
              <w:t>SO2: Mapping of the co</w:t>
            </w:r>
            <w:r w:rsidR="00D833D5">
              <w:rPr>
                <w:rFonts w:asciiTheme="minorHAnsi" w:hAnsiTheme="minorHAnsi"/>
                <w:sz w:val="22"/>
              </w:rPr>
              <w:t>mpetency</w:t>
            </w:r>
            <w:r w:rsidRPr="00C7398B">
              <w:rPr>
                <w:rFonts w:asciiTheme="minorHAnsi" w:hAnsiTheme="minorHAnsi"/>
                <w:sz w:val="22"/>
              </w:rPr>
              <w:t xml:space="preserve"> profiles of the Israeli </w:t>
            </w:r>
            <w:r w:rsidR="00341BEB">
              <w:rPr>
                <w:rFonts w:asciiTheme="minorHAnsi" w:hAnsiTheme="minorHAnsi"/>
                <w:sz w:val="22"/>
              </w:rPr>
              <w:t>HEIs</w:t>
            </w:r>
            <w:r w:rsidRPr="00C7398B">
              <w:rPr>
                <w:rFonts w:asciiTheme="minorHAnsi" w:hAnsiTheme="minorHAnsi"/>
                <w:sz w:val="22"/>
              </w:rPr>
              <w:t xml:space="preserve"> of </w:t>
            </w:r>
            <w:r w:rsidR="00341BEB">
              <w:rPr>
                <w:rFonts w:asciiTheme="minorHAnsi" w:hAnsiTheme="minorHAnsi"/>
                <w:sz w:val="22"/>
              </w:rPr>
              <w:t>PH</w:t>
            </w:r>
            <w:r w:rsidRPr="00C7398B">
              <w:rPr>
                <w:rFonts w:asciiTheme="minorHAnsi" w:hAnsiTheme="minorHAnsi"/>
                <w:sz w:val="22"/>
              </w:rPr>
              <w:t xml:space="preserve"> to guide HARMONIZATION </w:t>
            </w:r>
            <w:r w:rsidR="00AF36B1">
              <w:rPr>
                <w:rFonts w:asciiTheme="minorHAnsi" w:hAnsiTheme="minorHAnsi"/>
                <w:sz w:val="22"/>
              </w:rPr>
              <w:t xml:space="preserve">at different academic levels and </w:t>
            </w:r>
            <w:r w:rsidRPr="00C7398B">
              <w:rPr>
                <w:rFonts w:asciiTheme="minorHAnsi" w:hAnsiTheme="minorHAnsi"/>
                <w:sz w:val="22"/>
              </w:rPr>
              <w:t xml:space="preserve">between </w:t>
            </w:r>
            <w:r w:rsidR="00341BEB">
              <w:rPr>
                <w:rFonts w:asciiTheme="minorHAnsi" w:hAnsiTheme="minorHAnsi"/>
                <w:sz w:val="22"/>
              </w:rPr>
              <w:t>PH</w:t>
            </w:r>
            <w:r w:rsidRPr="00C7398B">
              <w:rPr>
                <w:rFonts w:asciiTheme="minorHAnsi" w:hAnsiTheme="minorHAnsi"/>
                <w:sz w:val="22"/>
              </w:rPr>
              <w:t xml:space="preserve"> education and practice.</w:t>
            </w:r>
          </w:p>
          <w:p w14:paraId="0F57A1AC" w14:textId="55554891" w:rsidR="00C7398B" w:rsidRPr="00C7398B" w:rsidRDefault="00C7398B" w:rsidP="00C7398B">
            <w:pPr>
              <w:pStyle w:val="ListBullet"/>
              <w:numPr>
                <w:ilvl w:val="0"/>
                <w:numId w:val="0"/>
              </w:numPr>
              <w:rPr>
                <w:rFonts w:asciiTheme="minorHAnsi" w:hAnsiTheme="minorHAnsi"/>
                <w:sz w:val="22"/>
              </w:rPr>
            </w:pPr>
            <w:r w:rsidRPr="00C7398B">
              <w:rPr>
                <w:rFonts w:asciiTheme="minorHAnsi" w:hAnsiTheme="minorHAnsi"/>
                <w:sz w:val="22"/>
              </w:rPr>
              <w:t>S</w:t>
            </w:r>
            <w:r>
              <w:rPr>
                <w:rFonts w:asciiTheme="minorHAnsi" w:hAnsiTheme="minorHAnsi"/>
                <w:sz w:val="22"/>
              </w:rPr>
              <w:t xml:space="preserve">O3: </w:t>
            </w:r>
            <w:r w:rsidRPr="00C7398B">
              <w:rPr>
                <w:rFonts w:asciiTheme="minorHAnsi" w:hAnsiTheme="minorHAnsi"/>
                <w:sz w:val="22"/>
              </w:rPr>
              <w:t xml:space="preserve">Introduction of a dynamic online interface to enable </w:t>
            </w:r>
            <w:r w:rsidR="00E043E7">
              <w:rPr>
                <w:rFonts w:asciiTheme="minorHAnsi" w:hAnsiTheme="minorHAnsi"/>
                <w:sz w:val="22"/>
              </w:rPr>
              <w:t>PH</w:t>
            </w:r>
            <w:r w:rsidRPr="00C7398B">
              <w:rPr>
                <w:rFonts w:asciiTheme="minorHAnsi" w:hAnsiTheme="minorHAnsi"/>
                <w:sz w:val="22"/>
              </w:rPr>
              <w:t xml:space="preserve"> education/ training - practice/ workforce collaboration, supporting EMPLOYABILITY and continuing professional development </w:t>
            </w:r>
            <w:r w:rsidRPr="00C7398B">
              <w:rPr>
                <w:rFonts w:asciiTheme="minorHAnsi" w:hAnsiTheme="minorHAnsi"/>
                <w:sz w:val="22"/>
              </w:rPr>
              <w:lastRenderedPageBreak/>
              <w:t xml:space="preserve">in the Israeli </w:t>
            </w:r>
            <w:r w:rsidR="00E043E7">
              <w:rPr>
                <w:rFonts w:asciiTheme="minorHAnsi" w:hAnsiTheme="minorHAnsi"/>
                <w:sz w:val="22"/>
              </w:rPr>
              <w:t>PH</w:t>
            </w:r>
            <w:r w:rsidRPr="00C7398B">
              <w:rPr>
                <w:rFonts w:asciiTheme="minorHAnsi" w:hAnsiTheme="minorHAnsi"/>
                <w:sz w:val="22"/>
              </w:rPr>
              <w:t xml:space="preserve"> system.</w:t>
            </w:r>
          </w:p>
          <w:p w14:paraId="0CC0368A" w14:textId="753D0271" w:rsidR="00C7398B" w:rsidRPr="00C7398B" w:rsidRDefault="00C7398B" w:rsidP="00C7398B">
            <w:pPr>
              <w:pStyle w:val="ListBullet"/>
              <w:numPr>
                <w:ilvl w:val="0"/>
                <w:numId w:val="0"/>
              </w:numPr>
              <w:rPr>
                <w:rFonts w:asciiTheme="minorHAnsi" w:hAnsiTheme="minorHAnsi"/>
                <w:sz w:val="22"/>
              </w:rPr>
            </w:pPr>
            <w:r w:rsidRPr="00C7398B">
              <w:rPr>
                <w:rFonts w:asciiTheme="minorHAnsi" w:hAnsiTheme="minorHAnsi"/>
                <w:sz w:val="22"/>
              </w:rPr>
              <w:t>S</w:t>
            </w:r>
            <w:r>
              <w:rPr>
                <w:rFonts w:asciiTheme="minorHAnsi" w:hAnsiTheme="minorHAnsi"/>
                <w:sz w:val="22"/>
              </w:rPr>
              <w:t xml:space="preserve">O4: </w:t>
            </w:r>
            <w:r w:rsidRPr="00C7398B">
              <w:rPr>
                <w:rFonts w:asciiTheme="minorHAnsi" w:hAnsiTheme="minorHAnsi"/>
                <w:sz w:val="22"/>
              </w:rPr>
              <w:t xml:space="preserve">Building LEADERSHIP capacity through cutting edge training in the Israeli </w:t>
            </w:r>
            <w:r w:rsidR="00E043E7">
              <w:rPr>
                <w:rFonts w:asciiTheme="minorHAnsi" w:hAnsiTheme="minorHAnsi"/>
                <w:sz w:val="22"/>
              </w:rPr>
              <w:t>HEI</w:t>
            </w:r>
            <w:r w:rsidRPr="00C7398B">
              <w:rPr>
                <w:rFonts w:asciiTheme="minorHAnsi" w:hAnsiTheme="minorHAnsi"/>
                <w:sz w:val="22"/>
              </w:rPr>
              <w:t>s</w:t>
            </w:r>
            <w:r w:rsidR="00E043E7">
              <w:rPr>
                <w:rFonts w:asciiTheme="minorHAnsi" w:hAnsiTheme="minorHAnsi"/>
                <w:sz w:val="22"/>
              </w:rPr>
              <w:t xml:space="preserve"> in PH</w:t>
            </w:r>
            <w:r w:rsidRPr="00C7398B">
              <w:rPr>
                <w:rFonts w:asciiTheme="minorHAnsi" w:hAnsiTheme="minorHAnsi"/>
                <w:sz w:val="22"/>
              </w:rPr>
              <w:t>, including peer-to-peer and train</w:t>
            </w:r>
            <w:r w:rsidR="00E043E7">
              <w:rPr>
                <w:rFonts w:asciiTheme="minorHAnsi" w:hAnsiTheme="minorHAnsi"/>
                <w:sz w:val="22"/>
              </w:rPr>
              <w:t>-</w:t>
            </w:r>
            <w:r w:rsidRPr="00C7398B">
              <w:rPr>
                <w:rFonts w:asciiTheme="minorHAnsi" w:hAnsiTheme="minorHAnsi"/>
                <w:sz w:val="22"/>
              </w:rPr>
              <w:t>the</w:t>
            </w:r>
            <w:r w:rsidR="00E043E7">
              <w:rPr>
                <w:rFonts w:asciiTheme="minorHAnsi" w:hAnsiTheme="minorHAnsi"/>
                <w:sz w:val="22"/>
              </w:rPr>
              <w:t>-</w:t>
            </w:r>
            <w:r w:rsidRPr="00C7398B">
              <w:rPr>
                <w:rFonts w:asciiTheme="minorHAnsi" w:hAnsiTheme="minorHAnsi"/>
                <w:sz w:val="22"/>
              </w:rPr>
              <w:t>trainers offerings.</w:t>
            </w:r>
          </w:p>
          <w:p w14:paraId="2127C1B0" w14:textId="407C6717" w:rsidR="00C7398B" w:rsidRPr="00C7398B" w:rsidRDefault="00C7398B" w:rsidP="00C7398B">
            <w:pPr>
              <w:pStyle w:val="ListBullet"/>
              <w:numPr>
                <w:ilvl w:val="0"/>
                <w:numId w:val="0"/>
              </w:numPr>
              <w:rPr>
                <w:rFonts w:asciiTheme="minorHAnsi" w:hAnsiTheme="minorHAnsi"/>
                <w:sz w:val="22"/>
              </w:rPr>
            </w:pPr>
            <w:r w:rsidRPr="00C7398B">
              <w:rPr>
                <w:rFonts w:asciiTheme="minorHAnsi" w:hAnsiTheme="minorHAnsi"/>
                <w:sz w:val="22"/>
              </w:rPr>
              <w:t>S</w:t>
            </w:r>
            <w:r>
              <w:rPr>
                <w:rFonts w:asciiTheme="minorHAnsi" w:hAnsiTheme="minorHAnsi"/>
                <w:sz w:val="22"/>
              </w:rPr>
              <w:t xml:space="preserve">O5: </w:t>
            </w:r>
            <w:r w:rsidRPr="00C7398B">
              <w:rPr>
                <w:rFonts w:asciiTheme="minorHAnsi" w:hAnsiTheme="minorHAnsi"/>
                <w:sz w:val="22"/>
              </w:rPr>
              <w:t>Stakeholder engagement to secure key OUTREACH (community, inter-professional, cross-sectoral) needed to sustain the proposed solutions.</w:t>
            </w:r>
          </w:p>
          <w:p w14:paraId="7407CD7A" w14:textId="10BE7421" w:rsidR="00860449" w:rsidRPr="006F38CF" w:rsidRDefault="00860449" w:rsidP="00C7398B">
            <w:pPr>
              <w:pStyle w:val="ListBullet"/>
              <w:numPr>
                <w:ilvl w:val="0"/>
                <w:numId w:val="0"/>
              </w:numPr>
              <w:rPr>
                <w:rFonts w:asciiTheme="minorHAnsi" w:hAnsiTheme="minorHAnsi"/>
                <w:bCs/>
                <w:color w:val="000000"/>
              </w:rPr>
            </w:pPr>
            <w:r w:rsidRPr="006F38CF">
              <w:rPr>
                <w:rFonts w:asciiTheme="minorHAnsi" w:hAnsiTheme="minorHAnsi"/>
                <w:sz w:val="22"/>
              </w:rPr>
              <w:fldChar w:fldCharType="end"/>
            </w:r>
          </w:p>
        </w:tc>
        <w:tc>
          <w:tcPr>
            <w:tcW w:w="2693" w:type="dxa"/>
          </w:tcPr>
          <w:p w14:paraId="6A62B203" w14:textId="77777777" w:rsidR="00860449" w:rsidRPr="006F38CF" w:rsidRDefault="00860449" w:rsidP="00F64B5D">
            <w:pPr>
              <w:numPr>
                <w:ilvl w:val="12"/>
                <w:numId w:val="0"/>
              </w:numPr>
              <w:tabs>
                <w:tab w:val="left" w:pos="170"/>
              </w:tabs>
              <w:rPr>
                <w:b/>
                <w:bCs/>
                <w:iCs/>
                <w:color w:val="000000"/>
              </w:rPr>
            </w:pPr>
            <w:r w:rsidRPr="006F38CF">
              <w:rPr>
                <w:b/>
                <w:bCs/>
                <w:iCs/>
                <w:color w:val="000000"/>
              </w:rPr>
              <w:lastRenderedPageBreak/>
              <w:t>Indicators of progress:</w:t>
            </w:r>
          </w:p>
          <w:p w14:paraId="6753FE1F" w14:textId="77777777" w:rsidR="00860449" w:rsidRPr="006F38CF" w:rsidRDefault="00860449" w:rsidP="00F64B5D">
            <w:pPr>
              <w:rPr>
                <w:i/>
                <w:iCs/>
                <w:sz w:val="16"/>
              </w:rPr>
            </w:pPr>
            <w:r w:rsidRPr="006F38CF">
              <w:rPr>
                <w:i/>
                <w:iCs/>
                <w:sz w:val="16"/>
              </w:rPr>
              <w:t>What are the quantitative and qualitative indicators showing whether and to what extent the project’s specific objectives are achieved?</w:t>
            </w:r>
          </w:p>
          <w:p w14:paraId="12A984DD" w14:textId="01CF5B7A" w:rsidR="0077127F" w:rsidRDefault="00860449" w:rsidP="0077127F">
            <w:pPr>
              <w:pStyle w:val="ListBullet"/>
              <w:numPr>
                <w:ilvl w:val="0"/>
                <w:numId w:val="0"/>
              </w:numPr>
              <w:rPr>
                <w:rFonts w:asciiTheme="minorHAnsi" w:hAnsiTheme="minorHAnsi"/>
                <w:sz w:val="22"/>
              </w:rPr>
            </w:pPr>
            <w:r w:rsidRPr="006F38CF">
              <w:rPr>
                <w:rFonts w:asciiTheme="minorHAnsi" w:hAnsiTheme="minorHAnsi"/>
                <w:sz w:val="22"/>
              </w:rPr>
              <w:fldChar w:fldCharType="begin">
                <w:ffData>
                  <w:name w:val=""/>
                  <w:enabled/>
                  <w:calcOnExit w:val="0"/>
                  <w:textInput>
                    <w:maxLength w:val="2000"/>
                  </w:textInput>
                </w:ffData>
              </w:fldChar>
            </w:r>
            <w:r w:rsidRPr="0077127F">
              <w:rPr>
                <w:rFonts w:asciiTheme="minorHAnsi" w:hAnsiTheme="minorHAnsi"/>
                <w:sz w:val="22"/>
              </w:rPr>
              <w:instrText xml:space="preserve"> FORMTEXT </w:instrText>
            </w:r>
            <w:r w:rsidRPr="006F38CF">
              <w:rPr>
                <w:rFonts w:asciiTheme="minorHAnsi" w:hAnsiTheme="minorHAnsi"/>
                <w:sz w:val="22"/>
              </w:rPr>
            </w:r>
            <w:r w:rsidRPr="006F38CF">
              <w:rPr>
                <w:rFonts w:asciiTheme="minorHAnsi" w:hAnsiTheme="minorHAnsi"/>
                <w:sz w:val="22"/>
              </w:rPr>
              <w:fldChar w:fldCharType="separate"/>
            </w:r>
            <w:r w:rsidR="0077127F" w:rsidRPr="0077127F">
              <w:rPr>
                <w:rFonts w:asciiTheme="minorHAnsi" w:hAnsiTheme="minorHAnsi"/>
                <w:sz w:val="22"/>
              </w:rPr>
              <w:t xml:space="preserve">SO1: The indicator for achievement of SO1 will be </w:t>
            </w:r>
            <w:r w:rsidR="009044C3">
              <w:rPr>
                <w:rFonts w:asciiTheme="minorHAnsi" w:hAnsiTheme="minorHAnsi"/>
                <w:sz w:val="22"/>
              </w:rPr>
              <w:t xml:space="preserve"> delivery of the </w:t>
            </w:r>
            <w:r w:rsidR="00341BEB">
              <w:rPr>
                <w:rFonts w:asciiTheme="minorHAnsi" w:hAnsiTheme="minorHAnsi"/>
                <w:sz w:val="22"/>
              </w:rPr>
              <w:t xml:space="preserve">report of field qualifications in the Israeli PH system that is comprehensive and </w:t>
            </w:r>
            <w:r w:rsidR="0077127F" w:rsidRPr="0077127F">
              <w:rPr>
                <w:rFonts w:asciiTheme="minorHAnsi" w:hAnsiTheme="minorHAnsi"/>
                <w:sz w:val="22"/>
              </w:rPr>
              <w:t xml:space="preserve">  representative of the field qualifications required of PH employers and communities throughout Israel</w:t>
            </w:r>
            <w:r w:rsidR="00B55457">
              <w:rPr>
                <w:rFonts w:asciiTheme="minorHAnsi" w:hAnsiTheme="minorHAnsi"/>
                <w:sz w:val="22"/>
              </w:rPr>
              <w:t xml:space="preserve"> reflected over the 10 Essential Public Health Operations (EPHOs)</w:t>
            </w:r>
            <w:r w:rsidR="0077127F" w:rsidRPr="0077127F">
              <w:rPr>
                <w:rFonts w:asciiTheme="minorHAnsi" w:hAnsiTheme="minorHAnsi"/>
                <w:sz w:val="22"/>
              </w:rPr>
              <w:t xml:space="preserve">. To be fully realized this should indicate </w:t>
            </w:r>
            <w:r w:rsidR="00341BEB">
              <w:rPr>
                <w:rFonts w:asciiTheme="minorHAnsi" w:hAnsiTheme="minorHAnsi"/>
                <w:sz w:val="22"/>
              </w:rPr>
              <w:t>f</w:t>
            </w:r>
            <w:r w:rsidR="0077127F" w:rsidRPr="0077127F">
              <w:rPr>
                <w:rFonts w:asciiTheme="minorHAnsi" w:hAnsiTheme="minorHAnsi"/>
                <w:sz w:val="22"/>
              </w:rPr>
              <w:t xml:space="preserve">ield </w:t>
            </w:r>
            <w:r w:rsidR="00341BEB">
              <w:rPr>
                <w:rFonts w:asciiTheme="minorHAnsi" w:hAnsiTheme="minorHAnsi"/>
                <w:sz w:val="22"/>
              </w:rPr>
              <w:t>q</w:t>
            </w:r>
            <w:r w:rsidR="0077127F" w:rsidRPr="0077127F">
              <w:rPr>
                <w:rFonts w:asciiTheme="minorHAnsi" w:hAnsiTheme="minorHAnsi"/>
                <w:sz w:val="22"/>
              </w:rPr>
              <w:t xml:space="preserve">ualifications at entry, competent and expert levels. </w:t>
            </w:r>
          </w:p>
          <w:p w14:paraId="5D772A36" w14:textId="52C65C10" w:rsidR="0077127F" w:rsidRPr="0077127F" w:rsidRDefault="0077127F" w:rsidP="0077127F">
            <w:pPr>
              <w:pStyle w:val="ListBullet"/>
              <w:numPr>
                <w:ilvl w:val="0"/>
                <w:numId w:val="0"/>
              </w:numPr>
              <w:rPr>
                <w:rFonts w:asciiTheme="minorHAnsi" w:hAnsiTheme="minorHAnsi"/>
                <w:sz w:val="22"/>
              </w:rPr>
            </w:pPr>
            <w:r w:rsidRPr="0077127F">
              <w:rPr>
                <w:rFonts w:asciiTheme="minorHAnsi" w:hAnsiTheme="minorHAnsi"/>
                <w:sz w:val="22"/>
              </w:rPr>
              <w:t>SO2: The indicators for achievement of S02 will be</w:t>
            </w:r>
            <w:r w:rsidR="00AF36B1">
              <w:rPr>
                <w:rFonts w:asciiTheme="minorHAnsi" w:hAnsiTheme="minorHAnsi"/>
                <w:sz w:val="22"/>
              </w:rPr>
              <w:t xml:space="preserve"> delivery of the report of the mapping of competency profiles of PH education and </w:t>
            </w:r>
            <w:r w:rsidR="00AF36B1">
              <w:rPr>
                <w:rFonts w:asciiTheme="minorHAnsi" w:hAnsiTheme="minorHAnsi"/>
                <w:sz w:val="22"/>
              </w:rPr>
              <w:lastRenderedPageBreak/>
              <w:t>training in Israeli HEIs with recommendations to</w:t>
            </w:r>
            <w:r w:rsidRPr="0077127F">
              <w:rPr>
                <w:rFonts w:asciiTheme="minorHAnsi" w:hAnsiTheme="minorHAnsi"/>
                <w:sz w:val="22"/>
              </w:rPr>
              <w:t xml:space="preserve"> guide harmonization</w:t>
            </w:r>
            <w:r w:rsidR="00AF36B1">
              <w:rPr>
                <w:rFonts w:asciiTheme="minorHAnsi" w:hAnsiTheme="minorHAnsi"/>
                <w:sz w:val="22"/>
              </w:rPr>
              <w:t xml:space="preserve"> </w:t>
            </w:r>
            <w:r w:rsidRPr="0077127F">
              <w:rPr>
                <w:rFonts w:asciiTheme="minorHAnsi" w:hAnsiTheme="minorHAnsi"/>
                <w:sz w:val="22"/>
              </w:rPr>
              <w:t xml:space="preserve">between education and training at all academic levels </w:t>
            </w:r>
            <w:r w:rsidR="00B55457">
              <w:rPr>
                <w:rFonts w:asciiTheme="minorHAnsi" w:hAnsiTheme="minorHAnsi"/>
                <w:sz w:val="22"/>
              </w:rPr>
              <w:t xml:space="preserve">of at least the 4 participating HEIs </w:t>
            </w:r>
            <w:r w:rsidRPr="0077127F">
              <w:rPr>
                <w:rFonts w:asciiTheme="minorHAnsi" w:hAnsiTheme="minorHAnsi"/>
                <w:sz w:val="22"/>
              </w:rPr>
              <w:t>and the PHW needs</w:t>
            </w:r>
            <w:r w:rsidR="00AF36B1">
              <w:rPr>
                <w:rFonts w:asciiTheme="minorHAnsi" w:hAnsiTheme="minorHAnsi"/>
                <w:sz w:val="22"/>
              </w:rPr>
              <w:t xml:space="preserve"> indicated in WP2</w:t>
            </w:r>
            <w:r w:rsidRPr="0077127F">
              <w:rPr>
                <w:rFonts w:asciiTheme="minorHAnsi" w:hAnsiTheme="minorHAnsi"/>
                <w:sz w:val="22"/>
              </w:rPr>
              <w:t xml:space="preserve">. </w:t>
            </w:r>
          </w:p>
          <w:p w14:paraId="3F9B3ED8" w14:textId="12613666" w:rsidR="0077127F" w:rsidRPr="0077127F" w:rsidRDefault="0077127F" w:rsidP="0077127F">
            <w:pPr>
              <w:pStyle w:val="ListBullet"/>
              <w:numPr>
                <w:ilvl w:val="0"/>
                <w:numId w:val="0"/>
              </w:numPr>
              <w:rPr>
                <w:rFonts w:asciiTheme="minorHAnsi" w:hAnsiTheme="minorHAnsi"/>
                <w:sz w:val="22"/>
              </w:rPr>
            </w:pPr>
            <w:r w:rsidRPr="0077127F">
              <w:rPr>
                <w:rFonts w:asciiTheme="minorHAnsi" w:hAnsiTheme="minorHAnsi"/>
                <w:sz w:val="22"/>
              </w:rPr>
              <w:t xml:space="preserve">SO3: The indicators for achievement of SO3 will be the development of the </w:t>
            </w:r>
            <w:r w:rsidR="00E043E7">
              <w:rPr>
                <w:rFonts w:asciiTheme="minorHAnsi" w:hAnsiTheme="minorHAnsi"/>
                <w:sz w:val="22"/>
              </w:rPr>
              <w:t>PHI</w:t>
            </w:r>
            <w:r w:rsidRPr="0077127F">
              <w:rPr>
                <w:rFonts w:asciiTheme="minorHAnsi" w:hAnsiTheme="minorHAnsi"/>
                <w:sz w:val="22"/>
              </w:rPr>
              <w:t xml:space="preserve"> PHRF online tool to serve as a dynamic </w:t>
            </w:r>
            <w:r w:rsidR="00F13E8F">
              <w:rPr>
                <w:rFonts w:asciiTheme="minorHAnsi" w:hAnsiTheme="minorHAnsi"/>
                <w:sz w:val="22"/>
              </w:rPr>
              <w:t xml:space="preserve"> </w:t>
            </w:r>
            <w:r w:rsidRPr="0077127F">
              <w:rPr>
                <w:rFonts w:asciiTheme="minorHAnsi" w:hAnsiTheme="minorHAnsi"/>
                <w:sz w:val="22"/>
              </w:rPr>
              <w:t xml:space="preserve">interface </w:t>
            </w:r>
            <w:r w:rsidR="00F13E8F">
              <w:rPr>
                <w:rFonts w:asciiTheme="minorHAnsi" w:hAnsiTheme="minorHAnsi"/>
                <w:sz w:val="22"/>
              </w:rPr>
              <w:t>enabling relevant interactions based on the analysis and mapping in SO1 and SO2</w:t>
            </w:r>
            <w:r w:rsidRPr="0077127F">
              <w:rPr>
                <w:rFonts w:asciiTheme="minorHAnsi" w:hAnsiTheme="minorHAnsi"/>
                <w:sz w:val="22"/>
              </w:rPr>
              <w:t>; and the organisation of an annual PH</w:t>
            </w:r>
            <w:r w:rsidR="00E043E7">
              <w:rPr>
                <w:rFonts w:asciiTheme="minorHAnsi" w:hAnsiTheme="minorHAnsi"/>
                <w:sz w:val="22"/>
              </w:rPr>
              <w:t>I</w:t>
            </w:r>
            <w:r w:rsidRPr="0077127F">
              <w:rPr>
                <w:rFonts w:asciiTheme="minorHAnsi" w:hAnsiTheme="minorHAnsi"/>
                <w:sz w:val="22"/>
              </w:rPr>
              <w:t xml:space="preserve"> career fair </w:t>
            </w:r>
            <w:r w:rsidR="00B55457">
              <w:rPr>
                <w:rFonts w:asciiTheme="minorHAnsi" w:hAnsiTheme="minorHAnsi"/>
                <w:sz w:val="22"/>
              </w:rPr>
              <w:t xml:space="preserve">for the particpating 4 HEIs </w:t>
            </w:r>
            <w:r w:rsidRPr="0077127F">
              <w:rPr>
                <w:rFonts w:asciiTheme="minorHAnsi" w:hAnsiTheme="minorHAnsi"/>
                <w:sz w:val="22"/>
              </w:rPr>
              <w:t>and pracitcal placement schemes for the PH system.</w:t>
            </w:r>
          </w:p>
          <w:p w14:paraId="41C6CD85" w14:textId="53FA37CE" w:rsidR="0077127F" w:rsidRPr="0077127F" w:rsidRDefault="0077127F" w:rsidP="0077127F">
            <w:pPr>
              <w:pStyle w:val="ListBullet"/>
              <w:numPr>
                <w:ilvl w:val="0"/>
                <w:numId w:val="0"/>
              </w:numPr>
              <w:rPr>
                <w:rFonts w:asciiTheme="minorHAnsi" w:hAnsiTheme="minorHAnsi"/>
                <w:sz w:val="22"/>
              </w:rPr>
            </w:pPr>
            <w:r w:rsidRPr="0077127F">
              <w:rPr>
                <w:rFonts w:asciiTheme="minorHAnsi" w:hAnsiTheme="minorHAnsi"/>
                <w:sz w:val="22"/>
              </w:rPr>
              <w:t>SO4: The indicator for accheivement of SO4 will be  enhanced Leadership Capacity achieved</w:t>
            </w:r>
            <w:r w:rsidR="0077278F">
              <w:rPr>
                <w:rFonts w:asciiTheme="minorHAnsi" w:hAnsiTheme="minorHAnsi"/>
                <w:sz w:val="22"/>
              </w:rPr>
              <w:t xml:space="preserve"> and number of trainers and faculty trained</w:t>
            </w:r>
            <w:r w:rsidRPr="0077127F">
              <w:rPr>
                <w:rFonts w:asciiTheme="minorHAnsi" w:hAnsiTheme="minorHAnsi"/>
                <w:sz w:val="22"/>
              </w:rPr>
              <w:t xml:space="preserve"> within the framework of the PHI Leadership Academy to train</w:t>
            </w:r>
            <w:r w:rsidR="00E043E7">
              <w:rPr>
                <w:rFonts w:asciiTheme="minorHAnsi" w:hAnsiTheme="minorHAnsi"/>
                <w:sz w:val="22"/>
              </w:rPr>
              <w:t>-</w:t>
            </w:r>
            <w:r w:rsidRPr="0077127F">
              <w:rPr>
                <w:rFonts w:asciiTheme="minorHAnsi" w:hAnsiTheme="minorHAnsi"/>
                <w:sz w:val="22"/>
              </w:rPr>
              <w:t>the</w:t>
            </w:r>
            <w:r w:rsidR="00E043E7">
              <w:rPr>
                <w:rFonts w:asciiTheme="minorHAnsi" w:hAnsiTheme="minorHAnsi"/>
                <w:sz w:val="22"/>
              </w:rPr>
              <w:t>-</w:t>
            </w:r>
            <w:r w:rsidRPr="0077127F">
              <w:rPr>
                <w:rFonts w:asciiTheme="minorHAnsi" w:hAnsiTheme="minorHAnsi"/>
                <w:sz w:val="22"/>
              </w:rPr>
              <w:t xml:space="preserve">trainers and offer </w:t>
            </w:r>
            <w:r w:rsidR="00DF71EB">
              <w:rPr>
                <w:rFonts w:asciiTheme="minorHAnsi" w:hAnsiTheme="minorHAnsi"/>
                <w:sz w:val="22"/>
              </w:rPr>
              <w:t>peer-to-peer</w:t>
            </w:r>
            <w:r w:rsidRPr="0077127F">
              <w:rPr>
                <w:rFonts w:asciiTheme="minorHAnsi" w:hAnsiTheme="minorHAnsi"/>
                <w:sz w:val="22"/>
              </w:rPr>
              <w:t xml:space="preserve"> ser</w:t>
            </w:r>
            <w:r w:rsidR="00E043E7">
              <w:rPr>
                <w:rFonts w:asciiTheme="minorHAnsi" w:hAnsiTheme="minorHAnsi"/>
                <w:sz w:val="22"/>
              </w:rPr>
              <w:t>v</w:t>
            </w:r>
            <w:r w:rsidRPr="0077127F">
              <w:rPr>
                <w:rFonts w:asciiTheme="minorHAnsi" w:hAnsiTheme="minorHAnsi"/>
                <w:sz w:val="22"/>
              </w:rPr>
              <w:t>i</w:t>
            </w:r>
            <w:r w:rsidR="00E043E7">
              <w:rPr>
                <w:rFonts w:asciiTheme="minorHAnsi" w:hAnsiTheme="minorHAnsi"/>
                <w:sz w:val="22"/>
              </w:rPr>
              <w:t>c</w:t>
            </w:r>
            <w:r w:rsidRPr="0077127F">
              <w:rPr>
                <w:rFonts w:asciiTheme="minorHAnsi" w:hAnsiTheme="minorHAnsi"/>
                <w:sz w:val="22"/>
              </w:rPr>
              <w:t xml:space="preserve">es on </w:t>
            </w:r>
            <w:r w:rsidR="00E043E7">
              <w:rPr>
                <w:rFonts w:asciiTheme="minorHAnsi" w:hAnsiTheme="minorHAnsi"/>
                <w:sz w:val="22"/>
              </w:rPr>
              <w:t>PBL</w:t>
            </w:r>
            <w:r w:rsidRPr="0077127F">
              <w:rPr>
                <w:rFonts w:asciiTheme="minorHAnsi" w:hAnsiTheme="minorHAnsi"/>
                <w:sz w:val="22"/>
              </w:rPr>
              <w:t xml:space="preserve"> and leadership teaching </w:t>
            </w:r>
            <w:r w:rsidRPr="0077127F">
              <w:rPr>
                <w:rFonts w:asciiTheme="minorHAnsi" w:hAnsiTheme="minorHAnsi"/>
                <w:sz w:val="22"/>
              </w:rPr>
              <w:lastRenderedPageBreak/>
              <w:t xml:space="preserve">methodologies. </w:t>
            </w:r>
          </w:p>
          <w:p w14:paraId="02C7341F" w14:textId="45C2A65B" w:rsidR="0077127F" w:rsidRPr="0077127F" w:rsidRDefault="0077127F" w:rsidP="0077127F">
            <w:pPr>
              <w:pStyle w:val="ListBullet"/>
              <w:numPr>
                <w:ilvl w:val="0"/>
                <w:numId w:val="0"/>
              </w:numPr>
              <w:rPr>
                <w:rFonts w:asciiTheme="minorHAnsi" w:hAnsiTheme="minorHAnsi"/>
                <w:sz w:val="22"/>
              </w:rPr>
            </w:pPr>
            <w:r w:rsidRPr="0077127F">
              <w:rPr>
                <w:rFonts w:asciiTheme="minorHAnsi" w:hAnsiTheme="minorHAnsi"/>
                <w:sz w:val="22"/>
              </w:rPr>
              <w:t xml:space="preserve">SO5: The indicators for achievement of SO5 will be development of the  </w:t>
            </w:r>
            <w:r w:rsidR="0012155A">
              <w:rPr>
                <w:rFonts w:asciiTheme="minorHAnsi" w:hAnsiTheme="minorHAnsi"/>
                <w:sz w:val="22"/>
              </w:rPr>
              <w:t>I</w:t>
            </w:r>
            <w:r w:rsidR="008D2F93">
              <w:rPr>
                <w:rFonts w:asciiTheme="minorHAnsi" w:hAnsiTheme="minorHAnsi"/>
                <w:sz w:val="22"/>
              </w:rPr>
              <w:t>AMPH</w:t>
            </w:r>
            <w:r w:rsidR="0012155A">
              <w:rPr>
                <w:rFonts w:asciiTheme="minorHAnsi" w:hAnsiTheme="minorHAnsi"/>
                <w:sz w:val="22"/>
              </w:rPr>
              <w:t xml:space="preserve"> </w:t>
            </w:r>
            <w:r w:rsidRPr="0077127F">
              <w:rPr>
                <w:rFonts w:asciiTheme="minorHAnsi" w:hAnsiTheme="minorHAnsi"/>
                <w:sz w:val="22"/>
              </w:rPr>
              <w:t>campaign to raise awareness of the roles played by PH and PH Professionals; development of a PH register for PH professionals</w:t>
            </w:r>
            <w:r w:rsidR="00B55457">
              <w:rPr>
                <w:rFonts w:asciiTheme="minorHAnsi" w:hAnsiTheme="minorHAnsi"/>
                <w:sz w:val="22"/>
              </w:rPr>
              <w:t xml:space="preserve"> in relation to the EPHOS</w:t>
            </w:r>
            <w:r w:rsidRPr="0077127F">
              <w:rPr>
                <w:rFonts w:asciiTheme="minorHAnsi" w:hAnsiTheme="minorHAnsi"/>
                <w:sz w:val="22"/>
              </w:rPr>
              <w:t>.</w:t>
            </w:r>
            <w:r w:rsidR="0012155A">
              <w:rPr>
                <w:rFonts w:asciiTheme="minorHAnsi" w:hAnsiTheme="minorHAnsi"/>
                <w:sz w:val="22"/>
              </w:rPr>
              <w:t xml:space="preserve"> Progress will be indicated by increased numbers of target group members enrolling in PH HEIs and registering in the PHI Regist</w:t>
            </w:r>
            <w:r w:rsidR="005C5BC5">
              <w:rPr>
                <w:rFonts w:asciiTheme="minorHAnsi" w:hAnsiTheme="minorHAnsi"/>
                <w:sz w:val="22"/>
              </w:rPr>
              <w:t>er</w:t>
            </w:r>
            <w:r w:rsidR="0012155A">
              <w:rPr>
                <w:rFonts w:asciiTheme="minorHAnsi" w:hAnsiTheme="minorHAnsi"/>
                <w:sz w:val="22"/>
              </w:rPr>
              <w:t>.</w:t>
            </w:r>
          </w:p>
          <w:p w14:paraId="1C48CDB8" w14:textId="7FC8D5CB" w:rsidR="00860449" w:rsidRPr="006F38CF" w:rsidRDefault="00860449" w:rsidP="0077127F">
            <w:pPr>
              <w:pStyle w:val="ListBullet"/>
              <w:numPr>
                <w:ilvl w:val="0"/>
                <w:numId w:val="0"/>
              </w:numPr>
              <w:rPr>
                <w:rFonts w:asciiTheme="minorHAnsi" w:hAnsiTheme="minorHAnsi"/>
              </w:rPr>
            </w:pPr>
            <w:r w:rsidRPr="006F38CF">
              <w:rPr>
                <w:rFonts w:asciiTheme="minorHAnsi" w:hAnsiTheme="minorHAnsi"/>
                <w:sz w:val="22"/>
              </w:rPr>
              <w:fldChar w:fldCharType="end"/>
            </w:r>
          </w:p>
        </w:tc>
        <w:tc>
          <w:tcPr>
            <w:tcW w:w="2977" w:type="dxa"/>
          </w:tcPr>
          <w:p w14:paraId="3008D93F" w14:textId="77777777" w:rsidR="00860449" w:rsidRPr="006F38CF" w:rsidRDefault="00860449" w:rsidP="00F64B5D">
            <w:pPr>
              <w:numPr>
                <w:ilvl w:val="12"/>
                <w:numId w:val="0"/>
              </w:numPr>
              <w:tabs>
                <w:tab w:val="left" w:pos="170"/>
              </w:tabs>
              <w:rPr>
                <w:b/>
                <w:bCs/>
                <w:iCs/>
                <w:color w:val="000000"/>
              </w:rPr>
            </w:pPr>
            <w:r w:rsidRPr="006F38CF">
              <w:rPr>
                <w:b/>
                <w:bCs/>
                <w:iCs/>
                <w:color w:val="000000"/>
              </w:rPr>
              <w:lastRenderedPageBreak/>
              <w:t>How indicators will be measured:</w:t>
            </w:r>
          </w:p>
          <w:p w14:paraId="5E8311B6" w14:textId="77777777" w:rsidR="00860449" w:rsidRPr="006F38CF" w:rsidRDefault="00860449" w:rsidP="00F64B5D">
            <w:pPr>
              <w:numPr>
                <w:ilvl w:val="12"/>
                <w:numId w:val="0"/>
              </w:numPr>
              <w:tabs>
                <w:tab w:val="left" w:pos="170"/>
              </w:tabs>
              <w:rPr>
                <w:i/>
                <w:color w:val="000000"/>
                <w:sz w:val="16"/>
              </w:rPr>
            </w:pPr>
            <w:r w:rsidRPr="006F38CF">
              <w:rPr>
                <w:i/>
                <w:color w:val="000000"/>
                <w:sz w:val="16"/>
              </w:rPr>
              <w:t>What are the sources of information that exist and can be collected? What are the methods required to get this information?</w:t>
            </w:r>
          </w:p>
          <w:p w14:paraId="2F637BB9" w14:textId="43BB7A61" w:rsidR="00C61548" w:rsidRDefault="00860449" w:rsidP="00C61548">
            <w:pPr>
              <w:pStyle w:val="ListBullet"/>
              <w:numPr>
                <w:ilvl w:val="0"/>
                <w:numId w:val="0"/>
              </w:numPr>
              <w:rPr>
                <w:rFonts w:asciiTheme="minorHAnsi" w:hAnsiTheme="minorHAnsi"/>
                <w:sz w:val="22"/>
              </w:rPr>
            </w:pPr>
            <w:r w:rsidRPr="006F38CF">
              <w:rPr>
                <w:rFonts w:asciiTheme="minorHAnsi" w:hAnsiTheme="minorHAnsi"/>
                <w:sz w:val="22"/>
              </w:rPr>
              <w:fldChar w:fldCharType="begin">
                <w:ffData>
                  <w:name w:val=""/>
                  <w:enabled/>
                  <w:calcOnExit w:val="0"/>
                  <w:textInput>
                    <w:maxLength w:val="2000"/>
                  </w:textInput>
                </w:ffData>
              </w:fldChar>
            </w:r>
            <w:r w:rsidRPr="00C61548">
              <w:rPr>
                <w:rFonts w:asciiTheme="minorHAnsi" w:hAnsiTheme="minorHAnsi"/>
                <w:sz w:val="22"/>
              </w:rPr>
              <w:instrText xml:space="preserve"> FORMTEXT </w:instrText>
            </w:r>
            <w:r w:rsidRPr="006F38CF">
              <w:rPr>
                <w:rFonts w:asciiTheme="minorHAnsi" w:hAnsiTheme="minorHAnsi"/>
                <w:sz w:val="22"/>
              </w:rPr>
            </w:r>
            <w:r w:rsidRPr="006F38CF">
              <w:rPr>
                <w:rFonts w:asciiTheme="minorHAnsi" w:hAnsiTheme="minorHAnsi"/>
                <w:sz w:val="22"/>
              </w:rPr>
              <w:fldChar w:fldCharType="separate"/>
            </w:r>
            <w:r w:rsidR="005D4EA2">
              <w:rPr>
                <w:rFonts w:asciiTheme="minorHAnsi" w:hAnsiTheme="minorHAnsi"/>
                <w:sz w:val="22"/>
              </w:rPr>
              <w:t xml:space="preserve">SO1: The </w:t>
            </w:r>
            <w:r w:rsidR="005D4EA2" w:rsidRPr="005D4EA2">
              <w:rPr>
                <w:rFonts w:asciiTheme="minorHAnsi" w:hAnsiTheme="minorHAnsi"/>
                <w:sz w:val="22"/>
              </w:rPr>
              <w:t>WHO-ASPHER Competency Framework for the Public Health Workforce in the European Region (CFPHW)</w:t>
            </w:r>
            <w:r w:rsidR="00C61548" w:rsidRPr="00C61548">
              <w:rPr>
                <w:rFonts w:asciiTheme="minorHAnsi" w:hAnsiTheme="minorHAnsi"/>
                <w:sz w:val="22"/>
              </w:rPr>
              <w:t xml:space="preserve"> provides a means to evaluate the competencies needed at three levels of the workforce (entry, competent, expert). It will be a</w:t>
            </w:r>
            <w:r w:rsidR="007F0567">
              <w:rPr>
                <w:rFonts w:asciiTheme="minorHAnsi" w:hAnsiTheme="minorHAnsi"/>
                <w:sz w:val="22"/>
              </w:rPr>
              <w:t>djusted</w:t>
            </w:r>
            <w:r w:rsidR="00C61548" w:rsidRPr="00C61548">
              <w:rPr>
                <w:rFonts w:asciiTheme="minorHAnsi" w:hAnsiTheme="minorHAnsi"/>
                <w:sz w:val="22"/>
              </w:rPr>
              <w:t xml:space="preserve"> </w:t>
            </w:r>
            <w:r w:rsidR="00341BEB">
              <w:rPr>
                <w:rFonts w:asciiTheme="minorHAnsi" w:hAnsiTheme="minorHAnsi"/>
                <w:sz w:val="22"/>
              </w:rPr>
              <w:t xml:space="preserve">to survey the PH system in Israel and </w:t>
            </w:r>
            <w:r w:rsidR="00C61548" w:rsidRPr="00C61548">
              <w:rPr>
                <w:rFonts w:asciiTheme="minorHAnsi" w:hAnsiTheme="minorHAnsi"/>
                <w:sz w:val="22"/>
              </w:rPr>
              <w:t>analyse the field qualifications needed by Israeli employers</w:t>
            </w:r>
            <w:r w:rsidR="00341BEB">
              <w:rPr>
                <w:rFonts w:asciiTheme="minorHAnsi" w:hAnsiTheme="minorHAnsi"/>
                <w:sz w:val="22"/>
              </w:rPr>
              <w:t>, stakeholders</w:t>
            </w:r>
            <w:r w:rsidR="00C61548" w:rsidRPr="00C61548">
              <w:rPr>
                <w:rFonts w:asciiTheme="minorHAnsi" w:hAnsiTheme="minorHAnsi"/>
                <w:sz w:val="22"/>
              </w:rPr>
              <w:t xml:space="preserve"> and communities.</w:t>
            </w:r>
          </w:p>
          <w:p w14:paraId="092DB040" w14:textId="319C56E1" w:rsidR="00C61548" w:rsidRPr="00C61548" w:rsidRDefault="00C61548" w:rsidP="00C61548">
            <w:pPr>
              <w:pStyle w:val="ListBullet"/>
              <w:numPr>
                <w:ilvl w:val="0"/>
                <w:numId w:val="0"/>
              </w:numPr>
              <w:rPr>
                <w:rFonts w:asciiTheme="minorHAnsi" w:hAnsiTheme="minorHAnsi"/>
                <w:sz w:val="22"/>
              </w:rPr>
            </w:pPr>
            <w:r w:rsidRPr="00C61548">
              <w:rPr>
                <w:rFonts w:asciiTheme="minorHAnsi" w:hAnsiTheme="minorHAnsi"/>
                <w:sz w:val="22"/>
              </w:rPr>
              <w:t xml:space="preserve">SO2: ASPHER's European Core Competences list for the PH Professional (ECCLPHP) can be applied </w:t>
            </w:r>
            <w:r w:rsidR="00AF36B1">
              <w:rPr>
                <w:rFonts w:asciiTheme="minorHAnsi" w:hAnsiTheme="minorHAnsi"/>
                <w:sz w:val="22"/>
              </w:rPr>
              <w:t>to</w:t>
            </w:r>
            <w:r w:rsidRPr="00C61548">
              <w:rPr>
                <w:rFonts w:asciiTheme="minorHAnsi" w:hAnsiTheme="minorHAnsi"/>
                <w:sz w:val="22"/>
              </w:rPr>
              <w:t xml:space="preserve"> defin</w:t>
            </w:r>
            <w:r w:rsidR="00AF36B1">
              <w:rPr>
                <w:rFonts w:asciiTheme="minorHAnsi" w:hAnsiTheme="minorHAnsi"/>
                <w:sz w:val="22"/>
              </w:rPr>
              <w:t>e</w:t>
            </w:r>
            <w:r w:rsidRPr="00C61548">
              <w:rPr>
                <w:rFonts w:asciiTheme="minorHAnsi" w:hAnsiTheme="minorHAnsi"/>
                <w:sz w:val="22"/>
              </w:rPr>
              <w:t xml:space="preserve"> entrance and exit competenc</w:t>
            </w:r>
            <w:r w:rsidR="005D4EA2">
              <w:rPr>
                <w:rFonts w:asciiTheme="minorHAnsi" w:hAnsiTheme="minorHAnsi"/>
                <w:sz w:val="22"/>
              </w:rPr>
              <w:t>i</w:t>
            </w:r>
            <w:r w:rsidRPr="00C61548">
              <w:rPr>
                <w:rFonts w:asciiTheme="minorHAnsi" w:hAnsiTheme="minorHAnsi"/>
                <w:sz w:val="22"/>
              </w:rPr>
              <w:t>es to be achieved in courses and comprehensive programmes</w:t>
            </w:r>
            <w:r w:rsidR="00AF36B1">
              <w:rPr>
                <w:rFonts w:asciiTheme="minorHAnsi" w:hAnsiTheme="minorHAnsi"/>
                <w:sz w:val="22"/>
              </w:rPr>
              <w:t xml:space="preserve"> of PH</w:t>
            </w:r>
            <w:r w:rsidRPr="00C61548">
              <w:rPr>
                <w:rFonts w:asciiTheme="minorHAnsi" w:hAnsiTheme="minorHAnsi"/>
                <w:sz w:val="22"/>
              </w:rPr>
              <w:t xml:space="preserve">, </w:t>
            </w:r>
            <w:r w:rsidR="00AF36B1">
              <w:rPr>
                <w:rFonts w:asciiTheme="minorHAnsi" w:hAnsiTheme="minorHAnsi"/>
                <w:sz w:val="22"/>
              </w:rPr>
              <w:t xml:space="preserve">and </w:t>
            </w:r>
            <w:r w:rsidRPr="00C61548">
              <w:rPr>
                <w:rFonts w:asciiTheme="minorHAnsi" w:hAnsiTheme="minorHAnsi"/>
                <w:sz w:val="22"/>
              </w:rPr>
              <w:t xml:space="preserve">Continuing Professional </w:t>
            </w:r>
            <w:r w:rsidRPr="00C61548">
              <w:rPr>
                <w:rFonts w:asciiTheme="minorHAnsi" w:hAnsiTheme="minorHAnsi"/>
                <w:sz w:val="22"/>
              </w:rPr>
              <w:lastRenderedPageBreak/>
              <w:t>Development (CPD).</w:t>
            </w:r>
            <w:r w:rsidR="00AF36B1">
              <w:rPr>
                <w:rFonts w:asciiTheme="minorHAnsi" w:hAnsiTheme="minorHAnsi"/>
                <w:sz w:val="22"/>
              </w:rPr>
              <w:t xml:space="preserve"> Based on the ECCLPHP, a survey instrument will be developed to map the competency profiles of Israeli HEIs in PH and adminstered to at least the 4 participating HEIs.</w:t>
            </w:r>
          </w:p>
          <w:p w14:paraId="38CF4C1C" w14:textId="50069B5A" w:rsidR="00C61548" w:rsidRPr="00C61548" w:rsidRDefault="00C61548" w:rsidP="00C61548">
            <w:pPr>
              <w:pStyle w:val="ListBullet"/>
              <w:numPr>
                <w:ilvl w:val="0"/>
                <w:numId w:val="0"/>
              </w:numPr>
              <w:rPr>
                <w:rFonts w:asciiTheme="minorHAnsi" w:hAnsiTheme="minorHAnsi"/>
                <w:sz w:val="22"/>
              </w:rPr>
            </w:pPr>
            <w:r w:rsidRPr="00C61548">
              <w:rPr>
                <w:rFonts w:asciiTheme="minorHAnsi" w:hAnsiTheme="minorHAnsi"/>
                <w:sz w:val="22"/>
              </w:rPr>
              <w:t xml:space="preserve">SO3: ASPHER’s European Public Health Reference Framework (EPHRF), constituting of a systematic and flexible tool to contribute to PHW </w:t>
            </w:r>
            <w:r w:rsidR="00E043E7">
              <w:rPr>
                <w:rFonts w:asciiTheme="minorHAnsi" w:hAnsiTheme="minorHAnsi"/>
                <w:sz w:val="22"/>
              </w:rPr>
              <w:t xml:space="preserve">planning, career </w:t>
            </w:r>
            <w:r w:rsidRPr="00C61548">
              <w:rPr>
                <w:rFonts w:asciiTheme="minorHAnsi" w:hAnsiTheme="minorHAnsi"/>
                <w:sz w:val="22"/>
              </w:rPr>
              <w:t>guid</w:t>
            </w:r>
            <w:r w:rsidR="00E043E7">
              <w:rPr>
                <w:rFonts w:asciiTheme="minorHAnsi" w:hAnsiTheme="minorHAnsi"/>
                <w:sz w:val="22"/>
              </w:rPr>
              <w:t>ance</w:t>
            </w:r>
            <w:r w:rsidRPr="00C61548">
              <w:rPr>
                <w:rFonts w:asciiTheme="minorHAnsi" w:hAnsiTheme="minorHAnsi"/>
                <w:sz w:val="22"/>
              </w:rPr>
              <w:t>, education and training choices</w:t>
            </w:r>
            <w:r w:rsidR="00E043E7">
              <w:rPr>
                <w:rFonts w:asciiTheme="minorHAnsi" w:hAnsiTheme="minorHAnsi"/>
                <w:sz w:val="22"/>
              </w:rPr>
              <w:t>, and practical placement</w:t>
            </w:r>
            <w:r w:rsidRPr="00C61548">
              <w:rPr>
                <w:rFonts w:asciiTheme="minorHAnsi" w:hAnsiTheme="minorHAnsi"/>
                <w:sz w:val="22"/>
              </w:rPr>
              <w:t xml:space="preserve"> will serve as a model for developing the </w:t>
            </w:r>
            <w:r w:rsidR="00E043E7">
              <w:rPr>
                <w:rFonts w:asciiTheme="minorHAnsi" w:hAnsiTheme="minorHAnsi"/>
                <w:sz w:val="22"/>
              </w:rPr>
              <w:t>PHI</w:t>
            </w:r>
            <w:r w:rsidR="00F13E8F">
              <w:rPr>
                <w:rFonts w:asciiTheme="minorHAnsi" w:hAnsiTheme="minorHAnsi"/>
                <w:sz w:val="22"/>
              </w:rPr>
              <w:t xml:space="preserve"> </w:t>
            </w:r>
            <w:r w:rsidRPr="00C61548">
              <w:rPr>
                <w:rFonts w:asciiTheme="minorHAnsi" w:hAnsiTheme="minorHAnsi"/>
                <w:sz w:val="22"/>
              </w:rPr>
              <w:t>PHRF platform</w:t>
            </w:r>
            <w:r w:rsidR="0077278F">
              <w:rPr>
                <w:rFonts w:asciiTheme="minorHAnsi" w:hAnsiTheme="minorHAnsi"/>
                <w:sz w:val="22"/>
              </w:rPr>
              <w:t xml:space="preserve"> informed by reports from WP2&amp;3</w:t>
            </w:r>
            <w:r w:rsidRPr="00C61548">
              <w:rPr>
                <w:rFonts w:asciiTheme="minorHAnsi" w:hAnsiTheme="minorHAnsi"/>
                <w:sz w:val="22"/>
              </w:rPr>
              <w:t xml:space="preserve">. IT technological support will be subcontracted to build the platform, which will  be maintained and hosted by the Israeli HEIs. </w:t>
            </w:r>
            <w:r w:rsidR="0063474A">
              <w:rPr>
                <w:rFonts w:asciiTheme="minorHAnsi" w:hAnsiTheme="minorHAnsi"/>
                <w:sz w:val="22"/>
              </w:rPr>
              <w:t>Partners leading on this work</w:t>
            </w:r>
            <w:r w:rsidRPr="00C61548">
              <w:rPr>
                <w:rFonts w:asciiTheme="minorHAnsi" w:hAnsiTheme="minorHAnsi"/>
                <w:sz w:val="22"/>
              </w:rPr>
              <w:t xml:space="preserve"> will build on past successes organising alumni events to organise the PH</w:t>
            </w:r>
            <w:r w:rsidR="00E043E7">
              <w:rPr>
                <w:rFonts w:asciiTheme="minorHAnsi" w:hAnsiTheme="minorHAnsi"/>
                <w:sz w:val="22"/>
              </w:rPr>
              <w:t>I</w:t>
            </w:r>
            <w:r w:rsidRPr="00C61548">
              <w:rPr>
                <w:rFonts w:asciiTheme="minorHAnsi" w:hAnsiTheme="minorHAnsi"/>
                <w:sz w:val="22"/>
              </w:rPr>
              <w:t xml:space="preserve"> Career Fair. </w:t>
            </w:r>
          </w:p>
          <w:p w14:paraId="03A7A53E" w14:textId="78725102" w:rsidR="00C61548" w:rsidRPr="00C61548" w:rsidRDefault="00C61548" w:rsidP="00C61548">
            <w:pPr>
              <w:pStyle w:val="ListBullet"/>
              <w:numPr>
                <w:ilvl w:val="0"/>
                <w:numId w:val="0"/>
              </w:numPr>
              <w:rPr>
                <w:rFonts w:asciiTheme="minorHAnsi" w:hAnsiTheme="minorHAnsi"/>
                <w:sz w:val="22"/>
              </w:rPr>
            </w:pPr>
            <w:r w:rsidRPr="00C61548">
              <w:rPr>
                <w:rFonts w:asciiTheme="minorHAnsi" w:hAnsiTheme="minorHAnsi"/>
                <w:sz w:val="22"/>
              </w:rPr>
              <w:t xml:space="preserve">SO4: Leaders for European Public Health (LEPHIE) will serve as a model for building and implementing the PHI Leadership </w:t>
            </w:r>
            <w:r w:rsidR="0042230C">
              <w:rPr>
                <w:rFonts w:asciiTheme="minorHAnsi" w:hAnsiTheme="minorHAnsi"/>
                <w:sz w:val="22"/>
              </w:rPr>
              <w:t>A</w:t>
            </w:r>
            <w:r w:rsidRPr="00C61548">
              <w:rPr>
                <w:rFonts w:asciiTheme="minorHAnsi" w:hAnsiTheme="minorHAnsi"/>
                <w:sz w:val="22"/>
              </w:rPr>
              <w:t xml:space="preserve">cademy. LEPHIE has developed a Leadership course </w:t>
            </w:r>
            <w:r w:rsidR="0077278F">
              <w:rPr>
                <w:rFonts w:asciiTheme="minorHAnsi" w:hAnsiTheme="minorHAnsi"/>
                <w:sz w:val="22"/>
              </w:rPr>
              <w:t xml:space="preserve">and manuals </w:t>
            </w:r>
            <w:r w:rsidRPr="00C61548">
              <w:rPr>
                <w:rFonts w:asciiTheme="minorHAnsi" w:hAnsiTheme="minorHAnsi"/>
                <w:sz w:val="22"/>
              </w:rPr>
              <w:t>for P</w:t>
            </w:r>
            <w:r w:rsidR="00E043E7">
              <w:rPr>
                <w:rFonts w:asciiTheme="minorHAnsi" w:hAnsiTheme="minorHAnsi"/>
                <w:sz w:val="22"/>
              </w:rPr>
              <w:t>H</w:t>
            </w:r>
            <w:r w:rsidRPr="00C61548">
              <w:rPr>
                <w:rFonts w:asciiTheme="minorHAnsi" w:hAnsiTheme="minorHAnsi"/>
                <w:sz w:val="22"/>
              </w:rPr>
              <w:t xml:space="preserve"> professionals using </w:t>
            </w:r>
            <w:r w:rsidR="00E043E7">
              <w:rPr>
                <w:rFonts w:asciiTheme="minorHAnsi" w:hAnsiTheme="minorHAnsi"/>
                <w:sz w:val="22"/>
              </w:rPr>
              <w:t>PBL</w:t>
            </w:r>
            <w:r w:rsidRPr="00C61548">
              <w:rPr>
                <w:rFonts w:asciiTheme="minorHAnsi" w:hAnsiTheme="minorHAnsi"/>
                <w:sz w:val="22"/>
              </w:rPr>
              <w:t xml:space="preserve">, </w:t>
            </w:r>
            <w:r w:rsidR="0077278F">
              <w:rPr>
                <w:rFonts w:asciiTheme="minorHAnsi" w:hAnsiTheme="minorHAnsi"/>
                <w:sz w:val="22"/>
              </w:rPr>
              <w:t xml:space="preserve">and </w:t>
            </w:r>
            <w:r w:rsidRPr="00C61548">
              <w:rPr>
                <w:rFonts w:asciiTheme="minorHAnsi" w:hAnsiTheme="minorHAnsi"/>
                <w:sz w:val="22"/>
              </w:rPr>
              <w:lastRenderedPageBreak/>
              <w:t xml:space="preserve">blended-learning methods.  </w:t>
            </w:r>
          </w:p>
          <w:p w14:paraId="517AF18C" w14:textId="14581A61" w:rsidR="00C61548" w:rsidRPr="00C61548" w:rsidRDefault="00C61548" w:rsidP="00C61548">
            <w:pPr>
              <w:pStyle w:val="ListBullet"/>
              <w:numPr>
                <w:ilvl w:val="0"/>
                <w:numId w:val="0"/>
              </w:numPr>
              <w:rPr>
                <w:rFonts w:asciiTheme="minorHAnsi" w:hAnsiTheme="minorHAnsi"/>
                <w:sz w:val="22"/>
              </w:rPr>
            </w:pPr>
            <w:r w:rsidRPr="00C61548">
              <w:rPr>
                <w:rFonts w:asciiTheme="minorHAnsi" w:hAnsiTheme="minorHAnsi"/>
                <w:sz w:val="22"/>
              </w:rPr>
              <w:t xml:space="preserve">SO5:    The </w:t>
            </w:r>
            <w:r w:rsidR="00A92C87">
              <w:rPr>
                <w:rFonts w:asciiTheme="minorHAnsi" w:hAnsiTheme="minorHAnsi"/>
                <w:sz w:val="22"/>
              </w:rPr>
              <w:t xml:space="preserve">PHI </w:t>
            </w:r>
            <w:r w:rsidR="0042230C">
              <w:rPr>
                <w:rFonts w:asciiTheme="minorHAnsi" w:hAnsiTheme="minorHAnsi"/>
                <w:sz w:val="22"/>
              </w:rPr>
              <w:t>I</w:t>
            </w:r>
            <w:r w:rsidR="008D2F93">
              <w:rPr>
                <w:rFonts w:asciiTheme="minorHAnsi" w:hAnsiTheme="minorHAnsi"/>
                <w:sz w:val="22"/>
              </w:rPr>
              <w:t>AM</w:t>
            </w:r>
            <w:r w:rsidRPr="00C61548">
              <w:rPr>
                <w:rFonts w:asciiTheme="minorHAnsi" w:hAnsiTheme="minorHAnsi"/>
                <w:sz w:val="22"/>
              </w:rPr>
              <w:t xml:space="preserve">PH campaign will </w:t>
            </w:r>
            <w:r w:rsidR="00B55457">
              <w:rPr>
                <w:rFonts w:asciiTheme="minorHAnsi" w:hAnsiTheme="minorHAnsi"/>
                <w:sz w:val="22"/>
              </w:rPr>
              <w:t xml:space="preserve">be </w:t>
            </w:r>
            <w:r w:rsidRPr="00C61548">
              <w:rPr>
                <w:rFonts w:asciiTheme="minorHAnsi" w:hAnsiTheme="minorHAnsi"/>
                <w:sz w:val="22"/>
              </w:rPr>
              <w:t>b</w:t>
            </w:r>
            <w:r w:rsidR="0042230C">
              <w:rPr>
                <w:rFonts w:asciiTheme="minorHAnsi" w:hAnsiTheme="minorHAnsi"/>
                <w:sz w:val="22"/>
              </w:rPr>
              <w:t>uil</w:t>
            </w:r>
            <w:r w:rsidR="00B55457">
              <w:rPr>
                <w:rFonts w:asciiTheme="minorHAnsi" w:hAnsiTheme="minorHAnsi"/>
                <w:sz w:val="22"/>
              </w:rPr>
              <w:t>t</w:t>
            </w:r>
            <w:r w:rsidRPr="00C61548">
              <w:rPr>
                <w:rFonts w:asciiTheme="minorHAnsi" w:hAnsiTheme="minorHAnsi"/>
                <w:sz w:val="22"/>
              </w:rPr>
              <w:t xml:space="preserve"> on </w:t>
            </w:r>
            <w:r w:rsidR="0042230C">
              <w:rPr>
                <w:rFonts w:asciiTheme="minorHAnsi" w:hAnsiTheme="minorHAnsi"/>
                <w:sz w:val="22"/>
              </w:rPr>
              <w:t xml:space="preserve">the established </w:t>
            </w:r>
            <w:r w:rsidRPr="00C61548">
              <w:rPr>
                <w:rFonts w:asciiTheme="minorHAnsi" w:hAnsiTheme="minorHAnsi"/>
                <w:sz w:val="22"/>
              </w:rPr>
              <w:t xml:space="preserve">This is PH </w:t>
            </w:r>
            <w:r w:rsidR="00A846A9">
              <w:rPr>
                <w:rFonts w:asciiTheme="minorHAnsi" w:hAnsiTheme="minorHAnsi"/>
                <w:sz w:val="22"/>
              </w:rPr>
              <w:t xml:space="preserve">Europe and Israel </w:t>
            </w:r>
            <w:r w:rsidRPr="00C61548">
              <w:rPr>
                <w:rFonts w:asciiTheme="minorHAnsi" w:hAnsiTheme="minorHAnsi"/>
                <w:sz w:val="22"/>
              </w:rPr>
              <w:t>campaign</w:t>
            </w:r>
            <w:r w:rsidR="00A846A9">
              <w:rPr>
                <w:rFonts w:asciiTheme="minorHAnsi" w:hAnsiTheme="minorHAnsi"/>
                <w:sz w:val="22"/>
              </w:rPr>
              <w:t>s</w:t>
            </w:r>
            <w:r w:rsidRPr="00C61548">
              <w:rPr>
                <w:rFonts w:asciiTheme="minorHAnsi" w:hAnsiTheme="minorHAnsi"/>
                <w:sz w:val="22"/>
              </w:rPr>
              <w:t>. The</w:t>
            </w:r>
            <w:r w:rsidR="00A92C87">
              <w:rPr>
                <w:rFonts w:asciiTheme="minorHAnsi" w:hAnsiTheme="minorHAnsi"/>
                <w:sz w:val="22"/>
              </w:rPr>
              <w:t xml:space="preserve"> I</w:t>
            </w:r>
            <w:r w:rsidR="008D2F93">
              <w:rPr>
                <w:rFonts w:asciiTheme="minorHAnsi" w:hAnsiTheme="minorHAnsi"/>
                <w:sz w:val="22"/>
              </w:rPr>
              <w:t>AM</w:t>
            </w:r>
            <w:r w:rsidR="00A92C87">
              <w:rPr>
                <w:rFonts w:asciiTheme="minorHAnsi" w:hAnsiTheme="minorHAnsi"/>
                <w:sz w:val="22"/>
              </w:rPr>
              <w:t>PH and design of the PHI Regist</w:t>
            </w:r>
            <w:r w:rsidR="005C5BC5">
              <w:rPr>
                <w:rFonts w:asciiTheme="minorHAnsi" w:hAnsiTheme="minorHAnsi"/>
                <w:sz w:val="22"/>
              </w:rPr>
              <w:t>er</w:t>
            </w:r>
            <w:r w:rsidR="00A92C87">
              <w:rPr>
                <w:rFonts w:asciiTheme="minorHAnsi" w:hAnsiTheme="minorHAnsi"/>
                <w:sz w:val="22"/>
              </w:rPr>
              <w:t xml:space="preserve"> will be informed by the reports from WP2&amp;3 to pinpoint stakeholders and ensure comprehensive coverage of target groups.</w:t>
            </w:r>
          </w:p>
          <w:p w14:paraId="654B6C6D" w14:textId="27393724" w:rsidR="00860449" w:rsidRPr="006F38CF" w:rsidRDefault="00860449" w:rsidP="00C61548">
            <w:pPr>
              <w:pStyle w:val="ListBullet"/>
              <w:numPr>
                <w:ilvl w:val="0"/>
                <w:numId w:val="0"/>
              </w:numPr>
              <w:rPr>
                <w:rFonts w:asciiTheme="minorHAnsi" w:hAnsiTheme="minorHAnsi"/>
                <w:iCs/>
                <w:color w:val="000000"/>
              </w:rPr>
            </w:pPr>
            <w:r w:rsidRPr="006F38CF">
              <w:rPr>
                <w:rFonts w:asciiTheme="minorHAnsi" w:hAnsiTheme="minorHAnsi"/>
                <w:sz w:val="22"/>
              </w:rPr>
              <w:fldChar w:fldCharType="end"/>
            </w:r>
          </w:p>
        </w:tc>
        <w:tc>
          <w:tcPr>
            <w:tcW w:w="3118" w:type="dxa"/>
          </w:tcPr>
          <w:p w14:paraId="198B6E5D" w14:textId="77777777" w:rsidR="00860449" w:rsidRPr="006F38CF" w:rsidRDefault="00860449" w:rsidP="00F64B5D">
            <w:pPr>
              <w:numPr>
                <w:ilvl w:val="12"/>
                <w:numId w:val="0"/>
              </w:numPr>
              <w:tabs>
                <w:tab w:val="left" w:pos="170"/>
              </w:tabs>
              <w:rPr>
                <w:b/>
                <w:bCs/>
                <w:iCs/>
                <w:color w:val="000000"/>
              </w:rPr>
            </w:pPr>
            <w:r w:rsidRPr="006F38CF">
              <w:rPr>
                <w:b/>
                <w:bCs/>
                <w:iCs/>
                <w:color w:val="000000"/>
              </w:rPr>
              <w:lastRenderedPageBreak/>
              <w:t xml:space="preserve">Assumptions &amp; risks </w:t>
            </w:r>
          </w:p>
          <w:p w14:paraId="15159452" w14:textId="77777777" w:rsidR="00860449" w:rsidRPr="006F38CF" w:rsidRDefault="00860449" w:rsidP="00F64B5D">
            <w:pPr>
              <w:pStyle w:val="BulletBox"/>
              <w:numPr>
                <w:ilvl w:val="0"/>
                <w:numId w:val="0"/>
              </w:numPr>
              <w:rPr>
                <w:rFonts w:asciiTheme="minorHAnsi" w:hAnsiTheme="minorHAnsi"/>
              </w:rPr>
            </w:pPr>
            <w:r w:rsidRPr="006F38CF">
              <w:rPr>
                <w:rFonts w:asciiTheme="minorHAnsi" w:hAnsiTheme="minorHAnsi"/>
                <w:i/>
                <w:color w:val="000000"/>
                <w:sz w:val="16"/>
              </w:rPr>
              <w:t>What are the factors and conditions not under the direct control of the project, which are necessary to achieve these objectives? What risks have to be considered?</w:t>
            </w:r>
            <w:r w:rsidRPr="006F38CF" w:rsidDel="00BF55A5">
              <w:rPr>
                <w:rFonts w:asciiTheme="minorHAnsi" w:hAnsiTheme="minorHAnsi"/>
                <w:i/>
                <w:color w:val="000000"/>
                <w:sz w:val="16"/>
              </w:rPr>
              <w:t xml:space="preserve"> </w:t>
            </w:r>
          </w:p>
          <w:p w14:paraId="4FEB80F1" w14:textId="137FB3EE" w:rsidR="00712C06" w:rsidRPr="00712C06" w:rsidRDefault="00860449" w:rsidP="00712C06">
            <w:pPr>
              <w:pStyle w:val="ListBullet"/>
              <w:numPr>
                <w:ilvl w:val="0"/>
                <w:numId w:val="0"/>
              </w:numPr>
              <w:rPr>
                <w:rFonts w:asciiTheme="minorHAnsi" w:hAnsiTheme="minorHAnsi"/>
                <w:sz w:val="22"/>
              </w:rPr>
            </w:pPr>
            <w:r w:rsidRPr="006F38CF">
              <w:rPr>
                <w:rFonts w:asciiTheme="minorHAnsi" w:hAnsiTheme="minorHAnsi"/>
                <w:sz w:val="22"/>
              </w:rPr>
              <w:fldChar w:fldCharType="begin">
                <w:ffData>
                  <w:name w:val=""/>
                  <w:enabled/>
                  <w:calcOnExit w:val="0"/>
                  <w:textInput>
                    <w:maxLength w:val="2000"/>
                  </w:textInput>
                </w:ffData>
              </w:fldChar>
            </w:r>
            <w:r w:rsidRPr="00712C06">
              <w:rPr>
                <w:rFonts w:asciiTheme="minorHAnsi" w:hAnsiTheme="minorHAnsi"/>
                <w:sz w:val="22"/>
              </w:rPr>
              <w:instrText xml:space="preserve"> FORMTEXT </w:instrText>
            </w:r>
            <w:r w:rsidRPr="006F38CF">
              <w:rPr>
                <w:rFonts w:asciiTheme="minorHAnsi" w:hAnsiTheme="minorHAnsi"/>
                <w:sz w:val="22"/>
              </w:rPr>
            </w:r>
            <w:r w:rsidRPr="006F38CF">
              <w:rPr>
                <w:rFonts w:asciiTheme="minorHAnsi" w:hAnsiTheme="minorHAnsi"/>
                <w:sz w:val="22"/>
              </w:rPr>
              <w:fldChar w:fldCharType="separate"/>
            </w:r>
            <w:r w:rsidR="00712C06" w:rsidRPr="00712C06">
              <w:rPr>
                <w:rFonts w:asciiTheme="minorHAnsi" w:hAnsiTheme="minorHAnsi"/>
                <w:sz w:val="22"/>
              </w:rPr>
              <w:t xml:space="preserve">SO1: Assumptions: Employers and community organizations must be willing and able to provide useful and comprehensive feedback on the qualifications required by the PHW to meet PH challenges. Risks: Employers and the community may not be aware of what competencies are available nor what competencies they require to meet population health needs. </w:t>
            </w:r>
          </w:p>
          <w:p w14:paraId="18BE8E05" w14:textId="77777777" w:rsidR="00712C06" w:rsidRPr="00712C06" w:rsidRDefault="00712C06" w:rsidP="00712C06">
            <w:pPr>
              <w:pStyle w:val="ListBullet"/>
              <w:numPr>
                <w:ilvl w:val="0"/>
                <w:numId w:val="0"/>
              </w:numPr>
              <w:rPr>
                <w:rFonts w:asciiTheme="minorHAnsi" w:hAnsiTheme="minorHAnsi"/>
                <w:sz w:val="22"/>
              </w:rPr>
            </w:pPr>
            <w:r w:rsidRPr="00712C06">
              <w:rPr>
                <w:rFonts w:asciiTheme="minorHAnsi" w:hAnsiTheme="minorHAnsi"/>
                <w:sz w:val="22"/>
              </w:rPr>
              <w:t xml:space="preserve">SO2: Assumptions: HEIs must be willing to share information about their students and programmes and be receptive to recommendations for changes to their PH curicula and to recognise competencies students may have already attained in previous degree programmes </w:t>
            </w:r>
            <w:r w:rsidRPr="00712C06">
              <w:rPr>
                <w:rFonts w:asciiTheme="minorHAnsi" w:hAnsiTheme="minorHAnsi"/>
                <w:sz w:val="22"/>
              </w:rPr>
              <w:lastRenderedPageBreak/>
              <w:t>and in the course of their work experience. Risks: HEIs and their structures may be resistant to making fundamental changes in their programmes and curricula.</w:t>
            </w:r>
          </w:p>
          <w:p w14:paraId="615B21F1" w14:textId="77777777" w:rsidR="00712C06" w:rsidRPr="00712C06" w:rsidRDefault="00712C06" w:rsidP="00712C06">
            <w:pPr>
              <w:pStyle w:val="ListBullet"/>
              <w:numPr>
                <w:ilvl w:val="0"/>
                <w:numId w:val="0"/>
              </w:numPr>
              <w:rPr>
                <w:rFonts w:asciiTheme="minorHAnsi" w:hAnsiTheme="minorHAnsi"/>
                <w:sz w:val="22"/>
              </w:rPr>
            </w:pPr>
            <w:r w:rsidRPr="00712C06">
              <w:rPr>
                <w:rFonts w:asciiTheme="minorHAnsi" w:hAnsiTheme="minorHAnsi"/>
                <w:sz w:val="22"/>
              </w:rPr>
              <w:t>SO3: Assumptions: Students, alumni, employers, and communities will use the online platform and career fair to interface, offer and find practical placement and offer career development and PHW planning. Risks: Target audiences may not engage in and make use of the online platform nor attend the career fair.</w:t>
            </w:r>
          </w:p>
          <w:p w14:paraId="00320960" w14:textId="77777777" w:rsidR="00712C06" w:rsidRPr="00712C06" w:rsidRDefault="00712C06" w:rsidP="00712C06">
            <w:pPr>
              <w:pStyle w:val="ListBullet"/>
              <w:numPr>
                <w:ilvl w:val="0"/>
                <w:numId w:val="0"/>
              </w:numPr>
              <w:rPr>
                <w:rFonts w:asciiTheme="minorHAnsi" w:hAnsiTheme="minorHAnsi"/>
                <w:sz w:val="22"/>
              </w:rPr>
            </w:pPr>
            <w:r w:rsidRPr="00712C06">
              <w:rPr>
                <w:rFonts w:asciiTheme="minorHAnsi" w:hAnsiTheme="minorHAnsi"/>
                <w:sz w:val="22"/>
              </w:rPr>
              <w:t>SO4: Assumptions: Faculty will be keen to modernise and diversify their teaching methodologies and implement these into their course work. HEIs will be willing to support the staffing needs to implement these more intensive teaching methods Risks: Faculty may be resistant to changing their teaching methods. Experiential teaching methods are more time intensive and may require more staff hours;  students may be resistant to participatory learning.</w:t>
            </w:r>
          </w:p>
          <w:p w14:paraId="1A9E4DCB" w14:textId="77777777" w:rsidR="00712C06" w:rsidRPr="00712C06" w:rsidRDefault="00712C06" w:rsidP="00712C06">
            <w:pPr>
              <w:pStyle w:val="ListBullet"/>
              <w:numPr>
                <w:ilvl w:val="0"/>
                <w:numId w:val="0"/>
              </w:numPr>
              <w:rPr>
                <w:rFonts w:asciiTheme="minorHAnsi" w:hAnsiTheme="minorHAnsi"/>
                <w:sz w:val="22"/>
              </w:rPr>
            </w:pPr>
            <w:r w:rsidRPr="00712C06">
              <w:rPr>
                <w:rFonts w:asciiTheme="minorHAnsi" w:hAnsiTheme="minorHAnsi"/>
                <w:sz w:val="22"/>
              </w:rPr>
              <w:t xml:space="preserve">SO5: Assumptions: The core and wider PHW will want to </w:t>
            </w:r>
            <w:r w:rsidRPr="00712C06">
              <w:rPr>
                <w:rFonts w:asciiTheme="minorHAnsi" w:hAnsiTheme="minorHAnsi"/>
                <w:sz w:val="22"/>
              </w:rPr>
              <w:lastRenderedPageBreak/>
              <w:t xml:space="preserve">participate and officially recognise/register their role as PH professionals. Risks: There is a large portion of the workforce delivering EPHOs that are not formally trained in PH, they may feel threatened by professionalisation and registration of the PHW when they lack specific PH training. Other health professionals may not see the need for PH training or recognition. </w:t>
            </w:r>
          </w:p>
          <w:p w14:paraId="77E7B98B" w14:textId="17A35622" w:rsidR="00860449" w:rsidRPr="006F38CF" w:rsidRDefault="00860449" w:rsidP="00712C06">
            <w:pPr>
              <w:pStyle w:val="ListBullet"/>
              <w:numPr>
                <w:ilvl w:val="0"/>
                <w:numId w:val="0"/>
              </w:numPr>
              <w:rPr>
                <w:rFonts w:asciiTheme="minorHAnsi" w:hAnsiTheme="minorHAnsi"/>
                <w:szCs w:val="22"/>
              </w:rPr>
            </w:pPr>
            <w:r w:rsidRPr="006F38CF">
              <w:rPr>
                <w:rFonts w:asciiTheme="minorHAnsi" w:hAnsiTheme="minorHAnsi"/>
                <w:sz w:val="22"/>
              </w:rPr>
              <w:fldChar w:fldCharType="end"/>
            </w:r>
          </w:p>
        </w:tc>
        <w:tc>
          <w:tcPr>
            <w:tcW w:w="3402" w:type="dxa"/>
          </w:tcPr>
          <w:p w14:paraId="0FC60CB3" w14:textId="77777777" w:rsidR="00C74BCC" w:rsidRPr="006F38CF" w:rsidRDefault="00822523" w:rsidP="00F64B5D">
            <w:pPr>
              <w:numPr>
                <w:ilvl w:val="12"/>
                <w:numId w:val="0"/>
              </w:numPr>
              <w:tabs>
                <w:tab w:val="left" w:pos="170"/>
              </w:tabs>
            </w:pPr>
            <w:r w:rsidRPr="006F38CF">
              <w:rPr>
                <w:b/>
                <w:bCs/>
                <w:iCs/>
                <w:color w:val="000000"/>
              </w:rPr>
              <w:lastRenderedPageBreak/>
              <w:t>How the risks will be mitigated:</w:t>
            </w:r>
            <w:r w:rsidR="00C74BCC" w:rsidRPr="006F38CF">
              <w:t xml:space="preserve"> </w:t>
            </w:r>
          </w:p>
          <w:p w14:paraId="0D784D58" w14:textId="307D77B5" w:rsidR="00712C06" w:rsidRPr="00712C06" w:rsidRDefault="00C74BCC" w:rsidP="00712C06">
            <w:pPr>
              <w:pStyle w:val="ListBullet"/>
              <w:numPr>
                <w:ilvl w:val="0"/>
                <w:numId w:val="0"/>
              </w:numPr>
              <w:rPr>
                <w:rFonts w:asciiTheme="minorHAnsi" w:hAnsiTheme="minorHAnsi"/>
                <w:sz w:val="22"/>
              </w:rPr>
            </w:pPr>
            <w:r w:rsidRPr="006F38CF">
              <w:rPr>
                <w:rFonts w:asciiTheme="minorHAnsi" w:hAnsiTheme="minorHAnsi"/>
                <w:sz w:val="22"/>
              </w:rPr>
              <w:fldChar w:fldCharType="begin">
                <w:ffData>
                  <w:name w:val=""/>
                  <w:enabled/>
                  <w:calcOnExit w:val="0"/>
                  <w:textInput>
                    <w:maxLength w:val="2000"/>
                  </w:textInput>
                </w:ffData>
              </w:fldChar>
            </w:r>
            <w:r w:rsidRPr="00712C06">
              <w:rPr>
                <w:rFonts w:asciiTheme="minorHAnsi" w:hAnsiTheme="minorHAnsi"/>
                <w:sz w:val="22"/>
              </w:rPr>
              <w:instrText xml:space="preserve"> FORMTEXT </w:instrText>
            </w:r>
            <w:r w:rsidRPr="006F38CF">
              <w:rPr>
                <w:rFonts w:asciiTheme="minorHAnsi" w:hAnsiTheme="minorHAnsi"/>
                <w:sz w:val="22"/>
              </w:rPr>
            </w:r>
            <w:r w:rsidRPr="006F38CF">
              <w:rPr>
                <w:rFonts w:asciiTheme="minorHAnsi" w:hAnsiTheme="minorHAnsi"/>
                <w:sz w:val="22"/>
              </w:rPr>
              <w:fldChar w:fldCharType="separate"/>
            </w:r>
            <w:r w:rsidR="00712C06" w:rsidRPr="00712C06">
              <w:rPr>
                <w:rFonts w:asciiTheme="minorHAnsi" w:hAnsiTheme="minorHAnsi"/>
                <w:sz w:val="22"/>
              </w:rPr>
              <w:t>SO1: Use of the  CFPHW will mitigate this risk, as it outlines a framework of competencies/qualifications using specific terminology linking to the EPHOs, thus offering an accessible guide to employers and communities.</w:t>
            </w:r>
          </w:p>
          <w:p w14:paraId="5B3BE031" w14:textId="77777777" w:rsidR="00712C06" w:rsidRPr="00712C06" w:rsidRDefault="00712C06" w:rsidP="00712C06">
            <w:pPr>
              <w:pStyle w:val="ListBullet"/>
              <w:numPr>
                <w:ilvl w:val="0"/>
                <w:numId w:val="0"/>
              </w:numPr>
              <w:rPr>
                <w:rFonts w:asciiTheme="minorHAnsi" w:hAnsiTheme="minorHAnsi"/>
                <w:sz w:val="22"/>
              </w:rPr>
            </w:pPr>
            <w:r w:rsidRPr="00712C06">
              <w:rPr>
                <w:rFonts w:asciiTheme="minorHAnsi" w:hAnsiTheme="minorHAnsi"/>
                <w:sz w:val="22"/>
              </w:rPr>
              <w:t xml:space="preserve">SO2: Risk will be mitigated by presenting harmonization in the form of  recommendations that will better serve students and their LOs at each education level making them more employable and increasing the relevance of all PH programmes. 4 Israeli HEIs of PH are partners, representing a majority of HEIs in PH in Israeli and are receptive to the project objectives. The CHE has called for reforms of PH education in Israel. </w:t>
            </w:r>
          </w:p>
          <w:p w14:paraId="66637AEA" w14:textId="2787D195" w:rsidR="00712C06" w:rsidRPr="00712C06" w:rsidRDefault="00712C06" w:rsidP="00712C06">
            <w:pPr>
              <w:pStyle w:val="ListBullet"/>
              <w:numPr>
                <w:ilvl w:val="0"/>
                <w:numId w:val="0"/>
              </w:numPr>
              <w:rPr>
                <w:rFonts w:asciiTheme="minorHAnsi" w:hAnsiTheme="minorHAnsi"/>
                <w:sz w:val="22"/>
              </w:rPr>
            </w:pPr>
            <w:r w:rsidRPr="00712C06">
              <w:rPr>
                <w:rFonts w:asciiTheme="minorHAnsi" w:hAnsiTheme="minorHAnsi"/>
                <w:sz w:val="22"/>
              </w:rPr>
              <w:t xml:space="preserve">SO3: In order to mitigate risks,  platform stations will be set up at HEI campuses for easy student </w:t>
            </w:r>
            <w:r w:rsidRPr="00712C06">
              <w:rPr>
                <w:rFonts w:asciiTheme="minorHAnsi" w:hAnsiTheme="minorHAnsi"/>
                <w:sz w:val="22"/>
              </w:rPr>
              <w:lastRenderedPageBreak/>
              <w:t>access. The online platform and career fair will be promoted widely at Israeli HEIs and amongst the Parner Schools’ and IAPHP’s networks of employers and community organisations. Faculty will be encouraged to engage to provide career development guidance and match students to placement opportunities. Employers and communities will be encouraged to post placements and employment opportunities.SO4: Risks will be mitigated by presentation of  how the leadership and PBL methods work to prepare students to face real world problems and challenges and meet employer needs. Instructors and trainers in these methodologies do not need to be faculty level -  PhD students may be trained to work with MPH students, MPH students to work with  Bachelors, etc. - reducing the need to hire additional faculty. Students have already expressed their desire for more practical, experience-based education in CHE evaluation reports.</w:t>
            </w:r>
          </w:p>
          <w:p w14:paraId="116F43F8" w14:textId="4453E531" w:rsidR="00712C06" w:rsidRPr="00712C06" w:rsidRDefault="00712C06" w:rsidP="00712C06">
            <w:pPr>
              <w:pStyle w:val="ListBullet"/>
              <w:numPr>
                <w:ilvl w:val="0"/>
                <w:numId w:val="0"/>
              </w:numPr>
              <w:rPr>
                <w:rFonts w:asciiTheme="minorHAnsi" w:hAnsiTheme="minorHAnsi"/>
                <w:sz w:val="22"/>
              </w:rPr>
            </w:pPr>
            <w:r w:rsidRPr="00712C06">
              <w:rPr>
                <w:rFonts w:asciiTheme="minorHAnsi" w:hAnsiTheme="minorHAnsi"/>
                <w:sz w:val="22"/>
              </w:rPr>
              <w:t xml:space="preserve">SO5: Risks will be mitigated by promoting PH CPD training schemes. Programmes such as the BA can be offered to paraprofessionals to improve how they do their jobs and </w:t>
            </w:r>
            <w:r w:rsidRPr="00712C06">
              <w:rPr>
                <w:rFonts w:asciiTheme="minorHAnsi" w:hAnsiTheme="minorHAnsi"/>
                <w:sz w:val="22"/>
              </w:rPr>
              <w:lastRenderedPageBreak/>
              <w:t>advance careers. The I</w:t>
            </w:r>
            <w:r w:rsidR="008D2F93">
              <w:rPr>
                <w:rFonts w:asciiTheme="minorHAnsi" w:hAnsiTheme="minorHAnsi"/>
                <w:sz w:val="22"/>
              </w:rPr>
              <w:t>AM</w:t>
            </w:r>
            <w:r w:rsidRPr="00712C06">
              <w:rPr>
                <w:rFonts w:asciiTheme="minorHAnsi" w:hAnsiTheme="minorHAnsi"/>
                <w:sz w:val="22"/>
              </w:rPr>
              <w:t>PH campaign will show the diversity of the PHW delivering EPHOs allowing more of the wider PHW to recognize their own PH identity.</w:t>
            </w:r>
          </w:p>
          <w:p w14:paraId="3BE1E49A" w14:textId="50918C3B" w:rsidR="00C74BCC" w:rsidRPr="006F38CF" w:rsidRDefault="00C74BCC" w:rsidP="00712C06">
            <w:pPr>
              <w:pStyle w:val="ListBullet"/>
              <w:numPr>
                <w:ilvl w:val="0"/>
                <w:numId w:val="0"/>
              </w:numPr>
              <w:rPr>
                <w:rFonts w:asciiTheme="minorHAnsi" w:hAnsiTheme="minorHAnsi"/>
                <w:b/>
                <w:bCs/>
                <w:iCs/>
                <w:color w:val="000000"/>
              </w:rPr>
            </w:pPr>
            <w:r w:rsidRPr="006F38CF">
              <w:rPr>
                <w:rFonts w:asciiTheme="minorHAnsi" w:hAnsiTheme="minorHAnsi"/>
                <w:sz w:val="22"/>
              </w:rPr>
              <w:fldChar w:fldCharType="end"/>
            </w:r>
          </w:p>
        </w:tc>
      </w:tr>
      <w:tr w:rsidR="00860449" w:rsidRPr="006F38CF" w14:paraId="6F312EAB" w14:textId="77777777" w:rsidTr="00822523">
        <w:trPr>
          <w:trHeight w:val="1715"/>
        </w:trPr>
        <w:tc>
          <w:tcPr>
            <w:tcW w:w="2552" w:type="dxa"/>
          </w:tcPr>
          <w:p w14:paraId="315B3619" w14:textId="77777777" w:rsidR="00860449" w:rsidRPr="006F38CF" w:rsidRDefault="00860449" w:rsidP="00F64B5D">
            <w:pPr>
              <w:numPr>
                <w:ilvl w:val="12"/>
                <w:numId w:val="0"/>
              </w:numPr>
              <w:rPr>
                <w:b/>
                <w:color w:val="000000"/>
              </w:rPr>
            </w:pPr>
            <w:r w:rsidRPr="006F38CF">
              <w:rPr>
                <w:b/>
                <w:color w:val="000000"/>
              </w:rPr>
              <w:lastRenderedPageBreak/>
              <w:t>Outputs (tangible) and Outcomes (intangible):</w:t>
            </w:r>
          </w:p>
          <w:p w14:paraId="133735CD" w14:textId="77777777" w:rsidR="00860449" w:rsidRPr="006F38CF" w:rsidRDefault="00860449" w:rsidP="00F64B5D">
            <w:pPr>
              <w:numPr>
                <w:ilvl w:val="12"/>
                <w:numId w:val="0"/>
              </w:numPr>
              <w:rPr>
                <w:bCs/>
                <w:i/>
                <w:iCs/>
                <w:color w:val="000000"/>
                <w:sz w:val="16"/>
              </w:rPr>
            </w:pPr>
            <w:r w:rsidRPr="006F38CF">
              <w:rPr>
                <w:bCs/>
                <w:i/>
                <w:iCs/>
                <w:color w:val="000000"/>
                <w:sz w:val="16"/>
              </w:rPr>
              <w:t>Please provide the list of concrete DELIVERABLES - outputs/outcomes (grouped in Work</w:t>
            </w:r>
            <w:r w:rsidR="007F3CF1">
              <w:rPr>
                <w:bCs/>
                <w:i/>
                <w:iCs/>
                <w:color w:val="000000"/>
                <w:sz w:val="16"/>
              </w:rPr>
              <w:t xml:space="preserve"> </w:t>
            </w:r>
            <w:r w:rsidRPr="006F38CF">
              <w:rPr>
                <w:bCs/>
                <w:i/>
                <w:iCs/>
                <w:color w:val="000000"/>
                <w:sz w:val="16"/>
              </w:rPr>
              <w:t>packages), leading to the specific objective/s.:</w:t>
            </w:r>
          </w:p>
          <w:p w14:paraId="47C8E733" w14:textId="6E00FE4E" w:rsidR="00934F19" w:rsidRPr="00934F19" w:rsidRDefault="00860449" w:rsidP="00934F19">
            <w:pPr>
              <w:pStyle w:val="ListBullet"/>
              <w:numPr>
                <w:ilvl w:val="0"/>
                <w:numId w:val="0"/>
              </w:numPr>
              <w:rPr>
                <w:rFonts w:asciiTheme="minorHAnsi" w:hAnsiTheme="minorHAnsi"/>
                <w:sz w:val="22"/>
              </w:rPr>
            </w:pPr>
            <w:r w:rsidRPr="006F38CF">
              <w:rPr>
                <w:rFonts w:asciiTheme="minorHAnsi" w:hAnsiTheme="minorHAnsi"/>
                <w:sz w:val="22"/>
              </w:rPr>
              <w:fldChar w:fldCharType="begin">
                <w:ffData>
                  <w:name w:val=""/>
                  <w:enabled/>
                  <w:calcOnExit w:val="0"/>
                  <w:textInput>
                    <w:maxLength w:val="2000"/>
                  </w:textInput>
                </w:ffData>
              </w:fldChar>
            </w:r>
            <w:r w:rsidRPr="00934F19">
              <w:rPr>
                <w:rFonts w:asciiTheme="minorHAnsi" w:hAnsiTheme="minorHAnsi"/>
                <w:sz w:val="22"/>
              </w:rPr>
              <w:instrText xml:space="preserve"> FORMTEXT </w:instrText>
            </w:r>
            <w:r w:rsidRPr="006F38CF">
              <w:rPr>
                <w:rFonts w:asciiTheme="minorHAnsi" w:hAnsiTheme="minorHAnsi"/>
                <w:sz w:val="22"/>
              </w:rPr>
            </w:r>
            <w:r w:rsidRPr="006F38CF">
              <w:rPr>
                <w:rFonts w:asciiTheme="minorHAnsi" w:hAnsiTheme="minorHAnsi"/>
                <w:sz w:val="22"/>
              </w:rPr>
              <w:fldChar w:fldCharType="separate"/>
            </w:r>
            <w:r w:rsidR="00934F19" w:rsidRPr="00934F19">
              <w:rPr>
                <w:rFonts w:asciiTheme="minorHAnsi" w:hAnsiTheme="minorHAnsi"/>
                <w:sz w:val="22"/>
              </w:rPr>
              <w:t>WP2 Field Qualifications Analysis in the Israeli PH System (SO1)</w:t>
            </w:r>
          </w:p>
          <w:p w14:paraId="015A7788" w14:textId="69ADF988" w:rsidR="00934F19" w:rsidRPr="00934F19" w:rsidRDefault="00934F19" w:rsidP="00934F19">
            <w:pPr>
              <w:pStyle w:val="ListBullet"/>
              <w:numPr>
                <w:ilvl w:val="0"/>
                <w:numId w:val="0"/>
              </w:numPr>
              <w:rPr>
                <w:rFonts w:asciiTheme="minorHAnsi" w:hAnsiTheme="minorHAnsi"/>
                <w:sz w:val="22"/>
              </w:rPr>
            </w:pPr>
            <w:r w:rsidRPr="00934F19">
              <w:rPr>
                <w:rFonts w:asciiTheme="minorHAnsi" w:hAnsiTheme="minorHAnsi"/>
                <w:sz w:val="22"/>
              </w:rPr>
              <w:t>As a preparatory WP,</w:t>
            </w:r>
            <w:r>
              <w:rPr>
                <w:rFonts w:asciiTheme="minorHAnsi" w:hAnsiTheme="minorHAnsi"/>
                <w:sz w:val="22"/>
              </w:rPr>
              <w:t xml:space="preserve"> it</w:t>
            </w:r>
            <w:r w:rsidRPr="00934F19">
              <w:rPr>
                <w:rFonts w:asciiTheme="minorHAnsi" w:hAnsiTheme="minorHAnsi"/>
                <w:sz w:val="22"/>
              </w:rPr>
              <w:t xml:space="preserve"> will result in clarity over PH careers  and field qualifications needed by PH employers and communities</w:t>
            </w:r>
            <w:r>
              <w:rPr>
                <w:rFonts w:asciiTheme="minorHAnsi" w:hAnsiTheme="minorHAnsi"/>
                <w:sz w:val="22"/>
              </w:rPr>
              <w:t xml:space="preserve"> </w:t>
            </w:r>
          </w:p>
          <w:p w14:paraId="06A85462" w14:textId="77777777" w:rsidR="00934F19" w:rsidRPr="00934F19" w:rsidRDefault="00934F19" w:rsidP="00934F19">
            <w:pPr>
              <w:pStyle w:val="ListBullet"/>
              <w:numPr>
                <w:ilvl w:val="0"/>
                <w:numId w:val="0"/>
              </w:numPr>
              <w:rPr>
                <w:rFonts w:asciiTheme="minorHAnsi" w:hAnsiTheme="minorHAnsi"/>
                <w:sz w:val="22"/>
              </w:rPr>
            </w:pPr>
            <w:r w:rsidRPr="00934F19">
              <w:rPr>
                <w:rFonts w:asciiTheme="minorHAnsi" w:hAnsiTheme="minorHAnsi"/>
                <w:sz w:val="22"/>
              </w:rPr>
              <w:lastRenderedPageBreak/>
              <w:t>[2.1] Survey instrument for the mapping of field qualifications</w:t>
            </w:r>
          </w:p>
          <w:p w14:paraId="02B9DB05" w14:textId="77777777" w:rsidR="00934F19" w:rsidRPr="00934F19" w:rsidRDefault="00934F19" w:rsidP="00934F19">
            <w:pPr>
              <w:pStyle w:val="ListBullet"/>
              <w:numPr>
                <w:ilvl w:val="0"/>
                <w:numId w:val="0"/>
              </w:numPr>
              <w:rPr>
                <w:rFonts w:asciiTheme="minorHAnsi" w:hAnsiTheme="minorHAnsi"/>
                <w:sz w:val="22"/>
              </w:rPr>
            </w:pPr>
            <w:r w:rsidRPr="00934F19">
              <w:rPr>
                <w:rFonts w:asciiTheme="minorHAnsi" w:hAnsiTheme="minorHAnsi"/>
                <w:sz w:val="22"/>
              </w:rPr>
              <w:t xml:space="preserve">[2.2] Report from Survey mapping field qualifications in the Israeli PH system </w:t>
            </w:r>
          </w:p>
          <w:p w14:paraId="2F13FC42" w14:textId="77777777" w:rsidR="00934F19" w:rsidRPr="00934F19" w:rsidRDefault="00934F19" w:rsidP="00934F19">
            <w:pPr>
              <w:pStyle w:val="ListBullet"/>
              <w:numPr>
                <w:ilvl w:val="0"/>
                <w:numId w:val="0"/>
              </w:numPr>
              <w:rPr>
                <w:rFonts w:asciiTheme="minorHAnsi" w:hAnsiTheme="minorHAnsi"/>
                <w:sz w:val="22"/>
              </w:rPr>
            </w:pPr>
            <w:r w:rsidRPr="00934F19">
              <w:rPr>
                <w:rFonts w:asciiTheme="minorHAnsi" w:hAnsiTheme="minorHAnsi"/>
                <w:sz w:val="22"/>
              </w:rPr>
              <w:t>WP3 Education and PHW harmonization in the Israeli PH system (SO2)</w:t>
            </w:r>
          </w:p>
          <w:p w14:paraId="2CC13557" w14:textId="26C740B0" w:rsidR="00934F19" w:rsidRPr="00934F19" w:rsidRDefault="00934F19" w:rsidP="00934F19">
            <w:pPr>
              <w:pStyle w:val="ListBullet"/>
              <w:numPr>
                <w:ilvl w:val="0"/>
                <w:numId w:val="0"/>
              </w:numPr>
              <w:rPr>
                <w:rFonts w:asciiTheme="minorHAnsi" w:hAnsiTheme="minorHAnsi"/>
                <w:sz w:val="22"/>
              </w:rPr>
            </w:pPr>
            <w:r w:rsidRPr="00934F19">
              <w:rPr>
                <w:rFonts w:asciiTheme="minorHAnsi" w:hAnsiTheme="minorHAnsi"/>
                <w:sz w:val="22"/>
              </w:rPr>
              <w:t xml:space="preserve">As a preparatory WP, </w:t>
            </w:r>
            <w:r>
              <w:rPr>
                <w:rFonts w:asciiTheme="minorHAnsi" w:hAnsiTheme="minorHAnsi"/>
                <w:sz w:val="22"/>
              </w:rPr>
              <w:t>it</w:t>
            </w:r>
            <w:r w:rsidRPr="00934F19">
              <w:rPr>
                <w:rFonts w:asciiTheme="minorHAnsi" w:hAnsiTheme="minorHAnsi"/>
                <w:sz w:val="22"/>
              </w:rPr>
              <w:t xml:space="preserve"> will give clarity over current academic competencies offered at HEIs in Israel and provide recommendations to harmonize academic progression at all education levels and with the PHW</w:t>
            </w:r>
          </w:p>
          <w:p w14:paraId="0B281CF5" w14:textId="77777777" w:rsidR="00934F19" w:rsidRPr="00934F19" w:rsidRDefault="00934F19" w:rsidP="00934F19">
            <w:pPr>
              <w:pStyle w:val="ListBullet"/>
              <w:numPr>
                <w:ilvl w:val="0"/>
                <w:numId w:val="0"/>
              </w:numPr>
              <w:rPr>
                <w:rFonts w:asciiTheme="minorHAnsi" w:hAnsiTheme="minorHAnsi"/>
                <w:sz w:val="22"/>
              </w:rPr>
            </w:pPr>
            <w:r w:rsidRPr="00934F19">
              <w:rPr>
                <w:rFonts w:asciiTheme="minorHAnsi" w:hAnsiTheme="minorHAnsi"/>
                <w:sz w:val="22"/>
              </w:rPr>
              <w:t>[3.1] Survey Instrument to map the competency profiles of the Israeli HEIs of PH</w:t>
            </w:r>
          </w:p>
          <w:p w14:paraId="1CEB8805" w14:textId="5280069B" w:rsidR="00934F19" w:rsidRPr="00934F19" w:rsidRDefault="00934F19" w:rsidP="00934F19">
            <w:pPr>
              <w:pStyle w:val="ListBullet"/>
              <w:numPr>
                <w:ilvl w:val="0"/>
                <w:numId w:val="0"/>
              </w:numPr>
              <w:rPr>
                <w:rFonts w:asciiTheme="minorHAnsi" w:hAnsiTheme="minorHAnsi"/>
                <w:sz w:val="22"/>
              </w:rPr>
            </w:pPr>
            <w:r w:rsidRPr="00934F19">
              <w:rPr>
                <w:rFonts w:asciiTheme="minorHAnsi" w:hAnsiTheme="minorHAnsi"/>
                <w:sz w:val="22"/>
              </w:rPr>
              <w:t xml:space="preserve">[3.2] Report from the mapping of competency profiles of the Israeli HEIs of PH </w:t>
            </w:r>
          </w:p>
          <w:p w14:paraId="12CDF752" w14:textId="77777777" w:rsidR="00934F19" w:rsidRPr="00934F19" w:rsidRDefault="00934F19" w:rsidP="00934F19">
            <w:pPr>
              <w:pStyle w:val="ListBullet"/>
              <w:numPr>
                <w:ilvl w:val="0"/>
                <w:numId w:val="0"/>
              </w:numPr>
              <w:rPr>
                <w:rFonts w:asciiTheme="minorHAnsi" w:hAnsiTheme="minorHAnsi"/>
                <w:sz w:val="22"/>
              </w:rPr>
            </w:pPr>
            <w:r w:rsidRPr="00934F19">
              <w:rPr>
                <w:rFonts w:asciiTheme="minorHAnsi" w:hAnsiTheme="minorHAnsi"/>
                <w:sz w:val="22"/>
              </w:rPr>
              <w:t xml:space="preserve">WP4 WF adaptation and employability in the Israeli </w:t>
            </w:r>
            <w:r w:rsidRPr="00934F19">
              <w:rPr>
                <w:rFonts w:asciiTheme="minorHAnsi" w:hAnsiTheme="minorHAnsi"/>
                <w:sz w:val="22"/>
              </w:rPr>
              <w:lastRenderedPageBreak/>
              <w:t>PH system (SO3)</w:t>
            </w:r>
          </w:p>
          <w:p w14:paraId="0295AD8E" w14:textId="32D52EB5" w:rsidR="00934F19" w:rsidRPr="00934F19" w:rsidRDefault="00934F19" w:rsidP="00934F19">
            <w:pPr>
              <w:pStyle w:val="ListBullet"/>
              <w:numPr>
                <w:ilvl w:val="0"/>
                <w:numId w:val="0"/>
              </w:numPr>
              <w:rPr>
                <w:rFonts w:asciiTheme="minorHAnsi" w:hAnsiTheme="minorHAnsi"/>
                <w:sz w:val="22"/>
              </w:rPr>
            </w:pPr>
            <w:r w:rsidRPr="00934F19">
              <w:rPr>
                <w:rFonts w:asciiTheme="minorHAnsi" w:hAnsiTheme="minorHAnsi"/>
                <w:sz w:val="22"/>
              </w:rPr>
              <w:t>This development WP will provide a platform and opportunities for HEI students, alumni and faculty to interface and collaborate with PH system employers,  communities and stakeholders for practic</w:t>
            </w:r>
            <w:r>
              <w:rPr>
                <w:rFonts w:asciiTheme="minorHAnsi" w:hAnsiTheme="minorHAnsi"/>
                <w:sz w:val="22"/>
              </w:rPr>
              <w:t>um</w:t>
            </w:r>
            <w:r w:rsidRPr="00934F19">
              <w:rPr>
                <w:rFonts w:asciiTheme="minorHAnsi" w:hAnsiTheme="minorHAnsi"/>
                <w:sz w:val="22"/>
              </w:rPr>
              <w:t>s</w:t>
            </w:r>
            <w:r>
              <w:rPr>
                <w:rFonts w:asciiTheme="minorHAnsi" w:hAnsiTheme="minorHAnsi"/>
                <w:sz w:val="22"/>
              </w:rPr>
              <w:t>,</w:t>
            </w:r>
            <w:r w:rsidRPr="00934F19">
              <w:rPr>
                <w:rFonts w:asciiTheme="minorHAnsi" w:hAnsiTheme="minorHAnsi"/>
                <w:sz w:val="22"/>
              </w:rPr>
              <w:t xml:space="preserve"> career opportunities</w:t>
            </w:r>
            <w:r>
              <w:rPr>
                <w:rFonts w:asciiTheme="minorHAnsi" w:hAnsiTheme="minorHAnsi"/>
                <w:sz w:val="22"/>
              </w:rPr>
              <w:t xml:space="preserve"> and PHW development</w:t>
            </w:r>
          </w:p>
          <w:p w14:paraId="432FCCDE" w14:textId="77777777" w:rsidR="00934F19" w:rsidRPr="00934F19" w:rsidRDefault="00934F19" w:rsidP="00934F19">
            <w:pPr>
              <w:pStyle w:val="ListBullet"/>
              <w:numPr>
                <w:ilvl w:val="0"/>
                <w:numId w:val="0"/>
              </w:numPr>
              <w:rPr>
                <w:rFonts w:asciiTheme="minorHAnsi" w:hAnsiTheme="minorHAnsi"/>
                <w:sz w:val="22"/>
              </w:rPr>
            </w:pPr>
            <w:r w:rsidRPr="00934F19">
              <w:rPr>
                <w:rFonts w:asciiTheme="minorHAnsi" w:hAnsiTheme="minorHAnsi"/>
                <w:sz w:val="22"/>
              </w:rPr>
              <w:t xml:space="preserve">[4.1] PHI PHRF online tool for PH education/training and workforce/employer collaboration </w:t>
            </w:r>
          </w:p>
          <w:p w14:paraId="1BD347E8" w14:textId="77777777" w:rsidR="00934F19" w:rsidRPr="00934F19" w:rsidRDefault="00934F19" w:rsidP="00934F19">
            <w:pPr>
              <w:pStyle w:val="ListBullet"/>
              <w:numPr>
                <w:ilvl w:val="0"/>
                <w:numId w:val="0"/>
              </w:numPr>
              <w:rPr>
                <w:rFonts w:asciiTheme="minorHAnsi" w:hAnsiTheme="minorHAnsi"/>
                <w:sz w:val="22"/>
              </w:rPr>
            </w:pPr>
            <w:r w:rsidRPr="00934F19">
              <w:rPr>
                <w:rFonts w:asciiTheme="minorHAnsi" w:hAnsiTheme="minorHAnsi"/>
                <w:sz w:val="22"/>
              </w:rPr>
              <w:t>[4.2] PHI Practical Placement Scheme</w:t>
            </w:r>
          </w:p>
          <w:p w14:paraId="137A3EF0" w14:textId="77777777" w:rsidR="00934F19" w:rsidRPr="00934F19" w:rsidRDefault="00934F19" w:rsidP="00934F19">
            <w:pPr>
              <w:pStyle w:val="ListBullet"/>
              <w:numPr>
                <w:ilvl w:val="0"/>
                <w:numId w:val="0"/>
              </w:numPr>
              <w:ind w:left="283" w:hanging="283"/>
              <w:rPr>
                <w:rFonts w:asciiTheme="minorHAnsi" w:hAnsiTheme="minorHAnsi"/>
                <w:sz w:val="22"/>
              </w:rPr>
            </w:pPr>
            <w:r w:rsidRPr="00934F19">
              <w:rPr>
                <w:rFonts w:asciiTheme="minorHAnsi" w:hAnsiTheme="minorHAnsi"/>
                <w:sz w:val="22"/>
              </w:rPr>
              <w:t>[4.3] PHI Career Fair</w:t>
            </w:r>
          </w:p>
          <w:p w14:paraId="53CD44BE" w14:textId="77777777" w:rsidR="00934F19" w:rsidRPr="00934F19" w:rsidRDefault="00934F19" w:rsidP="00934F19">
            <w:pPr>
              <w:pStyle w:val="ListBullet"/>
              <w:numPr>
                <w:ilvl w:val="0"/>
                <w:numId w:val="0"/>
              </w:numPr>
              <w:rPr>
                <w:rFonts w:asciiTheme="minorHAnsi" w:hAnsiTheme="minorHAnsi"/>
                <w:sz w:val="22"/>
              </w:rPr>
            </w:pPr>
            <w:r w:rsidRPr="00934F19">
              <w:rPr>
                <w:rFonts w:asciiTheme="minorHAnsi" w:hAnsiTheme="minorHAnsi"/>
                <w:sz w:val="22"/>
              </w:rPr>
              <w:t>WP5 Building leadership capacity in the Israeli PH system (SO4)</w:t>
            </w:r>
          </w:p>
          <w:p w14:paraId="04D318C6" w14:textId="4F83336A" w:rsidR="00934F19" w:rsidRPr="00934F19" w:rsidRDefault="00934F19" w:rsidP="00934F19">
            <w:pPr>
              <w:pStyle w:val="ListBullet"/>
              <w:numPr>
                <w:ilvl w:val="0"/>
                <w:numId w:val="0"/>
              </w:numPr>
              <w:rPr>
                <w:rFonts w:asciiTheme="minorHAnsi" w:hAnsiTheme="minorHAnsi"/>
                <w:sz w:val="22"/>
              </w:rPr>
            </w:pPr>
            <w:r w:rsidRPr="00934F19">
              <w:rPr>
                <w:rFonts w:asciiTheme="minorHAnsi" w:hAnsiTheme="minorHAnsi"/>
                <w:sz w:val="22"/>
              </w:rPr>
              <w:t xml:space="preserve">This WP will develop a cadre of faculty and trainers with knowledge in PBL and leadership training  that they may </w:t>
            </w:r>
            <w:r>
              <w:rPr>
                <w:rFonts w:asciiTheme="minorHAnsi" w:hAnsiTheme="minorHAnsi"/>
                <w:sz w:val="22"/>
              </w:rPr>
              <w:t>use</w:t>
            </w:r>
            <w:r w:rsidRPr="00934F19">
              <w:rPr>
                <w:rFonts w:asciiTheme="minorHAnsi" w:hAnsiTheme="minorHAnsi"/>
                <w:sz w:val="22"/>
              </w:rPr>
              <w:t xml:space="preserve"> for future trainings and integration into</w:t>
            </w:r>
            <w:r>
              <w:rPr>
                <w:rFonts w:asciiTheme="minorHAnsi" w:hAnsiTheme="minorHAnsi"/>
                <w:sz w:val="22"/>
              </w:rPr>
              <w:t xml:space="preserve"> PH</w:t>
            </w:r>
            <w:r w:rsidRPr="00934F19">
              <w:rPr>
                <w:rFonts w:asciiTheme="minorHAnsi" w:hAnsiTheme="minorHAnsi"/>
                <w:sz w:val="22"/>
              </w:rPr>
              <w:t xml:space="preserve"> </w:t>
            </w:r>
            <w:r w:rsidRPr="00934F19">
              <w:rPr>
                <w:rFonts w:asciiTheme="minorHAnsi" w:hAnsiTheme="minorHAnsi"/>
                <w:sz w:val="22"/>
              </w:rPr>
              <w:lastRenderedPageBreak/>
              <w:t>curricula</w:t>
            </w:r>
          </w:p>
          <w:p w14:paraId="316A1F0D" w14:textId="77777777" w:rsidR="00934F19" w:rsidRPr="00934F19" w:rsidRDefault="00934F19" w:rsidP="00934F19">
            <w:pPr>
              <w:pStyle w:val="ListBullet"/>
              <w:numPr>
                <w:ilvl w:val="0"/>
                <w:numId w:val="0"/>
              </w:numPr>
              <w:rPr>
                <w:rFonts w:asciiTheme="minorHAnsi" w:hAnsiTheme="minorHAnsi"/>
                <w:sz w:val="22"/>
              </w:rPr>
            </w:pPr>
            <w:r w:rsidRPr="00934F19">
              <w:rPr>
                <w:rFonts w:asciiTheme="minorHAnsi" w:hAnsiTheme="minorHAnsi"/>
                <w:sz w:val="22"/>
              </w:rPr>
              <w:t>[5.1] PHI Leadership Academy train-the-trainer manual</w:t>
            </w:r>
          </w:p>
          <w:p w14:paraId="4F35F543" w14:textId="68F0AC1D" w:rsidR="00934F19" w:rsidRPr="00934F19" w:rsidRDefault="00934F19" w:rsidP="00934F19">
            <w:pPr>
              <w:pStyle w:val="ListBullet"/>
              <w:numPr>
                <w:ilvl w:val="0"/>
                <w:numId w:val="0"/>
              </w:numPr>
              <w:rPr>
                <w:rFonts w:asciiTheme="minorHAnsi" w:hAnsiTheme="minorHAnsi"/>
                <w:sz w:val="22"/>
              </w:rPr>
            </w:pPr>
            <w:r w:rsidRPr="00934F19">
              <w:rPr>
                <w:rFonts w:asciiTheme="minorHAnsi" w:hAnsiTheme="minorHAnsi"/>
                <w:sz w:val="22"/>
              </w:rPr>
              <w:t>[5.2] Reports from the 5</w:t>
            </w:r>
            <w:r w:rsidR="00A02E63">
              <w:rPr>
                <w:rFonts w:asciiTheme="minorHAnsi" w:hAnsiTheme="minorHAnsi"/>
                <w:sz w:val="22"/>
              </w:rPr>
              <w:t xml:space="preserve"> + 1</w:t>
            </w:r>
            <w:r w:rsidRPr="00934F19">
              <w:rPr>
                <w:rFonts w:asciiTheme="minorHAnsi" w:hAnsiTheme="minorHAnsi"/>
                <w:sz w:val="22"/>
              </w:rPr>
              <w:t xml:space="preserve"> pilo</w:t>
            </w:r>
            <w:r>
              <w:rPr>
                <w:rFonts w:asciiTheme="minorHAnsi" w:hAnsiTheme="minorHAnsi"/>
                <w:sz w:val="22"/>
              </w:rPr>
              <w:t>t</w:t>
            </w:r>
            <w:r w:rsidRPr="00934F19">
              <w:rPr>
                <w:rFonts w:asciiTheme="minorHAnsi" w:hAnsiTheme="minorHAnsi"/>
                <w:sz w:val="22"/>
              </w:rPr>
              <w:t xml:space="preserve"> train-the-trainer sessions</w:t>
            </w:r>
          </w:p>
          <w:p w14:paraId="640EE660" w14:textId="77777777" w:rsidR="00934F19" w:rsidRPr="00934F19" w:rsidRDefault="00934F19" w:rsidP="00934F19">
            <w:pPr>
              <w:pStyle w:val="ListBullet"/>
              <w:numPr>
                <w:ilvl w:val="0"/>
                <w:numId w:val="0"/>
              </w:numPr>
              <w:rPr>
                <w:rFonts w:asciiTheme="minorHAnsi" w:hAnsiTheme="minorHAnsi"/>
                <w:sz w:val="22"/>
              </w:rPr>
            </w:pPr>
            <w:r w:rsidRPr="00934F19">
              <w:rPr>
                <w:rFonts w:asciiTheme="minorHAnsi" w:hAnsiTheme="minorHAnsi"/>
                <w:sz w:val="22"/>
              </w:rPr>
              <w:t>WP6 Stakeholder engagement (SO5)</w:t>
            </w:r>
          </w:p>
          <w:p w14:paraId="2AA8E551" w14:textId="4C6210EE" w:rsidR="00934F19" w:rsidRPr="00934F19" w:rsidRDefault="00934F19" w:rsidP="00934F19">
            <w:pPr>
              <w:pStyle w:val="ListBullet"/>
              <w:numPr>
                <w:ilvl w:val="0"/>
                <w:numId w:val="0"/>
              </w:numPr>
              <w:rPr>
                <w:rFonts w:asciiTheme="minorHAnsi" w:hAnsiTheme="minorHAnsi"/>
                <w:sz w:val="22"/>
              </w:rPr>
            </w:pPr>
            <w:r w:rsidRPr="00934F19">
              <w:rPr>
                <w:rFonts w:asciiTheme="minorHAnsi" w:hAnsiTheme="minorHAnsi"/>
                <w:sz w:val="22"/>
              </w:rPr>
              <w:t>The WP will result in a strengthened PH professional identity growing the interest of target groups to take up education and training in PH and recognize themselves as professionals within the PHW</w:t>
            </w:r>
          </w:p>
          <w:p w14:paraId="2C72123E" w14:textId="77777777" w:rsidR="00934F19" w:rsidRPr="00934F19" w:rsidRDefault="00934F19" w:rsidP="00934F19">
            <w:pPr>
              <w:pStyle w:val="ListBullet"/>
              <w:numPr>
                <w:ilvl w:val="0"/>
                <w:numId w:val="0"/>
              </w:numPr>
              <w:rPr>
                <w:rFonts w:asciiTheme="minorHAnsi" w:hAnsiTheme="minorHAnsi"/>
                <w:sz w:val="22"/>
              </w:rPr>
            </w:pPr>
            <w:r w:rsidRPr="00934F19">
              <w:rPr>
                <w:rFonts w:asciiTheme="minorHAnsi" w:hAnsiTheme="minorHAnsi"/>
                <w:sz w:val="22"/>
              </w:rPr>
              <w:t>[6.1] PHI IAMPH Campaign Plan</w:t>
            </w:r>
          </w:p>
          <w:p w14:paraId="2F32A8BF" w14:textId="77777777" w:rsidR="00934F19" w:rsidRPr="00934F19" w:rsidRDefault="00934F19" w:rsidP="00934F19">
            <w:pPr>
              <w:pStyle w:val="ListBullet"/>
              <w:numPr>
                <w:ilvl w:val="0"/>
                <w:numId w:val="0"/>
              </w:numPr>
              <w:ind w:left="283" w:hanging="283"/>
              <w:rPr>
                <w:rFonts w:asciiTheme="minorHAnsi" w:hAnsiTheme="minorHAnsi"/>
                <w:sz w:val="22"/>
              </w:rPr>
            </w:pPr>
            <w:r w:rsidRPr="00934F19">
              <w:rPr>
                <w:rFonts w:asciiTheme="minorHAnsi" w:hAnsiTheme="minorHAnsi"/>
                <w:sz w:val="22"/>
              </w:rPr>
              <w:t>[6.2] PHI IAMPH Stories</w:t>
            </w:r>
          </w:p>
          <w:p w14:paraId="2455CA2B" w14:textId="671AD34B" w:rsidR="0035574D" w:rsidRDefault="00934F19" w:rsidP="00934F19">
            <w:pPr>
              <w:pStyle w:val="ListBullet"/>
              <w:numPr>
                <w:ilvl w:val="0"/>
                <w:numId w:val="0"/>
              </w:numPr>
              <w:rPr>
                <w:rFonts w:asciiTheme="minorHAnsi" w:hAnsiTheme="minorHAnsi"/>
                <w:sz w:val="22"/>
              </w:rPr>
            </w:pPr>
            <w:r w:rsidRPr="00934F19">
              <w:rPr>
                <w:rFonts w:asciiTheme="minorHAnsi" w:hAnsiTheme="minorHAnsi"/>
                <w:sz w:val="22"/>
              </w:rPr>
              <w:t xml:space="preserve">[6.3] PHI IAMPH Happenings </w:t>
            </w:r>
            <w:r>
              <w:rPr>
                <w:rFonts w:asciiTheme="minorHAnsi" w:hAnsiTheme="minorHAnsi"/>
                <w:sz w:val="22"/>
              </w:rPr>
              <w:t>at IAPHP conferences</w:t>
            </w:r>
          </w:p>
          <w:p w14:paraId="4E437401" w14:textId="77777777" w:rsidR="00934F19" w:rsidRPr="00934F19" w:rsidRDefault="00934F19" w:rsidP="00934F19">
            <w:pPr>
              <w:pStyle w:val="ListBullet"/>
              <w:numPr>
                <w:ilvl w:val="0"/>
                <w:numId w:val="0"/>
              </w:numPr>
              <w:ind w:left="283" w:hanging="283"/>
              <w:rPr>
                <w:rFonts w:asciiTheme="minorHAnsi" w:hAnsiTheme="minorHAnsi"/>
                <w:sz w:val="22"/>
              </w:rPr>
            </w:pPr>
            <w:r w:rsidRPr="00934F19">
              <w:rPr>
                <w:rFonts w:asciiTheme="minorHAnsi" w:hAnsiTheme="minorHAnsi"/>
                <w:sz w:val="22"/>
              </w:rPr>
              <w:t>[6.4] PHI PHW Register</w:t>
            </w:r>
          </w:p>
          <w:p w14:paraId="38634541" w14:textId="4545660F" w:rsidR="00934F19" w:rsidRPr="00934F19" w:rsidRDefault="00934F19" w:rsidP="00934F19">
            <w:pPr>
              <w:pStyle w:val="ListBullet"/>
              <w:numPr>
                <w:ilvl w:val="0"/>
                <w:numId w:val="0"/>
              </w:numPr>
              <w:rPr>
                <w:rFonts w:asciiTheme="minorHAnsi" w:hAnsiTheme="minorHAnsi"/>
                <w:sz w:val="22"/>
              </w:rPr>
            </w:pPr>
            <w:r w:rsidRPr="00934F19">
              <w:rPr>
                <w:rFonts w:asciiTheme="minorHAnsi" w:hAnsiTheme="minorHAnsi"/>
                <w:sz w:val="22"/>
              </w:rPr>
              <w:t xml:space="preserve">[6.5] Report from PHI </w:t>
            </w:r>
            <w:r w:rsidRPr="00934F19">
              <w:rPr>
                <w:rFonts w:asciiTheme="minorHAnsi" w:hAnsiTheme="minorHAnsi"/>
                <w:sz w:val="22"/>
              </w:rPr>
              <w:lastRenderedPageBreak/>
              <w:t>IAMPH Campaign</w:t>
            </w:r>
          </w:p>
          <w:p w14:paraId="4817AF59" w14:textId="73223393" w:rsidR="00860449" w:rsidRPr="006F38CF" w:rsidRDefault="00860449" w:rsidP="0035574D">
            <w:pPr>
              <w:pStyle w:val="ListBullet"/>
              <w:numPr>
                <w:ilvl w:val="0"/>
                <w:numId w:val="0"/>
              </w:numPr>
              <w:rPr>
                <w:rFonts w:asciiTheme="minorHAnsi" w:hAnsiTheme="minorHAnsi"/>
                <w:bCs/>
                <w:color w:val="000000"/>
                <w:szCs w:val="22"/>
              </w:rPr>
            </w:pPr>
            <w:r w:rsidRPr="006F38CF">
              <w:rPr>
                <w:rFonts w:asciiTheme="minorHAnsi" w:hAnsiTheme="minorHAnsi"/>
                <w:sz w:val="22"/>
              </w:rPr>
              <w:fldChar w:fldCharType="end"/>
            </w:r>
          </w:p>
        </w:tc>
        <w:tc>
          <w:tcPr>
            <w:tcW w:w="2693" w:type="dxa"/>
          </w:tcPr>
          <w:p w14:paraId="4FAEB3CF" w14:textId="77777777" w:rsidR="00860449" w:rsidRPr="006F38CF" w:rsidRDefault="00860449" w:rsidP="00F64B5D">
            <w:pPr>
              <w:numPr>
                <w:ilvl w:val="12"/>
                <w:numId w:val="0"/>
              </w:numPr>
              <w:tabs>
                <w:tab w:val="left" w:pos="170"/>
              </w:tabs>
              <w:rPr>
                <w:b/>
                <w:bCs/>
                <w:iCs/>
                <w:color w:val="000000"/>
              </w:rPr>
            </w:pPr>
            <w:r w:rsidRPr="006F38CF">
              <w:rPr>
                <w:b/>
                <w:bCs/>
                <w:iCs/>
                <w:color w:val="000000"/>
              </w:rPr>
              <w:lastRenderedPageBreak/>
              <w:t>Indicators of progress:</w:t>
            </w:r>
          </w:p>
          <w:p w14:paraId="7C34FB2A" w14:textId="77777777" w:rsidR="00860449" w:rsidRPr="006F38CF" w:rsidRDefault="00860449" w:rsidP="00F64B5D">
            <w:pPr>
              <w:numPr>
                <w:ilvl w:val="12"/>
                <w:numId w:val="0"/>
              </w:numPr>
              <w:tabs>
                <w:tab w:val="left" w:pos="170"/>
              </w:tabs>
              <w:rPr>
                <w:i/>
                <w:iCs/>
                <w:sz w:val="16"/>
              </w:rPr>
            </w:pPr>
            <w:r w:rsidRPr="006F38CF">
              <w:rPr>
                <w:i/>
                <w:iCs/>
                <w:sz w:val="16"/>
              </w:rPr>
              <w:t>What are the indicators to measure whether and to what extent the project achieves the envisaged results and effects?</w:t>
            </w:r>
          </w:p>
          <w:p w14:paraId="189C3192" w14:textId="0E6B3E83" w:rsidR="0080293F" w:rsidRDefault="00860449" w:rsidP="0080293F">
            <w:pPr>
              <w:pStyle w:val="ListBullet"/>
              <w:numPr>
                <w:ilvl w:val="0"/>
                <w:numId w:val="0"/>
              </w:numPr>
              <w:rPr>
                <w:rFonts w:asciiTheme="minorHAnsi" w:hAnsiTheme="minorHAnsi"/>
                <w:sz w:val="22"/>
              </w:rPr>
            </w:pPr>
            <w:r w:rsidRPr="006F38CF">
              <w:rPr>
                <w:rFonts w:asciiTheme="minorHAnsi" w:hAnsiTheme="minorHAnsi"/>
                <w:sz w:val="22"/>
              </w:rPr>
              <w:fldChar w:fldCharType="begin">
                <w:ffData>
                  <w:name w:val=""/>
                  <w:enabled/>
                  <w:calcOnExit w:val="0"/>
                  <w:textInput>
                    <w:maxLength w:val="2000"/>
                  </w:textInput>
                </w:ffData>
              </w:fldChar>
            </w:r>
            <w:r w:rsidRPr="0080293F">
              <w:rPr>
                <w:rFonts w:asciiTheme="minorHAnsi" w:hAnsiTheme="minorHAnsi"/>
                <w:sz w:val="22"/>
              </w:rPr>
              <w:instrText xml:space="preserve"> FORMTEXT </w:instrText>
            </w:r>
            <w:r w:rsidRPr="006F38CF">
              <w:rPr>
                <w:rFonts w:asciiTheme="minorHAnsi" w:hAnsiTheme="minorHAnsi"/>
                <w:sz w:val="22"/>
              </w:rPr>
            </w:r>
            <w:r w:rsidRPr="006F38CF">
              <w:rPr>
                <w:rFonts w:asciiTheme="minorHAnsi" w:hAnsiTheme="minorHAnsi"/>
                <w:sz w:val="22"/>
              </w:rPr>
              <w:fldChar w:fldCharType="separate"/>
            </w:r>
            <w:r w:rsidR="009650B5">
              <w:rPr>
                <w:rFonts w:asciiTheme="minorHAnsi" w:hAnsiTheme="minorHAnsi"/>
                <w:sz w:val="22"/>
              </w:rPr>
              <w:t>WP2</w:t>
            </w:r>
            <w:r w:rsidR="0035574D" w:rsidRPr="0080293F">
              <w:rPr>
                <w:rFonts w:asciiTheme="minorHAnsi" w:hAnsiTheme="minorHAnsi"/>
                <w:sz w:val="22"/>
              </w:rPr>
              <w:t xml:space="preserve"> </w:t>
            </w:r>
          </w:p>
          <w:p w14:paraId="07754998" w14:textId="1BCC2A80" w:rsidR="009650B5" w:rsidRDefault="009650B5" w:rsidP="0080293F">
            <w:pPr>
              <w:pStyle w:val="ListBullet"/>
              <w:numPr>
                <w:ilvl w:val="0"/>
                <w:numId w:val="0"/>
              </w:numPr>
              <w:rPr>
                <w:rFonts w:asciiTheme="minorHAnsi" w:hAnsiTheme="minorHAnsi"/>
                <w:sz w:val="22"/>
              </w:rPr>
            </w:pPr>
            <w:r>
              <w:rPr>
                <w:rFonts w:asciiTheme="minorHAnsi" w:hAnsiTheme="minorHAnsi"/>
                <w:sz w:val="22"/>
              </w:rPr>
              <w:t xml:space="preserve">[2.1] Development of a Survey instrument </w:t>
            </w:r>
            <w:r w:rsidR="00180936">
              <w:rPr>
                <w:rFonts w:asciiTheme="minorHAnsi" w:hAnsiTheme="minorHAnsi"/>
                <w:sz w:val="22"/>
              </w:rPr>
              <w:t xml:space="preserve">for Israel </w:t>
            </w:r>
            <w:r>
              <w:rPr>
                <w:rFonts w:asciiTheme="minorHAnsi" w:hAnsiTheme="minorHAnsi"/>
                <w:sz w:val="22"/>
              </w:rPr>
              <w:t>suitable to evaluating PH field qualifications at entry, competent and expert levels</w:t>
            </w:r>
          </w:p>
          <w:p w14:paraId="031CF356" w14:textId="7715DACF" w:rsidR="0035574D" w:rsidRPr="0035574D" w:rsidRDefault="009650B5" w:rsidP="0080293F">
            <w:pPr>
              <w:pStyle w:val="ListBullet"/>
              <w:numPr>
                <w:ilvl w:val="0"/>
                <w:numId w:val="0"/>
              </w:numPr>
              <w:rPr>
                <w:rFonts w:asciiTheme="minorHAnsi" w:hAnsiTheme="minorHAnsi"/>
                <w:sz w:val="22"/>
              </w:rPr>
            </w:pPr>
            <w:r>
              <w:rPr>
                <w:rFonts w:asciiTheme="minorHAnsi" w:hAnsiTheme="minorHAnsi"/>
                <w:sz w:val="22"/>
              </w:rPr>
              <w:t xml:space="preserve">[2.2] Full report </w:t>
            </w:r>
            <w:r w:rsidR="00CE1868">
              <w:rPr>
                <w:rFonts w:asciiTheme="minorHAnsi" w:hAnsiTheme="minorHAnsi"/>
                <w:sz w:val="22"/>
              </w:rPr>
              <w:t xml:space="preserve">from the survey </w:t>
            </w:r>
            <w:r w:rsidR="00180936">
              <w:rPr>
                <w:rFonts w:asciiTheme="minorHAnsi" w:hAnsiTheme="minorHAnsi"/>
                <w:sz w:val="22"/>
              </w:rPr>
              <w:t xml:space="preserve">comprehensively </w:t>
            </w:r>
            <w:r>
              <w:rPr>
                <w:rFonts w:asciiTheme="minorHAnsi" w:hAnsiTheme="minorHAnsi"/>
                <w:sz w:val="22"/>
              </w:rPr>
              <w:t>mapping</w:t>
            </w:r>
            <w:r w:rsidR="00180936">
              <w:rPr>
                <w:rFonts w:asciiTheme="minorHAnsi" w:hAnsiTheme="minorHAnsi"/>
                <w:sz w:val="22"/>
              </w:rPr>
              <w:t xml:space="preserve"> </w:t>
            </w:r>
            <w:r w:rsidR="0035574D" w:rsidRPr="0080293F">
              <w:rPr>
                <w:rFonts w:asciiTheme="minorHAnsi" w:hAnsiTheme="minorHAnsi"/>
                <w:sz w:val="22"/>
              </w:rPr>
              <w:t xml:space="preserve">professional roles identified for the Israeli PH </w:t>
            </w:r>
            <w:r w:rsidR="0035574D" w:rsidRPr="0080293F">
              <w:rPr>
                <w:rFonts w:asciiTheme="minorHAnsi" w:hAnsiTheme="minorHAnsi"/>
                <w:sz w:val="22"/>
              </w:rPr>
              <w:lastRenderedPageBreak/>
              <w:t>system</w:t>
            </w:r>
            <w:r>
              <w:rPr>
                <w:rFonts w:asciiTheme="minorHAnsi" w:hAnsiTheme="minorHAnsi"/>
                <w:sz w:val="22"/>
              </w:rPr>
              <w:t xml:space="preserve"> and their corresponding field qualifications at entry, comp</w:t>
            </w:r>
            <w:r w:rsidR="00180936">
              <w:rPr>
                <w:rFonts w:asciiTheme="minorHAnsi" w:hAnsiTheme="minorHAnsi"/>
                <w:sz w:val="22"/>
              </w:rPr>
              <w:t>e</w:t>
            </w:r>
            <w:r>
              <w:rPr>
                <w:rFonts w:asciiTheme="minorHAnsi" w:hAnsiTheme="minorHAnsi"/>
                <w:sz w:val="22"/>
              </w:rPr>
              <w:t>tent and expert levels</w:t>
            </w:r>
            <w:r w:rsidR="00367492">
              <w:rPr>
                <w:rFonts w:asciiTheme="minorHAnsi" w:hAnsiTheme="minorHAnsi"/>
                <w:sz w:val="22"/>
              </w:rPr>
              <w:t>. Number and comprehensiveness of employers surveyed.</w:t>
            </w:r>
          </w:p>
          <w:p w14:paraId="08AFE06B" w14:textId="4427EB40" w:rsidR="0035574D" w:rsidRPr="0035574D" w:rsidRDefault="0035574D" w:rsidP="0080293F">
            <w:pPr>
              <w:pStyle w:val="ListBullet"/>
              <w:numPr>
                <w:ilvl w:val="0"/>
                <w:numId w:val="0"/>
              </w:numPr>
              <w:rPr>
                <w:rFonts w:asciiTheme="minorHAnsi" w:hAnsiTheme="minorHAnsi"/>
                <w:sz w:val="22"/>
              </w:rPr>
            </w:pPr>
            <w:r w:rsidRPr="0035574D">
              <w:rPr>
                <w:rFonts w:asciiTheme="minorHAnsi" w:hAnsiTheme="minorHAnsi"/>
                <w:sz w:val="22"/>
              </w:rPr>
              <w:t xml:space="preserve">WP3 </w:t>
            </w:r>
          </w:p>
          <w:p w14:paraId="44297140" w14:textId="176D4FA2" w:rsidR="00246470" w:rsidRPr="00246470" w:rsidRDefault="00246470" w:rsidP="00246470">
            <w:pPr>
              <w:pStyle w:val="ListBullet"/>
              <w:numPr>
                <w:ilvl w:val="0"/>
                <w:numId w:val="0"/>
              </w:numPr>
              <w:rPr>
                <w:rFonts w:asciiTheme="minorHAnsi" w:hAnsiTheme="minorHAnsi"/>
                <w:sz w:val="22"/>
              </w:rPr>
            </w:pPr>
            <w:r>
              <w:rPr>
                <w:rFonts w:asciiTheme="minorHAnsi" w:hAnsiTheme="minorHAnsi"/>
                <w:sz w:val="22"/>
              </w:rPr>
              <w:t xml:space="preserve">[3.1] </w:t>
            </w:r>
            <w:r w:rsidRPr="00246470">
              <w:rPr>
                <w:rFonts w:asciiTheme="minorHAnsi" w:hAnsiTheme="minorHAnsi"/>
                <w:sz w:val="22"/>
              </w:rPr>
              <w:t xml:space="preserve">Development of a Survey instrument for Israel suitable to evaluating PH </w:t>
            </w:r>
            <w:r>
              <w:rPr>
                <w:rFonts w:asciiTheme="minorHAnsi" w:hAnsiTheme="minorHAnsi"/>
                <w:sz w:val="22"/>
              </w:rPr>
              <w:t xml:space="preserve">competencies offered at HEI </w:t>
            </w:r>
            <w:r w:rsidRPr="00246470">
              <w:rPr>
                <w:rFonts w:asciiTheme="minorHAnsi" w:hAnsiTheme="minorHAnsi"/>
                <w:sz w:val="22"/>
              </w:rPr>
              <w:t xml:space="preserve"> at </w:t>
            </w:r>
            <w:r>
              <w:rPr>
                <w:rFonts w:asciiTheme="minorHAnsi" w:hAnsiTheme="minorHAnsi"/>
                <w:sz w:val="22"/>
              </w:rPr>
              <w:t>Bachelors, Masters, PhD and CPD</w:t>
            </w:r>
            <w:r w:rsidRPr="00246470">
              <w:rPr>
                <w:rFonts w:asciiTheme="minorHAnsi" w:hAnsiTheme="minorHAnsi"/>
                <w:sz w:val="22"/>
              </w:rPr>
              <w:t xml:space="preserve"> levels</w:t>
            </w:r>
          </w:p>
          <w:p w14:paraId="3FA9B3C7" w14:textId="26C89E95" w:rsidR="0035574D" w:rsidRPr="0035574D" w:rsidRDefault="00246470" w:rsidP="0080293F">
            <w:pPr>
              <w:pStyle w:val="ListBullet"/>
              <w:numPr>
                <w:ilvl w:val="0"/>
                <w:numId w:val="0"/>
              </w:numPr>
              <w:rPr>
                <w:rFonts w:asciiTheme="minorHAnsi" w:hAnsiTheme="minorHAnsi"/>
                <w:sz w:val="22"/>
              </w:rPr>
            </w:pPr>
            <w:r>
              <w:rPr>
                <w:rFonts w:asciiTheme="minorHAnsi" w:hAnsiTheme="minorHAnsi"/>
                <w:sz w:val="22"/>
              </w:rPr>
              <w:t>[3.2] Full report from the survey comprehensively mapping competencies offered at Israeli HEIs. Recommedations made that are feasible to harmonize PH education and training at all eduation levels and with the PHW</w:t>
            </w:r>
            <w:r w:rsidR="00367492">
              <w:rPr>
                <w:rFonts w:asciiTheme="minorHAnsi" w:hAnsiTheme="minorHAnsi"/>
                <w:sz w:val="22"/>
              </w:rPr>
              <w:t>. Number of PH HEIs surveyed.</w:t>
            </w:r>
          </w:p>
          <w:p w14:paraId="2330FD7F" w14:textId="7AC7201D" w:rsidR="0035574D" w:rsidRDefault="0035574D" w:rsidP="0080293F">
            <w:pPr>
              <w:pStyle w:val="ListBullet"/>
              <w:numPr>
                <w:ilvl w:val="0"/>
                <w:numId w:val="0"/>
              </w:numPr>
              <w:rPr>
                <w:rFonts w:asciiTheme="minorHAnsi" w:hAnsiTheme="minorHAnsi"/>
                <w:sz w:val="22"/>
              </w:rPr>
            </w:pPr>
            <w:r w:rsidRPr="0035574D">
              <w:rPr>
                <w:rFonts w:asciiTheme="minorHAnsi" w:hAnsiTheme="minorHAnsi"/>
                <w:sz w:val="22"/>
              </w:rPr>
              <w:t>WP4</w:t>
            </w:r>
          </w:p>
          <w:p w14:paraId="2979C223" w14:textId="3B6725E9" w:rsidR="0035574D" w:rsidRPr="0035574D" w:rsidRDefault="00444543" w:rsidP="0080293F">
            <w:pPr>
              <w:pStyle w:val="ListBullet"/>
              <w:numPr>
                <w:ilvl w:val="0"/>
                <w:numId w:val="0"/>
              </w:numPr>
              <w:rPr>
                <w:rFonts w:asciiTheme="minorHAnsi" w:hAnsiTheme="minorHAnsi"/>
                <w:sz w:val="22"/>
              </w:rPr>
            </w:pPr>
            <w:r>
              <w:rPr>
                <w:rFonts w:asciiTheme="minorHAnsi" w:hAnsiTheme="minorHAnsi"/>
                <w:sz w:val="22"/>
              </w:rPr>
              <w:t xml:space="preserve">[4.1] </w:t>
            </w:r>
            <w:r w:rsidR="0035574D" w:rsidRPr="0035574D">
              <w:rPr>
                <w:rFonts w:asciiTheme="minorHAnsi" w:hAnsiTheme="minorHAnsi"/>
                <w:sz w:val="22"/>
              </w:rPr>
              <w:t>Number of individual and institutional users of the PHI EPHRF tool (web-based)</w:t>
            </w:r>
          </w:p>
          <w:p w14:paraId="29F54BAB" w14:textId="0BA5BD7F" w:rsidR="00444543" w:rsidRDefault="00444543" w:rsidP="0080293F">
            <w:pPr>
              <w:pStyle w:val="ListBullet"/>
              <w:numPr>
                <w:ilvl w:val="0"/>
                <w:numId w:val="0"/>
              </w:numPr>
              <w:rPr>
                <w:rFonts w:asciiTheme="minorHAnsi" w:hAnsiTheme="minorHAnsi"/>
                <w:sz w:val="22"/>
              </w:rPr>
            </w:pPr>
            <w:r>
              <w:rPr>
                <w:rFonts w:asciiTheme="minorHAnsi" w:hAnsiTheme="minorHAnsi"/>
                <w:sz w:val="22"/>
              </w:rPr>
              <w:t xml:space="preserve">[4.2] </w:t>
            </w:r>
            <w:r w:rsidR="0035574D" w:rsidRPr="0035574D">
              <w:rPr>
                <w:rFonts w:asciiTheme="minorHAnsi" w:hAnsiTheme="minorHAnsi"/>
                <w:sz w:val="22"/>
              </w:rPr>
              <w:t xml:space="preserve">Number of individuals enrolled in the PHI Practical </w:t>
            </w:r>
            <w:r w:rsidR="0035574D" w:rsidRPr="0035574D">
              <w:rPr>
                <w:rFonts w:asciiTheme="minorHAnsi" w:hAnsiTheme="minorHAnsi"/>
                <w:sz w:val="22"/>
              </w:rPr>
              <w:lastRenderedPageBreak/>
              <w:t>Placement Scheme</w:t>
            </w:r>
            <w:r>
              <w:rPr>
                <w:rFonts w:asciiTheme="minorHAnsi" w:hAnsiTheme="minorHAnsi"/>
                <w:sz w:val="22"/>
              </w:rPr>
              <w:t>. N</w:t>
            </w:r>
            <w:r w:rsidR="0064617D">
              <w:rPr>
                <w:rFonts w:asciiTheme="minorHAnsi" w:hAnsiTheme="minorHAnsi"/>
                <w:sz w:val="22"/>
              </w:rPr>
              <w:t>u</w:t>
            </w:r>
            <w:r>
              <w:rPr>
                <w:rFonts w:asciiTheme="minorHAnsi" w:hAnsiTheme="minorHAnsi"/>
                <w:sz w:val="22"/>
              </w:rPr>
              <w:t>mber of host/employer organizations offering practical placements</w:t>
            </w:r>
            <w:r w:rsidR="001F2206">
              <w:rPr>
                <w:rFonts w:asciiTheme="minorHAnsi" w:hAnsiTheme="minorHAnsi"/>
                <w:sz w:val="22"/>
              </w:rPr>
              <w:t>. Impact on employment and career paths</w:t>
            </w:r>
            <w:r w:rsidR="0035574D" w:rsidRPr="0035574D">
              <w:rPr>
                <w:rFonts w:asciiTheme="minorHAnsi" w:hAnsiTheme="minorHAnsi"/>
                <w:sz w:val="22"/>
              </w:rPr>
              <w:t xml:space="preserve"> </w:t>
            </w:r>
          </w:p>
          <w:p w14:paraId="4F60AE10" w14:textId="04659A3F" w:rsidR="0035574D" w:rsidRPr="0035574D" w:rsidRDefault="00444543" w:rsidP="0080293F">
            <w:pPr>
              <w:pStyle w:val="ListBullet"/>
              <w:numPr>
                <w:ilvl w:val="0"/>
                <w:numId w:val="0"/>
              </w:numPr>
              <w:rPr>
                <w:rFonts w:asciiTheme="minorHAnsi" w:hAnsiTheme="minorHAnsi"/>
                <w:sz w:val="22"/>
              </w:rPr>
            </w:pPr>
            <w:r>
              <w:rPr>
                <w:rFonts w:asciiTheme="minorHAnsi" w:hAnsiTheme="minorHAnsi"/>
                <w:sz w:val="22"/>
              </w:rPr>
              <w:t>[4.3] Number</w:t>
            </w:r>
            <w:r w:rsidR="009958BC">
              <w:rPr>
                <w:rFonts w:asciiTheme="minorHAnsi" w:hAnsiTheme="minorHAnsi"/>
                <w:sz w:val="22"/>
              </w:rPr>
              <w:t>s</w:t>
            </w:r>
            <w:r w:rsidR="0035574D" w:rsidRPr="0035574D">
              <w:rPr>
                <w:rFonts w:asciiTheme="minorHAnsi" w:hAnsiTheme="minorHAnsi"/>
                <w:sz w:val="22"/>
              </w:rPr>
              <w:t xml:space="preserve"> attending PHI Career Fair</w:t>
            </w:r>
            <w:r>
              <w:rPr>
                <w:rFonts w:asciiTheme="minorHAnsi" w:hAnsiTheme="minorHAnsi"/>
                <w:sz w:val="22"/>
              </w:rPr>
              <w:t>.</w:t>
            </w:r>
            <w:r w:rsidR="0035574D" w:rsidRPr="0035574D">
              <w:rPr>
                <w:rFonts w:asciiTheme="minorHAnsi" w:hAnsiTheme="minorHAnsi"/>
                <w:sz w:val="22"/>
              </w:rPr>
              <w:t xml:space="preserve"> Number of host/employer </w:t>
            </w:r>
            <w:r w:rsidR="0064617D">
              <w:rPr>
                <w:rFonts w:asciiTheme="minorHAnsi" w:hAnsiTheme="minorHAnsi"/>
                <w:sz w:val="22"/>
              </w:rPr>
              <w:t>/</w:t>
            </w:r>
            <w:r w:rsidR="0035574D" w:rsidRPr="0035574D">
              <w:rPr>
                <w:rFonts w:asciiTheme="minorHAnsi" w:hAnsiTheme="minorHAnsi"/>
                <w:sz w:val="22"/>
              </w:rPr>
              <w:t xml:space="preserve">stakeholders participating in </w:t>
            </w:r>
            <w:r w:rsidR="0064617D">
              <w:rPr>
                <w:rFonts w:asciiTheme="minorHAnsi" w:hAnsiTheme="minorHAnsi"/>
                <w:sz w:val="22"/>
              </w:rPr>
              <w:t>career fair</w:t>
            </w:r>
            <w:r w:rsidR="001F2206">
              <w:rPr>
                <w:rFonts w:asciiTheme="minorHAnsi" w:hAnsiTheme="minorHAnsi"/>
                <w:sz w:val="22"/>
              </w:rPr>
              <w:t>. Numbers of participants successfully finding employment/advancement</w:t>
            </w:r>
          </w:p>
          <w:p w14:paraId="4B028A8E" w14:textId="74B5BAAB" w:rsidR="0035574D" w:rsidRDefault="0035574D" w:rsidP="0080293F">
            <w:pPr>
              <w:pStyle w:val="ListBullet"/>
              <w:numPr>
                <w:ilvl w:val="0"/>
                <w:numId w:val="0"/>
              </w:numPr>
              <w:rPr>
                <w:rFonts w:asciiTheme="minorHAnsi" w:hAnsiTheme="minorHAnsi"/>
                <w:sz w:val="22"/>
              </w:rPr>
            </w:pPr>
            <w:r w:rsidRPr="0035574D">
              <w:rPr>
                <w:rFonts w:asciiTheme="minorHAnsi" w:hAnsiTheme="minorHAnsi"/>
                <w:sz w:val="22"/>
              </w:rPr>
              <w:t>WP5</w:t>
            </w:r>
          </w:p>
          <w:p w14:paraId="2A2E98C3" w14:textId="1CE9C9A7" w:rsidR="001F2206" w:rsidRPr="0035574D" w:rsidRDefault="001F2206" w:rsidP="0080293F">
            <w:pPr>
              <w:pStyle w:val="ListBullet"/>
              <w:numPr>
                <w:ilvl w:val="0"/>
                <w:numId w:val="0"/>
              </w:numPr>
              <w:rPr>
                <w:rFonts w:asciiTheme="minorHAnsi" w:hAnsiTheme="minorHAnsi"/>
                <w:sz w:val="22"/>
              </w:rPr>
            </w:pPr>
            <w:r>
              <w:rPr>
                <w:rFonts w:asciiTheme="minorHAnsi" w:hAnsiTheme="minorHAnsi"/>
                <w:sz w:val="22"/>
              </w:rPr>
              <w:t>[5.1] A manual will be produced that can be used after the project period to continue train-the-trainer activities in Israel</w:t>
            </w:r>
          </w:p>
          <w:p w14:paraId="1DF46870" w14:textId="1CA1AAA4" w:rsidR="0035574D" w:rsidRPr="0035574D" w:rsidRDefault="001F2206" w:rsidP="0080293F">
            <w:pPr>
              <w:pStyle w:val="ListBullet"/>
              <w:numPr>
                <w:ilvl w:val="0"/>
                <w:numId w:val="0"/>
              </w:numPr>
              <w:rPr>
                <w:rFonts w:asciiTheme="minorHAnsi" w:hAnsiTheme="minorHAnsi"/>
                <w:sz w:val="22"/>
              </w:rPr>
            </w:pPr>
            <w:r>
              <w:rPr>
                <w:rFonts w:asciiTheme="minorHAnsi" w:hAnsiTheme="minorHAnsi"/>
                <w:sz w:val="22"/>
              </w:rPr>
              <w:t>[5.2] Number of trainers and faculty trained in PBL and leadership methodologies.</w:t>
            </w:r>
            <w:r w:rsidR="00AC4495">
              <w:rPr>
                <w:rFonts w:asciiTheme="minorHAnsi" w:hAnsiTheme="minorHAnsi"/>
                <w:sz w:val="22"/>
              </w:rPr>
              <w:t xml:space="preserve"> Percentage </w:t>
            </w:r>
            <w:r w:rsidR="0035574D" w:rsidRPr="0035574D">
              <w:rPr>
                <w:rFonts w:asciiTheme="minorHAnsi" w:hAnsiTheme="minorHAnsi"/>
                <w:sz w:val="22"/>
              </w:rPr>
              <w:t xml:space="preserve">of </w:t>
            </w:r>
            <w:r w:rsidR="004B22E8">
              <w:rPr>
                <w:rFonts w:asciiTheme="minorHAnsi" w:hAnsiTheme="minorHAnsi"/>
                <w:sz w:val="22"/>
              </w:rPr>
              <w:t>PBL/</w:t>
            </w:r>
            <w:r w:rsidR="0035574D" w:rsidRPr="0035574D">
              <w:rPr>
                <w:rFonts w:asciiTheme="minorHAnsi" w:hAnsiTheme="minorHAnsi"/>
                <w:sz w:val="22"/>
              </w:rPr>
              <w:t xml:space="preserve">leadership </w:t>
            </w:r>
            <w:r w:rsidR="004B22E8">
              <w:rPr>
                <w:rFonts w:asciiTheme="minorHAnsi" w:hAnsiTheme="minorHAnsi"/>
                <w:sz w:val="22"/>
              </w:rPr>
              <w:t>methods</w:t>
            </w:r>
            <w:r w:rsidR="0035574D" w:rsidRPr="0035574D">
              <w:rPr>
                <w:rFonts w:asciiTheme="minorHAnsi" w:hAnsiTheme="minorHAnsi"/>
                <w:sz w:val="22"/>
              </w:rPr>
              <w:t xml:space="preserve">  included in courses and curricula of Israeli </w:t>
            </w:r>
            <w:r>
              <w:rPr>
                <w:rFonts w:asciiTheme="minorHAnsi" w:hAnsiTheme="minorHAnsi"/>
                <w:sz w:val="22"/>
              </w:rPr>
              <w:t>HEIs. Impact on student's leadership capabilities and job readiness upon graduation</w:t>
            </w:r>
            <w:r w:rsidR="0035574D" w:rsidRPr="0035574D">
              <w:rPr>
                <w:rFonts w:asciiTheme="minorHAnsi" w:hAnsiTheme="minorHAnsi"/>
                <w:sz w:val="22"/>
              </w:rPr>
              <w:t xml:space="preserve"> </w:t>
            </w:r>
          </w:p>
          <w:p w14:paraId="064803F2" w14:textId="77777777" w:rsidR="00AC4495" w:rsidRDefault="0035574D" w:rsidP="0080293F">
            <w:pPr>
              <w:pStyle w:val="ListBullet"/>
              <w:numPr>
                <w:ilvl w:val="0"/>
                <w:numId w:val="0"/>
              </w:numPr>
              <w:rPr>
                <w:rFonts w:asciiTheme="minorHAnsi" w:hAnsiTheme="minorHAnsi"/>
                <w:sz w:val="22"/>
              </w:rPr>
            </w:pPr>
            <w:r w:rsidRPr="0035574D">
              <w:rPr>
                <w:rFonts w:asciiTheme="minorHAnsi" w:hAnsiTheme="minorHAnsi"/>
                <w:sz w:val="22"/>
              </w:rPr>
              <w:lastRenderedPageBreak/>
              <w:t>WP6</w:t>
            </w:r>
          </w:p>
          <w:p w14:paraId="445744FD" w14:textId="496AEA72" w:rsidR="0035574D" w:rsidRPr="0035574D" w:rsidRDefault="00AC4495" w:rsidP="0080293F">
            <w:pPr>
              <w:pStyle w:val="ListBullet"/>
              <w:numPr>
                <w:ilvl w:val="0"/>
                <w:numId w:val="0"/>
              </w:numPr>
              <w:rPr>
                <w:rFonts w:asciiTheme="minorHAnsi" w:hAnsiTheme="minorHAnsi"/>
                <w:sz w:val="22"/>
              </w:rPr>
            </w:pPr>
            <w:r>
              <w:rPr>
                <w:rFonts w:asciiTheme="minorHAnsi" w:hAnsiTheme="minorHAnsi"/>
                <w:sz w:val="22"/>
              </w:rPr>
              <w:t>[6.1] PHI IAMPH</w:t>
            </w:r>
            <w:r w:rsidR="004B22E8">
              <w:rPr>
                <w:rFonts w:asciiTheme="minorHAnsi" w:hAnsiTheme="minorHAnsi"/>
                <w:sz w:val="22"/>
              </w:rPr>
              <w:t xml:space="preserve"> campaign is well constructed and able to engage stakeholders</w:t>
            </w:r>
            <w:r w:rsidR="0035574D" w:rsidRPr="0035574D">
              <w:rPr>
                <w:rFonts w:asciiTheme="minorHAnsi" w:hAnsiTheme="minorHAnsi"/>
                <w:sz w:val="22"/>
              </w:rPr>
              <w:t xml:space="preserve"> </w:t>
            </w:r>
          </w:p>
          <w:p w14:paraId="62FE6F81" w14:textId="48DB1A8F" w:rsidR="0035574D" w:rsidRDefault="00347C2E" w:rsidP="0080293F">
            <w:pPr>
              <w:pStyle w:val="ListBullet"/>
              <w:numPr>
                <w:ilvl w:val="0"/>
                <w:numId w:val="0"/>
              </w:numPr>
              <w:rPr>
                <w:rFonts w:asciiTheme="minorHAnsi" w:hAnsiTheme="minorHAnsi"/>
                <w:sz w:val="22"/>
              </w:rPr>
            </w:pPr>
            <w:r>
              <w:rPr>
                <w:rFonts w:asciiTheme="minorHAnsi" w:hAnsiTheme="minorHAnsi"/>
                <w:sz w:val="22"/>
              </w:rPr>
              <w:t xml:space="preserve">[6.2] </w:t>
            </w:r>
            <w:r w:rsidR="009958BC">
              <w:rPr>
                <w:rFonts w:asciiTheme="minorHAnsi" w:hAnsiTheme="minorHAnsi"/>
                <w:sz w:val="22"/>
              </w:rPr>
              <w:t>Number</w:t>
            </w:r>
            <w:r w:rsidR="0035574D" w:rsidRPr="0035574D">
              <w:rPr>
                <w:rFonts w:asciiTheme="minorHAnsi" w:hAnsiTheme="minorHAnsi"/>
                <w:sz w:val="22"/>
              </w:rPr>
              <w:t xml:space="preserve"> of IAMPH </w:t>
            </w:r>
            <w:r>
              <w:rPr>
                <w:rFonts w:asciiTheme="minorHAnsi" w:hAnsiTheme="minorHAnsi"/>
                <w:sz w:val="22"/>
              </w:rPr>
              <w:t>videos</w:t>
            </w:r>
            <w:r w:rsidR="009958BC">
              <w:rPr>
                <w:rFonts w:asciiTheme="minorHAnsi" w:hAnsiTheme="minorHAnsi"/>
                <w:sz w:val="22"/>
              </w:rPr>
              <w:t xml:space="preserve"> and</w:t>
            </w:r>
            <w:r>
              <w:rPr>
                <w:rFonts w:asciiTheme="minorHAnsi" w:hAnsiTheme="minorHAnsi"/>
                <w:sz w:val="22"/>
              </w:rPr>
              <w:t xml:space="preserve"> stories</w:t>
            </w:r>
            <w:r w:rsidR="009958BC">
              <w:rPr>
                <w:rFonts w:asciiTheme="minorHAnsi" w:hAnsiTheme="minorHAnsi"/>
                <w:sz w:val="22"/>
              </w:rPr>
              <w:t xml:space="preserve"> and their reach </w:t>
            </w:r>
            <w:r w:rsidR="0035574D" w:rsidRPr="0035574D">
              <w:rPr>
                <w:rFonts w:asciiTheme="minorHAnsi" w:hAnsiTheme="minorHAnsi"/>
                <w:sz w:val="22"/>
              </w:rPr>
              <w:t xml:space="preserve"> </w:t>
            </w:r>
          </w:p>
          <w:p w14:paraId="35B0081A" w14:textId="5D3BADAA" w:rsidR="00347C2E" w:rsidRDefault="00347C2E" w:rsidP="0080293F">
            <w:pPr>
              <w:pStyle w:val="ListBullet"/>
              <w:numPr>
                <w:ilvl w:val="0"/>
                <w:numId w:val="0"/>
              </w:numPr>
              <w:rPr>
                <w:rFonts w:asciiTheme="minorHAnsi" w:hAnsiTheme="minorHAnsi"/>
                <w:sz w:val="22"/>
              </w:rPr>
            </w:pPr>
            <w:r>
              <w:rPr>
                <w:rFonts w:asciiTheme="minorHAnsi" w:hAnsiTheme="minorHAnsi"/>
                <w:sz w:val="22"/>
              </w:rPr>
              <w:t xml:space="preserve">[6.3] Number of participants in IAMPH campaign happenings </w:t>
            </w:r>
          </w:p>
          <w:p w14:paraId="55822840" w14:textId="636076E7" w:rsidR="00347C2E" w:rsidRPr="0035574D" w:rsidRDefault="00347C2E" w:rsidP="0080293F">
            <w:pPr>
              <w:pStyle w:val="ListBullet"/>
              <w:numPr>
                <w:ilvl w:val="0"/>
                <w:numId w:val="0"/>
              </w:numPr>
              <w:rPr>
                <w:rFonts w:asciiTheme="minorHAnsi" w:hAnsiTheme="minorHAnsi"/>
                <w:sz w:val="22"/>
              </w:rPr>
            </w:pPr>
            <w:r>
              <w:rPr>
                <w:rFonts w:asciiTheme="minorHAnsi" w:hAnsiTheme="minorHAnsi"/>
                <w:sz w:val="22"/>
              </w:rPr>
              <w:t>[6.4] Number of PH professionals registered</w:t>
            </w:r>
          </w:p>
          <w:p w14:paraId="5608A0A6" w14:textId="7CD991B2" w:rsidR="0035574D" w:rsidRDefault="00347C2E" w:rsidP="0080293F">
            <w:pPr>
              <w:pStyle w:val="ListBullet"/>
              <w:numPr>
                <w:ilvl w:val="0"/>
                <w:numId w:val="0"/>
              </w:numPr>
              <w:rPr>
                <w:rFonts w:asciiTheme="minorHAnsi" w:hAnsiTheme="minorHAnsi"/>
                <w:sz w:val="22"/>
              </w:rPr>
            </w:pPr>
            <w:r>
              <w:rPr>
                <w:rFonts w:asciiTheme="minorHAnsi" w:hAnsiTheme="minorHAnsi"/>
                <w:sz w:val="22"/>
              </w:rPr>
              <w:t>[6.1-4] Number of allied and wider PHW professionals identifying with PH roles. Number of target groups enrolling in PH HEIs</w:t>
            </w:r>
          </w:p>
          <w:p w14:paraId="4D3B04DE" w14:textId="77777777" w:rsidR="00AC4495" w:rsidRPr="0035574D" w:rsidRDefault="00AC4495" w:rsidP="0080293F">
            <w:pPr>
              <w:pStyle w:val="ListBullet"/>
              <w:numPr>
                <w:ilvl w:val="0"/>
                <w:numId w:val="0"/>
              </w:numPr>
              <w:rPr>
                <w:rFonts w:asciiTheme="minorHAnsi" w:hAnsiTheme="minorHAnsi"/>
                <w:sz w:val="22"/>
              </w:rPr>
            </w:pPr>
          </w:p>
          <w:p w14:paraId="2407D2A7" w14:textId="40A1BA93" w:rsidR="0035574D" w:rsidRPr="0035574D" w:rsidRDefault="0035574D" w:rsidP="0080293F">
            <w:pPr>
              <w:pStyle w:val="ListBullet"/>
              <w:numPr>
                <w:ilvl w:val="0"/>
                <w:numId w:val="0"/>
              </w:numPr>
              <w:rPr>
                <w:rFonts w:asciiTheme="minorHAnsi" w:hAnsiTheme="minorHAnsi"/>
                <w:sz w:val="22"/>
              </w:rPr>
            </w:pPr>
          </w:p>
          <w:p w14:paraId="17947AD6" w14:textId="6E46224A" w:rsidR="00860449" w:rsidRPr="006F38CF" w:rsidRDefault="00860449" w:rsidP="0035574D">
            <w:pPr>
              <w:pStyle w:val="ListBullet"/>
              <w:numPr>
                <w:ilvl w:val="0"/>
                <w:numId w:val="0"/>
              </w:numPr>
              <w:rPr>
                <w:rFonts w:asciiTheme="minorHAnsi" w:hAnsiTheme="minorHAnsi"/>
                <w:b/>
                <w:bCs/>
                <w:iCs/>
                <w:color w:val="000000"/>
              </w:rPr>
            </w:pPr>
            <w:r w:rsidRPr="006F38CF">
              <w:rPr>
                <w:rFonts w:asciiTheme="minorHAnsi" w:hAnsiTheme="minorHAnsi"/>
                <w:sz w:val="22"/>
              </w:rPr>
              <w:fldChar w:fldCharType="end"/>
            </w:r>
          </w:p>
        </w:tc>
        <w:tc>
          <w:tcPr>
            <w:tcW w:w="2977" w:type="dxa"/>
          </w:tcPr>
          <w:p w14:paraId="363931E5" w14:textId="77777777" w:rsidR="00860449" w:rsidRPr="006F38CF" w:rsidRDefault="00860449" w:rsidP="00F64B5D">
            <w:pPr>
              <w:numPr>
                <w:ilvl w:val="12"/>
                <w:numId w:val="0"/>
              </w:numPr>
              <w:tabs>
                <w:tab w:val="left" w:pos="170"/>
              </w:tabs>
              <w:rPr>
                <w:b/>
                <w:bCs/>
                <w:iCs/>
                <w:color w:val="000000"/>
              </w:rPr>
            </w:pPr>
            <w:r w:rsidRPr="006F38CF">
              <w:rPr>
                <w:b/>
                <w:bCs/>
                <w:iCs/>
                <w:color w:val="000000"/>
              </w:rPr>
              <w:lastRenderedPageBreak/>
              <w:t>How indicators will be measured:</w:t>
            </w:r>
          </w:p>
          <w:p w14:paraId="4B3BE2FA" w14:textId="77777777" w:rsidR="00860449" w:rsidRPr="006F38CF" w:rsidRDefault="00860449" w:rsidP="00F64B5D">
            <w:pPr>
              <w:numPr>
                <w:ilvl w:val="12"/>
                <w:numId w:val="0"/>
              </w:numPr>
              <w:tabs>
                <w:tab w:val="left" w:pos="170"/>
              </w:tabs>
              <w:rPr>
                <w:i/>
                <w:iCs/>
                <w:sz w:val="16"/>
              </w:rPr>
            </w:pPr>
            <w:r w:rsidRPr="006F38CF">
              <w:rPr>
                <w:i/>
                <w:iCs/>
                <w:sz w:val="16"/>
              </w:rPr>
              <w:t>What are the sources of information on these indicators?</w:t>
            </w:r>
          </w:p>
          <w:p w14:paraId="4A6A971F" w14:textId="136999CF" w:rsidR="009650B5" w:rsidRDefault="00860449" w:rsidP="00157353">
            <w:pPr>
              <w:pStyle w:val="ListBullet"/>
              <w:numPr>
                <w:ilvl w:val="0"/>
                <w:numId w:val="0"/>
              </w:numPr>
              <w:rPr>
                <w:rFonts w:asciiTheme="minorHAnsi" w:hAnsiTheme="minorHAnsi"/>
                <w:sz w:val="22"/>
              </w:rPr>
            </w:pPr>
            <w:r w:rsidRPr="006F38CF">
              <w:rPr>
                <w:rFonts w:asciiTheme="minorHAnsi" w:hAnsiTheme="minorHAnsi"/>
                <w:sz w:val="22"/>
              </w:rPr>
              <w:fldChar w:fldCharType="begin">
                <w:ffData>
                  <w:name w:val=""/>
                  <w:enabled/>
                  <w:calcOnExit w:val="0"/>
                  <w:textInput>
                    <w:maxLength w:val="2000"/>
                  </w:textInput>
                </w:ffData>
              </w:fldChar>
            </w:r>
            <w:r w:rsidRPr="00157353">
              <w:rPr>
                <w:rFonts w:asciiTheme="minorHAnsi" w:hAnsiTheme="minorHAnsi"/>
                <w:sz w:val="22"/>
              </w:rPr>
              <w:instrText xml:space="preserve"> FORMTEXT </w:instrText>
            </w:r>
            <w:r w:rsidRPr="006F38CF">
              <w:rPr>
                <w:rFonts w:asciiTheme="minorHAnsi" w:hAnsiTheme="minorHAnsi"/>
                <w:sz w:val="22"/>
              </w:rPr>
            </w:r>
            <w:r w:rsidRPr="006F38CF">
              <w:rPr>
                <w:rFonts w:asciiTheme="minorHAnsi" w:hAnsiTheme="minorHAnsi"/>
                <w:sz w:val="22"/>
              </w:rPr>
              <w:fldChar w:fldCharType="separate"/>
            </w:r>
            <w:r w:rsidR="009650B5">
              <w:rPr>
                <w:rFonts w:asciiTheme="minorHAnsi" w:hAnsiTheme="minorHAnsi"/>
                <w:sz w:val="22"/>
              </w:rPr>
              <w:t>WP2</w:t>
            </w:r>
          </w:p>
          <w:p w14:paraId="18D1CA5F" w14:textId="77777777" w:rsidR="00CE1868" w:rsidRDefault="009650B5" w:rsidP="00CE1868">
            <w:pPr>
              <w:pStyle w:val="ListBullet"/>
              <w:numPr>
                <w:ilvl w:val="0"/>
                <w:numId w:val="0"/>
              </w:numPr>
              <w:rPr>
                <w:rFonts w:asciiTheme="minorHAnsi" w:hAnsiTheme="minorHAnsi"/>
                <w:sz w:val="22"/>
              </w:rPr>
            </w:pPr>
            <w:r>
              <w:rPr>
                <w:rFonts w:asciiTheme="minorHAnsi" w:hAnsiTheme="minorHAnsi"/>
                <w:sz w:val="22"/>
              </w:rPr>
              <w:t xml:space="preserve">[2.1] The CFPHW </w:t>
            </w:r>
            <w:r w:rsidR="00CE1868">
              <w:rPr>
                <w:rFonts w:asciiTheme="minorHAnsi" w:hAnsiTheme="minorHAnsi"/>
                <w:sz w:val="22"/>
              </w:rPr>
              <w:t xml:space="preserve">upon which the Survey will be based </w:t>
            </w:r>
            <w:r>
              <w:rPr>
                <w:rFonts w:asciiTheme="minorHAnsi" w:hAnsiTheme="minorHAnsi"/>
                <w:sz w:val="22"/>
              </w:rPr>
              <w:t xml:space="preserve">offers standardized and consistent definition of skills required of PH professionals to deliver EPHOs. </w:t>
            </w:r>
          </w:p>
          <w:p w14:paraId="7F951E8B" w14:textId="389B0CAD" w:rsidR="00246470" w:rsidRDefault="00CE1868" w:rsidP="00CE1868">
            <w:pPr>
              <w:pStyle w:val="ListBullet"/>
              <w:numPr>
                <w:ilvl w:val="0"/>
                <w:numId w:val="0"/>
              </w:numPr>
              <w:rPr>
                <w:rFonts w:asciiTheme="minorHAnsi" w:hAnsiTheme="minorHAnsi"/>
                <w:sz w:val="22"/>
              </w:rPr>
            </w:pPr>
            <w:r>
              <w:rPr>
                <w:rFonts w:asciiTheme="minorHAnsi" w:hAnsiTheme="minorHAnsi"/>
                <w:sz w:val="22"/>
              </w:rPr>
              <w:t xml:space="preserve">[2.2] </w:t>
            </w:r>
            <w:r w:rsidR="00444543">
              <w:rPr>
                <w:rFonts w:asciiTheme="minorHAnsi" w:hAnsiTheme="minorHAnsi"/>
                <w:sz w:val="22"/>
              </w:rPr>
              <w:t>Internal and external e</w:t>
            </w:r>
            <w:r>
              <w:rPr>
                <w:rFonts w:asciiTheme="minorHAnsi" w:hAnsiTheme="minorHAnsi"/>
                <w:sz w:val="22"/>
              </w:rPr>
              <w:t>xperts and stakeholders</w:t>
            </w:r>
            <w:r w:rsidR="00CB2427">
              <w:rPr>
                <w:rFonts w:asciiTheme="minorHAnsi" w:hAnsiTheme="minorHAnsi"/>
                <w:sz w:val="22"/>
              </w:rPr>
              <w:t xml:space="preserve">, </w:t>
            </w:r>
            <w:r w:rsidR="00CB2427">
              <w:rPr>
                <w:rFonts w:asciiTheme="minorHAnsi" w:hAnsiTheme="minorHAnsi"/>
                <w:sz w:val="22"/>
              </w:rPr>
              <w:lastRenderedPageBreak/>
              <w:t>external evaluator</w:t>
            </w:r>
            <w:r w:rsidR="00444543">
              <w:rPr>
                <w:rFonts w:asciiTheme="minorHAnsi" w:hAnsiTheme="minorHAnsi"/>
                <w:sz w:val="22"/>
              </w:rPr>
              <w:t>, IAPHP</w:t>
            </w:r>
            <w:r>
              <w:rPr>
                <w:rFonts w:asciiTheme="minorHAnsi" w:hAnsiTheme="minorHAnsi"/>
                <w:sz w:val="22"/>
              </w:rPr>
              <w:t xml:space="preserve">  </w:t>
            </w:r>
          </w:p>
          <w:p w14:paraId="2052604B" w14:textId="77777777" w:rsidR="00246470" w:rsidRDefault="00246470" w:rsidP="00CE1868">
            <w:pPr>
              <w:pStyle w:val="ListBullet"/>
              <w:numPr>
                <w:ilvl w:val="0"/>
                <w:numId w:val="0"/>
              </w:numPr>
              <w:rPr>
                <w:rFonts w:asciiTheme="minorHAnsi" w:hAnsiTheme="minorHAnsi"/>
                <w:sz w:val="22"/>
              </w:rPr>
            </w:pPr>
            <w:r>
              <w:rPr>
                <w:rFonts w:asciiTheme="minorHAnsi" w:hAnsiTheme="minorHAnsi"/>
                <w:sz w:val="22"/>
              </w:rPr>
              <w:t>WP3</w:t>
            </w:r>
          </w:p>
          <w:p w14:paraId="14466184" w14:textId="77777777" w:rsidR="00367492" w:rsidRDefault="00246470" w:rsidP="00CE1868">
            <w:pPr>
              <w:pStyle w:val="ListBullet"/>
              <w:numPr>
                <w:ilvl w:val="0"/>
                <w:numId w:val="0"/>
              </w:numPr>
              <w:rPr>
                <w:rFonts w:asciiTheme="minorHAnsi" w:hAnsiTheme="minorHAnsi"/>
                <w:sz w:val="22"/>
              </w:rPr>
            </w:pPr>
            <w:r>
              <w:rPr>
                <w:rFonts w:asciiTheme="minorHAnsi" w:hAnsiTheme="minorHAnsi"/>
                <w:sz w:val="22"/>
              </w:rPr>
              <w:t xml:space="preserve">[3.1] The </w:t>
            </w:r>
            <w:r w:rsidR="00367492">
              <w:rPr>
                <w:rFonts w:asciiTheme="minorHAnsi" w:hAnsiTheme="minorHAnsi"/>
                <w:sz w:val="22"/>
              </w:rPr>
              <w:t>ECCLPHP upon which the Survey will be based consists of a comprehensice list of competencies for PH Professionals designed to be used to assess PH educational programmes</w:t>
            </w:r>
          </w:p>
          <w:p w14:paraId="6E0D4E82" w14:textId="3F814DD5" w:rsidR="0035574D" w:rsidRDefault="00367492" w:rsidP="00CE1868">
            <w:pPr>
              <w:pStyle w:val="ListBullet"/>
              <w:numPr>
                <w:ilvl w:val="0"/>
                <w:numId w:val="0"/>
              </w:numPr>
              <w:rPr>
                <w:rFonts w:asciiTheme="minorHAnsi" w:hAnsiTheme="minorHAnsi"/>
                <w:sz w:val="22"/>
              </w:rPr>
            </w:pPr>
            <w:r>
              <w:rPr>
                <w:rFonts w:asciiTheme="minorHAnsi" w:hAnsiTheme="minorHAnsi"/>
                <w:sz w:val="22"/>
              </w:rPr>
              <w:t>[3.2]</w:t>
            </w:r>
            <w:r w:rsidR="00CE1868">
              <w:rPr>
                <w:rFonts w:asciiTheme="minorHAnsi" w:hAnsiTheme="minorHAnsi"/>
                <w:sz w:val="22"/>
              </w:rPr>
              <w:t xml:space="preserve"> </w:t>
            </w:r>
            <w:r>
              <w:rPr>
                <w:rFonts w:asciiTheme="minorHAnsi" w:hAnsiTheme="minorHAnsi"/>
                <w:sz w:val="22"/>
              </w:rPr>
              <w:t>Israeli Partners and external evaluator</w:t>
            </w:r>
          </w:p>
          <w:p w14:paraId="3D045DB5" w14:textId="77777777" w:rsidR="00444543" w:rsidRDefault="00444543" w:rsidP="00CE1868">
            <w:pPr>
              <w:pStyle w:val="ListBullet"/>
              <w:numPr>
                <w:ilvl w:val="0"/>
                <w:numId w:val="0"/>
              </w:numPr>
              <w:rPr>
                <w:rFonts w:asciiTheme="minorHAnsi" w:hAnsiTheme="minorHAnsi"/>
                <w:sz w:val="22"/>
              </w:rPr>
            </w:pPr>
            <w:r>
              <w:rPr>
                <w:rFonts w:asciiTheme="minorHAnsi" w:hAnsiTheme="minorHAnsi"/>
                <w:sz w:val="22"/>
              </w:rPr>
              <w:t>WP4</w:t>
            </w:r>
          </w:p>
          <w:p w14:paraId="6B8BB9E6" w14:textId="58BC0AC3" w:rsidR="00444543" w:rsidRDefault="00444543" w:rsidP="00CE1868">
            <w:pPr>
              <w:pStyle w:val="ListBullet"/>
              <w:numPr>
                <w:ilvl w:val="0"/>
                <w:numId w:val="0"/>
              </w:numPr>
              <w:rPr>
                <w:rFonts w:asciiTheme="minorHAnsi" w:hAnsiTheme="minorHAnsi"/>
                <w:sz w:val="22"/>
              </w:rPr>
            </w:pPr>
            <w:r>
              <w:rPr>
                <w:rFonts w:asciiTheme="minorHAnsi" w:hAnsiTheme="minorHAnsi"/>
                <w:sz w:val="22"/>
              </w:rPr>
              <w:t>[4.1]</w:t>
            </w:r>
            <w:r w:rsidR="0064617D">
              <w:rPr>
                <w:rFonts w:asciiTheme="minorHAnsi" w:hAnsiTheme="minorHAnsi"/>
                <w:sz w:val="22"/>
              </w:rPr>
              <w:t xml:space="preserve"> Number of site visits and users engaged and in what activities (e.g., practical placements, career guidance, job postings). </w:t>
            </w:r>
          </w:p>
          <w:p w14:paraId="76508011" w14:textId="70637971" w:rsidR="0064617D" w:rsidRDefault="0064617D" w:rsidP="00CE1868">
            <w:pPr>
              <w:pStyle w:val="ListBullet"/>
              <w:numPr>
                <w:ilvl w:val="0"/>
                <w:numId w:val="0"/>
              </w:numPr>
              <w:rPr>
                <w:rFonts w:asciiTheme="minorHAnsi" w:hAnsiTheme="minorHAnsi"/>
                <w:sz w:val="22"/>
              </w:rPr>
            </w:pPr>
            <w:r>
              <w:rPr>
                <w:rFonts w:asciiTheme="minorHAnsi" w:hAnsiTheme="minorHAnsi"/>
                <w:sz w:val="22"/>
              </w:rPr>
              <w:t>[4.2] Numbers of students engaged in research practicums and PH campaigns and number and variety of opportunities offered through the scheme. Alumni surveys to determine impact of practicums on employment</w:t>
            </w:r>
            <w:r w:rsidR="001F2206">
              <w:rPr>
                <w:rFonts w:asciiTheme="minorHAnsi" w:hAnsiTheme="minorHAnsi"/>
                <w:sz w:val="22"/>
              </w:rPr>
              <w:t xml:space="preserve"> and career paths</w:t>
            </w:r>
            <w:r>
              <w:rPr>
                <w:rFonts w:asciiTheme="minorHAnsi" w:hAnsiTheme="minorHAnsi"/>
                <w:sz w:val="22"/>
              </w:rPr>
              <w:t xml:space="preserve"> </w:t>
            </w:r>
          </w:p>
          <w:p w14:paraId="6CCD7D83" w14:textId="508AF349" w:rsidR="0064617D" w:rsidRDefault="0064617D" w:rsidP="00CE1868">
            <w:pPr>
              <w:pStyle w:val="ListBullet"/>
              <w:numPr>
                <w:ilvl w:val="0"/>
                <w:numId w:val="0"/>
              </w:numPr>
              <w:rPr>
                <w:rFonts w:asciiTheme="minorHAnsi" w:hAnsiTheme="minorHAnsi"/>
                <w:sz w:val="22"/>
              </w:rPr>
            </w:pPr>
            <w:r>
              <w:rPr>
                <w:rFonts w:asciiTheme="minorHAnsi" w:hAnsiTheme="minorHAnsi"/>
                <w:sz w:val="22"/>
              </w:rPr>
              <w:t>[4.</w:t>
            </w:r>
            <w:r w:rsidR="00EF4BF6">
              <w:rPr>
                <w:rFonts w:asciiTheme="minorHAnsi" w:hAnsiTheme="minorHAnsi"/>
                <w:sz w:val="22"/>
              </w:rPr>
              <w:t>3</w:t>
            </w:r>
            <w:r>
              <w:rPr>
                <w:rFonts w:asciiTheme="minorHAnsi" w:hAnsiTheme="minorHAnsi"/>
                <w:sz w:val="22"/>
              </w:rPr>
              <w:t xml:space="preserve">] Numbers of students and alumni finding employment opportunities through the career fair. Tracking of alumni </w:t>
            </w:r>
            <w:r w:rsidR="00523088">
              <w:rPr>
                <w:rFonts w:asciiTheme="minorHAnsi" w:hAnsiTheme="minorHAnsi"/>
                <w:sz w:val="22"/>
              </w:rPr>
              <w:lastRenderedPageBreak/>
              <w:t>employment outcomes and career paths</w:t>
            </w:r>
          </w:p>
          <w:p w14:paraId="4FE9D7A5" w14:textId="77777777" w:rsidR="009C48D3" w:rsidRDefault="009C48D3" w:rsidP="00CE1868">
            <w:pPr>
              <w:pStyle w:val="ListBullet"/>
              <w:numPr>
                <w:ilvl w:val="0"/>
                <w:numId w:val="0"/>
              </w:numPr>
              <w:rPr>
                <w:rFonts w:asciiTheme="minorHAnsi" w:hAnsiTheme="minorHAnsi"/>
                <w:sz w:val="22"/>
              </w:rPr>
            </w:pPr>
            <w:r>
              <w:rPr>
                <w:rFonts w:asciiTheme="minorHAnsi" w:hAnsiTheme="minorHAnsi"/>
                <w:sz w:val="22"/>
              </w:rPr>
              <w:t>WP5</w:t>
            </w:r>
          </w:p>
          <w:p w14:paraId="01BFE267" w14:textId="77777777" w:rsidR="009C48D3" w:rsidRDefault="009C48D3" w:rsidP="00CE1868">
            <w:pPr>
              <w:pStyle w:val="ListBullet"/>
              <w:numPr>
                <w:ilvl w:val="0"/>
                <w:numId w:val="0"/>
              </w:numPr>
              <w:rPr>
                <w:rFonts w:asciiTheme="minorHAnsi" w:hAnsiTheme="minorHAnsi"/>
                <w:sz w:val="22"/>
              </w:rPr>
            </w:pPr>
            <w:r>
              <w:rPr>
                <w:rFonts w:asciiTheme="minorHAnsi" w:hAnsiTheme="minorHAnsi"/>
                <w:sz w:val="22"/>
              </w:rPr>
              <w:t>[5.1] The manual will be based on the LEPHIE programme and will be tested in 5 pilot train-the-trainer sessions during the project period. Evaluation surveys will be given to pilot participants</w:t>
            </w:r>
          </w:p>
          <w:p w14:paraId="5902B5D3" w14:textId="68A506AF" w:rsidR="009C48D3" w:rsidRDefault="009C48D3" w:rsidP="00CE1868">
            <w:pPr>
              <w:pStyle w:val="ListBullet"/>
              <w:numPr>
                <w:ilvl w:val="0"/>
                <w:numId w:val="0"/>
              </w:numPr>
              <w:rPr>
                <w:rFonts w:asciiTheme="minorHAnsi" w:hAnsiTheme="minorHAnsi"/>
                <w:sz w:val="22"/>
              </w:rPr>
            </w:pPr>
            <w:r>
              <w:rPr>
                <w:rFonts w:asciiTheme="minorHAnsi" w:hAnsiTheme="minorHAnsi"/>
                <w:sz w:val="22"/>
              </w:rPr>
              <w:t xml:space="preserve">[5.2] Follow up survey with  faculty and HEIs after the pilot period to determine PBL and Leadership training content integrated into curricula. Survey of student satisfaction from courses designed with PBL and Leadership training content </w:t>
            </w:r>
          </w:p>
          <w:p w14:paraId="0A5E1C39" w14:textId="576D6C21" w:rsidR="00BE735E" w:rsidRDefault="00BE735E" w:rsidP="00CE1868">
            <w:pPr>
              <w:pStyle w:val="ListBullet"/>
              <w:numPr>
                <w:ilvl w:val="0"/>
                <w:numId w:val="0"/>
              </w:numPr>
              <w:rPr>
                <w:rFonts w:asciiTheme="minorHAnsi" w:hAnsiTheme="minorHAnsi"/>
                <w:sz w:val="22"/>
              </w:rPr>
            </w:pPr>
            <w:r>
              <w:rPr>
                <w:rFonts w:asciiTheme="minorHAnsi" w:hAnsiTheme="minorHAnsi"/>
                <w:sz w:val="22"/>
              </w:rPr>
              <w:t>WP6</w:t>
            </w:r>
          </w:p>
          <w:p w14:paraId="14932A61" w14:textId="59CF6C0D" w:rsidR="0064617D" w:rsidRDefault="00AC4495" w:rsidP="00CE1868">
            <w:pPr>
              <w:pStyle w:val="ListBullet"/>
              <w:numPr>
                <w:ilvl w:val="0"/>
                <w:numId w:val="0"/>
              </w:numPr>
              <w:rPr>
                <w:rFonts w:asciiTheme="minorHAnsi" w:hAnsiTheme="minorHAnsi"/>
                <w:sz w:val="22"/>
              </w:rPr>
            </w:pPr>
            <w:r>
              <w:rPr>
                <w:rFonts w:asciiTheme="minorHAnsi" w:hAnsiTheme="minorHAnsi"/>
                <w:sz w:val="22"/>
              </w:rPr>
              <w:t>[6.</w:t>
            </w:r>
            <w:r w:rsidR="009958BC">
              <w:rPr>
                <w:rFonts w:asciiTheme="minorHAnsi" w:hAnsiTheme="minorHAnsi"/>
                <w:sz w:val="22"/>
              </w:rPr>
              <w:t>1] Previous IAMPH and TIPH campaigns in Europe and North America.</w:t>
            </w:r>
          </w:p>
          <w:p w14:paraId="126D419C" w14:textId="017AC4DD" w:rsidR="009958BC" w:rsidRDefault="009958BC" w:rsidP="00CE1868">
            <w:pPr>
              <w:pStyle w:val="ListBullet"/>
              <w:numPr>
                <w:ilvl w:val="0"/>
                <w:numId w:val="0"/>
              </w:numPr>
              <w:rPr>
                <w:rFonts w:asciiTheme="minorHAnsi" w:hAnsiTheme="minorHAnsi"/>
                <w:sz w:val="22"/>
              </w:rPr>
            </w:pPr>
            <w:r>
              <w:rPr>
                <w:rFonts w:asciiTheme="minorHAnsi" w:hAnsiTheme="minorHAnsi"/>
                <w:sz w:val="22"/>
              </w:rPr>
              <w:t xml:space="preserve">[6.2] </w:t>
            </w:r>
            <w:r w:rsidR="00037BA4">
              <w:rPr>
                <w:rFonts w:asciiTheme="minorHAnsi" w:hAnsiTheme="minorHAnsi"/>
                <w:sz w:val="22"/>
              </w:rPr>
              <w:t>Number of events showcasing IAMPH stories. Number of viewers and readers of online content.</w:t>
            </w:r>
          </w:p>
          <w:p w14:paraId="5DDEF9FF" w14:textId="2075AE5C" w:rsidR="00037BA4" w:rsidRDefault="00037BA4" w:rsidP="00CE1868">
            <w:pPr>
              <w:pStyle w:val="ListBullet"/>
              <w:numPr>
                <w:ilvl w:val="0"/>
                <w:numId w:val="0"/>
              </w:numPr>
              <w:rPr>
                <w:rFonts w:asciiTheme="minorHAnsi" w:hAnsiTheme="minorHAnsi"/>
                <w:sz w:val="22"/>
              </w:rPr>
            </w:pPr>
            <w:r>
              <w:rPr>
                <w:rFonts w:asciiTheme="minorHAnsi" w:hAnsiTheme="minorHAnsi"/>
                <w:sz w:val="22"/>
              </w:rPr>
              <w:t>[</w:t>
            </w:r>
            <w:r w:rsidR="00E95A74">
              <w:rPr>
                <w:rFonts w:asciiTheme="minorHAnsi" w:hAnsiTheme="minorHAnsi"/>
                <w:sz w:val="22"/>
              </w:rPr>
              <w:t xml:space="preserve">6.3] </w:t>
            </w:r>
            <w:r>
              <w:rPr>
                <w:rFonts w:asciiTheme="minorHAnsi" w:hAnsiTheme="minorHAnsi"/>
                <w:sz w:val="22"/>
              </w:rPr>
              <w:t xml:space="preserve">Tracking of </w:t>
            </w:r>
            <w:r w:rsidR="00E95A74">
              <w:rPr>
                <w:rFonts w:asciiTheme="minorHAnsi" w:hAnsiTheme="minorHAnsi"/>
                <w:sz w:val="22"/>
              </w:rPr>
              <w:t xml:space="preserve">numbers attending </w:t>
            </w:r>
            <w:r>
              <w:rPr>
                <w:rFonts w:asciiTheme="minorHAnsi" w:hAnsiTheme="minorHAnsi"/>
                <w:sz w:val="22"/>
              </w:rPr>
              <w:t xml:space="preserve">IAMPH Campaign </w:t>
            </w:r>
            <w:r>
              <w:rPr>
                <w:rFonts w:asciiTheme="minorHAnsi" w:hAnsiTheme="minorHAnsi"/>
                <w:sz w:val="22"/>
              </w:rPr>
              <w:lastRenderedPageBreak/>
              <w:t>happenings</w:t>
            </w:r>
          </w:p>
          <w:p w14:paraId="1267FA5E" w14:textId="382C8BA6" w:rsidR="00E95A74" w:rsidRDefault="00E95A74" w:rsidP="00CE1868">
            <w:pPr>
              <w:pStyle w:val="ListBullet"/>
              <w:numPr>
                <w:ilvl w:val="0"/>
                <w:numId w:val="0"/>
              </w:numPr>
              <w:rPr>
                <w:rFonts w:asciiTheme="minorHAnsi" w:hAnsiTheme="minorHAnsi"/>
                <w:sz w:val="22"/>
              </w:rPr>
            </w:pPr>
            <w:r>
              <w:rPr>
                <w:rFonts w:asciiTheme="minorHAnsi" w:hAnsiTheme="minorHAnsi"/>
                <w:sz w:val="22"/>
              </w:rPr>
              <w:t>[6.4] Tracking of numbers of professionals registered, their PH and other professional roles</w:t>
            </w:r>
          </w:p>
          <w:p w14:paraId="1FF6260A" w14:textId="2CD1758A" w:rsidR="00E95A74" w:rsidRPr="0035574D" w:rsidRDefault="00A75C6F" w:rsidP="00CE1868">
            <w:pPr>
              <w:pStyle w:val="ListBullet"/>
              <w:numPr>
                <w:ilvl w:val="0"/>
                <w:numId w:val="0"/>
              </w:numPr>
              <w:rPr>
                <w:rFonts w:asciiTheme="minorHAnsi" w:hAnsiTheme="minorHAnsi"/>
                <w:sz w:val="22"/>
              </w:rPr>
            </w:pPr>
            <w:r>
              <w:rPr>
                <w:rFonts w:asciiTheme="minorHAnsi" w:hAnsiTheme="minorHAnsi"/>
                <w:sz w:val="22"/>
              </w:rPr>
              <w:t xml:space="preserve">[6.1-4] Follow up surveys with PHW professionals. Enrolment statistics at HEIs </w:t>
            </w:r>
          </w:p>
          <w:p w14:paraId="537F60EB" w14:textId="37375650" w:rsidR="00860449" w:rsidRPr="006F38CF" w:rsidRDefault="00860449" w:rsidP="0035574D">
            <w:pPr>
              <w:pStyle w:val="ListBullet"/>
              <w:numPr>
                <w:ilvl w:val="0"/>
                <w:numId w:val="0"/>
              </w:numPr>
              <w:rPr>
                <w:rFonts w:asciiTheme="minorHAnsi" w:hAnsiTheme="minorHAnsi"/>
                <w:color w:val="000000"/>
              </w:rPr>
            </w:pPr>
            <w:r w:rsidRPr="006F38CF">
              <w:rPr>
                <w:rFonts w:asciiTheme="minorHAnsi" w:hAnsiTheme="minorHAnsi"/>
                <w:sz w:val="22"/>
              </w:rPr>
              <w:fldChar w:fldCharType="end"/>
            </w:r>
          </w:p>
        </w:tc>
        <w:tc>
          <w:tcPr>
            <w:tcW w:w="3118" w:type="dxa"/>
          </w:tcPr>
          <w:p w14:paraId="58B5F7E1" w14:textId="77777777" w:rsidR="00860449" w:rsidRPr="006F38CF" w:rsidRDefault="00860449" w:rsidP="00F64B5D">
            <w:pPr>
              <w:numPr>
                <w:ilvl w:val="12"/>
                <w:numId w:val="0"/>
              </w:numPr>
              <w:tabs>
                <w:tab w:val="left" w:pos="170"/>
              </w:tabs>
              <w:rPr>
                <w:b/>
                <w:bCs/>
                <w:iCs/>
                <w:color w:val="000000"/>
              </w:rPr>
            </w:pPr>
            <w:r w:rsidRPr="006F38CF">
              <w:rPr>
                <w:b/>
                <w:bCs/>
                <w:iCs/>
                <w:color w:val="000000"/>
              </w:rPr>
              <w:lastRenderedPageBreak/>
              <w:t>Assumptions &amp; risks</w:t>
            </w:r>
            <w:r w:rsidR="00822523" w:rsidRPr="006F38CF">
              <w:rPr>
                <w:b/>
                <w:bCs/>
                <w:iCs/>
                <w:color w:val="000000"/>
              </w:rPr>
              <w:t xml:space="preserve"> </w:t>
            </w:r>
          </w:p>
          <w:p w14:paraId="57F34AC7" w14:textId="77777777" w:rsidR="00860449" w:rsidRPr="006F38CF" w:rsidRDefault="00860449" w:rsidP="00F64B5D">
            <w:pPr>
              <w:numPr>
                <w:ilvl w:val="12"/>
                <w:numId w:val="0"/>
              </w:numPr>
              <w:tabs>
                <w:tab w:val="left" w:pos="170"/>
              </w:tabs>
              <w:rPr>
                <w:i/>
                <w:color w:val="000000"/>
                <w:sz w:val="16"/>
              </w:rPr>
            </w:pPr>
            <w:r w:rsidRPr="006F38CF">
              <w:rPr>
                <w:i/>
                <w:color w:val="000000"/>
                <w:sz w:val="16"/>
              </w:rPr>
              <w:t xml:space="preserve">What external factors and conditions must be realised to obtain the expected outcomes and results on schedule? </w:t>
            </w:r>
          </w:p>
          <w:p w14:paraId="5C09EB2F" w14:textId="17DC52AE" w:rsidR="00712C06" w:rsidRPr="00712C06" w:rsidRDefault="00860449" w:rsidP="00712C06">
            <w:pPr>
              <w:pStyle w:val="ListBullet"/>
              <w:numPr>
                <w:ilvl w:val="0"/>
                <w:numId w:val="0"/>
              </w:numPr>
              <w:rPr>
                <w:rFonts w:asciiTheme="minorHAnsi" w:hAnsiTheme="minorHAnsi"/>
                <w:sz w:val="22"/>
              </w:rPr>
            </w:pPr>
            <w:r w:rsidRPr="006F38CF">
              <w:rPr>
                <w:rFonts w:asciiTheme="minorHAnsi" w:hAnsiTheme="minorHAnsi"/>
                <w:sz w:val="22"/>
              </w:rPr>
              <w:fldChar w:fldCharType="begin">
                <w:ffData>
                  <w:name w:val=""/>
                  <w:enabled/>
                  <w:calcOnExit w:val="0"/>
                  <w:textInput>
                    <w:maxLength w:val="2000"/>
                  </w:textInput>
                </w:ffData>
              </w:fldChar>
            </w:r>
            <w:r w:rsidRPr="00712C06">
              <w:rPr>
                <w:rFonts w:asciiTheme="minorHAnsi" w:hAnsiTheme="minorHAnsi"/>
                <w:sz w:val="22"/>
              </w:rPr>
              <w:instrText xml:space="preserve"> FORMTEXT </w:instrText>
            </w:r>
            <w:r w:rsidRPr="006F38CF">
              <w:rPr>
                <w:rFonts w:asciiTheme="minorHAnsi" w:hAnsiTheme="minorHAnsi"/>
                <w:sz w:val="22"/>
              </w:rPr>
            </w:r>
            <w:r w:rsidRPr="006F38CF">
              <w:rPr>
                <w:rFonts w:asciiTheme="minorHAnsi" w:hAnsiTheme="minorHAnsi"/>
                <w:sz w:val="22"/>
              </w:rPr>
              <w:fldChar w:fldCharType="separate"/>
            </w:r>
            <w:r w:rsidR="00712C06" w:rsidRPr="00712C06">
              <w:rPr>
                <w:rFonts w:asciiTheme="minorHAnsi" w:hAnsiTheme="minorHAnsi"/>
                <w:sz w:val="22"/>
              </w:rPr>
              <w:t>WP2</w:t>
            </w:r>
          </w:p>
          <w:p w14:paraId="03906363" w14:textId="77777777" w:rsidR="00712C06" w:rsidRPr="00712C06" w:rsidRDefault="00712C06" w:rsidP="00712C06">
            <w:pPr>
              <w:pStyle w:val="ListBullet"/>
              <w:numPr>
                <w:ilvl w:val="0"/>
                <w:numId w:val="0"/>
              </w:numPr>
              <w:rPr>
                <w:rFonts w:asciiTheme="minorHAnsi" w:hAnsiTheme="minorHAnsi"/>
                <w:sz w:val="22"/>
              </w:rPr>
            </w:pPr>
            <w:r w:rsidRPr="00712C06">
              <w:rPr>
                <w:rFonts w:asciiTheme="minorHAnsi" w:hAnsiTheme="minorHAnsi"/>
                <w:sz w:val="22"/>
              </w:rPr>
              <w:t>[2.1] Assumption: Survey Instrument is suited to assess Israeli PH field qualification needs. Risk: Survey will not be appropriate to the Israeli context nor capture the extent of PH roles</w:t>
            </w:r>
          </w:p>
          <w:p w14:paraId="5541835D" w14:textId="77777777" w:rsidR="00712C06" w:rsidRPr="00712C06" w:rsidRDefault="00712C06" w:rsidP="00712C06">
            <w:pPr>
              <w:pStyle w:val="ListBullet"/>
              <w:numPr>
                <w:ilvl w:val="0"/>
                <w:numId w:val="0"/>
              </w:numPr>
              <w:rPr>
                <w:rFonts w:asciiTheme="minorHAnsi" w:hAnsiTheme="minorHAnsi"/>
                <w:sz w:val="22"/>
              </w:rPr>
            </w:pPr>
            <w:r w:rsidRPr="00712C06">
              <w:rPr>
                <w:rFonts w:asciiTheme="minorHAnsi" w:hAnsiTheme="minorHAnsi"/>
                <w:sz w:val="22"/>
              </w:rPr>
              <w:t xml:space="preserve">[2.2] Assumption: A comprehensive map of Israeli PH roles/field qualifications is </w:t>
            </w:r>
            <w:r w:rsidRPr="00712C06">
              <w:rPr>
                <w:rFonts w:asciiTheme="minorHAnsi" w:hAnsiTheme="minorHAnsi"/>
                <w:sz w:val="22"/>
              </w:rPr>
              <w:lastRenderedPageBreak/>
              <w:t>achieved. Risk: Key PH employers are missed or are unwilling or unable to complete the survey in a timely manner</w:t>
            </w:r>
          </w:p>
          <w:p w14:paraId="4D595BAE" w14:textId="77777777" w:rsidR="00712C06" w:rsidRPr="00712C06" w:rsidRDefault="00712C06" w:rsidP="00712C06">
            <w:pPr>
              <w:pStyle w:val="ListBullet"/>
              <w:numPr>
                <w:ilvl w:val="0"/>
                <w:numId w:val="0"/>
              </w:numPr>
              <w:rPr>
                <w:rFonts w:asciiTheme="minorHAnsi" w:hAnsiTheme="minorHAnsi"/>
                <w:sz w:val="22"/>
              </w:rPr>
            </w:pPr>
            <w:r w:rsidRPr="00712C06">
              <w:rPr>
                <w:rFonts w:asciiTheme="minorHAnsi" w:hAnsiTheme="minorHAnsi"/>
                <w:sz w:val="22"/>
              </w:rPr>
              <w:t>WP3</w:t>
            </w:r>
          </w:p>
          <w:p w14:paraId="781EF454" w14:textId="77777777" w:rsidR="00712C06" w:rsidRPr="00712C06" w:rsidRDefault="00712C06" w:rsidP="00712C06">
            <w:pPr>
              <w:pStyle w:val="ListBullet"/>
              <w:numPr>
                <w:ilvl w:val="0"/>
                <w:numId w:val="0"/>
              </w:numPr>
              <w:rPr>
                <w:rFonts w:asciiTheme="minorHAnsi" w:hAnsiTheme="minorHAnsi"/>
                <w:sz w:val="22"/>
              </w:rPr>
            </w:pPr>
            <w:r w:rsidRPr="00712C06">
              <w:rPr>
                <w:rFonts w:asciiTheme="minorHAnsi" w:hAnsiTheme="minorHAnsi"/>
                <w:sz w:val="22"/>
              </w:rPr>
              <w:t>[3.1] Assumption: Survey instrument will assess Israeli PH HEI competencies. Risk: the Survey does not capture the extent of competencies offered</w:t>
            </w:r>
          </w:p>
          <w:p w14:paraId="56903DB7" w14:textId="6404E8D7" w:rsidR="00712C06" w:rsidRPr="00712C06" w:rsidRDefault="00712C06" w:rsidP="00712C06">
            <w:pPr>
              <w:pStyle w:val="ListBullet"/>
              <w:numPr>
                <w:ilvl w:val="0"/>
                <w:numId w:val="0"/>
              </w:numPr>
              <w:rPr>
                <w:rFonts w:asciiTheme="minorHAnsi" w:hAnsiTheme="minorHAnsi"/>
                <w:sz w:val="22"/>
              </w:rPr>
            </w:pPr>
            <w:r w:rsidRPr="00712C06">
              <w:rPr>
                <w:rFonts w:asciiTheme="minorHAnsi" w:hAnsiTheme="minorHAnsi"/>
                <w:sz w:val="22"/>
              </w:rPr>
              <w:t>3.2] Assumption: A map of competencies taught at Israeli PH HEIs is achieved. HEIs are open to recommendations. Risk: HEIs are unwilling to participate in survey and unreceptive to recommendations.</w:t>
            </w:r>
          </w:p>
          <w:p w14:paraId="769C716A" w14:textId="77777777" w:rsidR="00712C06" w:rsidRPr="00712C06" w:rsidRDefault="00712C06" w:rsidP="00712C06">
            <w:pPr>
              <w:pStyle w:val="ListBullet"/>
              <w:numPr>
                <w:ilvl w:val="0"/>
                <w:numId w:val="0"/>
              </w:numPr>
              <w:rPr>
                <w:rFonts w:asciiTheme="minorHAnsi" w:hAnsiTheme="minorHAnsi"/>
                <w:sz w:val="22"/>
              </w:rPr>
            </w:pPr>
            <w:r w:rsidRPr="00712C06">
              <w:rPr>
                <w:rFonts w:asciiTheme="minorHAnsi" w:hAnsiTheme="minorHAnsi"/>
                <w:sz w:val="22"/>
              </w:rPr>
              <w:t xml:space="preserve">[4.1-3] Assumption: HEI target groups will engage in PHI PHRF/Practical Placement Scheme/Career Fair. PH employers will engage with HEIs through the 3 deliverables offering practicums  and employment. Risks: Target groups from HEIs do not engage with the 3 deliverables. Stakeholders and employers are unaware of the platforms or do not offer placement opportunities </w:t>
            </w:r>
          </w:p>
          <w:p w14:paraId="6AB7EAD6" w14:textId="77777777" w:rsidR="00712C06" w:rsidRPr="00712C06" w:rsidRDefault="00712C06" w:rsidP="00712C06">
            <w:pPr>
              <w:pStyle w:val="ListBullet"/>
              <w:numPr>
                <w:ilvl w:val="0"/>
                <w:numId w:val="0"/>
              </w:numPr>
              <w:rPr>
                <w:rFonts w:asciiTheme="minorHAnsi" w:hAnsiTheme="minorHAnsi"/>
                <w:sz w:val="22"/>
              </w:rPr>
            </w:pPr>
            <w:r w:rsidRPr="00712C06">
              <w:rPr>
                <w:rFonts w:asciiTheme="minorHAnsi" w:hAnsiTheme="minorHAnsi"/>
                <w:sz w:val="22"/>
              </w:rPr>
              <w:lastRenderedPageBreak/>
              <w:t>WP5</w:t>
            </w:r>
          </w:p>
          <w:p w14:paraId="2CB91359" w14:textId="77777777" w:rsidR="00712C06" w:rsidRPr="00712C06" w:rsidRDefault="00712C06" w:rsidP="00712C06">
            <w:pPr>
              <w:pStyle w:val="ListBullet"/>
              <w:numPr>
                <w:ilvl w:val="0"/>
                <w:numId w:val="0"/>
              </w:numPr>
              <w:rPr>
                <w:rFonts w:asciiTheme="minorHAnsi" w:hAnsiTheme="minorHAnsi"/>
                <w:sz w:val="22"/>
              </w:rPr>
            </w:pPr>
            <w:r w:rsidRPr="00712C06">
              <w:rPr>
                <w:rFonts w:asciiTheme="minorHAnsi" w:hAnsiTheme="minorHAnsi"/>
                <w:sz w:val="22"/>
              </w:rPr>
              <w:t xml:space="preserve">[5.1] Assumption: the manual will be suitable to carry out pilots and used after the project. Risk: the Manual will not be suitable </w:t>
            </w:r>
          </w:p>
          <w:p w14:paraId="5327FD9F" w14:textId="77777777" w:rsidR="00712C06" w:rsidRPr="00712C06" w:rsidRDefault="00712C06" w:rsidP="00712C06">
            <w:pPr>
              <w:pStyle w:val="ListBullet"/>
              <w:numPr>
                <w:ilvl w:val="0"/>
                <w:numId w:val="0"/>
              </w:numPr>
              <w:rPr>
                <w:rFonts w:asciiTheme="minorHAnsi" w:hAnsiTheme="minorHAnsi"/>
                <w:sz w:val="22"/>
              </w:rPr>
            </w:pPr>
            <w:r w:rsidRPr="00712C06">
              <w:rPr>
                <w:rFonts w:asciiTheme="minorHAnsi" w:hAnsiTheme="minorHAnsi"/>
                <w:sz w:val="22"/>
              </w:rPr>
              <w:t>[5.2] Assumption: Pilot participants will train others after the project. Faculty and HEIs will integrate PBL/Leadership methods into course curricula. Risk: Trainings end after project. HEIs and faculty not receptive to methodologies.</w:t>
            </w:r>
          </w:p>
          <w:p w14:paraId="403990C2" w14:textId="77777777" w:rsidR="00712C06" w:rsidRPr="00712C06" w:rsidRDefault="00712C06" w:rsidP="00712C06">
            <w:pPr>
              <w:pStyle w:val="ListBullet"/>
              <w:numPr>
                <w:ilvl w:val="0"/>
                <w:numId w:val="0"/>
              </w:numPr>
              <w:rPr>
                <w:rFonts w:asciiTheme="minorHAnsi" w:hAnsiTheme="minorHAnsi"/>
                <w:sz w:val="22"/>
              </w:rPr>
            </w:pPr>
            <w:r w:rsidRPr="00712C06">
              <w:rPr>
                <w:rFonts w:asciiTheme="minorHAnsi" w:hAnsiTheme="minorHAnsi"/>
                <w:sz w:val="22"/>
              </w:rPr>
              <w:t>WP6</w:t>
            </w:r>
          </w:p>
          <w:p w14:paraId="7B732DB4" w14:textId="77777777" w:rsidR="00712C06" w:rsidRPr="00712C06" w:rsidRDefault="00712C06" w:rsidP="00712C06">
            <w:pPr>
              <w:pStyle w:val="ListBullet"/>
              <w:numPr>
                <w:ilvl w:val="0"/>
                <w:numId w:val="0"/>
              </w:numPr>
              <w:rPr>
                <w:rFonts w:asciiTheme="minorHAnsi" w:hAnsiTheme="minorHAnsi"/>
                <w:sz w:val="22"/>
              </w:rPr>
            </w:pPr>
            <w:r w:rsidRPr="00712C06">
              <w:rPr>
                <w:rFonts w:asciiTheme="minorHAnsi" w:hAnsiTheme="minorHAnsi"/>
                <w:sz w:val="22"/>
              </w:rPr>
              <w:t xml:space="preserve">[6.1] Assumption: IAMPH Campaign will be well-designed. Risks: campaign is poorly considered </w:t>
            </w:r>
          </w:p>
          <w:p w14:paraId="0CAD3A52" w14:textId="77777777" w:rsidR="00712C06" w:rsidRPr="00712C06" w:rsidRDefault="00712C06" w:rsidP="00712C06">
            <w:pPr>
              <w:pStyle w:val="ListBullet"/>
              <w:numPr>
                <w:ilvl w:val="0"/>
                <w:numId w:val="0"/>
              </w:numPr>
              <w:rPr>
                <w:rFonts w:asciiTheme="minorHAnsi" w:hAnsiTheme="minorHAnsi"/>
                <w:sz w:val="22"/>
              </w:rPr>
            </w:pPr>
            <w:r w:rsidRPr="00712C06">
              <w:rPr>
                <w:rFonts w:asciiTheme="minorHAnsi" w:hAnsiTheme="minorHAnsi"/>
                <w:sz w:val="22"/>
              </w:rPr>
              <w:t>[6.2-3] Assumption: IAMPH Campaign/happenings will reach a large audience informing target groups of PH roles. Risks: The campaign fails to engage a wide audience.</w:t>
            </w:r>
          </w:p>
          <w:p w14:paraId="2B889E8B" w14:textId="15FE43CD" w:rsidR="00860449" w:rsidRPr="006F38CF" w:rsidRDefault="00712C06" w:rsidP="005C5BC5">
            <w:pPr>
              <w:pStyle w:val="ListBullet"/>
              <w:numPr>
                <w:ilvl w:val="0"/>
                <w:numId w:val="0"/>
              </w:numPr>
              <w:rPr>
                <w:rFonts w:asciiTheme="minorHAnsi" w:hAnsiTheme="minorHAnsi"/>
                <w:szCs w:val="22"/>
              </w:rPr>
            </w:pPr>
            <w:r w:rsidRPr="00712C06">
              <w:rPr>
                <w:rFonts w:asciiTheme="minorHAnsi" w:hAnsiTheme="minorHAnsi"/>
                <w:sz w:val="22"/>
              </w:rPr>
              <w:t>[6.4] Assumption: Professionals will recognize the roles they play in PH and wish to strengthen their PH identity through the PHI regist</w:t>
            </w:r>
            <w:r w:rsidR="005C5BC5">
              <w:rPr>
                <w:rFonts w:asciiTheme="minorHAnsi" w:hAnsiTheme="minorHAnsi"/>
                <w:sz w:val="22"/>
              </w:rPr>
              <w:t>er</w:t>
            </w:r>
            <w:r w:rsidRPr="00712C06">
              <w:rPr>
                <w:rFonts w:asciiTheme="minorHAnsi" w:hAnsiTheme="minorHAnsi"/>
                <w:sz w:val="22"/>
              </w:rPr>
              <w:t xml:space="preserve">. Risks: Professionals will not recognize their roles in PH </w:t>
            </w:r>
            <w:r w:rsidRPr="00712C06">
              <w:rPr>
                <w:rFonts w:asciiTheme="minorHAnsi" w:hAnsiTheme="minorHAnsi"/>
                <w:sz w:val="22"/>
              </w:rPr>
              <w:lastRenderedPageBreak/>
              <w:t>and not wish to register.</w:t>
            </w:r>
            <w:r w:rsidR="00860449" w:rsidRPr="006F38CF">
              <w:rPr>
                <w:rFonts w:asciiTheme="minorHAnsi" w:hAnsiTheme="minorHAnsi"/>
                <w:sz w:val="22"/>
              </w:rPr>
              <w:fldChar w:fldCharType="end"/>
            </w:r>
          </w:p>
        </w:tc>
        <w:tc>
          <w:tcPr>
            <w:tcW w:w="3402" w:type="dxa"/>
          </w:tcPr>
          <w:p w14:paraId="333703B4" w14:textId="77777777" w:rsidR="005109B9" w:rsidRPr="006F38CF" w:rsidRDefault="00C74BCC" w:rsidP="00F64B5D">
            <w:pPr>
              <w:numPr>
                <w:ilvl w:val="12"/>
                <w:numId w:val="0"/>
              </w:numPr>
              <w:tabs>
                <w:tab w:val="left" w:pos="170"/>
              </w:tabs>
            </w:pPr>
            <w:r w:rsidRPr="006F38CF">
              <w:rPr>
                <w:b/>
                <w:bCs/>
                <w:iCs/>
                <w:color w:val="000000"/>
              </w:rPr>
              <w:lastRenderedPageBreak/>
              <w:t>How the risks will be mitigated:</w:t>
            </w:r>
            <w:r w:rsidRPr="006F38CF">
              <w:t xml:space="preserve"> </w:t>
            </w:r>
          </w:p>
          <w:p w14:paraId="68B8A7C9" w14:textId="77777777" w:rsidR="00F1168D" w:rsidRDefault="005109B9" w:rsidP="00F1168D">
            <w:pPr>
              <w:pStyle w:val="ListBullet"/>
              <w:numPr>
                <w:ilvl w:val="0"/>
                <w:numId w:val="0"/>
              </w:numPr>
              <w:rPr>
                <w:rFonts w:asciiTheme="minorHAnsi" w:hAnsiTheme="minorHAnsi"/>
                <w:sz w:val="22"/>
              </w:rPr>
            </w:pPr>
            <w:r w:rsidRPr="006F38CF">
              <w:rPr>
                <w:rFonts w:asciiTheme="minorHAnsi" w:hAnsiTheme="minorHAnsi"/>
                <w:sz w:val="22"/>
              </w:rPr>
              <w:fldChar w:fldCharType="begin">
                <w:ffData>
                  <w:name w:val=""/>
                  <w:enabled/>
                  <w:calcOnExit w:val="0"/>
                  <w:textInput>
                    <w:maxLength w:val="2000"/>
                  </w:textInput>
                </w:ffData>
              </w:fldChar>
            </w:r>
            <w:r w:rsidRPr="006F38CF">
              <w:rPr>
                <w:rFonts w:asciiTheme="minorHAnsi" w:hAnsiTheme="minorHAnsi"/>
                <w:sz w:val="22"/>
              </w:rPr>
              <w:instrText xml:space="preserve"> FORMTEXT </w:instrText>
            </w:r>
            <w:r w:rsidRPr="006F38CF">
              <w:rPr>
                <w:rFonts w:asciiTheme="minorHAnsi" w:hAnsiTheme="minorHAnsi"/>
                <w:sz w:val="22"/>
              </w:rPr>
            </w:r>
            <w:r w:rsidRPr="006F38CF">
              <w:rPr>
                <w:rFonts w:asciiTheme="minorHAnsi" w:hAnsiTheme="minorHAnsi"/>
                <w:sz w:val="22"/>
              </w:rPr>
              <w:fldChar w:fldCharType="separate"/>
            </w:r>
            <w:r w:rsidR="009650B5">
              <w:rPr>
                <w:rFonts w:asciiTheme="minorHAnsi" w:hAnsiTheme="minorHAnsi"/>
                <w:sz w:val="22"/>
              </w:rPr>
              <w:t>WP2</w:t>
            </w:r>
          </w:p>
          <w:p w14:paraId="69B759F3" w14:textId="24CE3E27" w:rsidR="00F1168D" w:rsidRPr="00CB2427" w:rsidRDefault="00F1168D" w:rsidP="00CB2427">
            <w:pPr>
              <w:pStyle w:val="ListBullet"/>
              <w:numPr>
                <w:ilvl w:val="0"/>
                <w:numId w:val="0"/>
              </w:numPr>
              <w:rPr>
                <w:rFonts w:asciiTheme="minorHAnsi" w:hAnsiTheme="minorHAnsi"/>
                <w:sz w:val="22"/>
              </w:rPr>
            </w:pPr>
            <w:r>
              <w:rPr>
                <w:rFonts w:asciiTheme="minorHAnsi" w:hAnsiTheme="minorHAnsi"/>
                <w:sz w:val="22"/>
              </w:rPr>
              <w:t>[2.1] CFPHW upon which the</w:t>
            </w:r>
            <w:r w:rsidR="00444543">
              <w:rPr>
                <w:rFonts w:asciiTheme="minorHAnsi" w:hAnsiTheme="minorHAnsi"/>
                <w:sz w:val="22"/>
              </w:rPr>
              <w:t xml:space="preserve"> Survey</w:t>
            </w:r>
            <w:r>
              <w:rPr>
                <w:rFonts w:asciiTheme="minorHAnsi" w:hAnsiTheme="minorHAnsi"/>
                <w:sz w:val="22"/>
              </w:rPr>
              <w:t xml:space="preserve"> will be built represents a comprehensive framework of competencies to deliver EPHOs at all levels of the PHW</w:t>
            </w:r>
            <w:r w:rsidR="00091898">
              <w:rPr>
                <w:rFonts w:asciiTheme="minorHAnsi" w:hAnsiTheme="minorHAnsi"/>
                <w:sz w:val="22"/>
              </w:rPr>
              <w:t>. It is</w:t>
            </w:r>
            <w:r>
              <w:rPr>
                <w:rFonts w:asciiTheme="minorHAnsi" w:hAnsiTheme="minorHAnsi"/>
                <w:sz w:val="22"/>
              </w:rPr>
              <w:t xml:space="preserve"> designed to be adaptable </w:t>
            </w:r>
            <w:r w:rsidR="00091898">
              <w:rPr>
                <w:rFonts w:asciiTheme="minorHAnsi" w:hAnsiTheme="minorHAnsi"/>
                <w:sz w:val="22"/>
              </w:rPr>
              <w:t>to</w:t>
            </w:r>
            <w:r>
              <w:rPr>
                <w:rFonts w:asciiTheme="minorHAnsi" w:hAnsiTheme="minorHAnsi"/>
                <w:sz w:val="22"/>
              </w:rPr>
              <w:t xml:space="preserve"> different countr</w:t>
            </w:r>
            <w:r w:rsidR="00091898">
              <w:rPr>
                <w:rFonts w:asciiTheme="minorHAnsi" w:hAnsiTheme="minorHAnsi"/>
                <w:sz w:val="22"/>
              </w:rPr>
              <w:t>ies</w:t>
            </w:r>
            <w:r w:rsidRPr="00CB2427">
              <w:rPr>
                <w:rFonts w:asciiTheme="minorHAnsi" w:hAnsiTheme="minorHAnsi"/>
                <w:sz w:val="22"/>
              </w:rPr>
              <w:t xml:space="preserve">. </w:t>
            </w:r>
          </w:p>
          <w:p w14:paraId="3A02BA89" w14:textId="60302366" w:rsidR="00F1168D" w:rsidRDefault="00F1168D" w:rsidP="00CB2427">
            <w:pPr>
              <w:pStyle w:val="ListBullet"/>
              <w:numPr>
                <w:ilvl w:val="0"/>
                <w:numId w:val="0"/>
              </w:numPr>
              <w:rPr>
                <w:rFonts w:asciiTheme="minorHAnsi" w:hAnsiTheme="minorHAnsi"/>
                <w:sz w:val="22"/>
              </w:rPr>
            </w:pPr>
            <w:r w:rsidRPr="00F1168D">
              <w:rPr>
                <w:rFonts w:asciiTheme="minorHAnsi" w:hAnsiTheme="minorHAnsi"/>
                <w:sz w:val="22"/>
              </w:rPr>
              <w:t xml:space="preserve">[2.2] </w:t>
            </w:r>
            <w:r w:rsidR="00444543">
              <w:rPr>
                <w:rFonts w:asciiTheme="minorHAnsi" w:hAnsiTheme="minorHAnsi"/>
                <w:sz w:val="22"/>
              </w:rPr>
              <w:t>Internal and external e</w:t>
            </w:r>
            <w:r w:rsidRPr="00F1168D">
              <w:rPr>
                <w:rFonts w:asciiTheme="minorHAnsi" w:hAnsiTheme="minorHAnsi"/>
                <w:sz w:val="22"/>
              </w:rPr>
              <w:t xml:space="preserve">xperts  will be consulted to ensure that a comprehensive representation of PH employers </w:t>
            </w:r>
            <w:r w:rsidR="00091898">
              <w:rPr>
                <w:rFonts w:asciiTheme="minorHAnsi" w:hAnsiTheme="minorHAnsi"/>
                <w:sz w:val="22"/>
              </w:rPr>
              <w:t>is</w:t>
            </w:r>
            <w:r w:rsidRPr="00F1168D">
              <w:rPr>
                <w:rFonts w:asciiTheme="minorHAnsi" w:hAnsiTheme="minorHAnsi"/>
                <w:sz w:val="22"/>
              </w:rPr>
              <w:t xml:space="preserve"> surveye</w:t>
            </w:r>
            <w:r w:rsidR="00CB2427">
              <w:rPr>
                <w:rFonts w:asciiTheme="minorHAnsi" w:hAnsiTheme="minorHAnsi"/>
                <w:sz w:val="22"/>
              </w:rPr>
              <w:t>d</w:t>
            </w:r>
            <w:r w:rsidR="00444543">
              <w:rPr>
                <w:rFonts w:asciiTheme="minorHAnsi" w:hAnsiTheme="minorHAnsi"/>
                <w:sz w:val="22"/>
              </w:rPr>
              <w:t>.</w:t>
            </w:r>
            <w:r w:rsidR="00CB2427">
              <w:rPr>
                <w:rFonts w:asciiTheme="minorHAnsi" w:hAnsiTheme="minorHAnsi"/>
                <w:sz w:val="22"/>
              </w:rPr>
              <w:t xml:space="preserve"> An external evaluator familiar with the Israeli PH system will be engaged</w:t>
            </w:r>
            <w:r w:rsidR="00246470">
              <w:rPr>
                <w:rFonts w:asciiTheme="minorHAnsi" w:hAnsiTheme="minorHAnsi"/>
                <w:sz w:val="22"/>
              </w:rPr>
              <w:t xml:space="preserve">. </w:t>
            </w:r>
            <w:r w:rsidR="00091898">
              <w:rPr>
                <w:rFonts w:asciiTheme="minorHAnsi" w:hAnsiTheme="minorHAnsi"/>
                <w:sz w:val="22"/>
              </w:rPr>
              <w:t>F</w:t>
            </w:r>
            <w:r w:rsidR="00246470">
              <w:rPr>
                <w:rFonts w:asciiTheme="minorHAnsi" w:hAnsiTheme="minorHAnsi"/>
                <w:sz w:val="22"/>
              </w:rPr>
              <w:t xml:space="preserve">ollow up </w:t>
            </w:r>
            <w:r w:rsidR="00246470">
              <w:rPr>
                <w:rFonts w:asciiTheme="minorHAnsi" w:hAnsiTheme="minorHAnsi"/>
                <w:sz w:val="22"/>
              </w:rPr>
              <w:lastRenderedPageBreak/>
              <w:t>will be taken with survey recipients</w:t>
            </w:r>
            <w:r w:rsidR="00091898">
              <w:rPr>
                <w:rFonts w:asciiTheme="minorHAnsi" w:hAnsiTheme="minorHAnsi"/>
                <w:sz w:val="22"/>
              </w:rPr>
              <w:t xml:space="preserve"> as needed</w:t>
            </w:r>
            <w:r w:rsidR="00CB2427">
              <w:rPr>
                <w:rFonts w:asciiTheme="minorHAnsi" w:hAnsiTheme="minorHAnsi"/>
                <w:sz w:val="22"/>
              </w:rPr>
              <w:t xml:space="preserve"> </w:t>
            </w:r>
          </w:p>
          <w:p w14:paraId="615B8854" w14:textId="77777777" w:rsidR="00444543" w:rsidRDefault="00444543" w:rsidP="00CB2427">
            <w:pPr>
              <w:pStyle w:val="ListBullet"/>
              <w:numPr>
                <w:ilvl w:val="0"/>
                <w:numId w:val="0"/>
              </w:numPr>
              <w:rPr>
                <w:rFonts w:asciiTheme="minorHAnsi" w:hAnsiTheme="minorHAnsi"/>
                <w:sz w:val="22"/>
              </w:rPr>
            </w:pPr>
            <w:r>
              <w:rPr>
                <w:rFonts w:asciiTheme="minorHAnsi" w:hAnsiTheme="minorHAnsi"/>
                <w:sz w:val="22"/>
              </w:rPr>
              <w:t>WP3</w:t>
            </w:r>
          </w:p>
          <w:p w14:paraId="0F89F8A7" w14:textId="5EA63224" w:rsidR="00444543" w:rsidRDefault="00444543" w:rsidP="00CB2427">
            <w:pPr>
              <w:pStyle w:val="ListBullet"/>
              <w:numPr>
                <w:ilvl w:val="0"/>
                <w:numId w:val="0"/>
              </w:numPr>
              <w:rPr>
                <w:rFonts w:asciiTheme="minorHAnsi" w:hAnsiTheme="minorHAnsi"/>
                <w:sz w:val="22"/>
              </w:rPr>
            </w:pPr>
            <w:r>
              <w:rPr>
                <w:rFonts w:asciiTheme="minorHAnsi" w:hAnsiTheme="minorHAnsi"/>
                <w:sz w:val="22"/>
              </w:rPr>
              <w:t xml:space="preserve">[3.1] ECCLPHP upon which the Survey will be built </w:t>
            </w:r>
            <w:r w:rsidR="00091898">
              <w:rPr>
                <w:rFonts w:asciiTheme="minorHAnsi" w:hAnsiTheme="minorHAnsi"/>
                <w:sz w:val="22"/>
              </w:rPr>
              <w:t>is</w:t>
            </w:r>
            <w:r>
              <w:rPr>
                <w:rFonts w:asciiTheme="minorHAnsi" w:hAnsiTheme="minorHAnsi"/>
                <w:sz w:val="22"/>
              </w:rPr>
              <w:t xml:space="preserve"> a comprehensive list of PH competencies needed by PH professionals designed for HEIs to evaluate their programmes.</w:t>
            </w:r>
          </w:p>
          <w:p w14:paraId="7D4BD5B3" w14:textId="3CDA38BA" w:rsidR="00444543" w:rsidRDefault="00444543" w:rsidP="00CB2427">
            <w:pPr>
              <w:pStyle w:val="ListBullet"/>
              <w:numPr>
                <w:ilvl w:val="0"/>
                <w:numId w:val="0"/>
              </w:numPr>
              <w:rPr>
                <w:rFonts w:asciiTheme="minorHAnsi" w:hAnsiTheme="minorHAnsi"/>
                <w:sz w:val="22"/>
              </w:rPr>
            </w:pPr>
            <w:r>
              <w:rPr>
                <w:rFonts w:asciiTheme="minorHAnsi" w:hAnsiTheme="minorHAnsi"/>
                <w:sz w:val="22"/>
              </w:rPr>
              <w:t xml:space="preserve">[3.2] 4 of the 5 major HEIs with programmes of PH in Israel are Partners. CHE has called for reforms in PH training in Israel  </w:t>
            </w:r>
          </w:p>
          <w:p w14:paraId="1CDBB5F1" w14:textId="03A9490B" w:rsidR="00F92090" w:rsidRDefault="00F92090" w:rsidP="00F92090">
            <w:pPr>
              <w:pStyle w:val="ListBullet"/>
              <w:numPr>
                <w:ilvl w:val="0"/>
                <w:numId w:val="0"/>
              </w:numPr>
              <w:rPr>
                <w:rFonts w:asciiTheme="minorHAnsi" w:hAnsiTheme="minorHAnsi"/>
                <w:sz w:val="22"/>
              </w:rPr>
            </w:pPr>
            <w:r>
              <w:rPr>
                <w:rFonts w:asciiTheme="minorHAnsi" w:hAnsiTheme="minorHAnsi"/>
                <w:sz w:val="22"/>
              </w:rPr>
              <w:t>[4.1-3] The PHI PHRF online platform</w:t>
            </w:r>
            <w:r w:rsidR="00BE735E">
              <w:rPr>
                <w:rFonts w:asciiTheme="minorHAnsi" w:hAnsiTheme="minorHAnsi"/>
                <w:sz w:val="22"/>
              </w:rPr>
              <w:t>/</w:t>
            </w:r>
            <w:r>
              <w:rPr>
                <w:rFonts w:asciiTheme="minorHAnsi" w:hAnsiTheme="minorHAnsi"/>
                <w:sz w:val="22"/>
              </w:rPr>
              <w:t>Practical Placement Scheme</w:t>
            </w:r>
            <w:r w:rsidR="00BE735E">
              <w:rPr>
                <w:rFonts w:asciiTheme="minorHAnsi" w:hAnsiTheme="minorHAnsi"/>
                <w:sz w:val="22"/>
              </w:rPr>
              <w:t>/</w:t>
            </w:r>
            <w:r>
              <w:rPr>
                <w:rFonts w:asciiTheme="minorHAnsi" w:hAnsiTheme="minorHAnsi"/>
                <w:sz w:val="22"/>
              </w:rPr>
              <w:t xml:space="preserve">Career Fair will be widely advertised to target groups (both HEIs and employers) through  social media and </w:t>
            </w:r>
            <w:r w:rsidR="00BE735E">
              <w:rPr>
                <w:rFonts w:asciiTheme="minorHAnsi" w:hAnsiTheme="minorHAnsi"/>
                <w:sz w:val="22"/>
              </w:rPr>
              <w:t xml:space="preserve">HEI's and </w:t>
            </w:r>
            <w:r>
              <w:rPr>
                <w:rFonts w:asciiTheme="minorHAnsi" w:hAnsiTheme="minorHAnsi"/>
                <w:sz w:val="22"/>
              </w:rPr>
              <w:t xml:space="preserve">IAPHP's </w:t>
            </w:r>
            <w:r w:rsidR="00454C87">
              <w:rPr>
                <w:rFonts w:asciiTheme="minorHAnsi" w:hAnsiTheme="minorHAnsi"/>
                <w:sz w:val="22"/>
              </w:rPr>
              <w:t>network</w:t>
            </w:r>
            <w:r w:rsidR="00BE735E">
              <w:rPr>
                <w:rFonts w:asciiTheme="minorHAnsi" w:hAnsiTheme="minorHAnsi"/>
                <w:sz w:val="22"/>
              </w:rPr>
              <w:t>s</w:t>
            </w:r>
            <w:r>
              <w:rPr>
                <w:rFonts w:asciiTheme="minorHAnsi" w:hAnsiTheme="minorHAnsi"/>
                <w:sz w:val="22"/>
              </w:rPr>
              <w:t>. Employers surveyed in WP2 will be invited to participate.</w:t>
            </w:r>
            <w:r w:rsidR="00BE735E">
              <w:rPr>
                <w:rFonts w:asciiTheme="minorHAnsi" w:hAnsiTheme="minorHAnsi"/>
                <w:sz w:val="22"/>
              </w:rPr>
              <w:t xml:space="preserve"> </w:t>
            </w:r>
            <w:r w:rsidRPr="00F92090">
              <w:rPr>
                <w:rFonts w:asciiTheme="minorHAnsi" w:hAnsiTheme="minorHAnsi"/>
                <w:sz w:val="22"/>
              </w:rPr>
              <w:t xml:space="preserve">Associate Partners have been identified to offer practicums. </w:t>
            </w:r>
            <w:r>
              <w:rPr>
                <w:rFonts w:asciiTheme="minorHAnsi" w:hAnsiTheme="minorHAnsi"/>
                <w:sz w:val="22"/>
              </w:rPr>
              <w:t xml:space="preserve">Specific to 4.1, </w:t>
            </w:r>
            <w:r w:rsidR="00BE735E">
              <w:rPr>
                <w:rFonts w:asciiTheme="minorHAnsi" w:hAnsiTheme="minorHAnsi"/>
                <w:sz w:val="22"/>
              </w:rPr>
              <w:t xml:space="preserve">computer </w:t>
            </w:r>
            <w:r>
              <w:rPr>
                <w:rFonts w:asciiTheme="minorHAnsi" w:hAnsiTheme="minorHAnsi"/>
                <w:sz w:val="22"/>
              </w:rPr>
              <w:t xml:space="preserve">stations </w:t>
            </w:r>
            <w:r w:rsidR="00BE735E">
              <w:rPr>
                <w:rFonts w:asciiTheme="minorHAnsi" w:hAnsiTheme="minorHAnsi"/>
                <w:sz w:val="22"/>
              </w:rPr>
              <w:t xml:space="preserve">will be set up at HEIs </w:t>
            </w:r>
            <w:r>
              <w:rPr>
                <w:rFonts w:asciiTheme="minorHAnsi" w:hAnsiTheme="minorHAnsi"/>
                <w:sz w:val="22"/>
              </w:rPr>
              <w:t>for students to access the online platform.</w:t>
            </w:r>
          </w:p>
          <w:p w14:paraId="16A7DCF8" w14:textId="77777777" w:rsidR="00EE3D41" w:rsidRDefault="00EE3D41" w:rsidP="00F92090">
            <w:pPr>
              <w:pStyle w:val="ListBullet"/>
              <w:numPr>
                <w:ilvl w:val="0"/>
                <w:numId w:val="0"/>
              </w:numPr>
              <w:rPr>
                <w:rFonts w:asciiTheme="minorHAnsi" w:hAnsiTheme="minorHAnsi"/>
                <w:sz w:val="22"/>
              </w:rPr>
            </w:pPr>
            <w:r>
              <w:rPr>
                <w:rFonts w:asciiTheme="minorHAnsi" w:hAnsiTheme="minorHAnsi"/>
                <w:sz w:val="22"/>
              </w:rPr>
              <w:t>WP5</w:t>
            </w:r>
          </w:p>
          <w:p w14:paraId="181F93CF" w14:textId="397E2A18" w:rsidR="00EE3D41" w:rsidRDefault="00EE3D41" w:rsidP="00F92090">
            <w:pPr>
              <w:pStyle w:val="ListBullet"/>
              <w:numPr>
                <w:ilvl w:val="0"/>
                <w:numId w:val="0"/>
              </w:numPr>
              <w:rPr>
                <w:rFonts w:asciiTheme="minorHAnsi" w:hAnsiTheme="minorHAnsi"/>
                <w:sz w:val="22"/>
              </w:rPr>
            </w:pPr>
            <w:r>
              <w:rPr>
                <w:rFonts w:asciiTheme="minorHAnsi" w:hAnsiTheme="minorHAnsi"/>
                <w:sz w:val="22"/>
              </w:rPr>
              <w:t xml:space="preserve">[5.1] The manual will be based on the LEPHIE materials produced and tested in Europe and will be </w:t>
            </w:r>
            <w:r>
              <w:rPr>
                <w:rFonts w:asciiTheme="minorHAnsi" w:hAnsiTheme="minorHAnsi"/>
                <w:sz w:val="22"/>
              </w:rPr>
              <w:lastRenderedPageBreak/>
              <w:t xml:space="preserve">translated into Hebrew. Feedback from pilot sessions can be use to make improvements as needed. </w:t>
            </w:r>
          </w:p>
          <w:p w14:paraId="40D4D9AE" w14:textId="3440B07F" w:rsidR="00EE3D41" w:rsidRDefault="00EE3D41" w:rsidP="00F92090">
            <w:pPr>
              <w:pStyle w:val="ListBullet"/>
              <w:numPr>
                <w:ilvl w:val="0"/>
                <w:numId w:val="0"/>
              </w:numPr>
              <w:rPr>
                <w:rFonts w:asciiTheme="minorHAnsi" w:hAnsiTheme="minorHAnsi"/>
                <w:sz w:val="22"/>
              </w:rPr>
            </w:pPr>
            <w:r>
              <w:rPr>
                <w:rFonts w:asciiTheme="minorHAnsi" w:hAnsiTheme="minorHAnsi"/>
                <w:sz w:val="22"/>
              </w:rPr>
              <w:t>Experts</w:t>
            </w:r>
            <w:r w:rsidR="00BE735E">
              <w:rPr>
                <w:rFonts w:asciiTheme="minorHAnsi" w:hAnsiTheme="minorHAnsi"/>
                <w:sz w:val="22"/>
              </w:rPr>
              <w:t xml:space="preserve"> in the methods</w:t>
            </w:r>
            <w:r>
              <w:rPr>
                <w:rFonts w:asciiTheme="minorHAnsi" w:hAnsiTheme="minorHAnsi"/>
                <w:sz w:val="22"/>
              </w:rPr>
              <w:t xml:space="preserve"> from European Partners will be involved in pilot trainings. BGU committed to establishing a Leadership Academy</w:t>
            </w:r>
            <w:r w:rsidR="00AF1BD7">
              <w:rPr>
                <w:rFonts w:asciiTheme="minorHAnsi" w:hAnsiTheme="minorHAnsi"/>
                <w:sz w:val="22"/>
              </w:rPr>
              <w:t xml:space="preserve">  responsible for future trainings</w:t>
            </w:r>
            <w:r>
              <w:rPr>
                <w:rFonts w:asciiTheme="minorHAnsi" w:hAnsiTheme="minorHAnsi"/>
                <w:sz w:val="22"/>
              </w:rPr>
              <w:t xml:space="preserve"> as an extention of the </w:t>
            </w:r>
            <w:r w:rsidR="00AF1BD7">
              <w:rPr>
                <w:rFonts w:asciiTheme="minorHAnsi" w:hAnsiTheme="minorHAnsi"/>
                <w:sz w:val="22"/>
              </w:rPr>
              <w:t xml:space="preserve">BGU Management </w:t>
            </w:r>
            <w:r>
              <w:rPr>
                <w:rFonts w:asciiTheme="minorHAnsi" w:hAnsiTheme="minorHAnsi"/>
                <w:sz w:val="22"/>
              </w:rPr>
              <w:t>School's</w:t>
            </w:r>
            <w:r w:rsidR="00AF1BD7">
              <w:rPr>
                <w:rFonts w:asciiTheme="minorHAnsi" w:hAnsiTheme="minorHAnsi"/>
                <w:sz w:val="22"/>
              </w:rPr>
              <w:t xml:space="preserve"> Social Leadership Programme. 4 HEI</w:t>
            </w:r>
            <w:r w:rsidR="00BE735E">
              <w:rPr>
                <w:rFonts w:asciiTheme="minorHAnsi" w:hAnsiTheme="minorHAnsi"/>
                <w:sz w:val="22"/>
              </w:rPr>
              <w:t xml:space="preserve"> P</w:t>
            </w:r>
            <w:r w:rsidR="00AF1BD7">
              <w:rPr>
                <w:rFonts w:asciiTheme="minorHAnsi" w:hAnsiTheme="minorHAnsi"/>
                <w:sz w:val="22"/>
              </w:rPr>
              <w:t xml:space="preserve">artners have expressed commitment to update teaching methods.  </w:t>
            </w:r>
            <w:r>
              <w:rPr>
                <w:rFonts w:asciiTheme="minorHAnsi" w:hAnsiTheme="minorHAnsi"/>
                <w:sz w:val="22"/>
              </w:rPr>
              <w:t xml:space="preserve"> </w:t>
            </w:r>
          </w:p>
          <w:p w14:paraId="14C22BCB" w14:textId="7816C7A9" w:rsidR="00BE735E" w:rsidRDefault="00BE735E" w:rsidP="00F92090">
            <w:pPr>
              <w:pStyle w:val="ListBullet"/>
              <w:numPr>
                <w:ilvl w:val="0"/>
                <w:numId w:val="0"/>
              </w:numPr>
              <w:rPr>
                <w:rFonts w:asciiTheme="minorHAnsi" w:hAnsiTheme="minorHAnsi"/>
                <w:sz w:val="22"/>
              </w:rPr>
            </w:pPr>
            <w:r>
              <w:rPr>
                <w:rFonts w:asciiTheme="minorHAnsi" w:hAnsiTheme="minorHAnsi"/>
                <w:sz w:val="22"/>
              </w:rPr>
              <w:t>WP6</w:t>
            </w:r>
          </w:p>
          <w:p w14:paraId="008CB26A" w14:textId="63D7AD8E" w:rsidR="00BE735E" w:rsidRPr="00BE735E" w:rsidRDefault="00BE735E" w:rsidP="00BE735E">
            <w:pPr>
              <w:pStyle w:val="ListBullet"/>
              <w:numPr>
                <w:ilvl w:val="0"/>
                <w:numId w:val="0"/>
              </w:numPr>
              <w:rPr>
                <w:rFonts w:asciiTheme="minorHAnsi" w:hAnsiTheme="minorHAnsi"/>
                <w:sz w:val="22"/>
              </w:rPr>
            </w:pPr>
            <w:r w:rsidRPr="00BE735E">
              <w:rPr>
                <w:rFonts w:asciiTheme="minorHAnsi" w:hAnsiTheme="minorHAnsi"/>
                <w:sz w:val="22"/>
              </w:rPr>
              <w:t xml:space="preserve">[6.1-3] Experts </w:t>
            </w:r>
            <w:r>
              <w:rPr>
                <w:rFonts w:asciiTheme="minorHAnsi" w:hAnsiTheme="minorHAnsi"/>
                <w:sz w:val="22"/>
              </w:rPr>
              <w:t>from</w:t>
            </w:r>
            <w:r w:rsidRPr="00BE735E">
              <w:rPr>
                <w:rFonts w:asciiTheme="minorHAnsi" w:hAnsiTheme="minorHAnsi"/>
                <w:sz w:val="22"/>
              </w:rPr>
              <w:t xml:space="preserve"> previous IAMPH/TIPH campaigns will be consulted. Social media and Partner networks will be exploited to engage a wide audience. </w:t>
            </w:r>
          </w:p>
          <w:p w14:paraId="6095D59F" w14:textId="642A18EB" w:rsidR="00860449" w:rsidRPr="006F38CF" w:rsidRDefault="00BE735E" w:rsidP="00BE735E">
            <w:pPr>
              <w:pStyle w:val="ListBullet"/>
              <w:numPr>
                <w:ilvl w:val="0"/>
                <w:numId w:val="0"/>
              </w:numPr>
              <w:rPr>
                <w:rFonts w:asciiTheme="minorHAnsi" w:hAnsiTheme="minorHAnsi"/>
                <w:b/>
                <w:bCs/>
                <w:iCs/>
                <w:color w:val="000000"/>
              </w:rPr>
            </w:pPr>
            <w:r w:rsidRPr="00BE735E">
              <w:rPr>
                <w:rFonts w:asciiTheme="minorHAnsi" w:hAnsiTheme="minorHAnsi"/>
                <w:sz w:val="22"/>
              </w:rPr>
              <w:t>[6.4] IAMPH will feature a range of PH roles to feature the diversity of PH professionals and encourage others to identify</w:t>
            </w:r>
            <w:r>
              <w:rPr>
                <w:rFonts w:asciiTheme="minorHAnsi" w:hAnsiTheme="minorHAnsi"/>
                <w:sz w:val="22"/>
              </w:rPr>
              <w:t xml:space="preserve"> and register</w:t>
            </w:r>
            <w:r w:rsidRPr="00BE735E">
              <w:rPr>
                <w:rFonts w:asciiTheme="minorHAnsi" w:hAnsiTheme="minorHAnsi"/>
                <w:sz w:val="22"/>
              </w:rPr>
              <w:t xml:space="preserve"> </w:t>
            </w:r>
            <w:r w:rsidR="005109B9" w:rsidRPr="006F38CF">
              <w:rPr>
                <w:rFonts w:asciiTheme="minorHAnsi" w:hAnsiTheme="minorHAnsi"/>
                <w:sz w:val="22"/>
              </w:rPr>
              <w:fldChar w:fldCharType="end"/>
            </w:r>
          </w:p>
        </w:tc>
      </w:tr>
      <w:tr w:rsidR="00860449" w:rsidRPr="006F38CF" w14:paraId="16144923" w14:textId="77777777" w:rsidTr="00822523">
        <w:trPr>
          <w:trHeight w:val="2815"/>
        </w:trPr>
        <w:tc>
          <w:tcPr>
            <w:tcW w:w="2552" w:type="dxa"/>
          </w:tcPr>
          <w:p w14:paraId="4CD84444" w14:textId="51524CA8" w:rsidR="00860449" w:rsidRPr="006F38CF" w:rsidRDefault="00860449" w:rsidP="00F64B5D">
            <w:pPr>
              <w:rPr>
                <w:b/>
                <w:color w:val="000000"/>
              </w:rPr>
            </w:pPr>
            <w:r w:rsidRPr="006F38CF">
              <w:rPr>
                <w:b/>
                <w:color w:val="000000"/>
              </w:rPr>
              <w:lastRenderedPageBreak/>
              <w:t>Activities:</w:t>
            </w:r>
          </w:p>
          <w:p w14:paraId="1FBFBF25" w14:textId="77777777" w:rsidR="00860449" w:rsidRPr="006F38CF" w:rsidRDefault="00860449" w:rsidP="00F64B5D">
            <w:pPr>
              <w:rPr>
                <w:bCs/>
                <w:i/>
                <w:iCs/>
                <w:color w:val="000000"/>
                <w:sz w:val="16"/>
                <w:szCs w:val="16"/>
              </w:rPr>
            </w:pPr>
            <w:r w:rsidRPr="006F38CF">
              <w:rPr>
                <w:bCs/>
                <w:i/>
                <w:iCs/>
                <w:color w:val="000000"/>
                <w:sz w:val="16"/>
                <w:szCs w:val="16"/>
              </w:rPr>
              <w:t xml:space="preserve">What are the key activities to be carried out </w:t>
            </w:r>
            <w:r w:rsidRPr="006F38CF">
              <w:rPr>
                <w:bCs/>
                <w:i/>
                <w:iCs/>
                <w:sz w:val="16"/>
                <w:szCs w:val="16"/>
              </w:rPr>
              <w:t>(</w:t>
            </w:r>
            <w:r w:rsidRPr="006F38CF">
              <w:rPr>
                <w:b/>
                <w:bCs/>
                <w:i/>
                <w:iCs/>
                <w:sz w:val="16"/>
                <w:szCs w:val="16"/>
                <w:u w:val="single"/>
              </w:rPr>
              <w:t>grouped in Work</w:t>
            </w:r>
            <w:r w:rsidR="007F3CF1">
              <w:rPr>
                <w:b/>
                <w:bCs/>
                <w:i/>
                <w:iCs/>
                <w:sz w:val="16"/>
                <w:szCs w:val="16"/>
                <w:u w:val="single"/>
              </w:rPr>
              <w:t xml:space="preserve"> </w:t>
            </w:r>
            <w:r w:rsidRPr="006F38CF">
              <w:rPr>
                <w:b/>
                <w:bCs/>
                <w:i/>
                <w:iCs/>
                <w:sz w:val="16"/>
                <w:szCs w:val="16"/>
                <w:u w:val="single"/>
              </w:rPr>
              <w:t>packages</w:t>
            </w:r>
            <w:r w:rsidRPr="006F38CF">
              <w:rPr>
                <w:b/>
                <w:bCs/>
                <w:i/>
                <w:iCs/>
                <w:sz w:val="16"/>
                <w:szCs w:val="16"/>
              </w:rPr>
              <w:t>)</w:t>
            </w:r>
            <w:r w:rsidRPr="006F38CF">
              <w:rPr>
                <w:bCs/>
                <w:i/>
                <w:iCs/>
                <w:color w:val="000000"/>
                <w:sz w:val="16"/>
                <w:szCs w:val="16"/>
              </w:rPr>
              <w:t xml:space="preserve"> and in what sequence in order to produce the expected results?</w:t>
            </w:r>
          </w:p>
          <w:p w14:paraId="22E45562" w14:textId="6B934C96" w:rsidR="00FC4776" w:rsidRPr="00FC4776" w:rsidRDefault="00860449" w:rsidP="00FC4776">
            <w:pPr>
              <w:pStyle w:val="ListBullet"/>
              <w:numPr>
                <w:ilvl w:val="0"/>
                <w:numId w:val="0"/>
              </w:numPr>
              <w:rPr>
                <w:rFonts w:asciiTheme="minorHAnsi" w:hAnsiTheme="minorHAnsi"/>
                <w:sz w:val="22"/>
              </w:rPr>
            </w:pPr>
            <w:r w:rsidRPr="00FC4776">
              <w:rPr>
                <w:rFonts w:asciiTheme="minorHAnsi" w:hAnsiTheme="minorHAnsi"/>
              </w:rPr>
              <w:t xml:space="preserve"> </w:t>
            </w:r>
            <w:r w:rsidRPr="006F38CF">
              <w:rPr>
                <w:rFonts w:asciiTheme="minorHAnsi" w:hAnsiTheme="minorHAnsi"/>
                <w:sz w:val="22"/>
              </w:rPr>
              <w:fldChar w:fldCharType="begin">
                <w:ffData>
                  <w:name w:val=""/>
                  <w:enabled/>
                  <w:calcOnExit w:val="0"/>
                  <w:textInput>
                    <w:maxLength w:val="2000"/>
                  </w:textInput>
                </w:ffData>
              </w:fldChar>
            </w:r>
            <w:r w:rsidRPr="00FC4776">
              <w:rPr>
                <w:rFonts w:asciiTheme="minorHAnsi" w:hAnsiTheme="minorHAnsi"/>
                <w:sz w:val="22"/>
              </w:rPr>
              <w:instrText xml:space="preserve"> FORMTEXT </w:instrText>
            </w:r>
            <w:r w:rsidRPr="006F38CF">
              <w:rPr>
                <w:rFonts w:asciiTheme="minorHAnsi" w:hAnsiTheme="minorHAnsi"/>
                <w:sz w:val="22"/>
              </w:rPr>
            </w:r>
            <w:r w:rsidRPr="006F38CF">
              <w:rPr>
                <w:rFonts w:asciiTheme="minorHAnsi" w:hAnsiTheme="minorHAnsi"/>
                <w:sz w:val="22"/>
              </w:rPr>
              <w:fldChar w:fldCharType="separate"/>
            </w:r>
            <w:r w:rsidR="00FC4776" w:rsidRPr="00FC4776">
              <w:rPr>
                <w:rFonts w:asciiTheme="minorHAnsi" w:hAnsiTheme="minorHAnsi"/>
                <w:sz w:val="22"/>
              </w:rPr>
              <w:t xml:space="preserve">YEAR 1 </w:t>
            </w:r>
          </w:p>
          <w:p w14:paraId="2CAC5F21" w14:textId="77777777" w:rsidR="00FC4776" w:rsidRPr="00FC4776" w:rsidRDefault="00FC4776" w:rsidP="00FC4776">
            <w:pPr>
              <w:pStyle w:val="ListBullet"/>
              <w:numPr>
                <w:ilvl w:val="0"/>
                <w:numId w:val="0"/>
              </w:numPr>
              <w:ind w:left="283" w:hanging="283"/>
              <w:rPr>
                <w:rFonts w:asciiTheme="minorHAnsi" w:hAnsiTheme="minorHAnsi"/>
                <w:sz w:val="22"/>
              </w:rPr>
            </w:pPr>
            <w:r w:rsidRPr="00FC4776">
              <w:rPr>
                <w:rFonts w:asciiTheme="minorHAnsi" w:hAnsiTheme="minorHAnsi"/>
                <w:sz w:val="22"/>
              </w:rPr>
              <w:t>Preparation</w:t>
            </w:r>
          </w:p>
          <w:p w14:paraId="6BCA3640" w14:textId="77777777" w:rsidR="00FC4776" w:rsidRPr="00FC4776" w:rsidRDefault="00FC4776" w:rsidP="00FC4776">
            <w:pPr>
              <w:pStyle w:val="ListBullet"/>
              <w:numPr>
                <w:ilvl w:val="0"/>
                <w:numId w:val="0"/>
              </w:numPr>
              <w:ind w:left="283" w:hanging="283"/>
              <w:rPr>
                <w:rFonts w:asciiTheme="minorHAnsi" w:hAnsiTheme="minorHAnsi"/>
                <w:sz w:val="22"/>
              </w:rPr>
            </w:pPr>
            <w:r w:rsidRPr="00FC4776">
              <w:rPr>
                <w:rFonts w:asciiTheme="minorHAnsi" w:hAnsiTheme="minorHAnsi"/>
                <w:sz w:val="22"/>
              </w:rPr>
              <w:t xml:space="preserve">WP2 </w:t>
            </w:r>
          </w:p>
          <w:p w14:paraId="4790171B" w14:textId="4094C1D3" w:rsidR="00FC4776" w:rsidRPr="00FC4776" w:rsidRDefault="00FC4776" w:rsidP="00FC4776">
            <w:pPr>
              <w:pStyle w:val="ListBullet"/>
              <w:numPr>
                <w:ilvl w:val="0"/>
                <w:numId w:val="0"/>
              </w:numPr>
              <w:rPr>
                <w:rFonts w:asciiTheme="minorHAnsi" w:hAnsiTheme="minorHAnsi"/>
                <w:sz w:val="22"/>
              </w:rPr>
            </w:pPr>
            <w:r w:rsidRPr="00FC4776">
              <w:rPr>
                <w:rFonts w:asciiTheme="minorHAnsi" w:hAnsiTheme="minorHAnsi"/>
                <w:sz w:val="22"/>
              </w:rPr>
              <w:t xml:space="preserve">Survey [2.1] of employers across the Israeli PH system to map field qualifications. Delivery of WP2 report [2.2] for M11 so that findings </w:t>
            </w:r>
            <w:r w:rsidR="00977DD0">
              <w:rPr>
                <w:rFonts w:asciiTheme="minorHAnsi" w:hAnsiTheme="minorHAnsi"/>
                <w:sz w:val="22"/>
              </w:rPr>
              <w:t xml:space="preserve">may be </w:t>
            </w:r>
            <w:r w:rsidRPr="00FC4776">
              <w:rPr>
                <w:rFonts w:asciiTheme="minorHAnsi" w:hAnsiTheme="minorHAnsi"/>
                <w:sz w:val="22"/>
              </w:rPr>
              <w:t xml:space="preserve">used to inform report of WP3 [3.2].  </w:t>
            </w:r>
          </w:p>
          <w:p w14:paraId="7DD34956" w14:textId="77777777" w:rsidR="00FC4776" w:rsidRPr="00FC4776" w:rsidRDefault="00FC4776" w:rsidP="00FC4776">
            <w:pPr>
              <w:pStyle w:val="ListBullet"/>
              <w:numPr>
                <w:ilvl w:val="0"/>
                <w:numId w:val="0"/>
              </w:numPr>
              <w:ind w:left="283" w:hanging="283"/>
              <w:rPr>
                <w:rFonts w:asciiTheme="minorHAnsi" w:hAnsiTheme="minorHAnsi"/>
                <w:sz w:val="22"/>
              </w:rPr>
            </w:pPr>
            <w:r w:rsidRPr="00FC4776">
              <w:rPr>
                <w:rFonts w:asciiTheme="minorHAnsi" w:hAnsiTheme="minorHAnsi"/>
                <w:sz w:val="22"/>
              </w:rPr>
              <w:t xml:space="preserve">WP3 </w:t>
            </w:r>
          </w:p>
          <w:p w14:paraId="2DB162FA" w14:textId="3D5D7849" w:rsidR="00FC4776" w:rsidRPr="00FC4776" w:rsidRDefault="00FC4776" w:rsidP="00FC4776">
            <w:pPr>
              <w:pStyle w:val="ListBullet"/>
              <w:numPr>
                <w:ilvl w:val="0"/>
                <w:numId w:val="0"/>
              </w:numPr>
              <w:rPr>
                <w:rFonts w:asciiTheme="minorHAnsi" w:hAnsiTheme="minorHAnsi"/>
                <w:sz w:val="22"/>
              </w:rPr>
            </w:pPr>
            <w:r w:rsidRPr="00FC4776">
              <w:rPr>
                <w:rFonts w:asciiTheme="minorHAnsi" w:hAnsiTheme="minorHAnsi"/>
                <w:sz w:val="22"/>
              </w:rPr>
              <w:t xml:space="preserve">Survey [3.1] of competency profiles of Israeli HEIs of PH. Delivery of the WP3 report [3.2] in M12 taking into account [2.2] for recommendations to HEIs. </w:t>
            </w:r>
          </w:p>
          <w:p w14:paraId="092ED8AE" w14:textId="77777777" w:rsidR="00FC4776" w:rsidRPr="00FC4776" w:rsidRDefault="00FC4776" w:rsidP="00FC4776">
            <w:pPr>
              <w:pStyle w:val="ListBullet"/>
              <w:numPr>
                <w:ilvl w:val="0"/>
                <w:numId w:val="0"/>
              </w:numPr>
              <w:ind w:left="283" w:hanging="283"/>
              <w:rPr>
                <w:rFonts w:asciiTheme="minorHAnsi" w:hAnsiTheme="minorHAnsi"/>
                <w:sz w:val="22"/>
              </w:rPr>
            </w:pPr>
            <w:r w:rsidRPr="00FC4776">
              <w:rPr>
                <w:rFonts w:asciiTheme="minorHAnsi" w:hAnsiTheme="minorHAnsi"/>
                <w:sz w:val="22"/>
              </w:rPr>
              <w:lastRenderedPageBreak/>
              <w:t>Dissemination</w:t>
            </w:r>
          </w:p>
          <w:p w14:paraId="653B461A" w14:textId="77777777" w:rsidR="00FC4776" w:rsidRPr="00FC4776" w:rsidRDefault="00FC4776" w:rsidP="00FC4776">
            <w:pPr>
              <w:pStyle w:val="ListBullet"/>
              <w:numPr>
                <w:ilvl w:val="0"/>
                <w:numId w:val="0"/>
              </w:numPr>
              <w:ind w:left="283" w:hanging="283"/>
              <w:rPr>
                <w:rFonts w:asciiTheme="minorHAnsi" w:hAnsiTheme="minorHAnsi"/>
                <w:sz w:val="22"/>
              </w:rPr>
            </w:pPr>
            <w:r w:rsidRPr="00FC4776">
              <w:rPr>
                <w:rFonts w:asciiTheme="minorHAnsi" w:hAnsiTheme="minorHAnsi"/>
                <w:sz w:val="22"/>
              </w:rPr>
              <w:t xml:space="preserve">WP7 </w:t>
            </w:r>
          </w:p>
          <w:p w14:paraId="2DFD4ACF" w14:textId="60F020C3" w:rsidR="00FC4776" w:rsidRPr="00FC4776" w:rsidRDefault="00FC4776" w:rsidP="00FC4776">
            <w:pPr>
              <w:pStyle w:val="ListBullet"/>
              <w:numPr>
                <w:ilvl w:val="0"/>
                <w:numId w:val="0"/>
              </w:numPr>
              <w:rPr>
                <w:rFonts w:asciiTheme="minorHAnsi" w:hAnsiTheme="minorHAnsi"/>
                <w:sz w:val="22"/>
              </w:rPr>
            </w:pPr>
            <w:r w:rsidRPr="00FC4776">
              <w:rPr>
                <w:rFonts w:asciiTheme="minorHAnsi" w:hAnsiTheme="minorHAnsi"/>
                <w:sz w:val="22"/>
              </w:rPr>
              <w:t xml:space="preserve">Presentation at ASPHER Retreat M7 [7.1]. Project website M2; newsletters in M2 and M8; ongoing social media [7.5]    </w:t>
            </w:r>
          </w:p>
          <w:p w14:paraId="692BA83C" w14:textId="77777777" w:rsidR="00FC4776" w:rsidRPr="00FC4776" w:rsidRDefault="00FC4776" w:rsidP="00FC4776">
            <w:pPr>
              <w:pStyle w:val="ListBullet"/>
              <w:numPr>
                <w:ilvl w:val="0"/>
                <w:numId w:val="0"/>
              </w:numPr>
              <w:ind w:left="283" w:hanging="283"/>
              <w:rPr>
                <w:rFonts w:asciiTheme="minorHAnsi" w:hAnsiTheme="minorHAnsi"/>
                <w:sz w:val="22"/>
              </w:rPr>
            </w:pPr>
            <w:r w:rsidRPr="00FC4776">
              <w:rPr>
                <w:rFonts w:asciiTheme="minorHAnsi" w:hAnsiTheme="minorHAnsi"/>
                <w:sz w:val="22"/>
              </w:rPr>
              <w:t xml:space="preserve">YEAR 2 </w:t>
            </w:r>
          </w:p>
          <w:p w14:paraId="4AE1F91C" w14:textId="77777777" w:rsidR="00FC4776" w:rsidRPr="00FC4776" w:rsidRDefault="00FC4776" w:rsidP="00FC4776">
            <w:pPr>
              <w:pStyle w:val="ListBullet"/>
              <w:numPr>
                <w:ilvl w:val="0"/>
                <w:numId w:val="0"/>
              </w:numPr>
              <w:ind w:left="283" w:hanging="283"/>
              <w:rPr>
                <w:rFonts w:asciiTheme="minorHAnsi" w:hAnsiTheme="minorHAnsi"/>
                <w:sz w:val="22"/>
              </w:rPr>
            </w:pPr>
            <w:r w:rsidRPr="00FC4776">
              <w:rPr>
                <w:rFonts w:asciiTheme="minorHAnsi" w:hAnsiTheme="minorHAnsi"/>
                <w:sz w:val="22"/>
              </w:rPr>
              <w:t>Development</w:t>
            </w:r>
          </w:p>
          <w:p w14:paraId="5A1E95EA" w14:textId="77777777" w:rsidR="00FC4776" w:rsidRPr="00FC4776" w:rsidRDefault="00FC4776" w:rsidP="00FC4776">
            <w:pPr>
              <w:pStyle w:val="ListBullet"/>
              <w:numPr>
                <w:ilvl w:val="0"/>
                <w:numId w:val="0"/>
              </w:numPr>
              <w:ind w:left="283" w:hanging="283"/>
              <w:rPr>
                <w:rFonts w:asciiTheme="minorHAnsi" w:hAnsiTheme="minorHAnsi"/>
                <w:sz w:val="22"/>
              </w:rPr>
            </w:pPr>
            <w:r w:rsidRPr="00FC4776">
              <w:rPr>
                <w:rFonts w:asciiTheme="minorHAnsi" w:hAnsiTheme="minorHAnsi"/>
                <w:sz w:val="22"/>
              </w:rPr>
              <w:t xml:space="preserve">WP4 </w:t>
            </w:r>
          </w:p>
          <w:p w14:paraId="626A1DAE" w14:textId="1EC5B535" w:rsidR="00FC4776" w:rsidRPr="00FC4776" w:rsidRDefault="00FC4776" w:rsidP="00FC4776">
            <w:pPr>
              <w:pStyle w:val="ListBullet"/>
              <w:numPr>
                <w:ilvl w:val="0"/>
                <w:numId w:val="0"/>
              </w:numPr>
              <w:rPr>
                <w:rFonts w:asciiTheme="minorHAnsi" w:hAnsiTheme="minorHAnsi"/>
                <w:sz w:val="22"/>
              </w:rPr>
            </w:pPr>
            <w:r w:rsidRPr="00FC4776">
              <w:rPr>
                <w:rFonts w:asciiTheme="minorHAnsi" w:hAnsiTheme="minorHAnsi"/>
                <w:sz w:val="22"/>
              </w:rPr>
              <w:t xml:space="preserve">PHRF tool [4.1] for M6. Practical Placement Scheme [4.2]  M10 to enrol students in practicums </w:t>
            </w:r>
            <w:r w:rsidR="00F818E8">
              <w:rPr>
                <w:rFonts w:asciiTheme="minorHAnsi" w:hAnsiTheme="minorHAnsi"/>
                <w:sz w:val="22"/>
              </w:rPr>
              <w:t>for</w:t>
            </w:r>
            <w:r w:rsidRPr="00FC4776">
              <w:rPr>
                <w:rFonts w:asciiTheme="minorHAnsi" w:hAnsiTheme="minorHAnsi"/>
                <w:sz w:val="22"/>
              </w:rPr>
              <w:t xml:space="preserve"> fall semester. Deliverables [2.2 &amp; 3.2]  inform content of PHRF and Scheme.</w:t>
            </w:r>
          </w:p>
          <w:p w14:paraId="1C0176BA" w14:textId="77777777" w:rsidR="00FC4776" w:rsidRPr="00FC4776" w:rsidRDefault="00FC4776" w:rsidP="00FC4776">
            <w:pPr>
              <w:pStyle w:val="ListBullet"/>
              <w:numPr>
                <w:ilvl w:val="0"/>
                <w:numId w:val="0"/>
              </w:numPr>
              <w:ind w:left="283" w:hanging="283"/>
              <w:rPr>
                <w:rFonts w:asciiTheme="minorHAnsi" w:hAnsiTheme="minorHAnsi"/>
                <w:sz w:val="22"/>
              </w:rPr>
            </w:pPr>
            <w:r w:rsidRPr="00FC4776">
              <w:rPr>
                <w:rFonts w:asciiTheme="minorHAnsi" w:hAnsiTheme="minorHAnsi"/>
                <w:sz w:val="22"/>
              </w:rPr>
              <w:t>WP5</w:t>
            </w:r>
          </w:p>
          <w:p w14:paraId="7F34813A" w14:textId="714A0BD1" w:rsidR="00FC4776" w:rsidRPr="00FC4776" w:rsidRDefault="00FC4776" w:rsidP="00FC4776">
            <w:pPr>
              <w:pStyle w:val="ListBullet"/>
              <w:numPr>
                <w:ilvl w:val="0"/>
                <w:numId w:val="0"/>
              </w:numPr>
              <w:rPr>
                <w:rFonts w:asciiTheme="minorHAnsi" w:hAnsiTheme="minorHAnsi"/>
                <w:sz w:val="22"/>
              </w:rPr>
            </w:pPr>
            <w:r w:rsidRPr="00FC4776">
              <w:rPr>
                <w:rFonts w:asciiTheme="minorHAnsi" w:hAnsiTheme="minorHAnsi"/>
                <w:sz w:val="22"/>
              </w:rPr>
              <w:t xml:space="preserve">Trainer manual [5.1] for Leadership Academy for M12. Deliverables [2.2 &amp; 3.2] inform the training needs required. </w:t>
            </w:r>
          </w:p>
          <w:p w14:paraId="1C4E8F19" w14:textId="77777777" w:rsidR="00FC4776" w:rsidRPr="00FC4776" w:rsidRDefault="00FC4776" w:rsidP="00FC4776">
            <w:pPr>
              <w:pStyle w:val="ListBullet"/>
              <w:numPr>
                <w:ilvl w:val="0"/>
                <w:numId w:val="0"/>
              </w:numPr>
              <w:ind w:left="283" w:hanging="283"/>
              <w:rPr>
                <w:rFonts w:asciiTheme="minorHAnsi" w:hAnsiTheme="minorHAnsi"/>
                <w:sz w:val="22"/>
              </w:rPr>
            </w:pPr>
            <w:r w:rsidRPr="00FC4776">
              <w:rPr>
                <w:rFonts w:asciiTheme="minorHAnsi" w:hAnsiTheme="minorHAnsi"/>
                <w:sz w:val="22"/>
              </w:rPr>
              <w:t>WP6</w:t>
            </w:r>
          </w:p>
          <w:p w14:paraId="0CD483D5" w14:textId="7CFFAF1B" w:rsidR="00FC4776" w:rsidRPr="00FC4776" w:rsidRDefault="00FC4776" w:rsidP="00FC4776">
            <w:pPr>
              <w:pStyle w:val="ListBullet"/>
              <w:numPr>
                <w:ilvl w:val="0"/>
                <w:numId w:val="0"/>
              </w:numPr>
              <w:rPr>
                <w:rFonts w:asciiTheme="minorHAnsi" w:hAnsiTheme="minorHAnsi"/>
                <w:sz w:val="22"/>
              </w:rPr>
            </w:pPr>
            <w:r w:rsidRPr="00FC4776">
              <w:rPr>
                <w:rFonts w:asciiTheme="minorHAnsi" w:hAnsiTheme="minorHAnsi"/>
                <w:sz w:val="22"/>
              </w:rPr>
              <w:t xml:space="preserve">IAMPH Campaign Plan [6.1] completed by M6. 1st </w:t>
            </w:r>
            <w:r w:rsidRPr="00FC4776">
              <w:rPr>
                <w:rFonts w:asciiTheme="minorHAnsi" w:hAnsiTheme="minorHAnsi"/>
                <w:sz w:val="22"/>
              </w:rPr>
              <w:lastRenderedPageBreak/>
              <w:t xml:space="preserve">edition of IAMPH stories [6.2] launched M7 (updates M10 &amp; M12), and IAMPH happenings at IAPHP </w:t>
            </w:r>
            <w:r w:rsidR="00F818E8">
              <w:rPr>
                <w:rFonts w:asciiTheme="minorHAnsi" w:hAnsiTheme="minorHAnsi"/>
                <w:sz w:val="22"/>
              </w:rPr>
              <w:t>Conf.</w:t>
            </w:r>
            <w:r w:rsidRPr="00FC4776">
              <w:rPr>
                <w:rFonts w:asciiTheme="minorHAnsi" w:hAnsiTheme="minorHAnsi"/>
                <w:sz w:val="22"/>
              </w:rPr>
              <w:t xml:space="preserve"> M8 to encourage PHW to identify as PH professionals and register. PHI Regist</w:t>
            </w:r>
            <w:r w:rsidR="005C5BC5">
              <w:rPr>
                <w:rFonts w:asciiTheme="minorHAnsi" w:hAnsiTheme="minorHAnsi"/>
                <w:sz w:val="22"/>
              </w:rPr>
              <w:t>er</w:t>
            </w:r>
            <w:r w:rsidRPr="00FC4776">
              <w:rPr>
                <w:rFonts w:asciiTheme="minorHAnsi" w:hAnsiTheme="minorHAnsi"/>
                <w:sz w:val="22"/>
              </w:rPr>
              <w:t xml:space="preserve"> [6.4] launched M7 to coincide with launch of IAMPH. Deliverables [2.2 &amp; 3.2] inform development of IAMPH and </w:t>
            </w:r>
            <w:r w:rsidR="005C5BC5">
              <w:rPr>
                <w:rFonts w:asciiTheme="minorHAnsi" w:hAnsiTheme="minorHAnsi"/>
                <w:sz w:val="22"/>
              </w:rPr>
              <w:t>R</w:t>
            </w:r>
            <w:r w:rsidRPr="00FC4776">
              <w:rPr>
                <w:rFonts w:asciiTheme="minorHAnsi" w:hAnsiTheme="minorHAnsi"/>
                <w:sz w:val="22"/>
              </w:rPr>
              <w:t>egist</w:t>
            </w:r>
            <w:r w:rsidR="005C5BC5">
              <w:rPr>
                <w:rFonts w:asciiTheme="minorHAnsi" w:hAnsiTheme="minorHAnsi"/>
                <w:sz w:val="22"/>
              </w:rPr>
              <w:t>er</w:t>
            </w:r>
            <w:r w:rsidRPr="00FC4776">
              <w:rPr>
                <w:rFonts w:asciiTheme="minorHAnsi" w:hAnsiTheme="minorHAnsi"/>
                <w:sz w:val="22"/>
              </w:rPr>
              <w:t>.</w:t>
            </w:r>
          </w:p>
          <w:p w14:paraId="4FD23C5F" w14:textId="77777777" w:rsidR="00FC4776" w:rsidRPr="00FC4776" w:rsidRDefault="00FC4776" w:rsidP="00FC4776">
            <w:pPr>
              <w:pStyle w:val="ListBullet"/>
              <w:numPr>
                <w:ilvl w:val="0"/>
                <w:numId w:val="0"/>
              </w:numPr>
              <w:ind w:left="283" w:hanging="283"/>
              <w:rPr>
                <w:rFonts w:asciiTheme="minorHAnsi" w:hAnsiTheme="minorHAnsi"/>
                <w:sz w:val="22"/>
              </w:rPr>
            </w:pPr>
            <w:r w:rsidRPr="00FC4776">
              <w:rPr>
                <w:rFonts w:asciiTheme="minorHAnsi" w:hAnsiTheme="minorHAnsi"/>
                <w:sz w:val="22"/>
              </w:rPr>
              <w:t>Dissemination</w:t>
            </w:r>
          </w:p>
          <w:p w14:paraId="4F62F8FA" w14:textId="77777777" w:rsidR="00FC4776" w:rsidRPr="00FC4776" w:rsidRDefault="00FC4776" w:rsidP="00FC4776">
            <w:pPr>
              <w:pStyle w:val="ListBullet"/>
              <w:numPr>
                <w:ilvl w:val="0"/>
                <w:numId w:val="0"/>
              </w:numPr>
              <w:ind w:left="283" w:hanging="283"/>
              <w:rPr>
                <w:rFonts w:asciiTheme="minorHAnsi" w:hAnsiTheme="minorHAnsi"/>
                <w:sz w:val="22"/>
              </w:rPr>
            </w:pPr>
            <w:r w:rsidRPr="00FC4776">
              <w:rPr>
                <w:rFonts w:asciiTheme="minorHAnsi" w:hAnsiTheme="minorHAnsi"/>
                <w:sz w:val="22"/>
              </w:rPr>
              <w:t>WP7</w:t>
            </w:r>
          </w:p>
          <w:p w14:paraId="22F68150" w14:textId="554F9BCB" w:rsidR="00FC4776" w:rsidRPr="00FC4776" w:rsidRDefault="00FC4776" w:rsidP="00FC4776">
            <w:pPr>
              <w:pStyle w:val="ListBullet"/>
              <w:numPr>
                <w:ilvl w:val="0"/>
                <w:numId w:val="0"/>
              </w:numPr>
              <w:rPr>
                <w:rFonts w:asciiTheme="minorHAnsi" w:hAnsiTheme="minorHAnsi"/>
                <w:sz w:val="22"/>
              </w:rPr>
            </w:pPr>
            <w:r>
              <w:rPr>
                <w:rFonts w:asciiTheme="minorHAnsi" w:hAnsiTheme="minorHAnsi"/>
                <w:sz w:val="22"/>
              </w:rPr>
              <w:t>P</w:t>
            </w:r>
            <w:r w:rsidRPr="00FC4776">
              <w:rPr>
                <w:rFonts w:asciiTheme="minorHAnsi" w:hAnsiTheme="minorHAnsi"/>
                <w:sz w:val="22"/>
              </w:rPr>
              <w:t>resentation</w:t>
            </w:r>
            <w:r w:rsidR="00F818E8">
              <w:rPr>
                <w:rFonts w:asciiTheme="minorHAnsi" w:hAnsiTheme="minorHAnsi"/>
                <w:sz w:val="22"/>
              </w:rPr>
              <w:t>s/</w:t>
            </w:r>
            <w:r w:rsidRPr="00FC4776">
              <w:rPr>
                <w:rFonts w:asciiTheme="minorHAnsi" w:hAnsiTheme="minorHAnsi"/>
                <w:sz w:val="22"/>
              </w:rPr>
              <w:t>workshops at ASPHER Retreat</w:t>
            </w:r>
            <w:r>
              <w:rPr>
                <w:rFonts w:asciiTheme="minorHAnsi" w:hAnsiTheme="minorHAnsi"/>
                <w:sz w:val="22"/>
              </w:rPr>
              <w:t xml:space="preserve"> M7</w:t>
            </w:r>
            <w:r w:rsidRPr="00FC4776">
              <w:rPr>
                <w:rFonts w:asciiTheme="minorHAnsi" w:hAnsiTheme="minorHAnsi"/>
                <w:sz w:val="22"/>
              </w:rPr>
              <w:t xml:space="preserve"> and IAPHP Conf</w:t>
            </w:r>
            <w:r w:rsidR="00F818E8">
              <w:rPr>
                <w:rFonts w:asciiTheme="minorHAnsi" w:hAnsiTheme="minorHAnsi"/>
                <w:sz w:val="22"/>
              </w:rPr>
              <w:t>.</w:t>
            </w:r>
            <w:r>
              <w:rPr>
                <w:rFonts w:asciiTheme="minorHAnsi" w:hAnsiTheme="minorHAnsi"/>
                <w:sz w:val="22"/>
              </w:rPr>
              <w:t xml:space="preserve"> M8</w:t>
            </w:r>
            <w:r w:rsidRPr="00FC4776">
              <w:rPr>
                <w:rFonts w:asciiTheme="minorHAnsi" w:hAnsiTheme="minorHAnsi"/>
                <w:sz w:val="22"/>
              </w:rPr>
              <w:t xml:space="preserve"> [7.1,7.2]. Ongoing dissemination</w:t>
            </w:r>
            <w:r>
              <w:rPr>
                <w:rFonts w:asciiTheme="minorHAnsi" w:hAnsiTheme="minorHAnsi"/>
                <w:sz w:val="22"/>
              </w:rPr>
              <w:t>:</w:t>
            </w:r>
            <w:r w:rsidRPr="00FC4776">
              <w:rPr>
                <w:rFonts w:asciiTheme="minorHAnsi" w:hAnsiTheme="minorHAnsi"/>
                <w:sz w:val="22"/>
              </w:rPr>
              <w:t xml:space="preserve"> website, social media, newsletter [7.5]</w:t>
            </w:r>
          </w:p>
          <w:p w14:paraId="65CBA284" w14:textId="77777777" w:rsidR="00FC4776" w:rsidRPr="00FC4776" w:rsidRDefault="00FC4776" w:rsidP="00FC4776">
            <w:pPr>
              <w:pStyle w:val="ListBullet"/>
              <w:numPr>
                <w:ilvl w:val="0"/>
                <w:numId w:val="0"/>
              </w:numPr>
              <w:ind w:left="283" w:hanging="283"/>
              <w:rPr>
                <w:rFonts w:asciiTheme="minorHAnsi" w:hAnsiTheme="minorHAnsi"/>
                <w:sz w:val="22"/>
              </w:rPr>
            </w:pPr>
            <w:r w:rsidRPr="00FC4776">
              <w:rPr>
                <w:rFonts w:asciiTheme="minorHAnsi" w:hAnsiTheme="minorHAnsi"/>
                <w:sz w:val="22"/>
              </w:rPr>
              <w:t xml:space="preserve">YEAR 3 </w:t>
            </w:r>
          </w:p>
          <w:p w14:paraId="50269498" w14:textId="77777777" w:rsidR="00FC4776" w:rsidRPr="00FC4776" w:rsidRDefault="00FC4776" w:rsidP="00FC4776">
            <w:pPr>
              <w:pStyle w:val="ListBullet"/>
              <w:numPr>
                <w:ilvl w:val="0"/>
                <w:numId w:val="0"/>
              </w:numPr>
              <w:ind w:left="283" w:hanging="283"/>
              <w:rPr>
                <w:rFonts w:asciiTheme="minorHAnsi" w:hAnsiTheme="minorHAnsi"/>
                <w:sz w:val="22"/>
              </w:rPr>
            </w:pPr>
            <w:r w:rsidRPr="00FC4776">
              <w:rPr>
                <w:rFonts w:asciiTheme="minorHAnsi" w:hAnsiTheme="minorHAnsi"/>
                <w:sz w:val="22"/>
              </w:rPr>
              <w:t>Development</w:t>
            </w:r>
          </w:p>
          <w:p w14:paraId="731F619C" w14:textId="77777777" w:rsidR="00FC4776" w:rsidRPr="00FC4776" w:rsidRDefault="00FC4776" w:rsidP="00FC4776">
            <w:pPr>
              <w:pStyle w:val="ListBullet"/>
              <w:numPr>
                <w:ilvl w:val="0"/>
                <w:numId w:val="0"/>
              </w:numPr>
              <w:ind w:left="283" w:hanging="283"/>
              <w:rPr>
                <w:rFonts w:asciiTheme="minorHAnsi" w:hAnsiTheme="minorHAnsi"/>
                <w:sz w:val="22"/>
              </w:rPr>
            </w:pPr>
            <w:r w:rsidRPr="00FC4776">
              <w:rPr>
                <w:rFonts w:asciiTheme="minorHAnsi" w:hAnsiTheme="minorHAnsi"/>
                <w:sz w:val="22"/>
              </w:rPr>
              <w:t>WP4</w:t>
            </w:r>
          </w:p>
          <w:p w14:paraId="15F08813" w14:textId="4CFAA3B2" w:rsidR="00FC4776" w:rsidRPr="00FC4776" w:rsidRDefault="00FC4776" w:rsidP="00FC4776">
            <w:pPr>
              <w:pStyle w:val="ListBullet"/>
              <w:numPr>
                <w:ilvl w:val="0"/>
                <w:numId w:val="0"/>
              </w:numPr>
              <w:rPr>
                <w:rFonts w:asciiTheme="minorHAnsi" w:hAnsiTheme="minorHAnsi"/>
                <w:sz w:val="22"/>
              </w:rPr>
            </w:pPr>
            <w:r w:rsidRPr="00FC4776">
              <w:rPr>
                <w:rFonts w:asciiTheme="minorHAnsi" w:hAnsiTheme="minorHAnsi"/>
                <w:sz w:val="22"/>
              </w:rPr>
              <w:t xml:space="preserve">Practical Placement Scheme [4.2] M3 to enrol students in practicums </w:t>
            </w:r>
            <w:r w:rsidR="00F818E8">
              <w:rPr>
                <w:rFonts w:asciiTheme="minorHAnsi" w:hAnsiTheme="minorHAnsi"/>
                <w:sz w:val="22"/>
              </w:rPr>
              <w:t>for</w:t>
            </w:r>
            <w:r w:rsidRPr="00FC4776">
              <w:rPr>
                <w:rFonts w:asciiTheme="minorHAnsi" w:hAnsiTheme="minorHAnsi"/>
                <w:sz w:val="22"/>
              </w:rPr>
              <w:t xml:space="preserve"> spring semester. Career Fair [4.3] in M8 to coincide </w:t>
            </w:r>
            <w:r w:rsidRPr="00FC4776">
              <w:rPr>
                <w:rFonts w:asciiTheme="minorHAnsi" w:hAnsiTheme="minorHAnsi"/>
                <w:sz w:val="22"/>
              </w:rPr>
              <w:lastRenderedPageBreak/>
              <w:t xml:space="preserve">with end of academic year. </w:t>
            </w:r>
          </w:p>
          <w:p w14:paraId="47A0F1AE" w14:textId="77777777" w:rsidR="00FC4776" w:rsidRPr="00FC4776" w:rsidRDefault="00FC4776" w:rsidP="00FC4776">
            <w:pPr>
              <w:pStyle w:val="ListBullet"/>
              <w:numPr>
                <w:ilvl w:val="0"/>
                <w:numId w:val="0"/>
              </w:numPr>
              <w:ind w:left="283" w:hanging="283"/>
              <w:rPr>
                <w:rFonts w:asciiTheme="minorHAnsi" w:hAnsiTheme="minorHAnsi"/>
                <w:sz w:val="22"/>
              </w:rPr>
            </w:pPr>
            <w:r w:rsidRPr="00FC4776">
              <w:rPr>
                <w:rFonts w:asciiTheme="minorHAnsi" w:hAnsiTheme="minorHAnsi"/>
                <w:sz w:val="22"/>
              </w:rPr>
              <w:t>WP5</w:t>
            </w:r>
          </w:p>
          <w:p w14:paraId="04648392" w14:textId="0D3FB8B5" w:rsidR="00FC4776" w:rsidRPr="00FC4776" w:rsidRDefault="00FC4776" w:rsidP="00FC4776">
            <w:pPr>
              <w:pStyle w:val="ListBullet"/>
              <w:numPr>
                <w:ilvl w:val="0"/>
                <w:numId w:val="0"/>
              </w:numPr>
              <w:rPr>
                <w:rFonts w:asciiTheme="minorHAnsi" w:hAnsiTheme="minorHAnsi"/>
                <w:sz w:val="22"/>
              </w:rPr>
            </w:pPr>
            <w:r w:rsidRPr="00FC4776">
              <w:rPr>
                <w:rFonts w:asciiTheme="minorHAnsi" w:hAnsiTheme="minorHAnsi"/>
                <w:sz w:val="22"/>
              </w:rPr>
              <w:t>5 Peer pilot</w:t>
            </w:r>
            <w:r>
              <w:rPr>
                <w:rFonts w:asciiTheme="minorHAnsi" w:hAnsiTheme="minorHAnsi"/>
                <w:sz w:val="22"/>
              </w:rPr>
              <w:t>s</w:t>
            </w:r>
            <w:r w:rsidRPr="00FC4776">
              <w:rPr>
                <w:rFonts w:asciiTheme="minorHAnsi" w:hAnsiTheme="minorHAnsi"/>
                <w:sz w:val="22"/>
              </w:rPr>
              <w:t xml:space="preserve">  M3,4,5,6,7 at </w:t>
            </w:r>
            <w:r>
              <w:rPr>
                <w:rFonts w:asciiTheme="minorHAnsi" w:hAnsiTheme="minorHAnsi"/>
                <w:sz w:val="22"/>
              </w:rPr>
              <w:t>Israel</w:t>
            </w:r>
            <w:r w:rsidRPr="00FC4776">
              <w:rPr>
                <w:rFonts w:asciiTheme="minorHAnsi" w:hAnsiTheme="minorHAnsi"/>
                <w:sz w:val="22"/>
              </w:rPr>
              <w:t xml:space="preserve"> Partner</w:t>
            </w:r>
            <w:r>
              <w:rPr>
                <w:rFonts w:asciiTheme="minorHAnsi" w:hAnsiTheme="minorHAnsi"/>
                <w:sz w:val="22"/>
              </w:rPr>
              <w:t>s</w:t>
            </w:r>
            <w:r w:rsidRPr="00FC4776">
              <w:rPr>
                <w:rFonts w:asciiTheme="minorHAnsi" w:hAnsiTheme="minorHAnsi"/>
                <w:sz w:val="22"/>
              </w:rPr>
              <w:t xml:space="preserve"> usin</w:t>
            </w:r>
            <w:r>
              <w:rPr>
                <w:rFonts w:asciiTheme="minorHAnsi" w:hAnsiTheme="minorHAnsi"/>
                <w:sz w:val="22"/>
              </w:rPr>
              <w:t>g</w:t>
            </w:r>
            <w:r w:rsidRPr="00FC4776">
              <w:rPr>
                <w:rFonts w:asciiTheme="minorHAnsi" w:hAnsiTheme="minorHAnsi"/>
                <w:sz w:val="22"/>
              </w:rPr>
              <w:t xml:space="preserve"> trainer manual [5.1]</w:t>
            </w:r>
            <w:r>
              <w:rPr>
                <w:rFonts w:asciiTheme="minorHAnsi" w:hAnsiTheme="minorHAnsi"/>
                <w:sz w:val="22"/>
              </w:rPr>
              <w:t>.</w:t>
            </w:r>
            <w:r w:rsidRPr="00FC4776">
              <w:rPr>
                <w:rFonts w:asciiTheme="minorHAnsi" w:hAnsiTheme="minorHAnsi"/>
                <w:sz w:val="22"/>
              </w:rPr>
              <w:t xml:space="preserve"> </w:t>
            </w:r>
            <w:r>
              <w:rPr>
                <w:rFonts w:asciiTheme="minorHAnsi" w:hAnsiTheme="minorHAnsi"/>
                <w:sz w:val="22"/>
              </w:rPr>
              <w:t>I</w:t>
            </w:r>
            <w:r w:rsidRPr="00FC4776">
              <w:rPr>
                <w:rFonts w:asciiTheme="minorHAnsi" w:hAnsiTheme="minorHAnsi"/>
                <w:sz w:val="22"/>
              </w:rPr>
              <w:t xml:space="preserve">nterim pilot report M8. Leadership Academy Pilot M11 using trainer manual [5.1] and informed by interim pilot report. </w:t>
            </w:r>
          </w:p>
          <w:p w14:paraId="1F1825F9" w14:textId="77777777" w:rsidR="00FC4776" w:rsidRPr="00FC4776" w:rsidRDefault="00FC4776" w:rsidP="00FC4776">
            <w:pPr>
              <w:pStyle w:val="ListBullet"/>
              <w:numPr>
                <w:ilvl w:val="0"/>
                <w:numId w:val="0"/>
              </w:numPr>
              <w:ind w:left="283" w:hanging="283"/>
              <w:rPr>
                <w:rFonts w:asciiTheme="minorHAnsi" w:hAnsiTheme="minorHAnsi"/>
                <w:sz w:val="22"/>
              </w:rPr>
            </w:pPr>
            <w:r w:rsidRPr="00FC4776">
              <w:rPr>
                <w:rFonts w:asciiTheme="minorHAnsi" w:hAnsiTheme="minorHAnsi"/>
                <w:sz w:val="22"/>
              </w:rPr>
              <w:t>WP6</w:t>
            </w:r>
          </w:p>
          <w:p w14:paraId="18243A25" w14:textId="741408D0" w:rsidR="00FC4776" w:rsidRDefault="00F818E8" w:rsidP="00FC4776">
            <w:pPr>
              <w:pStyle w:val="ListBullet"/>
              <w:numPr>
                <w:ilvl w:val="0"/>
                <w:numId w:val="0"/>
              </w:numPr>
              <w:rPr>
                <w:rFonts w:asciiTheme="minorHAnsi" w:hAnsiTheme="minorHAnsi"/>
                <w:sz w:val="22"/>
              </w:rPr>
            </w:pPr>
            <w:r>
              <w:rPr>
                <w:rFonts w:asciiTheme="minorHAnsi" w:hAnsiTheme="minorHAnsi"/>
                <w:sz w:val="22"/>
              </w:rPr>
              <w:t>U</w:t>
            </w:r>
            <w:r w:rsidR="00FC4776" w:rsidRPr="00FC4776">
              <w:rPr>
                <w:rFonts w:asciiTheme="minorHAnsi" w:hAnsiTheme="minorHAnsi"/>
                <w:sz w:val="22"/>
              </w:rPr>
              <w:t xml:space="preserve">pdates </w:t>
            </w:r>
            <w:r>
              <w:rPr>
                <w:rFonts w:asciiTheme="minorHAnsi" w:hAnsiTheme="minorHAnsi"/>
                <w:sz w:val="22"/>
              </w:rPr>
              <w:t>to</w:t>
            </w:r>
            <w:r w:rsidR="00FC4776" w:rsidRPr="00FC4776">
              <w:rPr>
                <w:rFonts w:asciiTheme="minorHAnsi" w:hAnsiTheme="minorHAnsi"/>
                <w:sz w:val="22"/>
              </w:rPr>
              <w:t xml:space="preserve"> IAMPH stories [6.2]. IAMPH happenings at IAPHP </w:t>
            </w:r>
            <w:r w:rsidR="00FC4776">
              <w:rPr>
                <w:rFonts w:asciiTheme="minorHAnsi" w:hAnsiTheme="minorHAnsi"/>
                <w:sz w:val="22"/>
              </w:rPr>
              <w:t>C</w:t>
            </w:r>
            <w:r w:rsidR="00FC4776" w:rsidRPr="00FC4776">
              <w:rPr>
                <w:rFonts w:asciiTheme="minorHAnsi" w:hAnsiTheme="minorHAnsi"/>
                <w:sz w:val="22"/>
              </w:rPr>
              <w:t>onf</w:t>
            </w:r>
            <w:r w:rsidR="00FC4776">
              <w:rPr>
                <w:rFonts w:asciiTheme="minorHAnsi" w:hAnsiTheme="minorHAnsi"/>
                <w:sz w:val="22"/>
              </w:rPr>
              <w:t>.</w:t>
            </w:r>
            <w:r w:rsidR="00FC4776" w:rsidRPr="00FC4776">
              <w:rPr>
                <w:rFonts w:asciiTheme="minorHAnsi" w:hAnsiTheme="minorHAnsi"/>
                <w:sz w:val="22"/>
              </w:rPr>
              <w:t xml:space="preserve"> M8.</w:t>
            </w:r>
          </w:p>
          <w:p w14:paraId="66722FA8" w14:textId="77777777" w:rsidR="00FC4776" w:rsidRPr="00FC4776" w:rsidRDefault="00FC4776" w:rsidP="00FC4776">
            <w:pPr>
              <w:pStyle w:val="ListBullet"/>
              <w:numPr>
                <w:ilvl w:val="0"/>
                <w:numId w:val="0"/>
              </w:numPr>
              <w:ind w:left="283" w:hanging="283"/>
              <w:rPr>
                <w:rFonts w:asciiTheme="minorHAnsi" w:hAnsiTheme="minorHAnsi"/>
                <w:sz w:val="22"/>
              </w:rPr>
            </w:pPr>
            <w:r w:rsidRPr="00FC4776">
              <w:rPr>
                <w:rFonts w:asciiTheme="minorHAnsi" w:hAnsiTheme="minorHAnsi"/>
                <w:sz w:val="22"/>
              </w:rPr>
              <w:t>Dissemination</w:t>
            </w:r>
          </w:p>
          <w:p w14:paraId="4043F3F9" w14:textId="77777777" w:rsidR="00FC4776" w:rsidRDefault="00FC4776" w:rsidP="00FC4776">
            <w:pPr>
              <w:pStyle w:val="ListBullet"/>
              <w:numPr>
                <w:ilvl w:val="0"/>
                <w:numId w:val="0"/>
              </w:numPr>
              <w:ind w:left="283" w:hanging="283"/>
              <w:rPr>
                <w:rFonts w:asciiTheme="minorHAnsi" w:hAnsiTheme="minorHAnsi"/>
                <w:sz w:val="22"/>
              </w:rPr>
            </w:pPr>
            <w:r w:rsidRPr="00FC4776">
              <w:rPr>
                <w:rFonts w:asciiTheme="minorHAnsi" w:hAnsiTheme="minorHAnsi"/>
                <w:sz w:val="22"/>
              </w:rPr>
              <w:t>WP7</w:t>
            </w:r>
          </w:p>
          <w:p w14:paraId="1A14AB23" w14:textId="484DE76D" w:rsidR="00860449" w:rsidRPr="006F38CF" w:rsidRDefault="00FC4776" w:rsidP="00F818E8">
            <w:pPr>
              <w:pStyle w:val="ListBullet"/>
              <w:numPr>
                <w:ilvl w:val="0"/>
                <w:numId w:val="0"/>
              </w:numPr>
              <w:rPr>
                <w:rFonts w:asciiTheme="minorHAnsi" w:hAnsiTheme="minorHAnsi"/>
                <w:bCs/>
                <w:color w:val="000000"/>
                <w:szCs w:val="22"/>
              </w:rPr>
            </w:pPr>
            <w:r>
              <w:rPr>
                <w:rFonts w:asciiTheme="minorHAnsi" w:hAnsiTheme="minorHAnsi"/>
                <w:sz w:val="22"/>
              </w:rPr>
              <w:t>P</w:t>
            </w:r>
            <w:r w:rsidRPr="00FC4776">
              <w:rPr>
                <w:rFonts w:asciiTheme="minorHAnsi" w:hAnsiTheme="minorHAnsi"/>
                <w:sz w:val="22"/>
              </w:rPr>
              <w:t>resentations</w:t>
            </w:r>
            <w:r>
              <w:rPr>
                <w:rFonts w:asciiTheme="minorHAnsi" w:hAnsiTheme="minorHAnsi"/>
                <w:sz w:val="22"/>
              </w:rPr>
              <w:t>/</w:t>
            </w:r>
            <w:r w:rsidRPr="00FC4776">
              <w:rPr>
                <w:rFonts w:asciiTheme="minorHAnsi" w:hAnsiTheme="minorHAnsi"/>
                <w:sz w:val="22"/>
              </w:rPr>
              <w:t>workshops at ASPHER Retreat</w:t>
            </w:r>
            <w:r>
              <w:rPr>
                <w:rFonts w:asciiTheme="minorHAnsi" w:hAnsiTheme="minorHAnsi"/>
                <w:sz w:val="22"/>
              </w:rPr>
              <w:t xml:space="preserve"> M7</w:t>
            </w:r>
            <w:r w:rsidRPr="00FC4776">
              <w:rPr>
                <w:rFonts w:asciiTheme="minorHAnsi" w:hAnsiTheme="minorHAnsi"/>
                <w:sz w:val="22"/>
              </w:rPr>
              <w:t xml:space="preserve"> and IAPHP Conf</w:t>
            </w:r>
            <w:r>
              <w:rPr>
                <w:rFonts w:asciiTheme="minorHAnsi" w:hAnsiTheme="minorHAnsi"/>
                <w:sz w:val="22"/>
              </w:rPr>
              <w:t>. M8.</w:t>
            </w:r>
            <w:r w:rsidR="00F818E8">
              <w:rPr>
                <w:rFonts w:asciiTheme="minorHAnsi" w:hAnsiTheme="minorHAnsi"/>
                <w:sz w:val="22"/>
              </w:rPr>
              <w:t xml:space="preserve"> </w:t>
            </w:r>
            <w:r w:rsidR="00F818E8" w:rsidRPr="00F818E8">
              <w:rPr>
                <w:rFonts w:asciiTheme="minorHAnsi" w:hAnsiTheme="minorHAnsi"/>
                <w:sz w:val="22"/>
              </w:rPr>
              <w:t xml:space="preserve"> Presentation at EPH pre-conf. M12 [7.3]. Supplement to PHRS M12 [7.4]. Ongoing: website, social media, newsletter [7.5]</w:t>
            </w:r>
            <w:r w:rsidR="00860449" w:rsidRPr="006F38CF">
              <w:rPr>
                <w:rFonts w:asciiTheme="minorHAnsi" w:hAnsiTheme="minorHAnsi"/>
                <w:sz w:val="22"/>
              </w:rPr>
              <w:fldChar w:fldCharType="end"/>
            </w:r>
          </w:p>
        </w:tc>
        <w:tc>
          <w:tcPr>
            <w:tcW w:w="2693" w:type="dxa"/>
          </w:tcPr>
          <w:p w14:paraId="25F61623" w14:textId="77777777" w:rsidR="00860449" w:rsidRPr="006F38CF" w:rsidRDefault="00860449" w:rsidP="00F64B5D">
            <w:pPr>
              <w:pStyle w:val="Heading3"/>
              <w:spacing w:before="0"/>
              <w:rPr>
                <w:rFonts w:asciiTheme="minorHAnsi" w:eastAsia="Calibri" w:hAnsiTheme="minorHAnsi" w:cs="Arial"/>
                <w:iCs/>
                <w:color w:val="000000"/>
              </w:rPr>
            </w:pPr>
            <w:r w:rsidRPr="006F38CF">
              <w:rPr>
                <w:rFonts w:asciiTheme="minorHAnsi" w:eastAsia="Calibri" w:hAnsiTheme="minorHAnsi" w:cs="Arial"/>
                <w:iCs/>
                <w:color w:val="000000"/>
              </w:rPr>
              <w:lastRenderedPageBreak/>
              <w:t>Inputs:</w:t>
            </w:r>
          </w:p>
          <w:p w14:paraId="6CBC0DEF" w14:textId="77777777" w:rsidR="00860449" w:rsidRPr="006F38CF" w:rsidRDefault="00860449" w:rsidP="00F64B5D">
            <w:pPr>
              <w:rPr>
                <w:i/>
                <w:iCs/>
                <w:sz w:val="16"/>
              </w:rPr>
            </w:pPr>
            <w:r w:rsidRPr="006F38CF">
              <w:rPr>
                <w:i/>
                <w:iCs/>
                <w:sz w:val="16"/>
              </w:rPr>
              <w:t xml:space="preserve">What inputs are required to implement these activities, e.g. staff time, equipment, mobilities, publications etc.? </w:t>
            </w:r>
          </w:p>
          <w:p w14:paraId="723767A2" w14:textId="5EB47193" w:rsidR="00364DD9" w:rsidRPr="00364DD9" w:rsidRDefault="00860449" w:rsidP="00364DD9">
            <w:pPr>
              <w:pStyle w:val="ListBullet"/>
              <w:numPr>
                <w:ilvl w:val="0"/>
                <w:numId w:val="0"/>
              </w:numPr>
              <w:rPr>
                <w:rFonts w:asciiTheme="minorHAnsi" w:hAnsiTheme="minorHAnsi"/>
                <w:sz w:val="22"/>
              </w:rPr>
            </w:pPr>
            <w:r w:rsidRPr="006F38CF">
              <w:rPr>
                <w:rFonts w:asciiTheme="minorHAnsi" w:hAnsiTheme="minorHAnsi"/>
                <w:sz w:val="22"/>
              </w:rPr>
              <w:fldChar w:fldCharType="begin">
                <w:ffData>
                  <w:name w:val=""/>
                  <w:enabled/>
                  <w:calcOnExit w:val="0"/>
                  <w:textInput>
                    <w:maxLength w:val="2000"/>
                  </w:textInput>
                </w:ffData>
              </w:fldChar>
            </w:r>
            <w:r w:rsidRPr="00364DD9">
              <w:rPr>
                <w:rFonts w:asciiTheme="minorHAnsi" w:hAnsiTheme="minorHAnsi"/>
                <w:sz w:val="22"/>
              </w:rPr>
              <w:instrText xml:space="preserve"> FORMTEXT </w:instrText>
            </w:r>
            <w:r w:rsidRPr="006F38CF">
              <w:rPr>
                <w:rFonts w:asciiTheme="minorHAnsi" w:hAnsiTheme="minorHAnsi"/>
                <w:sz w:val="22"/>
              </w:rPr>
            </w:r>
            <w:r w:rsidRPr="006F38CF">
              <w:rPr>
                <w:rFonts w:asciiTheme="minorHAnsi" w:hAnsiTheme="minorHAnsi"/>
                <w:sz w:val="22"/>
              </w:rPr>
              <w:fldChar w:fldCharType="separate"/>
            </w:r>
            <w:r w:rsidR="00364DD9" w:rsidRPr="00364DD9">
              <w:rPr>
                <w:rFonts w:asciiTheme="minorHAnsi" w:hAnsiTheme="minorHAnsi"/>
                <w:sz w:val="22"/>
              </w:rPr>
              <w:t>YEAR 1</w:t>
            </w:r>
          </w:p>
          <w:p w14:paraId="528F96A1" w14:textId="77777777" w:rsidR="00364DD9" w:rsidRPr="00364DD9" w:rsidRDefault="00364DD9" w:rsidP="00364DD9">
            <w:pPr>
              <w:pStyle w:val="ListBullet"/>
              <w:numPr>
                <w:ilvl w:val="0"/>
                <w:numId w:val="0"/>
              </w:numPr>
              <w:ind w:left="283" w:hanging="283"/>
              <w:rPr>
                <w:rFonts w:asciiTheme="minorHAnsi" w:hAnsiTheme="minorHAnsi"/>
                <w:sz w:val="22"/>
              </w:rPr>
            </w:pPr>
            <w:r w:rsidRPr="00364DD9">
              <w:rPr>
                <w:rFonts w:asciiTheme="minorHAnsi" w:hAnsiTheme="minorHAnsi"/>
                <w:sz w:val="22"/>
              </w:rPr>
              <w:t>WP2</w:t>
            </w:r>
          </w:p>
          <w:p w14:paraId="6992842A" w14:textId="70367495" w:rsidR="00364DD9" w:rsidRPr="00364DD9" w:rsidRDefault="00364DD9" w:rsidP="00364DD9">
            <w:pPr>
              <w:pStyle w:val="ListBullet"/>
              <w:numPr>
                <w:ilvl w:val="0"/>
                <w:numId w:val="0"/>
              </w:numPr>
              <w:rPr>
                <w:rFonts w:asciiTheme="minorHAnsi" w:hAnsiTheme="minorHAnsi"/>
                <w:sz w:val="22"/>
              </w:rPr>
            </w:pPr>
            <w:r w:rsidRPr="00364DD9">
              <w:rPr>
                <w:rFonts w:asciiTheme="minorHAnsi" w:hAnsiTheme="minorHAnsi"/>
                <w:sz w:val="22"/>
              </w:rPr>
              <w:t xml:space="preserve">Tool: CFPHW. Staff: </w:t>
            </w:r>
            <w:r w:rsidR="00977DD0">
              <w:rPr>
                <w:rFonts w:asciiTheme="minorHAnsi" w:hAnsiTheme="minorHAnsi"/>
                <w:sz w:val="22"/>
              </w:rPr>
              <w:t>104</w:t>
            </w:r>
            <w:r w:rsidRPr="00364DD9">
              <w:rPr>
                <w:rFonts w:asciiTheme="minorHAnsi" w:hAnsiTheme="minorHAnsi"/>
                <w:sz w:val="22"/>
              </w:rPr>
              <w:t xml:space="preserve"> days (researcher/trainer). Mission: Travel &amp; Stay.  Subcontract: IT support  </w:t>
            </w:r>
          </w:p>
          <w:p w14:paraId="34E52BC1" w14:textId="77777777" w:rsidR="00364DD9" w:rsidRPr="00364DD9" w:rsidRDefault="00364DD9" w:rsidP="00364DD9">
            <w:pPr>
              <w:pStyle w:val="ListBullet"/>
              <w:numPr>
                <w:ilvl w:val="0"/>
                <w:numId w:val="0"/>
              </w:numPr>
              <w:ind w:left="283" w:hanging="283"/>
              <w:rPr>
                <w:rFonts w:asciiTheme="minorHAnsi" w:hAnsiTheme="minorHAnsi"/>
                <w:sz w:val="22"/>
              </w:rPr>
            </w:pPr>
            <w:r w:rsidRPr="00364DD9">
              <w:rPr>
                <w:rFonts w:asciiTheme="minorHAnsi" w:hAnsiTheme="minorHAnsi"/>
                <w:sz w:val="22"/>
              </w:rPr>
              <w:t>WP3</w:t>
            </w:r>
          </w:p>
          <w:p w14:paraId="56CC658D" w14:textId="62457281" w:rsidR="00364DD9" w:rsidRPr="00364DD9" w:rsidRDefault="00364DD9" w:rsidP="00364DD9">
            <w:pPr>
              <w:pStyle w:val="ListBullet"/>
              <w:numPr>
                <w:ilvl w:val="0"/>
                <w:numId w:val="0"/>
              </w:numPr>
              <w:rPr>
                <w:rFonts w:asciiTheme="minorHAnsi" w:hAnsiTheme="minorHAnsi"/>
                <w:sz w:val="22"/>
              </w:rPr>
            </w:pPr>
            <w:r w:rsidRPr="00364DD9">
              <w:rPr>
                <w:rFonts w:asciiTheme="minorHAnsi" w:hAnsiTheme="minorHAnsi"/>
                <w:sz w:val="22"/>
              </w:rPr>
              <w:t xml:space="preserve">Tool: ECCLPHP. Staff: </w:t>
            </w:r>
            <w:r w:rsidR="00977DD0">
              <w:rPr>
                <w:rFonts w:asciiTheme="minorHAnsi" w:hAnsiTheme="minorHAnsi"/>
                <w:sz w:val="22"/>
              </w:rPr>
              <w:t xml:space="preserve">104 </w:t>
            </w:r>
            <w:r w:rsidRPr="00364DD9">
              <w:rPr>
                <w:rFonts w:asciiTheme="minorHAnsi" w:hAnsiTheme="minorHAnsi"/>
                <w:sz w:val="22"/>
              </w:rPr>
              <w:t>days (researcher/trainer). Mission: Travel &amp; stay.</w:t>
            </w:r>
            <w:r w:rsidR="00977DD0">
              <w:rPr>
                <w:rFonts w:asciiTheme="minorHAnsi" w:hAnsiTheme="minorHAnsi"/>
                <w:sz w:val="22"/>
              </w:rPr>
              <w:t xml:space="preserve"> Subcontract: IT support.</w:t>
            </w:r>
            <w:r w:rsidRPr="00364DD9">
              <w:rPr>
                <w:rFonts w:asciiTheme="minorHAnsi" w:hAnsiTheme="minorHAnsi"/>
                <w:sz w:val="22"/>
              </w:rPr>
              <w:t xml:space="preserve">  Publication: </w:t>
            </w:r>
            <w:r w:rsidR="00977DD0">
              <w:rPr>
                <w:rFonts w:asciiTheme="minorHAnsi" w:hAnsiTheme="minorHAnsi"/>
                <w:sz w:val="22"/>
              </w:rPr>
              <w:t xml:space="preserve">For [3.2] </w:t>
            </w:r>
            <w:r w:rsidRPr="00364DD9">
              <w:rPr>
                <w:rFonts w:asciiTheme="minorHAnsi" w:hAnsiTheme="minorHAnsi"/>
                <w:sz w:val="22"/>
              </w:rPr>
              <w:t>WP2 Report [2.2]</w:t>
            </w:r>
            <w:r w:rsidR="00977DD0">
              <w:rPr>
                <w:rFonts w:asciiTheme="minorHAnsi" w:hAnsiTheme="minorHAnsi"/>
                <w:sz w:val="22"/>
              </w:rPr>
              <w:t xml:space="preserve"> </w:t>
            </w:r>
          </w:p>
          <w:p w14:paraId="7A60B546" w14:textId="77777777" w:rsidR="00364DD9" w:rsidRPr="00364DD9" w:rsidRDefault="00364DD9" w:rsidP="00364DD9">
            <w:pPr>
              <w:pStyle w:val="ListBullet"/>
              <w:numPr>
                <w:ilvl w:val="0"/>
                <w:numId w:val="0"/>
              </w:numPr>
              <w:rPr>
                <w:rFonts w:asciiTheme="minorHAnsi" w:hAnsiTheme="minorHAnsi"/>
                <w:sz w:val="22"/>
              </w:rPr>
            </w:pPr>
            <w:r w:rsidRPr="00364DD9">
              <w:rPr>
                <w:rFonts w:asciiTheme="minorHAnsi" w:hAnsiTheme="minorHAnsi"/>
                <w:sz w:val="22"/>
              </w:rPr>
              <w:t>WP7</w:t>
            </w:r>
          </w:p>
          <w:p w14:paraId="6B174393" w14:textId="394B6338" w:rsidR="00364DD9" w:rsidRPr="00364DD9" w:rsidRDefault="00364DD9" w:rsidP="00364DD9">
            <w:pPr>
              <w:pStyle w:val="ListBullet"/>
              <w:numPr>
                <w:ilvl w:val="0"/>
                <w:numId w:val="0"/>
              </w:numPr>
              <w:rPr>
                <w:rFonts w:asciiTheme="minorHAnsi" w:hAnsiTheme="minorHAnsi"/>
                <w:sz w:val="22"/>
              </w:rPr>
            </w:pPr>
            <w:r w:rsidRPr="00364DD9">
              <w:rPr>
                <w:rFonts w:asciiTheme="minorHAnsi" w:hAnsiTheme="minorHAnsi"/>
                <w:sz w:val="22"/>
              </w:rPr>
              <w:t xml:space="preserve">Staff: </w:t>
            </w:r>
            <w:r w:rsidR="00977DD0">
              <w:rPr>
                <w:rFonts w:asciiTheme="minorHAnsi" w:hAnsiTheme="minorHAnsi"/>
                <w:sz w:val="22"/>
              </w:rPr>
              <w:t xml:space="preserve">13 </w:t>
            </w:r>
            <w:r w:rsidRPr="00364DD9">
              <w:rPr>
                <w:rFonts w:asciiTheme="minorHAnsi" w:hAnsiTheme="minorHAnsi"/>
                <w:sz w:val="22"/>
              </w:rPr>
              <w:t>days (</w:t>
            </w:r>
            <w:r w:rsidR="00977DD0">
              <w:rPr>
                <w:rFonts w:asciiTheme="minorHAnsi" w:hAnsiTheme="minorHAnsi"/>
                <w:sz w:val="22"/>
              </w:rPr>
              <w:t>technical</w:t>
            </w:r>
            <w:r w:rsidRPr="00364DD9">
              <w:rPr>
                <w:rFonts w:asciiTheme="minorHAnsi" w:hAnsiTheme="minorHAnsi"/>
                <w:sz w:val="22"/>
              </w:rPr>
              <w:t>)</w:t>
            </w:r>
            <w:r w:rsidR="00977DD0">
              <w:rPr>
                <w:rFonts w:asciiTheme="minorHAnsi" w:hAnsiTheme="minorHAnsi"/>
                <w:sz w:val="22"/>
              </w:rPr>
              <w:t>, 6</w:t>
            </w:r>
            <w:r w:rsidR="00166D97">
              <w:rPr>
                <w:rFonts w:asciiTheme="minorHAnsi" w:hAnsiTheme="minorHAnsi"/>
                <w:sz w:val="22"/>
              </w:rPr>
              <w:t xml:space="preserve"> days</w:t>
            </w:r>
            <w:r w:rsidR="00977DD0">
              <w:rPr>
                <w:rFonts w:asciiTheme="minorHAnsi" w:hAnsiTheme="minorHAnsi"/>
                <w:sz w:val="22"/>
              </w:rPr>
              <w:t xml:space="preserve"> (admin)</w:t>
            </w:r>
            <w:r w:rsidRPr="00364DD9">
              <w:rPr>
                <w:rFonts w:asciiTheme="minorHAnsi" w:hAnsiTheme="minorHAnsi"/>
                <w:sz w:val="22"/>
              </w:rPr>
              <w:t xml:space="preserve">. Mission: Travel, </w:t>
            </w:r>
            <w:r w:rsidR="00977DD0">
              <w:rPr>
                <w:rFonts w:asciiTheme="minorHAnsi" w:hAnsiTheme="minorHAnsi"/>
                <w:sz w:val="22"/>
              </w:rPr>
              <w:t xml:space="preserve">&amp; </w:t>
            </w:r>
            <w:r w:rsidRPr="00364DD9">
              <w:rPr>
                <w:rFonts w:asciiTheme="minorHAnsi" w:hAnsiTheme="minorHAnsi"/>
                <w:sz w:val="22"/>
              </w:rPr>
              <w:t xml:space="preserve">Stay. Subcontract: IT support </w:t>
            </w:r>
          </w:p>
          <w:p w14:paraId="7688560F" w14:textId="77777777" w:rsidR="00364DD9" w:rsidRPr="00364DD9" w:rsidRDefault="00364DD9" w:rsidP="00364DD9">
            <w:pPr>
              <w:pStyle w:val="ListBullet"/>
              <w:numPr>
                <w:ilvl w:val="0"/>
                <w:numId w:val="0"/>
              </w:numPr>
              <w:ind w:left="283" w:hanging="283"/>
              <w:rPr>
                <w:rFonts w:asciiTheme="minorHAnsi" w:hAnsiTheme="minorHAnsi"/>
                <w:sz w:val="22"/>
              </w:rPr>
            </w:pPr>
            <w:r w:rsidRPr="00364DD9">
              <w:rPr>
                <w:rFonts w:asciiTheme="minorHAnsi" w:hAnsiTheme="minorHAnsi"/>
                <w:sz w:val="22"/>
              </w:rPr>
              <w:lastRenderedPageBreak/>
              <w:t>YEAR 2</w:t>
            </w:r>
          </w:p>
          <w:p w14:paraId="675A80CC" w14:textId="77777777" w:rsidR="00364DD9" w:rsidRPr="00364DD9" w:rsidRDefault="00364DD9" w:rsidP="00364DD9">
            <w:pPr>
              <w:pStyle w:val="ListBullet"/>
              <w:numPr>
                <w:ilvl w:val="0"/>
                <w:numId w:val="0"/>
              </w:numPr>
              <w:ind w:left="283" w:hanging="283"/>
              <w:rPr>
                <w:rFonts w:asciiTheme="minorHAnsi" w:hAnsiTheme="minorHAnsi"/>
                <w:sz w:val="22"/>
              </w:rPr>
            </w:pPr>
            <w:r w:rsidRPr="00364DD9">
              <w:rPr>
                <w:rFonts w:asciiTheme="minorHAnsi" w:hAnsiTheme="minorHAnsi"/>
                <w:sz w:val="22"/>
              </w:rPr>
              <w:t>WP4</w:t>
            </w:r>
          </w:p>
          <w:p w14:paraId="160BFBFC" w14:textId="426A3774" w:rsidR="00364DD9" w:rsidRPr="00364DD9" w:rsidRDefault="003F4D98" w:rsidP="00364DD9">
            <w:pPr>
              <w:pStyle w:val="ListBullet"/>
              <w:numPr>
                <w:ilvl w:val="0"/>
                <w:numId w:val="0"/>
              </w:numPr>
              <w:rPr>
                <w:rFonts w:asciiTheme="minorHAnsi" w:hAnsiTheme="minorHAnsi"/>
                <w:sz w:val="22"/>
              </w:rPr>
            </w:pPr>
            <w:r>
              <w:rPr>
                <w:rFonts w:asciiTheme="minorHAnsi" w:hAnsiTheme="minorHAnsi"/>
                <w:sz w:val="22"/>
              </w:rPr>
              <w:t>T</w:t>
            </w:r>
            <w:r w:rsidR="00364DD9" w:rsidRPr="00364DD9">
              <w:rPr>
                <w:rFonts w:asciiTheme="minorHAnsi" w:hAnsiTheme="minorHAnsi"/>
                <w:sz w:val="22"/>
              </w:rPr>
              <w:t xml:space="preserve">ool: EPHRF. Staff: </w:t>
            </w:r>
            <w:r w:rsidR="00166D97">
              <w:rPr>
                <w:rFonts w:asciiTheme="minorHAnsi" w:hAnsiTheme="minorHAnsi"/>
                <w:sz w:val="22"/>
              </w:rPr>
              <w:t>11</w:t>
            </w:r>
            <w:r w:rsidR="00977509">
              <w:rPr>
                <w:rFonts w:asciiTheme="minorHAnsi" w:hAnsiTheme="minorHAnsi"/>
                <w:sz w:val="22"/>
              </w:rPr>
              <w:t>7</w:t>
            </w:r>
            <w:r w:rsidR="00166D97">
              <w:rPr>
                <w:rFonts w:asciiTheme="minorHAnsi" w:hAnsiTheme="minorHAnsi"/>
                <w:sz w:val="22"/>
              </w:rPr>
              <w:t xml:space="preserve"> </w:t>
            </w:r>
            <w:r w:rsidR="00364DD9" w:rsidRPr="00364DD9">
              <w:rPr>
                <w:rFonts w:asciiTheme="minorHAnsi" w:hAnsiTheme="minorHAnsi"/>
                <w:sz w:val="22"/>
              </w:rPr>
              <w:t>days (researcher/trainer)</w:t>
            </w:r>
            <w:r w:rsidR="00166D97">
              <w:rPr>
                <w:rFonts w:asciiTheme="minorHAnsi" w:hAnsiTheme="minorHAnsi"/>
                <w:sz w:val="22"/>
              </w:rPr>
              <w:t>, 39 days  (technical)</w:t>
            </w:r>
            <w:r w:rsidR="00364DD9" w:rsidRPr="00364DD9">
              <w:rPr>
                <w:rFonts w:asciiTheme="minorHAnsi" w:hAnsiTheme="minorHAnsi"/>
                <w:sz w:val="22"/>
              </w:rPr>
              <w:t>. Mission: Travel &amp; Stay. Subcontrac</w:t>
            </w:r>
            <w:r>
              <w:rPr>
                <w:rFonts w:asciiTheme="minorHAnsi" w:hAnsiTheme="minorHAnsi"/>
                <w:sz w:val="22"/>
              </w:rPr>
              <w:t>t</w:t>
            </w:r>
            <w:r w:rsidR="00364DD9" w:rsidRPr="00364DD9">
              <w:rPr>
                <w:rFonts w:asciiTheme="minorHAnsi" w:hAnsiTheme="minorHAnsi"/>
                <w:sz w:val="22"/>
              </w:rPr>
              <w:t xml:space="preserve">: IT support. Equipment: 4  </w:t>
            </w:r>
            <w:r>
              <w:rPr>
                <w:rFonts w:asciiTheme="minorHAnsi" w:hAnsiTheme="minorHAnsi"/>
                <w:sz w:val="22"/>
              </w:rPr>
              <w:t>PHRF</w:t>
            </w:r>
            <w:r w:rsidR="00364DD9" w:rsidRPr="00364DD9">
              <w:rPr>
                <w:rFonts w:asciiTheme="minorHAnsi" w:hAnsiTheme="minorHAnsi"/>
                <w:sz w:val="22"/>
              </w:rPr>
              <w:t xml:space="preserve"> stations at Israel HEI</w:t>
            </w:r>
            <w:r>
              <w:rPr>
                <w:rFonts w:asciiTheme="minorHAnsi" w:hAnsiTheme="minorHAnsi"/>
                <w:sz w:val="22"/>
              </w:rPr>
              <w:t>s</w:t>
            </w:r>
            <w:r w:rsidR="00364DD9" w:rsidRPr="00364DD9">
              <w:rPr>
                <w:rFonts w:asciiTheme="minorHAnsi" w:hAnsiTheme="minorHAnsi"/>
                <w:sz w:val="22"/>
              </w:rPr>
              <w:t xml:space="preserve"> [4.1]. Publication: WP2&amp;3 Reports [2.2,3.2] </w:t>
            </w:r>
          </w:p>
          <w:p w14:paraId="64CEBF46" w14:textId="77777777" w:rsidR="00364DD9" w:rsidRPr="00364DD9" w:rsidRDefault="00364DD9" w:rsidP="00364DD9">
            <w:pPr>
              <w:pStyle w:val="ListBullet"/>
              <w:numPr>
                <w:ilvl w:val="0"/>
                <w:numId w:val="0"/>
              </w:numPr>
              <w:ind w:left="283" w:hanging="283"/>
              <w:rPr>
                <w:rFonts w:asciiTheme="minorHAnsi" w:hAnsiTheme="minorHAnsi"/>
                <w:sz w:val="22"/>
              </w:rPr>
            </w:pPr>
            <w:r w:rsidRPr="00364DD9">
              <w:rPr>
                <w:rFonts w:asciiTheme="minorHAnsi" w:hAnsiTheme="minorHAnsi"/>
                <w:sz w:val="22"/>
              </w:rPr>
              <w:t>WP5</w:t>
            </w:r>
          </w:p>
          <w:p w14:paraId="6A8CBA44" w14:textId="3116F399" w:rsidR="00364DD9" w:rsidRPr="00364DD9" w:rsidRDefault="003F4D98" w:rsidP="00364DD9">
            <w:pPr>
              <w:pStyle w:val="ListBullet"/>
              <w:numPr>
                <w:ilvl w:val="0"/>
                <w:numId w:val="0"/>
              </w:numPr>
              <w:rPr>
                <w:rFonts w:asciiTheme="minorHAnsi" w:hAnsiTheme="minorHAnsi"/>
                <w:sz w:val="22"/>
              </w:rPr>
            </w:pPr>
            <w:r>
              <w:rPr>
                <w:rFonts w:asciiTheme="minorHAnsi" w:hAnsiTheme="minorHAnsi"/>
                <w:sz w:val="22"/>
              </w:rPr>
              <w:t>T</w:t>
            </w:r>
            <w:r w:rsidR="00364DD9" w:rsidRPr="00364DD9">
              <w:rPr>
                <w:rFonts w:asciiTheme="minorHAnsi" w:hAnsiTheme="minorHAnsi"/>
                <w:sz w:val="22"/>
              </w:rPr>
              <w:t xml:space="preserve">ool: LEPHIE. Staff: </w:t>
            </w:r>
            <w:r w:rsidR="00166D97">
              <w:rPr>
                <w:rFonts w:asciiTheme="minorHAnsi" w:hAnsiTheme="minorHAnsi"/>
                <w:sz w:val="22"/>
              </w:rPr>
              <w:t xml:space="preserve">51 </w:t>
            </w:r>
            <w:r w:rsidR="00364DD9" w:rsidRPr="00364DD9">
              <w:rPr>
                <w:rFonts w:asciiTheme="minorHAnsi" w:hAnsiTheme="minorHAnsi"/>
                <w:sz w:val="22"/>
              </w:rPr>
              <w:t>days (researcher/trainer)</w:t>
            </w:r>
            <w:r w:rsidR="00166D97">
              <w:rPr>
                <w:rFonts w:asciiTheme="minorHAnsi" w:hAnsiTheme="minorHAnsi"/>
                <w:sz w:val="22"/>
              </w:rPr>
              <w:t xml:space="preserve"> 17 days (technical), 8 days (admin)</w:t>
            </w:r>
            <w:r w:rsidR="00364DD9" w:rsidRPr="00364DD9">
              <w:rPr>
                <w:rFonts w:asciiTheme="minorHAnsi" w:hAnsiTheme="minorHAnsi"/>
                <w:sz w:val="22"/>
              </w:rPr>
              <w:t>. Mission: Travel &amp; Sta</w:t>
            </w:r>
            <w:r>
              <w:rPr>
                <w:rFonts w:asciiTheme="minorHAnsi" w:hAnsiTheme="minorHAnsi"/>
                <w:sz w:val="22"/>
              </w:rPr>
              <w:t>y.</w:t>
            </w:r>
            <w:r w:rsidR="00364DD9" w:rsidRPr="00364DD9">
              <w:rPr>
                <w:rFonts w:asciiTheme="minorHAnsi" w:hAnsiTheme="minorHAnsi"/>
                <w:sz w:val="22"/>
              </w:rPr>
              <w:t xml:space="preserve">   Publication: WP2&amp;3 Reports [2.2,3.2]</w:t>
            </w:r>
          </w:p>
          <w:p w14:paraId="33D2BABD" w14:textId="77777777" w:rsidR="00364DD9" w:rsidRPr="00364DD9" w:rsidRDefault="00364DD9" w:rsidP="00364DD9">
            <w:pPr>
              <w:pStyle w:val="ListBullet"/>
              <w:numPr>
                <w:ilvl w:val="0"/>
                <w:numId w:val="0"/>
              </w:numPr>
              <w:ind w:left="283" w:hanging="283"/>
              <w:rPr>
                <w:rFonts w:asciiTheme="minorHAnsi" w:hAnsiTheme="minorHAnsi"/>
                <w:sz w:val="22"/>
              </w:rPr>
            </w:pPr>
            <w:r w:rsidRPr="00364DD9">
              <w:rPr>
                <w:rFonts w:asciiTheme="minorHAnsi" w:hAnsiTheme="minorHAnsi"/>
                <w:sz w:val="22"/>
              </w:rPr>
              <w:t>WP6</w:t>
            </w:r>
          </w:p>
          <w:p w14:paraId="3652BE0D" w14:textId="41BEBE71" w:rsidR="00364DD9" w:rsidRPr="00364DD9" w:rsidRDefault="003F4D98" w:rsidP="00364DD9">
            <w:pPr>
              <w:pStyle w:val="ListBullet"/>
              <w:numPr>
                <w:ilvl w:val="0"/>
                <w:numId w:val="0"/>
              </w:numPr>
              <w:rPr>
                <w:rFonts w:asciiTheme="minorHAnsi" w:hAnsiTheme="minorHAnsi"/>
                <w:sz w:val="22"/>
              </w:rPr>
            </w:pPr>
            <w:r>
              <w:rPr>
                <w:rFonts w:asciiTheme="minorHAnsi" w:hAnsiTheme="minorHAnsi"/>
                <w:sz w:val="22"/>
              </w:rPr>
              <w:t>T</w:t>
            </w:r>
            <w:r w:rsidR="00364DD9" w:rsidRPr="00364DD9">
              <w:rPr>
                <w:rFonts w:asciiTheme="minorHAnsi" w:hAnsiTheme="minorHAnsi"/>
                <w:sz w:val="22"/>
              </w:rPr>
              <w:t xml:space="preserve">ool: TIPH Campaign. Staff: </w:t>
            </w:r>
            <w:r w:rsidR="00166D97">
              <w:rPr>
                <w:rFonts w:asciiTheme="minorHAnsi" w:hAnsiTheme="minorHAnsi"/>
                <w:sz w:val="22"/>
              </w:rPr>
              <w:t xml:space="preserve">78 </w:t>
            </w:r>
            <w:r w:rsidR="00364DD9" w:rsidRPr="00364DD9">
              <w:rPr>
                <w:rFonts w:asciiTheme="minorHAnsi" w:hAnsiTheme="minorHAnsi"/>
                <w:sz w:val="22"/>
              </w:rPr>
              <w:t>days (researcher/trainer)</w:t>
            </w:r>
            <w:r w:rsidR="00166D97">
              <w:rPr>
                <w:rFonts w:asciiTheme="minorHAnsi" w:hAnsiTheme="minorHAnsi"/>
                <w:sz w:val="22"/>
              </w:rPr>
              <w:t>, 13 days (technical)</w:t>
            </w:r>
            <w:r w:rsidR="00364DD9" w:rsidRPr="00364DD9">
              <w:rPr>
                <w:rFonts w:asciiTheme="minorHAnsi" w:hAnsiTheme="minorHAnsi"/>
                <w:sz w:val="22"/>
              </w:rPr>
              <w:t xml:space="preserve">. Mission: Travel &amp; Stay. Equipment:  </w:t>
            </w:r>
            <w:r w:rsidR="00166D97">
              <w:rPr>
                <w:rFonts w:asciiTheme="minorHAnsi" w:hAnsiTheme="minorHAnsi"/>
                <w:sz w:val="22"/>
              </w:rPr>
              <w:t>exhibition stand</w:t>
            </w:r>
            <w:r w:rsidR="00CB55C7">
              <w:rPr>
                <w:rFonts w:asciiTheme="minorHAnsi" w:hAnsiTheme="minorHAnsi"/>
                <w:sz w:val="22"/>
              </w:rPr>
              <w:t>s</w:t>
            </w:r>
            <w:r w:rsidR="00166D97">
              <w:rPr>
                <w:rFonts w:asciiTheme="minorHAnsi" w:hAnsiTheme="minorHAnsi"/>
                <w:sz w:val="22"/>
              </w:rPr>
              <w:t xml:space="preserve"> and 4 audiovisual recording devices</w:t>
            </w:r>
            <w:r w:rsidR="00364DD9" w:rsidRPr="00364DD9">
              <w:rPr>
                <w:rFonts w:asciiTheme="minorHAnsi" w:hAnsiTheme="minorHAnsi"/>
                <w:sz w:val="22"/>
              </w:rPr>
              <w:t>. Subcontract: IT</w:t>
            </w:r>
            <w:r>
              <w:rPr>
                <w:rFonts w:asciiTheme="minorHAnsi" w:hAnsiTheme="minorHAnsi"/>
                <w:sz w:val="22"/>
              </w:rPr>
              <w:t xml:space="preserve"> &amp; audio-vi</w:t>
            </w:r>
            <w:r w:rsidR="00166D97">
              <w:rPr>
                <w:rFonts w:asciiTheme="minorHAnsi" w:hAnsiTheme="minorHAnsi"/>
                <w:sz w:val="22"/>
              </w:rPr>
              <w:t>deo</w:t>
            </w:r>
            <w:r w:rsidR="00364DD9" w:rsidRPr="00364DD9">
              <w:rPr>
                <w:rFonts w:asciiTheme="minorHAnsi" w:hAnsiTheme="minorHAnsi"/>
                <w:sz w:val="22"/>
              </w:rPr>
              <w:t xml:space="preserve"> </w:t>
            </w:r>
            <w:r w:rsidR="00166D97">
              <w:rPr>
                <w:rFonts w:asciiTheme="minorHAnsi" w:hAnsiTheme="minorHAnsi"/>
                <w:sz w:val="22"/>
              </w:rPr>
              <w:t xml:space="preserve">techincal </w:t>
            </w:r>
            <w:r w:rsidR="00364DD9" w:rsidRPr="00364DD9">
              <w:rPr>
                <w:rFonts w:asciiTheme="minorHAnsi" w:hAnsiTheme="minorHAnsi"/>
                <w:sz w:val="22"/>
              </w:rPr>
              <w:t>support</w:t>
            </w:r>
            <w:r w:rsidR="00977509">
              <w:rPr>
                <w:rFonts w:asciiTheme="minorHAnsi" w:hAnsiTheme="minorHAnsi"/>
                <w:sz w:val="22"/>
              </w:rPr>
              <w:t>. Publication: WP2&amp;3 Reports [2.2,3.2]</w:t>
            </w:r>
          </w:p>
          <w:p w14:paraId="1F51C6F3" w14:textId="77777777" w:rsidR="00364DD9" w:rsidRPr="00364DD9" w:rsidRDefault="00364DD9" w:rsidP="00364DD9">
            <w:pPr>
              <w:pStyle w:val="ListBullet"/>
              <w:numPr>
                <w:ilvl w:val="0"/>
                <w:numId w:val="0"/>
              </w:numPr>
              <w:ind w:left="283" w:hanging="283"/>
              <w:rPr>
                <w:rFonts w:asciiTheme="minorHAnsi" w:hAnsiTheme="minorHAnsi"/>
                <w:sz w:val="22"/>
              </w:rPr>
            </w:pPr>
            <w:r w:rsidRPr="00364DD9">
              <w:rPr>
                <w:rFonts w:asciiTheme="minorHAnsi" w:hAnsiTheme="minorHAnsi"/>
                <w:sz w:val="22"/>
              </w:rPr>
              <w:lastRenderedPageBreak/>
              <w:t>WP7</w:t>
            </w:r>
          </w:p>
          <w:p w14:paraId="1F4A2408" w14:textId="44EEC99D" w:rsidR="00364DD9" w:rsidRPr="00364DD9" w:rsidRDefault="00364DD9" w:rsidP="00364DD9">
            <w:pPr>
              <w:pStyle w:val="ListBullet"/>
              <w:numPr>
                <w:ilvl w:val="0"/>
                <w:numId w:val="0"/>
              </w:numPr>
              <w:rPr>
                <w:rFonts w:asciiTheme="minorHAnsi" w:hAnsiTheme="minorHAnsi"/>
                <w:sz w:val="22"/>
              </w:rPr>
            </w:pPr>
            <w:r w:rsidRPr="00364DD9">
              <w:rPr>
                <w:rFonts w:asciiTheme="minorHAnsi" w:hAnsiTheme="minorHAnsi"/>
                <w:sz w:val="22"/>
              </w:rPr>
              <w:t xml:space="preserve">Staff: </w:t>
            </w:r>
            <w:r w:rsidR="00166D97">
              <w:rPr>
                <w:rFonts w:asciiTheme="minorHAnsi" w:hAnsiTheme="minorHAnsi"/>
                <w:sz w:val="22"/>
              </w:rPr>
              <w:t xml:space="preserve">13 </w:t>
            </w:r>
            <w:r w:rsidRPr="00364DD9">
              <w:rPr>
                <w:rFonts w:asciiTheme="minorHAnsi" w:hAnsiTheme="minorHAnsi"/>
                <w:sz w:val="22"/>
              </w:rPr>
              <w:t>days (</w:t>
            </w:r>
            <w:r w:rsidR="00166D97">
              <w:rPr>
                <w:rFonts w:asciiTheme="minorHAnsi" w:hAnsiTheme="minorHAnsi"/>
                <w:sz w:val="22"/>
              </w:rPr>
              <w:t>technical</w:t>
            </w:r>
            <w:r w:rsidRPr="00364DD9">
              <w:rPr>
                <w:rFonts w:asciiTheme="minorHAnsi" w:hAnsiTheme="minorHAnsi"/>
                <w:sz w:val="22"/>
              </w:rPr>
              <w:t>)</w:t>
            </w:r>
            <w:r w:rsidR="00166D97">
              <w:rPr>
                <w:rFonts w:asciiTheme="minorHAnsi" w:hAnsiTheme="minorHAnsi"/>
                <w:sz w:val="22"/>
              </w:rPr>
              <w:t xml:space="preserve"> 6 days (admin)</w:t>
            </w:r>
            <w:r w:rsidRPr="00364DD9">
              <w:rPr>
                <w:rFonts w:asciiTheme="minorHAnsi" w:hAnsiTheme="minorHAnsi"/>
                <w:sz w:val="22"/>
              </w:rPr>
              <w:t>. Mission: Travel</w:t>
            </w:r>
            <w:r w:rsidR="00166D97">
              <w:rPr>
                <w:rFonts w:asciiTheme="minorHAnsi" w:hAnsiTheme="minorHAnsi"/>
                <w:sz w:val="22"/>
              </w:rPr>
              <w:t xml:space="preserve"> &amp;</w:t>
            </w:r>
            <w:r w:rsidRPr="00364DD9">
              <w:rPr>
                <w:rFonts w:asciiTheme="minorHAnsi" w:hAnsiTheme="minorHAnsi"/>
                <w:sz w:val="22"/>
              </w:rPr>
              <w:t xml:space="preserve"> Stay. Subcontract: </w:t>
            </w:r>
            <w:r w:rsidR="00166D97">
              <w:rPr>
                <w:rFonts w:asciiTheme="minorHAnsi" w:hAnsiTheme="minorHAnsi"/>
                <w:sz w:val="22"/>
              </w:rPr>
              <w:t>IT support</w:t>
            </w:r>
          </w:p>
          <w:p w14:paraId="7A5512E1" w14:textId="77777777" w:rsidR="00364DD9" w:rsidRPr="00364DD9" w:rsidRDefault="00364DD9" w:rsidP="00364DD9">
            <w:pPr>
              <w:pStyle w:val="ListBullet"/>
              <w:numPr>
                <w:ilvl w:val="0"/>
                <w:numId w:val="0"/>
              </w:numPr>
              <w:ind w:left="283" w:hanging="283"/>
              <w:rPr>
                <w:rFonts w:asciiTheme="minorHAnsi" w:hAnsiTheme="minorHAnsi"/>
                <w:sz w:val="22"/>
              </w:rPr>
            </w:pPr>
            <w:r w:rsidRPr="00364DD9">
              <w:rPr>
                <w:rFonts w:asciiTheme="minorHAnsi" w:hAnsiTheme="minorHAnsi"/>
                <w:sz w:val="22"/>
              </w:rPr>
              <w:t>YEAR 3</w:t>
            </w:r>
          </w:p>
          <w:p w14:paraId="3476C024" w14:textId="77777777" w:rsidR="00364DD9" w:rsidRPr="00364DD9" w:rsidRDefault="00364DD9" w:rsidP="00364DD9">
            <w:pPr>
              <w:pStyle w:val="ListBullet"/>
              <w:numPr>
                <w:ilvl w:val="0"/>
                <w:numId w:val="0"/>
              </w:numPr>
              <w:rPr>
                <w:rFonts w:asciiTheme="minorHAnsi" w:hAnsiTheme="minorHAnsi"/>
                <w:sz w:val="22"/>
              </w:rPr>
            </w:pPr>
            <w:r w:rsidRPr="00364DD9">
              <w:rPr>
                <w:rFonts w:asciiTheme="minorHAnsi" w:hAnsiTheme="minorHAnsi"/>
                <w:sz w:val="22"/>
              </w:rPr>
              <w:t>WP4</w:t>
            </w:r>
          </w:p>
          <w:p w14:paraId="436BAA42" w14:textId="0804AE7C" w:rsidR="00364DD9" w:rsidRPr="00364DD9" w:rsidRDefault="00364DD9" w:rsidP="00364DD9">
            <w:pPr>
              <w:pStyle w:val="ListBullet"/>
              <w:numPr>
                <w:ilvl w:val="0"/>
                <w:numId w:val="0"/>
              </w:numPr>
              <w:rPr>
                <w:rFonts w:asciiTheme="minorHAnsi" w:hAnsiTheme="minorHAnsi"/>
                <w:sz w:val="22"/>
              </w:rPr>
            </w:pPr>
            <w:r w:rsidRPr="00364DD9">
              <w:rPr>
                <w:rFonts w:asciiTheme="minorHAnsi" w:hAnsiTheme="minorHAnsi"/>
                <w:sz w:val="22"/>
              </w:rPr>
              <w:t xml:space="preserve">Staff: </w:t>
            </w:r>
            <w:r w:rsidR="00166D97">
              <w:rPr>
                <w:rFonts w:asciiTheme="minorHAnsi" w:hAnsiTheme="minorHAnsi"/>
                <w:sz w:val="22"/>
              </w:rPr>
              <w:t>11</w:t>
            </w:r>
            <w:r w:rsidR="00977509">
              <w:rPr>
                <w:rFonts w:asciiTheme="minorHAnsi" w:hAnsiTheme="minorHAnsi"/>
                <w:sz w:val="22"/>
              </w:rPr>
              <w:t>7</w:t>
            </w:r>
            <w:r w:rsidR="00166D97">
              <w:rPr>
                <w:rFonts w:asciiTheme="minorHAnsi" w:hAnsiTheme="minorHAnsi"/>
                <w:sz w:val="22"/>
              </w:rPr>
              <w:t xml:space="preserve"> </w:t>
            </w:r>
            <w:r w:rsidRPr="00364DD9">
              <w:rPr>
                <w:rFonts w:asciiTheme="minorHAnsi" w:hAnsiTheme="minorHAnsi"/>
                <w:sz w:val="22"/>
              </w:rPr>
              <w:t>days (researcher/trainer)</w:t>
            </w:r>
            <w:r w:rsidR="00166D97">
              <w:rPr>
                <w:rFonts w:asciiTheme="minorHAnsi" w:hAnsiTheme="minorHAnsi"/>
                <w:sz w:val="22"/>
              </w:rPr>
              <w:t xml:space="preserve"> 39 days (technical)</w:t>
            </w:r>
            <w:r w:rsidRPr="00364DD9">
              <w:rPr>
                <w:rFonts w:asciiTheme="minorHAnsi" w:hAnsiTheme="minorHAnsi"/>
                <w:sz w:val="22"/>
              </w:rPr>
              <w:t>. Mission: Travel &amp; Stay. Equipment: Audio-visual and stands for Career Fair [4.1]. Publication: WP2&amp;3 Reports [2.2,3.2]</w:t>
            </w:r>
          </w:p>
          <w:p w14:paraId="149B65B2" w14:textId="77777777" w:rsidR="00364DD9" w:rsidRPr="00364DD9" w:rsidRDefault="00364DD9" w:rsidP="00364DD9">
            <w:pPr>
              <w:pStyle w:val="ListBullet"/>
              <w:numPr>
                <w:ilvl w:val="0"/>
                <w:numId w:val="0"/>
              </w:numPr>
              <w:rPr>
                <w:rFonts w:asciiTheme="minorHAnsi" w:hAnsiTheme="minorHAnsi"/>
                <w:sz w:val="22"/>
              </w:rPr>
            </w:pPr>
            <w:r w:rsidRPr="00364DD9">
              <w:rPr>
                <w:rFonts w:asciiTheme="minorHAnsi" w:hAnsiTheme="minorHAnsi"/>
                <w:sz w:val="22"/>
              </w:rPr>
              <w:t>WP5</w:t>
            </w:r>
          </w:p>
          <w:p w14:paraId="148F341B" w14:textId="3ED19D0D" w:rsidR="00364DD9" w:rsidRPr="00364DD9" w:rsidRDefault="00364DD9" w:rsidP="00364DD9">
            <w:pPr>
              <w:pStyle w:val="ListBullet"/>
              <w:numPr>
                <w:ilvl w:val="0"/>
                <w:numId w:val="0"/>
              </w:numPr>
              <w:rPr>
                <w:rFonts w:asciiTheme="minorHAnsi" w:hAnsiTheme="minorHAnsi"/>
                <w:sz w:val="22"/>
              </w:rPr>
            </w:pPr>
            <w:r>
              <w:rPr>
                <w:rFonts w:asciiTheme="minorHAnsi" w:hAnsiTheme="minorHAnsi"/>
                <w:sz w:val="22"/>
              </w:rPr>
              <w:t>T</w:t>
            </w:r>
            <w:r w:rsidRPr="00364DD9">
              <w:rPr>
                <w:rFonts w:asciiTheme="minorHAnsi" w:hAnsiTheme="minorHAnsi"/>
                <w:sz w:val="22"/>
              </w:rPr>
              <w:t xml:space="preserve">ool: LEPHIE. Staff: </w:t>
            </w:r>
            <w:r w:rsidR="00166D97">
              <w:rPr>
                <w:rFonts w:asciiTheme="minorHAnsi" w:hAnsiTheme="minorHAnsi"/>
                <w:sz w:val="22"/>
              </w:rPr>
              <w:t xml:space="preserve">105 </w:t>
            </w:r>
            <w:r w:rsidRPr="00364DD9">
              <w:rPr>
                <w:rFonts w:asciiTheme="minorHAnsi" w:hAnsiTheme="minorHAnsi"/>
                <w:sz w:val="22"/>
              </w:rPr>
              <w:t>days (researcher/trainer)</w:t>
            </w:r>
            <w:r w:rsidR="00166D97">
              <w:rPr>
                <w:rFonts w:asciiTheme="minorHAnsi" w:hAnsiTheme="minorHAnsi"/>
                <w:sz w:val="22"/>
              </w:rPr>
              <w:t>, 35 days (technical), 18 days (admin)</w:t>
            </w:r>
            <w:r w:rsidRPr="00364DD9">
              <w:rPr>
                <w:rFonts w:asciiTheme="minorHAnsi" w:hAnsiTheme="minorHAnsi"/>
                <w:sz w:val="22"/>
              </w:rPr>
              <w:t>. Mission: Travel &amp; Stay</w:t>
            </w:r>
            <w:r w:rsidR="003F4D98">
              <w:rPr>
                <w:rFonts w:asciiTheme="minorHAnsi" w:hAnsiTheme="minorHAnsi"/>
                <w:sz w:val="22"/>
              </w:rPr>
              <w:t>.</w:t>
            </w:r>
            <w:r w:rsidRPr="00364DD9">
              <w:rPr>
                <w:rFonts w:asciiTheme="minorHAnsi" w:hAnsiTheme="minorHAnsi"/>
                <w:sz w:val="22"/>
              </w:rPr>
              <w:t xml:space="preserve"> Equipment: Audio-visual for </w:t>
            </w:r>
            <w:r w:rsidR="00CB55C7">
              <w:rPr>
                <w:rFonts w:asciiTheme="minorHAnsi" w:hAnsiTheme="minorHAnsi"/>
                <w:sz w:val="22"/>
              </w:rPr>
              <w:t>peer</w:t>
            </w:r>
            <w:r w:rsidRPr="00364DD9">
              <w:rPr>
                <w:rFonts w:asciiTheme="minorHAnsi" w:hAnsiTheme="minorHAnsi"/>
                <w:sz w:val="22"/>
              </w:rPr>
              <w:t xml:space="preserve"> sessions. Publication: Training Manual [5.1]</w:t>
            </w:r>
          </w:p>
          <w:p w14:paraId="54CEA2E9" w14:textId="77777777" w:rsidR="00364DD9" w:rsidRPr="00364DD9" w:rsidRDefault="00364DD9" w:rsidP="00364DD9">
            <w:pPr>
              <w:pStyle w:val="ListBullet"/>
              <w:numPr>
                <w:ilvl w:val="0"/>
                <w:numId w:val="0"/>
              </w:numPr>
              <w:ind w:left="283" w:hanging="283"/>
              <w:rPr>
                <w:rFonts w:asciiTheme="minorHAnsi" w:hAnsiTheme="minorHAnsi"/>
                <w:sz w:val="22"/>
              </w:rPr>
            </w:pPr>
            <w:r w:rsidRPr="00364DD9">
              <w:rPr>
                <w:rFonts w:asciiTheme="minorHAnsi" w:hAnsiTheme="minorHAnsi"/>
                <w:sz w:val="22"/>
              </w:rPr>
              <w:t>WP6</w:t>
            </w:r>
          </w:p>
          <w:p w14:paraId="164C99D7" w14:textId="29035D6D" w:rsidR="00364DD9" w:rsidRPr="00364DD9" w:rsidRDefault="00364DD9" w:rsidP="00364DD9">
            <w:pPr>
              <w:pStyle w:val="ListBullet"/>
              <w:numPr>
                <w:ilvl w:val="0"/>
                <w:numId w:val="0"/>
              </w:numPr>
              <w:rPr>
                <w:rFonts w:asciiTheme="minorHAnsi" w:hAnsiTheme="minorHAnsi"/>
                <w:sz w:val="22"/>
              </w:rPr>
            </w:pPr>
            <w:r>
              <w:rPr>
                <w:rFonts w:asciiTheme="minorHAnsi" w:hAnsiTheme="minorHAnsi"/>
                <w:sz w:val="22"/>
              </w:rPr>
              <w:t>T</w:t>
            </w:r>
            <w:r w:rsidRPr="00364DD9">
              <w:rPr>
                <w:rFonts w:asciiTheme="minorHAnsi" w:hAnsiTheme="minorHAnsi"/>
                <w:sz w:val="22"/>
              </w:rPr>
              <w:t>ool: TIPH Campaign. Staff time:</w:t>
            </w:r>
            <w:r w:rsidR="00CB55C7">
              <w:rPr>
                <w:rFonts w:asciiTheme="minorHAnsi" w:hAnsiTheme="minorHAnsi"/>
                <w:sz w:val="22"/>
              </w:rPr>
              <w:t xml:space="preserve"> 78 </w:t>
            </w:r>
            <w:r w:rsidRPr="00364DD9">
              <w:rPr>
                <w:rFonts w:asciiTheme="minorHAnsi" w:hAnsiTheme="minorHAnsi"/>
                <w:sz w:val="22"/>
              </w:rPr>
              <w:t>days (researcher/trainer)</w:t>
            </w:r>
            <w:r w:rsidR="00CB55C7">
              <w:rPr>
                <w:rFonts w:asciiTheme="minorHAnsi" w:hAnsiTheme="minorHAnsi"/>
                <w:sz w:val="22"/>
              </w:rPr>
              <w:t>, 13 days (technical)</w:t>
            </w:r>
            <w:r w:rsidRPr="00364DD9">
              <w:rPr>
                <w:rFonts w:asciiTheme="minorHAnsi" w:hAnsiTheme="minorHAnsi"/>
                <w:sz w:val="22"/>
              </w:rPr>
              <w:t xml:space="preserve">. Mission: Travel &amp; Stay. </w:t>
            </w:r>
            <w:r w:rsidR="00CB55C7">
              <w:rPr>
                <w:rFonts w:asciiTheme="minorHAnsi" w:hAnsiTheme="minorHAnsi"/>
                <w:sz w:val="22"/>
              </w:rPr>
              <w:t xml:space="preserve">Equipment: </w:t>
            </w:r>
            <w:r w:rsidR="00CB55C7">
              <w:rPr>
                <w:rFonts w:asciiTheme="minorHAnsi" w:hAnsiTheme="minorHAnsi"/>
                <w:sz w:val="22"/>
              </w:rPr>
              <w:lastRenderedPageBreak/>
              <w:t xml:space="preserve">Exhibition Stands and 4 Audio-video recorders  (purchased in Y2) </w:t>
            </w:r>
            <w:r w:rsidRPr="00364DD9">
              <w:rPr>
                <w:rFonts w:asciiTheme="minorHAnsi" w:hAnsiTheme="minorHAnsi"/>
                <w:sz w:val="22"/>
              </w:rPr>
              <w:t>Subcontract: IT</w:t>
            </w:r>
            <w:r w:rsidR="003F4D98">
              <w:rPr>
                <w:rFonts w:asciiTheme="minorHAnsi" w:hAnsiTheme="minorHAnsi"/>
                <w:sz w:val="22"/>
              </w:rPr>
              <w:t xml:space="preserve"> &amp; audio-visual</w:t>
            </w:r>
            <w:r w:rsidRPr="00364DD9">
              <w:rPr>
                <w:rFonts w:asciiTheme="minorHAnsi" w:hAnsiTheme="minorHAnsi"/>
                <w:sz w:val="22"/>
              </w:rPr>
              <w:t xml:space="preserve"> support, translation</w:t>
            </w:r>
          </w:p>
          <w:p w14:paraId="13B694BD" w14:textId="77777777" w:rsidR="00364DD9" w:rsidRPr="00364DD9" w:rsidRDefault="00364DD9" w:rsidP="00364DD9">
            <w:pPr>
              <w:pStyle w:val="ListBullet"/>
              <w:numPr>
                <w:ilvl w:val="0"/>
                <w:numId w:val="0"/>
              </w:numPr>
              <w:ind w:left="283" w:hanging="283"/>
              <w:rPr>
                <w:rFonts w:asciiTheme="minorHAnsi" w:hAnsiTheme="minorHAnsi"/>
                <w:sz w:val="22"/>
              </w:rPr>
            </w:pPr>
            <w:r w:rsidRPr="00364DD9">
              <w:rPr>
                <w:rFonts w:asciiTheme="minorHAnsi" w:hAnsiTheme="minorHAnsi"/>
                <w:sz w:val="22"/>
              </w:rPr>
              <w:t>WP7</w:t>
            </w:r>
          </w:p>
          <w:p w14:paraId="056F8622" w14:textId="632338AB" w:rsidR="00860449" w:rsidRPr="006F38CF" w:rsidRDefault="003F4D98" w:rsidP="00CB55C7">
            <w:pPr>
              <w:pStyle w:val="ListBullet"/>
              <w:numPr>
                <w:ilvl w:val="0"/>
                <w:numId w:val="0"/>
              </w:numPr>
              <w:rPr>
                <w:rFonts w:asciiTheme="minorHAnsi" w:hAnsiTheme="minorHAnsi"/>
              </w:rPr>
            </w:pPr>
            <w:r w:rsidRPr="003F4D98">
              <w:rPr>
                <w:rFonts w:asciiTheme="minorHAnsi" w:hAnsiTheme="minorHAnsi"/>
                <w:sz w:val="22"/>
              </w:rPr>
              <w:t xml:space="preserve">Staff: </w:t>
            </w:r>
            <w:r w:rsidR="00CB55C7">
              <w:rPr>
                <w:rFonts w:asciiTheme="minorHAnsi" w:hAnsiTheme="minorHAnsi"/>
                <w:sz w:val="22"/>
              </w:rPr>
              <w:t xml:space="preserve">13 </w:t>
            </w:r>
            <w:r w:rsidRPr="003F4D98">
              <w:rPr>
                <w:rFonts w:asciiTheme="minorHAnsi" w:hAnsiTheme="minorHAnsi"/>
                <w:sz w:val="22"/>
              </w:rPr>
              <w:t>days (</w:t>
            </w:r>
            <w:r w:rsidR="00CB55C7">
              <w:rPr>
                <w:rFonts w:asciiTheme="minorHAnsi" w:hAnsiTheme="minorHAnsi"/>
                <w:sz w:val="22"/>
              </w:rPr>
              <w:t>technica</w:t>
            </w:r>
            <w:r w:rsidRPr="003F4D98">
              <w:rPr>
                <w:rFonts w:asciiTheme="minorHAnsi" w:hAnsiTheme="minorHAnsi"/>
                <w:sz w:val="22"/>
              </w:rPr>
              <w:t>)</w:t>
            </w:r>
            <w:r w:rsidR="00CB55C7">
              <w:rPr>
                <w:rFonts w:asciiTheme="minorHAnsi" w:hAnsiTheme="minorHAnsi"/>
                <w:sz w:val="22"/>
              </w:rPr>
              <w:t>, 6 days (admin)</w:t>
            </w:r>
            <w:r w:rsidRPr="003F4D98">
              <w:rPr>
                <w:rFonts w:asciiTheme="minorHAnsi" w:hAnsiTheme="minorHAnsi"/>
                <w:sz w:val="22"/>
              </w:rPr>
              <w:t>. Mission: Travel</w:t>
            </w:r>
            <w:r w:rsidR="00CB55C7">
              <w:rPr>
                <w:rFonts w:asciiTheme="minorHAnsi" w:hAnsiTheme="minorHAnsi"/>
                <w:sz w:val="22"/>
              </w:rPr>
              <w:t xml:space="preserve"> &amp;</w:t>
            </w:r>
            <w:r w:rsidRPr="003F4D98">
              <w:rPr>
                <w:rFonts w:asciiTheme="minorHAnsi" w:hAnsiTheme="minorHAnsi"/>
                <w:sz w:val="22"/>
              </w:rPr>
              <w:t xml:space="preserve"> Stay. Subcontract: </w:t>
            </w:r>
            <w:r w:rsidR="00CB55C7">
              <w:rPr>
                <w:rFonts w:asciiTheme="minorHAnsi" w:hAnsiTheme="minorHAnsi"/>
                <w:sz w:val="22"/>
              </w:rPr>
              <w:t>IT support, p</w:t>
            </w:r>
            <w:r w:rsidRPr="003F4D98">
              <w:rPr>
                <w:rFonts w:asciiTheme="minorHAnsi" w:hAnsiTheme="minorHAnsi"/>
                <w:sz w:val="22"/>
              </w:rPr>
              <w:t>ublication</w:t>
            </w:r>
            <w:r w:rsidR="00A67306">
              <w:rPr>
                <w:rFonts w:asciiTheme="minorHAnsi" w:hAnsiTheme="minorHAnsi"/>
                <w:sz w:val="22"/>
              </w:rPr>
              <w:t xml:space="preserve"> [7.4]</w:t>
            </w:r>
            <w:r w:rsidRPr="003F4D98">
              <w:rPr>
                <w:rFonts w:asciiTheme="minorHAnsi" w:hAnsiTheme="minorHAnsi"/>
                <w:sz w:val="22"/>
              </w:rPr>
              <w:t xml:space="preserve"> </w:t>
            </w:r>
            <w:r w:rsidR="00860449" w:rsidRPr="006F38CF">
              <w:rPr>
                <w:rFonts w:asciiTheme="minorHAnsi" w:hAnsiTheme="minorHAnsi"/>
                <w:sz w:val="22"/>
              </w:rPr>
              <w:fldChar w:fldCharType="end"/>
            </w:r>
          </w:p>
        </w:tc>
        <w:tc>
          <w:tcPr>
            <w:tcW w:w="2977" w:type="dxa"/>
          </w:tcPr>
          <w:p w14:paraId="22798704" w14:textId="77777777" w:rsidR="00860449" w:rsidRPr="006F38CF" w:rsidRDefault="00860449" w:rsidP="00F64B5D">
            <w:pPr>
              <w:numPr>
                <w:ilvl w:val="12"/>
                <w:numId w:val="0"/>
              </w:numPr>
              <w:ind w:left="170"/>
              <w:rPr>
                <w:i/>
                <w:color w:val="000000"/>
              </w:rPr>
            </w:pPr>
          </w:p>
        </w:tc>
        <w:tc>
          <w:tcPr>
            <w:tcW w:w="3118" w:type="dxa"/>
          </w:tcPr>
          <w:p w14:paraId="2B3D74ED" w14:textId="77777777" w:rsidR="00822523" w:rsidRPr="006F38CF" w:rsidRDefault="00860449" w:rsidP="00F64B5D">
            <w:pPr>
              <w:numPr>
                <w:ilvl w:val="12"/>
                <w:numId w:val="0"/>
              </w:numPr>
              <w:tabs>
                <w:tab w:val="left" w:pos="170"/>
              </w:tabs>
              <w:rPr>
                <w:b/>
                <w:bCs/>
                <w:iCs/>
                <w:color w:val="000000"/>
              </w:rPr>
            </w:pPr>
            <w:r w:rsidRPr="006F38CF">
              <w:rPr>
                <w:b/>
                <w:bCs/>
                <w:iCs/>
                <w:color w:val="000000"/>
              </w:rPr>
              <w:t>Assumptions</w:t>
            </w:r>
            <w:r w:rsidR="00822523" w:rsidRPr="006F38CF">
              <w:rPr>
                <w:b/>
                <w:bCs/>
                <w:iCs/>
                <w:color w:val="000000"/>
              </w:rPr>
              <w:t xml:space="preserve"> |&amp;</w:t>
            </w:r>
            <w:r w:rsidRPr="006F38CF">
              <w:rPr>
                <w:b/>
                <w:bCs/>
                <w:iCs/>
                <w:color w:val="000000"/>
              </w:rPr>
              <w:t xml:space="preserve"> risks </w:t>
            </w:r>
          </w:p>
          <w:p w14:paraId="6FBB8515" w14:textId="77777777" w:rsidR="00860449" w:rsidRPr="006F38CF" w:rsidRDefault="00860449" w:rsidP="00F64B5D">
            <w:pPr>
              <w:numPr>
                <w:ilvl w:val="12"/>
                <w:numId w:val="0"/>
              </w:numPr>
              <w:tabs>
                <w:tab w:val="left" w:pos="170"/>
              </w:tabs>
              <w:rPr>
                <w:i/>
                <w:iCs/>
                <w:sz w:val="16"/>
              </w:rPr>
            </w:pPr>
            <w:r w:rsidRPr="006F38CF">
              <w:rPr>
                <w:i/>
                <w:iCs/>
                <w:sz w:val="16"/>
              </w:rPr>
              <w:t>What pre-conditions are required before the project starts? What conditions outside the project’s direct control have to be present for the implementation of the planned activities?</w:t>
            </w:r>
          </w:p>
          <w:p w14:paraId="360B7376" w14:textId="2CAA0C0F" w:rsidR="00D41987" w:rsidRDefault="00860449" w:rsidP="00A820CE">
            <w:pPr>
              <w:pStyle w:val="ListBullet"/>
              <w:numPr>
                <w:ilvl w:val="0"/>
                <w:numId w:val="0"/>
              </w:numPr>
              <w:rPr>
                <w:rFonts w:asciiTheme="minorHAnsi" w:hAnsiTheme="minorHAnsi"/>
                <w:sz w:val="22"/>
              </w:rPr>
            </w:pPr>
            <w:r w:rsidRPr="006F38CF">
              <w:rPr>
                <w:rFonts w:asciiTheme="minorHAnsi" w:hAnsiTheme="minorHAnsi"/>
                <w:sz w:val="22"/>
              </w:rPr>
              <w:fldChar w:fldCharType="begin">
                <w:ffData>
                  <w:name w:val=""/>
                  <w:enabled/>
                  <w:calcOnExit w:val="0"/>
                  <w:textInput>
                    <w:maxLength w:val="2000"/>
                  </w:textInput>
                </w:ffData>
              </w:fldChar>
            </w:r>
            <w:r w:rsidRPr="006F38CF">
              <w:rPr>
                <w:rFonts w:asciiTheme="minorHAnsi" w:hAnsiTheme="minorHAnsi"/>
                <w:sz w:val="22"/>
              </w:rPr>
              <w:instrText xml:space="preserve"> FORMTEXT </w:instrText>
            </w:r>
            <w:r w:rsidRPr="006F38CF">
              <w:rPr>
                <w:rFonts w:asciiTheme="minorHAnsi" w:hAnsiTheme="minorHAnsi"/>
                <w:sz w:val="22"/>
              </w:rPr>
            </w:r>
            <w:r w:rsidRPr="006F38CF">
              <w:rPr>
                <w:rFonts w:asciiTheme="minorHAnsi" w:hAnsiTheme="minorHAnsi"/>
                <w:sz w:val="22"/>
              </w:rPr>
              <w:fldChar w:fldCharType="separate"/>
            </w:r>
            <w:r w:rsidR="00D41987">
              <w:rPr>
                <w:rFonts w:asciiTheme="minorHAnsi" w:hAnsiTheme="minorHAnsi"/>
                <w:sz w:val="22"/>
              </w:rPr>
              <w:t>Preconditions:</w:t>
            </w:r>
          </w:p>
          <w:p w14:paraId="7885F591" w14:textId="70594B48" w:rsidR="00785091" w:rsidRDefault="00A820CE" w:rsidP="00A820CE">
            <w:pPr>
              <w:pStyle w:val="ListBullet"/>
              <w:numPr>
                <w:ilvl w:val="0"/>
                <w:numId w:val="0"/>
              </w:numPr>
              <w:rPr>
                <w:rFonts w:asciiTheme="minorHAnsi" w:hAnsiTheme="minorHAnsi"/>
                <w:sz w:val="22"/>
              </w:rPr>
            </w:pPr>
            <w:r>
              <w:rPr>
                <w:rFonts w:asciiTheme="minorHAnsi" w:hAnsiTheme="minorHAnsi"/>
                <w:sz w:val="22"/>
              </w:rPr>
              <w:t>The project relies on PHW and HEI development tools created and tested in Europe. There is a risk that they will not be suitable for adaptation to the Israeli Context.</w:t>
            </w:r>
          </w:p>
          <w:p w14:paraId="62EC2434" w14:textId="77777777" w:rsidR="00D41987" w:rsidRDefault="00D41987" w:rsidP="00A820CE">
            <w:pPr>
              <w:pStyle w:val="ListBullet"/>
              <w:numPr>
                <w:ilvl w:val="0"/>
                <w:numId w:val="0"/>
              </w:numPr>
              <w:rPr>
                <w:rFonts w:asciiTheme="minorHAnsi" w:hAnsiTheme="minorHAnsi"/>
                <w:sz w:val="22"/>
              </w:rPr>
            </w:pPr>
            <w:r>
              <w:rPr>
                <w:rFonts w:asciiTheme="minorHAnsi" w:hAnsiTheme="minorHAnsi"/>
                <w:sz w:val="22"/>
              </w:rPr>
              <w:t>HEIs of PH in Israel must be receptive to making changes to their programmes and curricula and to  new training methodologies.</w:t>
            </w:r>
          </w:p>
          <w:p w14:paraId="28CD2D24" w14:textId="4C15932D" w:rsidR="00D41987" w:rsidRDefault="00D41987" w:rsidP="00A820CE">
            <w:pPr>
              <w:pStyle w:val="ListBullet"/>
              <w:numPr>
                <w:ilvl w:val="0"/>
                <w:numId w:val="0"/>
              </w:numPr>
              <w:rPr>
                <w:rFonts w:asciiTheme="minorHAnsi" w:hAnsiTheme="minorHAnsi"/>
                <w:sz w:val="22"/>
              </w:rPr>
            </w:pPr>
            <w:r>
              <w:rPr>
                <w:rFonts w:asciiTheme="minorHAnsi" w:hAnsiTheme="minorHAnsi"/>
                <w:sz w:val="22"/>
              </w:rPr>
              <w:t xml:space="preserve">Project deliverables such as the preparatory work must be comprehensive and delivered on time to support development WPs. </w:t>
            </w:r>
          </w:p>
          <w:p w14:paraId="01774C63" w14:textId="58BA2092" w:rsidR="00BB3030" w:rsidRDefault="00BB3030" w:rsidP="00A820CE">
            <w:pPr>
              <w:pStyle w:val="ListBullet"/>
              <w:numPr>
                <w:ilvl w:val="0"/>
                <w:numId w:val="0"/>
              </w:numPr>
              <w:rPr>
                <w:rFonts w:asciiTheme="minorHAnsi" w:hAnsiTheme="minorHAnsi"/>
                <w:sz w:val="22"/>
              </w:rPr>
            </w:pPr>
            <w:r>
              <w:rPr>
                <w:rFonts w:asciiTheme="minorHAnsi" w:hAnsiTheme="minorHAnsi"/>
                <w:sz w:val="22"/>
              </w:rPr>
              <w:t>Conditions outside direct control:</w:t>
            </w:r>
          </w:p>
          <w:p w14:paraId="7EE2519F" w14:textId="77805A20" w:rsidR="00D41987" w:rsidRDefault="00D41987" w:rsidP="00A820CE">
            <w:pPr>
              <w:pStyle w:val="ListBullet"/>
              <w:numPr>
                <w:ilvl w:val="0"/>
                <w:numId w:val="0"/>
              </w:numPr>
              <w:rPr>
                <w:rFonts w:asciiTheme="minorHAnsi" w:hAnsiTheme="minorHAnsi"/>
                <w:sz w:val="22"/>
              </w:rPr>
            </w:pPr>
            <w:r>
              <w:rPr>
                <w:rFonts w:asciiTheme="minorHAnsi" w:hAnsiTheme="minorHAnsi"/>
                <w:sz w:val="22"/>
              </w:rPr>
              <w:t>Israel i</w:t>
            </w:r>
            <w:r w:rsidR="00BB3030">
              <w:rPr>
                <w:rFonts w:asciiTheme="minorHAnsi" w:hAnsiTheme="minorHAnsi"/>
                <w:sz w:val="22"/>
              </w:rPr>
              <w:t xml:space="preserve">s subject to instability due to periodic conflicts. These may interfere with planned in-country </w:t>
            </w:r>
            <w:r w:rsidR="00BB3030">
              <w:rPr>
                <w:rFonts w:asciiTheme="minorHAnsi" w:hAnsiTheme="minorHAnsi"/>
                <w:sz w:val="22"/>
              </w:rPr>
              <w:lastRenderedPageBreak/>
              <w:t xml:space="preserve">meetings and activities. </w:t>
            </w:r>
            <w:r>
              <w:rPr>
                <w:rFonts w:asciiTheme="minorHAnsi" w:hAnsiTheme="minorHAnsi"/>
                <w:sz w:val="22"/>
              </w:rPr>
              <w:t xml:space="preserve">  </w:t>
            </w:r>
          </w:p>
          <w:p w14:paraId="07ED606E" w14:textId="462AC505" w:rsidR="00860449" w:rsidRPr="006F38CF" w:rsidRDefault="00860449" w:rsidP="00A820CE">
            <w:pPr>
              <w:pStyle w:val="ListBullet"/>
              <w:numPr>
                <w:ilvl w:val="0"/>
                <w:numId w:val="0"/>
              </w:numPr>
              <w:rPr>
                <w:rFonts w:asciiTheme="minorHAnsi" w:hAnsiTheme="minorHAnsi"/>
                <w:color w:val="000000"/>
                <w:szCs w:val="22"/>
              </w:rPr>
            </w:pPr>
            <w:r w:rsidRPr="006F38CF">
              <w:rPr>
                <w:rFonts w:asciiTheme="minorHAnsi" w:hAnsiTheme="minorHAnsi"/>
                <w:sz w:val="22"/>
              </w:rPr>
              <w:fldChar w:fldCharType="end"/>
            </w:r>
          </w:p>
        </w:tc>
        <w:tc>
          <w:tcPr>
            <w:tcW w:w="3402" w:type="dxa"/>
          </w:tcPr>
          <w:p w14:paraId="389921B8" w14:textId="77777777" w:rsidR="00C74BCC" w:rsidRPr="006F38CF" w:rsidRDefault="00C74BCC" w:rsidP="00F64B5D">
            <w:pPr>
              <w:numPr>
                <w:ilvl w:val="12"/>
                <w:numId w:val="0"/>
              </w:numPr>
              <w:tabs>
                <w:tab w:val="left" w:pos="170"/>
              </w:tabs>
            </w:pPr>
            <w:r w:rsidRPr="006F38CF">
              <w:rPr>
                <w:b/>
                <w:bCs/>
                <w:iCs/>
                <w:color w:val="000000"/>
              </w:rPr>
              <w:lastRenderedPageBreak/>
              <w:t>How the risks will be mitigated:</w:t>
            </w:r>
            <w:r w:rsidRPr="006F38CF">
              <w:t xml:space="preserve"> </w:t>
            </w:r>
          </w:p>
          <w:p w14:paraId="54958E41" w14:textId="77777777" w:rsidR="00D41987" w:rsidRDefault="00C74BCC" w:rsidP="00785091">
            <w:pPr>
              <w:pStyle w:val="ListBullet"/>
              <w:numPr>
                <w:ilvl w:val="0"/>
                <w:numId w:val="0"/>
              </w:numPr>
              <w:rPr>
                <w:rFonts w:asciiTheme="minorHAnsi" w:hAnsiTheme="minorHAnsi"/>
                <w:sz w:val="22"/>
              </w:rPr>
            </w:pPr>
            <w:r w:rsidRPr="006F38CF">
              <w:rPr>
                <w:rFonts w:asciiTheme="minorHAnsi" w:hAnsiTheme="minorHAnsi"/>
                <w:sz w:val="22"/>
              </w:rPr>
              <w:fldChar w:fldCharType="begin">
                <w:ffData>
                  <w:name w:val=""/>
                  <w:enabled/>
                  <w:calcOnExit w:val="0"/>
                  <w:textInput>
                    <w:maxLength w:val="2000"/>
                  </w:textInput>
                </w:ffData>
              </w:fldChar>
            </w:r>
            <w:r w:rsidRPr="006F38CF">
              <w:rPr>
                <w:rFonts w:asciiTheme="minorHAnsi" w:hAnsiTheme="minorHAnsi"/>
                <w:sz w:val="22"/>
              </w:rPr>
              <w:instrText xml:space="preserve"> FORMTEXT </w:instrText>
            </w:r>
            <w:r w:rsidRPr="006F38CF">
              <w:rPr>
                <w:rFonts w:asciiTheme="minorHAnsi" w:hAnsiTheme="minorHAnsi"/>
                <w:sz w:val="22"/>
              </w:rPr>
            </w:r>
            <w:r w:rsidRPr="006F38CF">
              <w:rPr>
                <w:rFonts w:asciiTheme="minorHAnsi" w:hAnsiTheme="minorHAnsi"/>
                <w:sz w:val="22"/>
              </w:rPr>
              <w:fldChar w:fldCharType="separate"/>
            </w:r>
            <w:r w:rsidR="00A820CE">
              <w:rPr>
                <w:rFonts w:asciiTheme="minorHAnsi" w:hAnsiTheme="minorHAnsi"/>
                <w:sz w:val="22"/>
              </w:rPr>
              <w:t xml:space="preserve">PH systems and HEIs in Europe vary widely due to differing country and regional contexts. The tools to be used have been designed to be adaptable to the various country contexts found within Europe. ASPHER and WHO recognize Israel within the WHO-European Region and therfore tools created by these organizations are meant to also be adaptable to the Israeli context. Moreover, the consortium brings together HEIs representing several distinct regional contexts in Europe (Eastern, Western, Scandinavia, British Isles-Ireland) that can provide expertise and advice with a variety of options for Israel. </w:t>
            </w:r>
          </w:p>
          <w:p w14:paraId="6A584BC5" w14:textId="77777777" w:rsidR="00BB3030" w:rsidRDefault="00D41987" w:rsidP="00D41987">
            <w:pPr>
              <w:pStyle w:val="ListBullet"/>
              <w:numPr>
                <w:ilvl w:val="0"/>
                <w:numId w:val="0"/>
              </w:numPr>
              <w:rPr>
                <w:rFonts w:asciiTheme="minorHAnsi" w:hAnsiTheme="minorHAnsi"/>
                <w:sz w:val="22"/>
              </w:rPr>
            </w:pPr>
            <w:r>
              <w:rPr>
                <w:rFonts w:asciiTheme="minorHAnsi" w:hAnsiTheme="minorHAnsi"/>
                <w:sz w:val="22"/>
              </w:rPr>
              <w:t xml:space="preserve">The Consortium brings together 4 of the 5 major HEIs with programmes in PH representing a critical number of HEIs that are interested in and ready to update their programmes. Moreover, the recent evaluations and reports from the Council of Higher Education (CHE) in Israel have called for reforms across all PH </w:t>
            </w:r>
            <w:r>
              <w:rPr>
                <w:rFonts w:asciiTheme="minorHAnsi" w:hAnsiTheme="minorHAnsi"/>
                <w:sz w:val="22"/>
              </w:rPr>
              <w:lastRenderedPageBreak/>
              <w:t>programmes and can be used to argue for implementation of recommendations at other HEIs.</w:t>
            </w:r>
          </w:p>
          <w:p w14:paraId="120E882C" w14:textId="72457A52" w:rsidR="00BB3030" w:rsidRDefault="00BB3030" w:rsidP="00BB3030">
            <w:pPr>
              <w:pStyle w:val="ListBullet"/>
              <w:numPr>
                <w:ilvl w:val="0"/>
                <w:numId w:val="0"/>
              </w:numPr>
              <w:rPr>
                <w:rFonts w:asciiTheme="minorHAnsi" w:hAnsiTheme="minorHAnsi"/>
                <w:sz w:val="22"/>
              </w:rPr>
            </w:pPr>
            <w:r>
              <w:rPr>
                <w:rFonts w:asciiTheme="minorHAnsi" w:hAnsiTheme="minorHAnsi"/>
                <w:sz w:val="22"/>
              </w:rPr>
              <w:t>The project management will ensure timely work on deliverables</w:t>
            </w:r>
            <w:r w:rsidR="00D31CF0">
              <w:rPr>
                <w:rFonts w:asciiTheme="minorHAnsi" w:hAnsiTheme="minorHAnsi"/>
                <w:sz w:val="22"/>
              </w:rPr>
              <w:t>. Aside from the expertise offered by the Israeli Partners,</w:t>
            </w:r>
            <w:r>
              <w:rPr>
                <w:rFonts w:asciiTheme="minorHAnsi" w:hAnsiTheme="minorHAnsi"/>
                <w:sz w:val="22"/>
              </w:rPr>
              <w:t xml:space="preserve"> an external evaluator familiar with the Israeli PH system will be subcontracted a</w:t>
            </w:r>
            <w:r w:rsidR="00D31CF0">
              <w:rPr>
                <w:rFonts w:asciiTheme="minorHAnsi" w:hAnsiTheme="minorHAnsi"/>
                <w:sz w:val="22"/>
              </w:rPr>
              <w:t>nd given a</w:t>
            </w:r>
            <w:r>
              <w:rPr>
                <w:rFonts w:asciiTheme="minorHAnsi" w:hAnsiTheme="minorHAnsi"/>
                <w:sz w:val="22"/>
              </w:rPr>
              <w:t xml:space="preserve"> driving role in project evaluation</w:t>
            </w:r>
            <w:r w:rsidR="00D31CF0">
              <w:rPr>
                <w:rFonts w:asciiTheme="minorHAnsi" w:hAnsiTheme="minorHAnsi"/>
                <w:sz w:val="22"/>
              </w:rPr>
              <w:t xml:space="preserve"> and advice</w:t>
            </w:r>
            <w:r>
              <w:rPr>
                <w:rFonts w:asciiTheme="minorHAnsi" w:hAnsiTheme="minorHAnsi"/>
                <w:sz w:val="22"/>
              </w:rPr>
              <w:t xml:space="preserve"> to ensure comprehensive deliverables.</w:t>
            </w:r>
          </w:p>
          <w:p w14:paraId="65AF6DCD" w14:textId="39E3BDE4" w:rsidR="00860449" w:rsidRPr="006F38CF" w:rsidRDefault="00BB3030" w:rsidP="00D31CF0">
            <w:pPr>
              <w:pStyle w:val="ListBullet"/>
              <w:numPr>
                <w:ilvl w:val="0"/>
                <w:numId w:val="0"/>
              </w:numPr>
              <w:rPr>
                <w:rFonts w:asciiTheme="minorHAnsi" w:hAnsiTheme="minorHAnsi"/>
                <w:b/>
                <w:bCs/>
                <w:iCs/>
                <w:color w:val="000000"/>
              </w:rPr>
            </w:pPr>
            <w:r>
              <w:rPr>
                <w:rFonts w:asciiTheme="minorHAnsi" w:hAnsiTheme="minorHAnsi"/>
                <w:sz w:val="22"/>
              </w:rPr>
              <w:t xml:space="preserve">In country activities may be moved to more secure partner locations if needed. Consortium meetings scheduled in Israel could be moved to </w:t>
            </w:r>
            <w:r w:rsidR="00477BE2">
              <w:rPr>
                <w:rFonts w:asciiTheme="minorHAnsi" w:hAnsiTheme="minorHAnsi"/>
                <w:sz w:val="22"/>
              </w:rPr>
              <w:t>more  secure partner locations in country or to European partner countries if needed.</w:t>
            </w:r>
            <w:r w:rsidR="00D31CF0">
              <w:rPr>
                <w:rFonts w:asciiTheme="minorHAnsi" w:hAnsiTheme="minorHAnsi"/>
                <w:sz w:val="22"/>
              </w:rPr>
              <w:t xml:space="preserve"> If required some meetings and trainings could be held by phone or through distance learning.</w:t>
            </w:r>
            <w:r w:rsidR="00D41987">
              <w:rPr>
                <w:rFonts w:asciiTheme="minorHAnsi" w:hAnsiTheme="minorHAnsi"/>
                <w:sz w:val="22"/>
              </w:rPr>
              <w:t xml:space="preserve"> </w:t>
            </w:r>
            <w:r w:rsidR="00A820CE">
              <w:rPr>
                <w:rFonts w:asciiTheme="minorHAnsi" w:hAnsiTheme="minorHAnsi"/>
                <w:sz w:val="22"/>
              </w:rPr>
              <w:t xml:space="preserve"> </w:t>
            </w:r>
            <w:r w:rsidR="00C74BCC" w:rsidRPr="006F38CF">
              <w:rPr>
                <w:rFonts w:asciiTheme="minorHAnsi" w:hAnsiTheme="minorHAnsi"/>
                <w:sz w:val="22"/>
              </w:rPr>
              <w:fldChar w:fldCharType="end"/>
            </w:r>
          </w:p>
        </w:tc>
      </w:tr>
    </w:tbl>
    <w:p w14:paraId="23467A44" w14:textId="17CA66C6" w:rsidR="004A3C5A" w:rsidRDefault="004A3C5A" w:rsidP="00F64B5D"/>
    <w:p w14:paraId="61CD3F2B" w14:textId="77777777" w:rsidR="00C97D5E" w:rsidRDefault="00C97D5E" w:rsidP="00F64B5D">
      <w:pPr>
        <w:sectPr w:rsidR="00C97D5E" w:rsidSect="00657CE5">
          <w:pgSz w:w="16840" w:h="11907" w:orient="landscape" w:code="9"/>
          <w:pgMar w:top="1134" w:right="902" w:bottom="1134" w:left="1259" w:header="0" w:footer="567" w:gutter="0"/>
          <w:cols w:space="720"/>
          <w:docGrid w:linePitch="326"/>
        </w:sectPr>
      </w:pPr>
    </w:p>
    <w:p w14:paraId="19FD44DE" w14:textId="77777777" w:rsidR="005147E7" w:rsidRDefault="005147E7" w:rsidP="00F64B5D">
      <w:pPr>
        <w:rPr>
          <w:b/>
          <w:i/>
        </w:rPr>
      </w:pPr>
      <w:r w:rsidRPr="00C97D5E">
        <w:rPr>
          <w:b/>
          <w:i/>
        </w:rPr>
        <w:lastRenderedPageBreak/>
        <w:t>Please complete the following work plan</w:t>
      </w:r>
      <w:r w:rsidR="00C97D5E" w:rsidRPr="00C97D5E">
        <w:rPr>
          <w:b/>
          <w:i/>
        </w:rPr>
        <w:t>.</w:t>
      </w:r>
      <w:r w:rsidR="0042524A" w:rsidRPr="0042524A">
        <w:rPr>
          <w:color w:val="FFFFFF" w:themeColor="background1"/>
        </w:rPr>
        <w:t xml:space="preserve"> </w:t>
      </w:r>
      <w:sdt>
        <w:sdtPr>
          <w:rPr>
            <w:color w:val="FFFFFF" w:themeColor="background1"/>
          </w:rPr>
          <w:id w:val="1939712170"/>
          <w14:checkbox>
            <w14:checked w14:val="1"/>
            <w14:checkedState w14:val="2612" w14:font="ＭＳ ゴシック"/>
            <w14:uncheckedState w14:val="2610" w14:font="ＭＳ ゴシック"/>
          </w14:checkbox>
        </w:sdtPr>
        <w:sdtEndPr/>
        <w:sdtContent>
          <w:r w:rsidR="00044B4B">
            <w:rPr>
              <w:rFonts w:ascii="MS Gothic" w:eastAsia="MS Gothic" w:hAnsi="MS Gothic" w:hint="eastAsia"/>
              <w:color w:val="FFFFFF" w:themeColor="background1"/>
            </w:rPr>
            <w:t>☒</w:t>
          </w:r>
        </w:sdtContent>
      </w:sdt>
    </w:p>
    <w:p w14:paraId="2447AFDF" w14:textId="77777777" w:rsidR="005147E7" w:rsidRPr="006F38CF" w:rsidRDefault="007916D3" w:rsidP="00F64B5D">
      <w:pPr>
        <w:pStyle w:val="Heading1"/>
        <w:shd w:val="clear" w:color="auto" w:fill="333399"/>
        <w:spacing w:before="0" w:after="0"/>
        <w:jc w:val="center"/>
        <w:rPr>
          <w:rFonts w:asciiTheme="minorHAnsi" w:hAnsiTheme="minorHAnsi"/>
          <w:sz w:val="32"/>
          <w:szCs w:val="32"/>
        </w:rPr>
      </w:pPr>
      <w:r>
        <w:rPr>
          <w:rFonts w:asciiTheme="minorHAnsi" w:hAnsiTheme="minorHAnsi"/>
          <w:sz w:val="32"/>
          <w:szCs w:val="32"/>
        </w:rPr>
        <w:t xml:space="preserve">E.5 </w:t>
      </w:r>
      <w:r w:rsidR="00261B2B" w:rsidRPr="006F38CF">
        <w:rPr>
          <w:rFonts w:asciiTheme="minorHAnsi" w:hAnsiTheme="minorHAnsi"/>
          <w:sz w:val="32"/>
          <w:szCs w:val="32"/>
        </w:rPr>
        <w:t>Work Plan</w:t>
      </w:r>
    </w:p>
    <w:p w14:paraId="6D32D2D4" w14:textId="77777777" w:rsidR="005147E7" w:rsidRPr="006F38CF" w:rsidRDefault="005147E7" w:rsidP="00F64B5D">
      <w:pPr>
        <w:rPr>
          <w:b/>
        </w:rPr>
      </w:pPr>
    </w:p>
    <w:p w14:paraId="51CF0088" w14:textId="77777777" w:rsidR="009671A8" w:rsidRPr="009671A8" w:rsidRDefault="004D7CBF" w:rsidP="00450A49">
      <w:pPr>
        <w:keepNext/>
        <w:spacing w:after="120"/>
        <w:rPr>
          <w:b/>
        </w:rPr>
      </w:pPr>
      <w:r>
        <w:rPr>
          <w:b/>
        </w:rPr>
        <w:t>On the following pages, please provide your work plan for each year of the proposed project</w:t>
      </w:r>
    </w:p>
    <w:p w14:paraId="0D544271" w14:textId="77777777" w:rsidR="004D7CBF" w:rsidRPr="00FA707B" w:rsidRDefault="005147E7" w:rsidP="00450A49">
      <w:pPr>
        <w:pStyle w:val="ListParagraph"/>
        <w:keepNext/>
        <w:numPr>
          <w:ilvl w:val="0"/>
          <w:numId w:val="21"/>
        </w:numPr>
        <w:tabs>
          <w:tab w:val="left" w:pos="3649"/>
          <w:tab w:val="left" w:pos="5349"/>
          <w:tab w:val="left" w:pos="7992"/>
          <w:tab w:val="left" w:pos="9639"/>
          <w:tab w:val="left" w:pos="10778"/>
        </w:tabs>
        <w:jc w:val="both"/>
        <w:rPr>
          <w:i/>
        </w:rPr>
      </w:pPr>
      <w:r w:rsidRPr="00FA707B">
        <w:rPr>
          <w:i/>
        </w:rPr>
        <w:t>Please use the model provided</w:t>
      </w:r>
      <w:r w:rsidR="00C548A2" w:rsidRPr="00FA707B">
        <w:rPr>
          <w:i/>
        </w:rPr>
        <w:t xml:space="preserve"> below</w:t>
      </w:r>
      <w:r w:rsidRPr="00FA707B">
        <w:rPr>
          <w:i/>
        </w:rPr>
        <w:t xml:space="preserve">. </w:t>
      </w:r>
    </w:p>
    <w:p w14:paraId="7485A524" w14:textId="77777777" w:rsidR="005147E7" w:rsidRPr="00FA707B" w:rsidRDefault="004D7CBF" w:rsidP="00450A49">
      <w:pPr>
        <w:pStyle w:val="ListParagraph"/>
        <w:keepNext/>
        <w:numPr>
          <w:ilvl w:val="0"/>
          <w:numId w:val="21"/>
        </w:numPr>
        <w:tabs>
          <w:tab w:val="left" w:pos="3649"/>
          <w:tab w:val="left" w:pos="5349"/>
          <w:tab w:val="left" w:pos="7992"/>
          <w:tab w:val="left" w:pos="9639"/>
          <w:tab w:val="left" w:pos="10778"/>
        </w:tabs>
        <w:jc w:val="both"/>
        <w:rPr>
          <w:i/>
        </w:rPr>
      </w:pPr>
      <w:r w:rsidRPr="00FA707B">
        <w:rPr>
          <w:i/>
        </w:rPr>
        <w:t>Please</w:t>
      </w:r>
      <w:r w:rsidR="005147E7" w:rsidRPr="00FA707B">
        <w:rPr>
          <w:i/>
        </w:rPr>
        <w:t xml:space="preserve"> complete </w:t>
      </w:r>
      <w:r w:rsidR="005147E7" w:rsidRPr="00FA707B">
        <w:rPr>
          <w:i/>
          <w:u w:val="single"/>
        </w:rPr>
        <w:t>a one-page work plan for each project year.</w:t>
      </w:r>
    </w:p>
    <w:p w14:paraId="461D49D8" w14:textId="77777777" w:rsidR="004D7CBF" w:rsidRPr="00FA707B" w:rsidRDefault="005147E7" w:rsidP="00450A49">
      <w:pPr>
        <w:pStyle w:val="ListParagraph"/>
        <w:keepNext/>
        <w:numPr>
          <w:ilvl w:val="0"/>
          <w:numId w:val="21"/>
        </w:numPr>
        <w:tabs>
          <w:tab w:val="left" w:pos="3649"/>
          <w:tab w:val="left" w:pos="5349"/>
          <w:tab w:val="left" w:pos="7992"/>
          <w:tab w:val="left" w:pos="9639"/>
          <w:tab w:val="left" w:pos="10778"/>
        </w:tabs>
        <w:jc w:val="both"/>
        <w:rPr>
          <w:i/>
        </w:rPr>
      </w:pPr>
      <w:r w:rsidRPr="00FA707B">
        <w:rPr>
          <w:i/>
        </w:rPr>
        <w:t xml:space="preserve">For each year of your proposal, please complete a work plan indicating the deadlines for each outcome and the period and location in which your activities will take place. </w:t>
      </w:r>
    </w:p>
    <w:p w14:paraId="6CA6AF5E" w14:textId="77777777" w:rsidR="005147E7" w:rsidRPr="00FA707B" w:rsidRDefault="00FA707B" w:rsidP="00450A49">
      <w:pPr>
        <w:pStyle w:val="ListParagraph"/>
        <w:keepNext/>
        <w:numPr>
          <w:ilvl w:val="0"/>
          <w:numId w:val="21"/>
        </w:numPr>
        <w:tabs>
          <w:tab w:val="left" w:pos="3649"/>
          <w:tab w:val="left" w:pos="5349"/>
          <w:tab w:val="left" w:pos="7992"/>
          <w:tab w:val="left" w:pos="9639"/>
          <w:tab w:val="left" w:pos="10778"/>
        </w:tabs>
        <w:jc w:val="both"/>
        <w:rPr>
          <w:i/>
        </w:rPr>
      </w:pPr>
      <w:r w:rsidRPr="00FA707B">
        <w:rPr>
          <w:i/>
        </w:rPr>
        <w:t>If needed, please insert additional rows into the work plan tables.</w:t>
      </w:r>
    </w:p>
    <w:p w14:paraId="51A2A96D" w14:textId="77777777" w:rsidR="009F43B9" w:rsidRDefault="005147E7" w:rsidP="00450A49">
      <w:pPr>
        <w:pStyle w:val="ListParagraph"/>
        <w:keepNext/>
        <w:numPr>
          <w:ilvl w:val="0"/>
          <w:numId w:val="21"/>
        </w:numPr>
        <w:tabs>
          <w:tab w:val="left" w:pos="3649"/>
          <w:tab w:val="left" w:pos="5349"/>
          <w:tab w:val="left" w:pos="7992"/>
          <w:tab w:val="left" w:pos="9639"/>
          <w:tab w:val="left" w:pos="10778"/>
        </w:tabs>
        <w:jc w:val="both"/>
        <w:rPr>
          <w:i/>
        </w:rPr>
      </w:pPr>
      <w:r w:rsidRPr="00FA707B">
        <w:rPr>
          <w:i/>
        </w:rPr>
        <w:t>The same reference and sub-reference numbers as used in the logical framework matrix must be assigned to each outcome and related activities.</w:t>
      </w:r>
      <w:r w:rsidR="009F43B9">
        <w:rPr>
          <w:i/>
        </w:rPr>
        <w:t xml:space="preserve"> </w:t>
      </w:r>
    </w:p>
    <w:p w14:paraId="684A933C" w14:textId="77777777" w:rsidR="005147E7" w:rsidRPr="009F43B9" w:rsidRDefault="00044B4B" w:rsidP="00450A49">
      <w:pPr>
        <w:keepNext/>
        <w:tabs>
          <w:tab w:val="left" w:pos="3649"/>
          <w:tab w:val="left" w:pos="5349"/>
          <w:tab w:val="left" w:pos="7992"/>
          <w:tab w:val="left" w:pos="9639"/>
          <w:tab w:val="left" w:pos="10778"/>
        </w:tabs>
        <w:ind w:left="851"/>
        <w:jc w:val="both"/>
        <w:rPr>
          <w:i/>
        </w:rPr>
      </w:pPr>
      <w:r w:rsidRPr="00286AFA">
        <w:rPr>
          <w:i/>
          <w:u w:val="single"/>
        </w:rPr>
        <w:t>Examples</w:t>
      </w:r>
      <w:r w:rsidRPr="00044B4B">
        <w:rPr>
          <w:i/>
        </w:rPr>
        <w:t>:</w:t>
      </w:r>
    </w:p>
    <w:p w14:paraId="0FFF606F" w14:textId="77777777" w:rsidR="005147E7" w:rsidRPr="009F43B9" w:rsidRDefault="005147E7" w:rsidP="00450A49">
      <w:pPr>
        <w:keepNext/>
        <w:tabs>
          <w:tab w:val="left" w:pos="4536"/>
        </w:tabs>
        <w:ind w:left="851"/>
        <w:rPr>
          <w:i/>
          <w:color w:val="000000"/>
        </w:rPr>
      </w:pPr>
      <w:r w:rsidRPr="009F43B9">
        <w:rPr>
          <w:i/>
          <w:color w:val="000000"/>
        </w:rPr>
        <w:t xml:space="preserve">Activity carried out in the Programme Country:         </w:t>
      </w:r>
      <w:r w:rsidRPr="009F43B9">
        <w:rPr>
          <w:b/>
          <w:i/>
          <w:color w:val="000000"/>
        </w:rPr>
        <w:t xml:space="preserve">= </w:t>
      </w:r>
      <w:r w:rsidRPr="009F43B9">
        <w:rPr>
          <w:i/>
          <w:color w:val="000000"/>
        </w:rPr>
        <w:t>(E.g. activity in France for two weeks in the first month of the project 2= under M1)</w:t>
      </w:r>
    </w:p>
    <w:p w14:paraId="53232A8F" w14:textId="77777777" w:rsidR="005147E7" w:rsidRPr="009F43B9" w:rsidRDefault="005147E7" w:rsidP="00450A49">
      <w:pPr>
        <w:keepNext/>
        <w:ind w:left="851"/>
        <w:rPr>
          <w:i/>
          <w:color w:val="000000"/>
        </w:rPr>
      </w:pPr>
      <w:r w:rsidRPr="009F43B9">
        <w:rPr>
          <w:i/>
          <w:color w:val="000000"/>
        </w:rPr>
        <w:t xml:space="preserve">Activity carried out in the Partner Country (ies):        </w:t>
      </w:r>
      <w:r w:rsidRPr="009F43B9">
        <w:rPr>
          <w:b/>
          <w:i/>
          <w:color w:val="000000"/>
        </w:rPr>
        <w:t xml:space="preserve">X </w:t>
      </w:r>
      <w:r w:rsidRPr="009F43B9">
        <w:rPr>
          <w:i/>
          <w:color w:val="000000"/>
        </w:rPr>
        <w:t>(E.g., activity in Tunisia for three weeks in the second month of the project: 3X under M2)</w:t>
      </w:r>
    </w:p>
    <w:p w14:paraId="07249E8C" w14:textId="77777777" w:rsidR="009671A8" w:rsidRDefault="009671A8" w:rsidP="009F43B9">
      <w:pPr>
        <w:rPr>
          <w:color w:val="000000"/>
          <w:sz w:val="18"/>
        </w:rPr>
      </w:pPr>
    </w:p>
    <w:p w14:paraId="22E3183C" w14:textId="77777777" w:rsidR="009671A8" w:rsidRDefault="009671A8">
      <w:pPr>
        <w:spacing w:after="200" w:line="276" w:lineRule="auto"/>
        <w:rPr>
          <w:color w:val="000000"/>
          <w:sz w:val="18"/>
        </w:rPr>
      </w:pPr>
      <w:r>
        <w:rPr>
          <w:color w:val="000000"/>
          <w:sz w:val="18"/>
        </w:rPr>
        <w:br w:type="page"/>
      </w:r>
    </w:p>
    <w:p w14:paraId="7D257230" w14:textId="77777777" w:rsidR="005147E7" w:rsidRPr="006F38CF" w:rsidRDefault="005147E7" w:rsidP="00F64B5D">
      <w:pPr>
        <w:numPr>
          <w:ilvl w:val="12"/>
          <w:numId w:val="0"/>
        </w:numPr>
        <w:jc w:val="center"/>
        <w:outlineLvl w:val="0"/>
        <w:rPr>
          <w:b/>
        </w:rPr>
      </w:pPr>
      <w:r w:rsidRPr="006F38CF">
        <w:rPr>
          <w:b/>
        </w:rPr>
        <w:lastRenderedPageBreak/>
        <w:t>WORKPLAN for project year 1</w:t>
      </w:r>
      <w:r w:rsidRPr="006F38CF">
        <w:rPr>
          <w:color w:val="FFFFFF" w:themeColor="background1"/>
        </w:rPr>
        <w:t xml:space="preserve"> </w:t>
      </w:r>
      <w:sdt>
        <w:sdtPr>
          <w:rPr>
            <w:color w:val="FFFFFF" w:themeColor="background1"/>
          </w:rPr>
          <w:id w:val="42489628"/>
          <w14:checkbox>
            <w14:checked w14:val="1"/>
            <w14:checkedState w14:val="2612" w14:font="ＭＳ ゴシック"/>
            <w14:uncheckedState w14:val="2610" w14:font="ＭＳ ゴシック"/>
          </w14:checkbox>
        </w:sdtPr>
        <w:sdtEndPr/>
        <w:sdtContent>
          <w:r w:rsidR="0042524A">
            <w:rPr>
              <w:rFonts w:ascii="MS Gothic" w:eastAsia="MS Gothic" w:hAnsi="MS Gothic" w:hint="eastAsia"/>
              <w:color w:val="FFFFFF" w:themeColor="background1"/>
            </w:rPr>
            <w:t>☒</w:t>
          </w:r>
        </w:sdtContent>
      </w:sdt>
    </w:p>
    <w:p w14:paraId="209A84B7" w14:textId="77777777" w:rsidR="00C97D5E" w:rsidRDefault="00C97D5E" w:rsidP="00F64B5D">
      <w:pPr>
        <w:numPr>
          <w:ilvl w:val="12"/>
          <w:numId w:val="0"/>
        </w:numPr>
        <w:outlineLvl w:val="0"/>
        <w:rPr>
          <w:b/>
        </w:rPr>
      </w:pPr>
    </w:p>
    <w:p w14:paraId="62E21BE6" w14:textId="77777777" w:rsidR="00C97D5E" w:rsidRDefault="00C97D5E" w:rsidP="00F64B5D">
      <w:pPr>
        <w:numPr>
          <w:ilvl w:val="12"/>
          <w:numId w:val="0"/>
        </w:numPr>
        <w:outlineLvl w:val="0"/>
        <w:rPr>
          <w:b/>
        </w:rPr>
        <w:sectPr w:rsidR="00C97D5E" w:rsidSect="00657CE5">
          <w:pgSz w:w="16840" w:h="11907" w:orient="landscape" w:code="9"/>
          <w:pgMar w:top="1134" w:right="902" w:bottom="1134" w:left="1259" w:header="0" w:footer="567" w:gutter="0"/>
          <w:cols w:space="720"/>
          <w:docGrid w:linePitch="326"/>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30"/>
        <w:gridCol w:w="4819"/>
        <w:gridCol w:w="953"/>
        <w:gridCol w:w="669"/>
        <w:gridCol w:w="670"/>
        <w:gridCol w:w="669"/>
        <w:gridCol w:w="670"/>
        <w:gridCol w:w="669"/>
        <w:gridCol w:w="670"/>
        <w:gridCol w:w="669"/>
        <w:gridCol w:w="670"/>
        <w:gridCol w:w="669"/>
        <w:gridCol w:w="670"/>
        <w:gridCol w:w="669"/>
        <w:gridCol w:w="670"/>
      </w:tblGrid>
      <w:tr w:rsidR="00A02E63" w:rsidRPr="006F38CF" w14:paraId="45EC76AA" w14:textId="77777777" w:rsidTr="00785091">
        <w:trPr>
          <w:cantSplit/>
          <w:trHeight w:val="243"/>
          <w:jc w:val="center"/>
        </w:trPr>
        <w:tc>
          <w:tcPr>
            <w:tcW w:w="5649" w:type="dxa"/>
            <w:gridSpan w:val="2"/>
            <w:shd w:val="clear" w:color="auto" w:fill="DBE5F1" w:themeFill="accent1" w:themeFillTint="33"/>
            <w:vAlign w:val="center"/>
          </w:tcPr>
          <w:p w14:paraId="3446A6A5" w14:textId="77777777" w:rsidR="00A02E63" w:rsidRPr="006F38CF" w:rsidRDefault="00A02E63" w:rsidP="00785091">
            <w:pPr>
              <w:jc w:val="center"/>
              <w:rPr>
                <w:b/>
                <w:color w:val="000000"/>
                <w:sz w:val="18"/>
                <w:szCs w:val="18"/>
              </w:rPr>
            </w:pPr>
            <w:r w:rsidRPr="006F38CF">
              <w:rPr>
                <w:b/>
                <w:color w:val="000000"/>
                <w:sz w:val="18"/>
                <w:szCs w:val="18"/>
              </w:rPr>
              <w:lastRenderedPageBreak/>
              <w:t>Activities</w:t>
            </w:r>
          </w:p>
        </w:tc>
        <w:tc>
          <w:tcPr>
            <w:tcW w:w="953" w:type="dxa"/>
            <w:vMerge w:val="restart"/>
            <w:shd w:val="clear" w:color="auto" w:fill="DBE5F1" w:themeFill="accent1" w:themeFillTint="33"/>
            <w:vAlign w:val="center"/>
          </w:tcPr>
          <w:p w14:paraId="1573C95B" w14:textId="77777777" w:rsidR="00A02E63" w:rsidRPr="006F38CF" w:rsidRDefault="00A02E63" w:rsidP="00785091">
            <w:pPr>
              <w:jc w:val="center"/>
              <w:rPr>
                <w:b/>
                <w:color w:val="000000"/>
                <w:sz w:val="18"/>
                <w:szCs w:val="18"/>
              </w:rPr>
            </w:pPr>
            <w:r w:rsidRPr="006F38CF">
              <w:rPr>
                <w:b/>
                <w:color w:val="000000"/>
                <w:sz w:val="18"/>
                <w:szCs w:val="18"/>
              </w:rPr>
              <w:t>Total duration</w:t>
            </w:r>
          </w:p>
          <w:p w14:paraId="1600717E" w14:textId="77777777" w:rsidR="00A02E63" w:rsidRPr="006F38CF" w:rsidRDefault="00A02E63" w:rsidP="00785091">
            <w:pPr>
              <w:jc w:val="center"/>
              <w:rPr>
                <w:b/>
                <w:color w:val="000000"/>
                <w:sz w:val="18"/>
                <w:szCs w:val="18"/>
              </w:rPr>
            </w:pPr>
            <w:r w:rsidRPr="006F38CF">
              <w:rPr>
                <w:b/>
                <w:color w:val="000000"/>
                <w:sz w:val="18"/>
                <w:szCs w:val="18"/>
              </w:rPr>
              <w:t>(number of weeks)</w:t>
            </w:r>
          </w:p>
        </w:tc>
        <w:tc>
          <w:tcPr>
            <w:tcW w:w="669" w:type="dxa"/>
            <w:vMerge w:val="restart"/>
            <w:shd w:val="clear" w:color="auto" w:fill="DBE5F1" w:themeFill="accent1" w:themeFillTint="33"/>
            <w:vAlign w:val="center"/>
          </w:tcPr>
          <w:p w14:paraId="2A0EA28D" w14:textId="77777777" w:rsidR="00A02E63" w:rsidRPr="006F38CF" w:rsidRDefault="00A02E63" w:rsidP="00785091">
            <w:pPr>
              <w:jc w:val="center"/>
              <w:rPr>
                <w:b/>
                <w:color w:val="000000"/>
                <w:sz w:val="18"/>
                <w:szCs w:val="18"/>
              </w:rPr>
            </w:pPr>
            <w:r w:rsidRPr="006F38CF">
              <w:rPr>
                <w:b/>
                <w:color w:val="000000"/>
                <w:sz w:val="18"/>
                <w:szCs w:val="18"/>
              </w:rPr>
              <w:t>M1</w:t>
            </w:r>
          </w:p>
        </w:tc>
        <w:tc>
          <w:tcPr>
            <w:tcW w:w="670" w:type="dxa"/>
            <w:vMerge w:val="restart"/>
            <w:shd w:val="clear" w:color="auto" w:fill="DBE5F1" w:themeFill="accent1" w:themeFillTint="33"/>
            <w:vAlign w:val="center"/>
          </w:tcPr>
          <w:p w14:paraId="0E7EC268" w14:textId="77777777" w:rsidR="00A02E63" w:rsidRPr="006F38CF" w:rsidRDefault="00A02E63" w:rsidP="00785091">
            <w:pPr>
              <w:jc w:val="center"/>
              <w:rPr>
                <w:b/>
                <w:color w:val="000000"/>
                <w:sz w:val="18"/>
                <w:szCs w:val="18"/>
              </w:rPr>
            </w:pPr>
            <w:r w:rsidRPr="006F38CF">
              <w:rPr>
                <w:b/>
                <w:color w:val="000000"/>
                <w:sz w:val="18"/>
                <w:szCs w:val="18"/>
              </w:rPr>
              <w:t>M2</w:t>
            </w:r>
          </w:p>
        </w:tc>
        <w:tc>
          <w:tcPr>
            <w:tcW w:w="669" w:type="dxa"/>
            <w:vMerge w:val="restart"/>
            <w:shd w:val="clear" w:color="auto" w:fill="DBE5F1" w:themeFill="accent1" w:themeFillTint="33"/>
            <w:vAlign w:val="center"/>
          </w:tcPr>
          <w:p w14:paraId="2FF4D8B0" w14:textId="77777777" w:rsidR="00A02E63" w:rsidRPr="006F38CF" w:rsidRDefault="00A02E63" w:rsidP="00785091">
            <w:pPr>
              <w:jc w:val="center"/>
              <w:rPr>
                <w:b/>
                <w:color w:val="000000"/>
                <w:sz w:val="18"/>
                <w:szCs w:val="18"/>
              </w:rPr>
            </w:pPr>
            <w:r w:rsidRPr="006F38CF">
              <w:rPr>
                <w:b/>
                <w:color w:val="000000"/>
                <w:sz w:val="18"/>
                <w:szCs w:val="18"/>
              </w:rPr>
              <w:t>M3</w:t>
            </w:r>
          </w:p>
        </w:tc>
        <w:tc>
          <w:tcPr>
            <w:tcW w:w="670" w:type="dxa"/>
            <w:vMerge w:val="restart"/>
            <w:shd w:val="clear" w:color="auto" w:fill="DBE5F1" w:themeFill="accent1" w:themeFillTint="33"/>
            <w:vAlign w:val="center"/>
          </w:tcPr>
          <w:p w14:paraId="5F29A7A9" w14:textId="77777777" w:rsidR="00A02E63" w:rsidRPr="006F38CF" w:rsidRDefault="00A02E63" w:rsidP="00785091">
            <w:pPr>
              <w:jc w:val="center"/>
              <w:rPr>
                <w:b/>
                <w:color w:val="000000"/>
                <w:sz w:val="18"/>
                <w:szCs w:val="18"/>
              </w:rPr>
            </w:pPr>
            <w:r w:rsidRPr="006F38CF">
              <w:rPr>
                <w:b/>
                <w:color w:val="000000"/>
                <w:sz w:val="18"/>
                <w:szCs w:val="18"/>
              </w:rPr>
              <w:t>M4</w:t>
            </w:r>
          </w:p>
        </w:tc>
        <w:tc>
          <w:tcPr>
            <w:tcW w:w="669" w:type="dxa"/>
            <w:vMerge w:val="restart"/>
            <w:shd w:val="clear" w:color="auto" w:fill="DBE5F1" w:themeFill="accent1" w:themeFillTint="33"/>
            <w:vAlign w:val="center"/>
          </w:tcPr>
          <w:p w14:paraId="5C11E26C" w14:textId="77777777" w:rsidR="00A02E63" w:rsidRPr="006F38CF" w:rsidRDefault="00A02E63" w:rsidP="00785091">
            <w:pPr>
              <w:jc w:val="center"/>
              <w:rPr>
                <w:b/>
                <w:color w:val="000000"/>
                <w:sz w:val="18"/>
                <w:szCs w:val="18"/>
              </w:rPr>
            </w:pPr>
            <w:r w:rsidRPr="006F38CF">
              <w:rPr>
                <w:b/>
                <w:color w:val="000000"/>
                <w:sz w:val="18"/>
                <w:szCs w:val="18"/>
              </w:rPr>
              <w:t>M5</w:t>
            </w:r>
          </w:p>
        </w:tc>
        <w:tc>
          <w:tcPr>
            <w:tcW w:w="670" w:type="dxa"/>
            <w:vMerge w:val="restart"/>
            <w:shd w:val="clear" w:color="auto" w:fill="DBE5F1" w:themeFill="accent1" w:themeFillTint="33"/>
            <w:vAlign w:val="center"/>
          </w:tcPr>
          <w:p w14:paraId="352835E2" w14:textId="77777777" w:rsidR="00A02E63" w:rsidRPr="006F38CF" w:rsidRDefault="00A02E63" w:rsidP="00785091">
            <w:pPr>
              <w:jc w:val="center"/>
              <w:rPr>
                <w:b/>
                <w:color w:val="000000"/>
                <w:sz w:val="18"/>
                <w:szCs w:val="18"/>
              </w:rPr>
            </w:pPr>
            <w:r w:rsidRPr="006F38CF">
              <w:rPr>
                <w:b/>
                <w:color w:val="000000"/>
                <w:sz w:val="18"/>
                <w:szCs w:val="18"/>
              </w:rPr>
              <w:t>M6</w:t>
            </w:r>
          </w:p>
        </w:tc>
        <w:tc>
          <w:tcPr>
            <w:tcW w:w="669" w:type="dxa"/>
            <w:vMerge w:val="restart"/>
            <w:shd w:val="clear" w:color="auto" w:fill="DBE5F1" w:themeFill="accent1" w:themeFillTint="33"/>
            <w:vAlign w:val="center"/>
          </w:tcPr>
          <w:p w14:paraId="62A7E11D" w14:textId="77777777" w:rsidR="00A02E63" w:rsidRPr="006F38CF" w:rsidRDefault="00A02E63" w:rsidP="00785091">
            <w:pPr>
              <w:jc w:val="center"/>
              <w:rPr>
                <w:b/>
                <w:color w:val="000000"/>
                <w:sz w:val="18"/>
                <w:szCs w:val="18"/>
              </w:rPr>
            </w:pPr>
            <w:r w:rsidRPr="006F38CF">
              <w:rPr>
                <w:b/>
                <w:color w:val="000000"/>
                <w:sz w:val="18"/>
                <w:szCs w:val="18"/>
              </w:rPr>
              <w:t>M7</w:t>
            </w:r>
          </w:p>
        </w:tc>
        <w:tc>
          <w:tcPr>
            <w:tcW w:w="670" w:type="dxa"/>
            <w:vMerge w:val="restart"/>
            <w:shd w:val="clear" w:color="auto" w:fill="DBE5F1" w:themeFill="accent1" w:themeFillTint="33"/>
            <w:vAlign w:val="center"/>
          </w:tcPr>
          <w:p w14:paraId="5D73F059" w14:textId="77777777" w:rsidR="00A02E63" w:rsidRPr="006F38CF" w:rsidRDefault="00A02E63" w:rsidP="00785091">
            <w:pPr>
              <w:jc w:val="center"/>
              <w:rPr>
                <w:b/>
                <w:color w:val="000000"/>
                <w:sz w:val="18"/>
                <w:szCs w:val="18"/>
              </w:rPr>
            </w:pPr>
            <w:r w:rsidRPr="006F38CF">
              <w:rPr>
                <w:b/>
                <w:color w:val="000000"/>
                <w:sz w:val="18"/>
                <w:szCs w:val="18"/>
              </w:rPr>
              <w:t>M8</w:t>
            </w:r>
          </w:p>
        </w:tc>
        <w:tc>
          <w:tcPr>
            <w:tcW w:w="669" w:type="dxa"/>
            <w:vMerge w:val="restart"/>
            <w:shd w:val="clear" w:color="auto" w:fill="DBE5F1" w:themeFill="accent1" w:themeFillTint="33"/>
            <w:vAlign w:val="center"/>
          </w:tcPr>
          <w:p w14:paraId="43D865DE" w14:textId="77777777" w:rsidR="00A02E63" w:rsidRPr="006F38CF" w:rsidRDefault="00A02E63" w:rsidP="00785091">
            <w:pPr>
              <w:jc w:val="center"/>
              <w:rPr>
                <w:b/>
                <w:color w:val="000000"/>
                <w:sz w:val="18"/>
                <w:szCs w:val="18"/>
              </w:rPr>
            </w:pPr>
            <w:r w:rsidRPr="006F38CF">
              <w:rPr>
                <w:b/>
                <w:color w:val="000000"/>
                <w:sz w:val="18"/>
                <w:szCs w:val="18"/>
              </w:rPr>
              <w:t>M9</w:t>
            </w:r>
          </w:p>
        </w:tc>
        <w:tc>
          <w:tcPr>
            <w:tcW w:w="670" w:type="dxa"/>
            <w:vMerge w:val="restart"/>
            <w:shd w:val="clear" w:color="auto" w:fill="DBE5F1" w:themeFill="accent1" w:themeFillTint="33"/>
            <w:vAlign w:val="center"/>
          </w:tcPr>
          <w:p w14:paraId="5FC8BFD3" w14:textId="77777777" w:rsidR="00A02E63" w:rsidRPr="006F38CF" w:rsidRDefault="00A02E63" w:rsidP="00785091">
            <w:pPr>
              <w:jc w:val="center"/>
              <w:rPr>
                <w:b/>
                <w:color w:val="000000"/>
                <w:sz w:val="18"/>
                <w:szCs w:val="18"/>
              </w:rPr>
            </w:pPr>
            <w:r w:rsidRPr="006F38CF">
              <w:rPr>
                <w:b/>
                <w:color w:val="000000"/>
                <w:sz w:val="18"/>
                <w:szCs w:val="18"/>
              </w:rPr>
              <w:t>M10</w:t>
            </w:r>
          </w:p>
        </w:tc>
        <w:tc>
          <w:tcPr>
            <w:tcW w:w="669" w:type="dxa"/>
            <w:vMerge w:val="restart"/>
            <w:shd w:val="clear" w:color="auto" w:fill="DBE5F1" w:themeFill="accent1" w:themeFillTint="33"/>
            <w:vAlign w:val="center"/>
          </w:tcPr>
          <w:p w14:paraId="3373FB1D" w14:textId="77777777" w:rsidR="00A02E63" w:rsidRPr="006F38CF" w:rsidRDefault="00A02E63" w:rsidP="00785091">
            <w:pPr>
              <w:jc w:val="center"/>
              <w:rPr>
                <w:b/>
                <w:color w:val="000000"/>
                <w:sz w:val="18"/>
                <w:szCs w:val="18"/>
              </w:rPr>
            </w:pPr>
            <w:r w:rsidRPr="006F38CF">
              <w:rPr>
                <w:b/>
                <w:color w:val="000000"/>
                <w:sz w:val="18"/>
                <w:szCs w:val="18"/>
              </w:rPr>
              <w:t>M11</w:t>
            </w:r>
          </w:p>
        </w:tc>
        <w:tc>
          <w:tcPr>
            <w:tcW w:w="670" w:type="dxa"/>
            <w:vMerge w:val="restart"/>
            <w:shd w:val="clear" w:color="auto" w:fill="DBE5F1" w:themeFill="accent1" w:themeFillTint="33"/>
            <w:vAlign w:val="center"/>
          </w:tcPr>
          <w:p w14:paraId="03754BE0" w14:textId="77777777" w:rsidR="00A02E63" w:rsidRPr="006F38CF" w:rsidRDefault="00A02E63" w:rsidP="00785091">
            <w:pPr>
              <w:jc w:val="center"/>
              <w:rPr>
                <w:b/>
                <w:color w:val="000000"/>
                <w:sz w:val="18"/>
                <w:szCs w:val="18"/>
              </w:rPr>
            </w:pPr>
            <w:r w:rsidRPr="006F38CF">
              <w:rPr>
                <w:b/>
                <w:color w:val="000000"/>
                <w:sz w:val="18"/>
                <w:szCs w:val="18"/>
              </w:rPr>
              <w:t>M12</w:t>
            </w:r>
          </w:p>
        </w:tc>
      </w:tr>
      <w:tr w:rsidR="00A02E63" w:rsidRPr="006F38CF" w14:paraId="6B360313" w14:textId="77777777" w:rsidTr="00785091">
        <w:trPr>
          <w:cantSplit/>
          <w:trHeight w:val="243"/>
          <w:jc w:val="center"/>
        </w:trPr>
        <w:tc>
          <w:tcPr>
            <w:tcW w:w="830" w:type="dxa"/>
            <w:vAlign w:val="center"/>
          </w:tcPr>
          <w:p w14:paraId="1B912AA2" w14:textId="77777777" w:rsidR="00A02E63" w:rsidRPr="006F38CF" w:rsidRDefault="00A02E63" w:rsidP="00785091">
            <w:pPr>
              <w:tabs>
                <w:tab w:val="left" w:pos="397"/>
              </w:tabs>
              <w:ind w:left="397" w:hanging="397"/>
              <w:jc w:val="center"/>
              <w:rPr>
                <w:b/>
                <w:color w:val="000000"/>
                <w:sz w:val="18"/>
                <w:szCs w:val="18"/>
                <w:lang w:val="nn-NO"/>
              </w:rPr>
            </w:pPr>
            <w:r w:rsidRPr="006F38CF">
              <w:rPr>
                <w:b/>
                <w:color w:val="000000"/>
                <w:sz w:val="18"/>
                <w:szCs w:val="18"/>
                <w:lang w:val="nn-NO"/>
              </w:rPr>
              <w:t>Ref.nr/</w:t>
            </w:r>
          </w:p>
          <w:p w14:paraId="2B1D3848" w14:textId="77777777" w:rsidR="00A02E63" w:rsidRPr="006F38CF" w:rsidRDefault="00A02E63" w:rsidP="00785091">
            <w:pPr>
              <w:tabs>
                <w:tab w:val="left" w:pos="397"/>
              </w:tabs>
              <w:ind w:left="397" w:hanging="397"/>
              <w:jc w:val="center"/>
              <w:rPr>
                <w:b/>
                <w:color w:val="000000"/>
                <w:sz w:val="18"/>
                <w:szCs w:val="18"/>
                <w:lang w:val="nn-NO"/>
              </w:rPr>
            </w:pPr>
            <w:r w:rsidRPr="006F38CF">
              <w:rPr>
                <w:b/>
                <w:color w:val="000000"/>
                <w:sz w:val="18"/>
                <w:szCs w:val="18"/>
                <w:lang w:val="nn-NO"/>
              </w:rPr>
              <w:t>Sub-ref</w:t>
            </w:r>
          </w:p>
          <w:p w14:paraId="1B04FB2C" w14:textId="77777777" w:rsidR="00A02E63" w:rsidRPr="006F38CF" w:rsidRDefault="00A02E63" w:rsidP="00785091">
            <w:pPr>
              <w:tabs>
                <w:tab w:val="left" w:pos="397"/>
              </w:tabs>
              <w:ind w:left="397" w:hanging="397"/>
              <w:jc w:val="center"/>
              <w:rPr>
                <w:b/>
                <w:color w:val="000000"/>
                <w:sz w:val="18"/>
                <w:szCs w:val="18"/>
                <w:lang w:val="nn-NO"/>
              </w:rPr>
            </w:pPr>
            <w:r w:rsidRPr="006F38CF">
              <w:rPr>
                <w:b/>
                <w:color w:val="000000"/>
                <w:sz w:val="18"/>
                <w:szCs w:val="18"/>
                <w:lang w:val="nn-NO"/>
              </w:rPr>
              <w:t>nr</w:t>
            </w:r>
          </w:p>
        </w:tc>
        <w:tc>
          <w:tcPr>
            <w:tcW w:w="4819" w:type="dxa"/>
            <w:vAlign w:val="center"/>
          </w:tcPr>
          <w:p w14:paraId="292498BC" w14:textId="77777777" w:rsidR="00A02E63" w:rsidRPr="006F38CF" w:rsidRDefault="00A02E63" w:rsidP="00785091">
            <w:pPr>
              <w:tabs>
                <w:tab w:val="left" w:pos="397"/>
              </w:tabs>
              <w:ind w:left="397" w:hanging="397"/>
              <w:jc w:val="center"/>
              <w:rPr>
                <w:b/>
                <w:color w:val="000000"/>
                <w:sz w:val="18"/>
                <w:szCs w:val="18"/>
              </w:rPr>
            </w:pPr>
            <w:r w:rsidRPr="006F38CF">
              <w:rPr>
                <w:b/>
                <w:color w:val="000000"/>
                <w:sz w:val="18"/>
                <w:szCs w:val="18"/>
              </w:rPr>
              <w:t>Title</w:t>
            </w:r>
          </w:p>
        </w:tc>
        <w:tc>
          <w:tcPr>
            <w:tcW w:w="953" w:type="dxa"/>
            <w:vMerge/>
            <w:vAlign w:val="center"/>
          </w:tcPr>
          <w:p w14:paraId="7C041E4A" w14:textId="77777777" w:rsidR="00A02E63" w:rsidRPr="006F38CF" w:rsidRDefault="00A02E63" w:rsidP="00785091">
            <w:pPr>
              <w:jc w:val="center"/>
              <w:rPr>
                <w:b/>
                <w:color w:val="000000"/>
                <w:sz w:val="18"/>
                <w:szCs w:val="18"/>
              </w:rPr>
            </w:pPr>
          </w:p>
        </w:tc>
        <w:tc>
          <w:tcPr>
            <w:tcW w:w="669" w:type="dxa"/>
            <w:vMerge/>
            <w:vAlign w:val="center"/>
          </w:tcPr>
          <w:p w14:paraId="450AED5A" w14:textId="77777777" w:rsidR="00A02E63" w:rsidRPr="006F38CF" w:rsidRDefault="00A02E63" w:rsidP="00785091">
            <w:pPr>
              <w:jc w:val="center"/>
              <w:rPr>
                <w:b/>
                <w:color w:val="000000"/>
                <w:sz w:val="18"/>
                <w:szCs w:val="18"/>
              </w:rPr>
            </w:pPr>
          </w:p>
        </w:tc>
        <w:tc>
          <w:tcPr>
            <w:tcW w:w="670" w:type="dxa"/>
            <w:vMerge/>
            <w:vAlign w:val="center"/>
          </w:tcPr>
          <w:p w14:paraId="4F4061E6" w14:textId="77777777" w:rsidR="00A02E63" w:rsidRPr="006F38CF" w:rsidRDefault="00A02E63" w:rsidP="00785091">
            <w:pPr>
              <w:jc w:val="center"/>
              <w:rPr>
                <w:b/>
                <w:color w:val="000000"/>
                <w:sz w:val="18"/>
                <w:szCs w:val="18"/>
              </w:rPr>
            </w:pPr>
          </w:p>
        </w:tc>
        <w:tc>
          <w:tcPr>
            <w:tcW w:w="669" w:type="dxa"/>
            <w:vMerge/>
            <w:vAlign w:val="center"/>
          </w:tcPr>
          <w:p w14:paraId="73F883FA" w14:textId="77777777" w:rsidR="00A02E63" w:rsidRPr="006F38CF" w:rsidRDefault="00A02E63" w:rsidP="00785091">
            <w:pPr>
              <w:jc w:val="center"/>
              <w:rPr>
                <w:b/>
                <w:color w:val="000000"/>
                <w:sz w:val="18"/>
                <w:szCs w:val="18"/>
              </w:rPr>
            </w:pPr>
          </w:p>
        </w:tc>
        <w:tc>
          <w:tcPr>
            <w:tcW w:w="670" w:type="dxa"/>
            <w:vMerge/>
            <w:vAlign w:val="center"/>
          </w:tcPr>
          <w:p w14:paraId="1FEBFC58" w14:textId="77777777" w:rsidR="00A02E63" w:rsidRPr="006F38CF" w:rsidRDefault="00A02E63" w:rsidP="00785091">
            <w:pPr>
              <w:jc w:val="center"/>
              <w:rPr>
                <w:b/>
                <w:color w:val="000000"/>
                <w:sz w:val="18"/>
                <w:szCs w:val="18"/>
              </w:rPr>
            </w:pPr>
          </w:p>
        </w:tc>
        <w:tc>
          <w:tcPr>
            <w:tcW w:w="669" w:type="dxa"/>
            <w:vMerge/>
            <w:vAlign w:val="center"/>
          </w:tcPr>
          <w:p w14:paraId="3B3C6C73" w14:textId="77777777" w:rsidR="00A02E63" w:rsidRPr="006F38CF" w:rsidRDefault="00A02E63" w:rsidP="00785091">
            <w:pPr>
              <w:jc w:val="center"/>
              <w:rPr>
                <w:b/>
                <w:color w:val="000000"/>
                <w:sz w:val="18"/>
                <w:szCs w:val="18"/>
              </w:rPr>
            </w:pPr>
          </w:p>
        </w:tc>
        <w:tc>
          <w:tcPr>
            <w:tcW w:w="670" w:type="dxa"/>
            <w:vMerge/>
            <w:vAlign w:val="center"/>
          </w:tcPr>
          <w:p w14:paraId="18193F43" w14:textId="77777777" w:rsidR="00A02E63" w:rsidRPr="006F38CF" w:rsidRDefault="00A02E63" w:rsidP="00785091">
            <w:pPr>
              <w:jc w:val="center"/>
              <w:rPr>
                <w:b/>
                <w:color w:val="000000"/>
                <w:sz w:val="18"/>
                <w:szCs w:val="18"/>
              </w:rPr>
            </w:pPr>
          </w:p>
        </w:tc>
        <w:tc>
          <w:tcPr>
            <w:tcW w:w="669" w:type="dxa"/>
            <w:vMerge/>
            <w:vAlign w:val="center"/>
          </w:tcPr>
          <w:p w14:paraId="1B9CABC2" w14:textId="77777777" w:rsidR="00A02E63" w:rsidRPr="006F38CF" w:rsidRDefault="00A02E63" w:rsidP="00785091">
            <w:pPr>
              <w:jc w:val="center"/>
              <w:rPr>
                <w:b/>
                <w:color w:val="000000"/>
                <w:sz w:val="18"/>
                <w:szCs w:val="18"/>
              </w:rPr>
            </w:pPr>
          </w:p>
        </w:tc>
        <w:tc>
          <w:tcPr>
            <w:tcW w:w="670" w:type="dxa"/>
            <w:vMerge/>
            <w:vAlign w:val="center"/>
          </w:tcPr>
          <w:p w14:paraId="6475F0B7" w14:textId="77777777" w:rsidR="00A02E63" w:rsidRPr="006F38CF" w:rsidRDefault="00A02E63" w:rsidP="00785091">
            <w:pPr>
              <w:jc w:val="center"/>
              <w:rPr>
                <w:b/>
                <w:color w:val="000000"/>
                <w:sz w:val="18"/>
                <w:szCs w:val="18"/>
              </w:rPr>
            </w:pPr>
          </w:p>
        </w:tc>
        <w:tc>
          <w:tcPr>
            <w:tcW w:w="669" w:type="dxa"/>
            <w:vMerge/>
            <w:vAlign w:val="center"/>
          </w:tcPr>
          <w:p w14:paraId="1BA08203" w14:textId="77777777" w:rsidR="00A02E63" w:rsidRPr="006F38CF" w:rsidRDefault="00A02E63" w:rsidP="00785091">
            <w:pPr>
              <w:jc w:val="center"/>
              <w:rPr>
                <w:b/>
                <w:color w:val="000000"/>
                <w:sz w:val="18"/>
                <w:szCs w:val="18"/>
              </w:rPr>
            </w:pPr>
          </w:p>
        </w:tc>
        <w:tc>
          <w:tcPr>
            <w:tcW w:w="670" w:type="dxa"/>
            <w:vMerge/>
            <w:vAlign w:val="center"/>
          </w:tcPr>
          <w:p w14:paraId="77A86548" w14:textId="77777777" w:rsidR="00A02E63" w:rsidRPr="006F38CF" w:rsidRDefault="00A02E63" w:rsidP="00785091">
            <w:pPr>
              <w:jc w:val="center"/>
              <w:rPr>
                <w:b/>
                <w:color w:val="000000"/>
                <w:sz w:val="18"/>
                <w:szCs w:val="18"/>
              </w:rPr>
            </w:pPr>
          </w:p>
        </w:tc>
        <w:tc>
          <w:tcPr>
            <w:tcW w:w="669" w:type="dxa"/>
            <w:vMerge/>
            <w:vAlign w:val="center"/>
          </w:tcPr>
          <w:p w14:paraId="12428434" w14:textId="77777777" w:rsidR="00A02E63" w:rsidRPr="006F38CF" w:rsidRDefault="00A02E63" w:rsidP="00785091">
            <w:pPr>
              <w:jc w:val="center"/>
              <w:rPr>
                <w:b/>
                <w:color w:val="000000"/>
                <w:sz w:val="18"/>
                <w:szCs w:val="18"/>
              </w:rPr>
            </w:pPr>
          </w:p>
        </w:tc>
        <w:tc>
          <w:tcPr>
            <w:tcW w:w="670" w:type="dxa"/>
            <w:vMerge/>
            <w:vAlign w:val="center"/>
          </w:tcPr>
          <w:p w14:paraId="1CD67AE9" w14:textId="77777777" w:rsidR="00A02E63" w:rsidRPr="006F38CF" w:rsidRDefault="00A02E63" w:rsidP="00785091">
            <w:pPr>
              <w:jc w:val="center"/>
              <w:rPr>
                <w:b/>
                <w:color w:val="000000"/>
                <w:sz w:val="18"/>
                <w:szCs w:val="18"/>
              </w:rPr>
            </w:pPr>
          </w:p>
        </w:tc>
      </w:tr>
      <w:tr w:rsidR="00A02E63" w:rsidRPr="009F1D91" w14:paraId="748E83F6" w14:textId="77777777" w:rsidTr="00785091">
        <w:trPr>
          <w:cantSplit/>
          <w:trHeight w:val="289"/>
          <w:jc w:val="center"/>
        </w:trPr>
        <w:tc>
          <w:tcPr>
            <w:tcW w:w="830" w:type="dxa"/>
            <w:vAlign w:val="center"/>
          </w:tcPr>
          <w:p w14:paraId="1220E638" w14:textId="77777777" w:rsidR="00A02E63" w:rsidRPr="009F1D91" w:rsidRDefault="00A02E63" w:rsidP="00785091">
            <w:pPr>
              <w:tabs>
                <w:tab w:val="left" w:pos="397"/>
              </w:tabs>
              <w:ind w:left="397" w:hanging="397"/>
              <w:jc w:val="center"/>
              <w:rPr>
                <w:szCs w:val="22"/>
              </w:rPr>
            </w:pPr>
          </w:p>
        </w:tc>
        <w:tc>
          <w:tcPr>
            <w:tcW w:w="4819" w:type="dxa"/>
            <w:vAlign w:val="center"/>
          </w:tcPr>
          <w:p w14:paraId="132C9EA1" w14:textId="77777777" w:rsidR="00A02E63" w:rsidRPr="009F1D91" w:rsidRDefault="00A02E63" w:rsidP="00785091">
            <w:pPr>
              <w:rPr>
                <w:rFonts w:eastAsia="Times New Roman" w:cstheme="minorHAnsi"/>
                <w:b/>
                <w:szCs w:val="22"/>
                <w:shd w:val="clear" w:color="auto" w:fill="FFFFFF"/>
                <w:lang w:val="en-US" w:eastAsia="en-US"/>
              </w:rPr>
            </w:pPr>
            <w:r w:rsidRPr="009F1D91">
              <w:rPr>
                <w:rFonts w:eastAsia="Times New Roman" w:cstheme="minorHAnsi"/>
                <w:b/>
                <w:szCs w:val="22"/>
                <w:shd w:val="clear" w:color="auto" w:fill="FFFFFF"/>
                <w:lang w:eastAsia="en-US"/>
              </w:rPr>
              <w:t>[WP1] Two</w:t>
            </w:r>
            <w:r w:rsidRPr="009F1D91">
              <w:rPr>
                <w:rFonts w:eastAsia="Times New Roman" w:cstheme="minorHAnsi"/>
                <w:b/>
                <w:szCs w:val="22"/>
                <w:shd w:val="clear" w:color="auto" w:fill="FFFFFF"/>
                <w:lang w:val="en-US" w:eastAsia="en-US"/>
              </w:rPr>
              <w:t xml:space="preserve"> project consortium meetings in the location of the EU-based partners (BE, IE)</w:t>
            </w:r>
          </w:p>
        </w:tc>
        <w:tc>
          <w:tcPr>
            <w:tcW w:w="953" w:type="dxa"/>
            <w:vAlign w:val="center"/>
          </w:tcPr>
          <w:p w14:paraId="31CE4761" w14:textId="77777777" w:rsidR="00A02E63" w:rsidRPr="009F1D91" w:rsidRDefault="00A02E63" w:rsidP="00785091">
            <w:pPr>
              <w:jc w:val="center"/>
              <w:rPr>
                <w:b/>
                <w:szCs w:val="22"/>
              </w:rPr>
            </w:pPr>
            <w:r w:rsidRPr="009F1D91">
              <w:rPr>
                <w:b/>
                <w:szCs w:val="22"/>
                <w:lang w:val="en-US"/>
              </w:rPr>
              <w:t>8</w:t>
            </w:r>
            <w:r w:rsidRPr="009F1D91">
              <w:rPr>
                <w:b/>
                <w:szCs w:val="22"/>
              </w:rPr>
              <w:t xml:space="preserve"> days</w:t>
            </w:r>
          </w:p>
        </w:tc>
        <w:tc>
          <w:tcPr>
            <w:tcW w:w="669" w:type="dxa"/>
            <w:vAlign w:val="center"/>
          </w:tcPr>
          <w:p w14:paraId="51951341" w14:textId="77777777" w:rsidR="00A02E63" w:rsidRPr="009F1D91" w:rsidRDefault="00A02E63" w:rsidP="00785091">
            <w:pPr>
              <w:jc w:val="center"/>
              <w:rPr>
                <w:b/>
                <w:szCs w:val="22"/>
              </w:rPr>
            </w:pPr>
          </w:p>
        </w:tc>
        <w:tc>
          <w:tcPr>
            <w:tcW w:w="670" w:type="dxa"/>
            <w:vAlign w:val="center"/>
          </w:tcPr>
          <w:p w14:paraId="5F10753C" w14:textId="77777777" w:rsidR="00A02E63" w:rsidRPr="009F1D91" w:rsidRDefault="00A02E63" w:rsidP="00785091">
            <w:pPr>
              <w:jc w:val="center"/>
              <w:rPr>
                <w:b/>
                <w:szCs w:val="22"/>
              </w:rPr>
            </w:pPr>
            <w:r w:rsidRPr="009F1D91">
              <w:rPr>
                <w:b/>
                <w:szCs w:val="22"/>
              </w:rPr>
              <w:t>4</w:t>
            </w:r>
            <w:r>
              <w:rPr>
                <w:b/>
                <w:szCs w:val="22"/>
              </w:rPr>
              <w:t>d</w:t>
            </w:r>
            <w:r w:rsidRPr="009F1D91">
              <w:rPr>
                <w:b/>
                <w:szCs w:val="22"/>
              </w:rPr>
              <w:t>=</w:t>
            </w:r>
          </w:p>
        </w:tc>
        <w:tc>
          <w:tcPr>
            <w:tcW w:w="669" w:type="dxa"/>
            <w:vAlign w:val="center"/>
          </w:tcPr>
          <w:p w14:paraId="156E69B9" w14:textId="77777777" w:rsidR="00A02E63" w:rsidRPr="009F1D91" w:rsidRDefault="00A02E63" w:rsidP="00785091">
            <w:pPr>
              <w:jc w:val="center"/>
              <w:rPr>
                <w:b/>
                <w:szCs w:val="22"/>
              </w:rPr>
            </w:pPr>
          </w:p>
        </w:tc>
        <w:tc>
          <w:tcPr>
            <w:tcW w:w="670" w:type="dxa"/>
            <w:vAlign w:val="center"/>
          </w:tcPr>
          <w:p w14:paraId="47DA9966" w14:textId="77777777" w:rsidR="00A02E63" w:rsidRPr="009F1D91" w:rsidRDefault="00A02E63" w:rsidP="00785091">
            <w:pPr>
              <w:jc w:val="center"/>
              <w:rPr>
                <w:b/>
                <w:szCs w:val="22"/>
              </w:rPr>
            </w:pPr>
          </w:p>
        </w:tc>
        <w:tc>
          <w:tcPr>
            <w:tcW w:w="669" w:type="dxa"/>
            <w:vAlign w:val="center"/>
          </w:tcPr>
          <w:p w14:paraId="283BCAED" w14:textId="77777777" w:rsidR="00A02E63" w:rsidRPr="009F1D91" w:rsidRDefault="00A02E63" w:rsidP="00785091">
            <w:pPr>
              <w:jc w:val="center"/>
              <w:rPr>
                <w:b/>
                <w:szCs w:val="22"/>
              </w:rPr>
            </w:pPr>
          </w:p>
        </w:tc>
        <w:tc>
          <w:tcPr>
            <w:tcW w:w="670" w:type="dxa"/>
            <w:vAlign w:val="center"/>
          </w:tcPr>
          <w:p w14:paraId="18E4BD04" w14:textId="77777777" w:rsidR="00A02E63" w:rsidRPr="009F1D91" w:rsidRDefault="00A02E63" w:rsidP="00785091">
            <w:pPr>
              <w:jc w:val="center"/>
              <w:rPr>
                <w:b/>
                <w:szCs w:val="22"/>
              </w:rPr>
            </w:pPr>
          </w:p>
        </w:tc>
        <w:tc>
          <w:tcPr>
            <w:tcW w:w="669" w:type="dxa"/>
            <w:vAlign w:val="center"/>
          </w:tcPr>
          <w:p w14:paraId="1A3410E8" w14:textId="77777777" w:rsidR="00A02E63" w:rsidRPr="009F1D91" w:rsidRDefault="00A02E63" w:rsidP="00785091">
            <w:pPr>
              <w:jc w:val="center"/>
              <w:rPr>
                <w:b/>
                <w:szCs w:val="22"/>
              </w:rPr>
            </w:pPr>
          </w:p>
        </w:tc>
        <w:tc>
          <w:tcPr>
            <w:tcW w:w="670" w:type="dxa"/>
            <w:vAlign w:val="center"/>
          </w:tcPr>
          <w:p w14:paraId="5A794E93" w14:textId="77777777" w:rsidR="00A02E63" w:rsidRPr="009F1D91" w:rsidRDefault="00A02E63" w:rsidP="00785091">
            <w:pPr>
              <w:jc w:val="center"/>
              <w:rPr>
                <w:b/>
                <w:szCs w:val="22"/>
              </w:rPr>
            </w:pPr>
          </w:p>
        </w:tc>
        <w:tc>
          <w:tcPr>
            <w:tcW w:w="669" w:type="dxa"/>
            <w:vAlign w:val="center"/>
          </w:tcPr>
          <w:p w14:paraId="7AC84360" w14:textId="77777777" w:rsidR="00A02E63" w:rsidRPr="009F1D91" w:rsidRDefault="00A02E63" w:rsidP="00785091">
            <w:pPr>
              <w:jc w:val="center"/>
              <w:rPr>
                <w:b/>
                <w:szCs w:val="22"/>
              </w:rPr>
            </w:pPr>
          </w:p>
        </w:tc>
        <w:tc>
          <w:tcPr>
            <w:tcW w:w="670" w:type="dxa"/>
            <w:vAlign w:val="center"/>
          </w:tcPr>
          <w:p w14:paraId="6FCDC23E" w14:textId="77777777" w:rsidR="00A02E63" w:rsidRPr="009F1D91" w:rsidRDefault="00A02E63" w:rsidP="00785091">
            <w:pPr>
              <w:jc w:val="center"/>
              <w:rPr>
                <w:b/>
                <w:szCs w:val="22"/>
              </w:rPr>
            </w:pPr>
          </w:p>
        </w:tc>
        <w:tc>
          <w:tcPr>
            <w:tcW w:w="669" w:type="dxa"/>
            <w:vAlign w:val="center"/>
          </w:tcPr>
          <w:p w14:paraId="43A1B4D7" w14:textId="77777777" w:rsidR="00A02E63" w:rsidRPr="009F1D91" w:rsidRDefault="00A02E63" w:rsidP="00785091">
            <w:pPr>
              <w:jc w:val="center"/>
              <w:rPr>
                <w:b/>
                <w:szCs w:val="22"/>
              </w:rPr>
            </w:pPr>
            <w:r w:rsidRPr="009F1D91">
              <w:rPr>
                <w:b/>
                <w:szCs w:val="22"/>
              </w:rPr>
              <w:t>4</w:t>
            </w:r>
            <w:r>
              <w:rPr>
                <w:b/>
                <w:szCs w:val="22"/>
              </w:rPr>
              <w:t>d</w:t>
            </w:r>
            <w:r w:rsidRPr="009F1D91">
              <w:rPr>
                <w:b/>
                <w:szCs w:val="22"/>
              </w:rPr>
              <w:t>=</w:t>
            </w:r>
          </w:p>
        </w:tc>
        <w:tc>
          <w:tcPr>
            <w:tcW w:w="670" w:type="dxa"/>
            <w:vAlign w:val="center"/>
          </w:tcPr>
          <w:p w14:paraId="2DA380BC" w14:textId="77777777" w:rsidR="00A02E63" w:rsidRPr="009F1D91" w:rsidRDefault="00A02E63" w:rsidP="00785091">
            <w:pPr>
              <w:jc w:val="center"/>
              <w:rPr>
                <w:b/>
                <w:szCs w:val="22"/>
              </w:rPr>
            </w:pPr>
          </w:p>
        </w:tc>
      </w:tr>
      <w:tr w:rsidR="00A02E63" w:rsidRPr="009F1D91" w14:paraId="73424A07" w14:textId="77777777" w:rsidTr="00785091">
        <w:trPr>
          <w:cantSplit/>
          <w:trHeight w:val="289"/>
          <w:jc w:val="center"/>
        </w:trPr>
        <w:tc>
          <w:tcPr>
            <w:tcW w:w="830" w:type="dxa"/>
            <w:vAlign w:val="center"/>
          </w:tcPr>
          <w:p w14:paraId="1A696224" w14:textId="77777777" w:rsidR="00A02E63" w:rsidRPr="009F1D91" w:rsidRDefault="00A02E63" w:rsidP="00785091">
            <w:pPr>
              <w:tabs>
                <w:tab w:val="left" w:pos="397"/>
              </w:tabs>
              <w:ind w:left="397" w:hanging="397"/>
              <w:jc w:val="center"/>
              <w:rPr>
                <w:szCs w:val="22"/>
              </w:rPr>
            </w:pPr>
          </w:p>
        </w:tc>
        <w:tc>
          <w:tcPr>
            <w:tcW w:w="4819" w:type="dxa"/>
            <w:vAlign w:val="center"/>
          </w:tcPr>
          <w:p w14:paraId="57E6B699" w14:textId="77777777" w:rsidR="00A02E63" w:rsidRPr="009F1D91" w:rsidRDefault="00A02E63" w:rsidP="00785091">
            <w:pPr>
              <w:tabs>
                <w:tab w:val="left" w:pos="397"/>
              </w:tabs>
              <w:ind w:left="397" w:hanging="397"/>
              <w:rPr>
                <w:szCs w:val="22"/>
              </w:rPr>
            </w:pPr>
            <w:r w:rsidRPr="009F1D91">
              <w:rPr>
                <w:szCs w:val="22"/>
              </w:rPr>
              <w:t>[WP1] Deliverable 1.1</w:t>
            </w:r>
          </w:p>
          <w:p w14:paraId="48F7FC46" w14:textId="77777777" w:rsidR="00A02E63" w:rsidRPr="009F1D91" w:rsidRDefault="00A02E63" w:rsidP="00785091">
            <w:pPr>
              <w:tabs>
                <w:tab w:val="left" w:pos="397"/>
              </w:tabs>
              <w:ind w:left="397" w:hanging="397"/>
              <w:rPr>
                <w:szCs w:val="22"/>
              </w:rPr>
            </w:pPr>
            <w:r w:rsidRPr="009F1D91">
              <w:rPr>
                <w:rFonts w:eastAsia="Times New Roman" w:cstheme="minorHAnsi"/>
                <w:szCs w:val="22"/>
                <w:shd w:val="clear" w:color="auto" w:fill="FFFFFF"/>
                <w:lang w:val="en-US" w:eastAsia="en-US"/>
              </w:rPr>
              <w:t>Terms of reference for the project governance</w:t>
            </w:r>
          </w:p>
        </w:tc>
        <w:tc>
          <w:tcPr>
            <w:tcW w:w="953" w:type="dxa"/>
            <w:vAlign w:val="center"/>
          </w:tcPr>
          <w:p w14:paraId="6C95EA76" w14:textId="77777777" w:rsidR="00A02E63" w:rsidRPr="009F1D91" w:rsidRDefault="00A02E63" w:rsidP="00785091">
            <w:pPr>
              <w:jc w:val="center"/>
              <w:rPr>
                <w:b/>
                <w:szCs w:val="22"/>
              </w:rPr>
            </w:pPr>
            <w:r w:rsidRPr="009F1D91">
              <w:rPr>
                <w:b/>
                <w:szCs w:val="22"/>
              </w:rPr>
              <w:t>-</w:t>
            </w:r>
          </w:p>
        </w:tc>
        <w:tc>
          <w:tcPr>
            <w:tcW w:w="669" w:type="dxa"/>
            <w:vAlign w:val="center"/>
          </w:tcPr>
          <w:p w14:paraId="4E509353" w14:textId="77777777" w:rsidR="00A02E63" w:rsidRPr="009F1D91" w:rsidRDefault="00A02E63" w:rsidP="00785091">
            <w:pPr>
              <w:jc w:val="center"/>
              <w:rPr>
                <w:b/>
                <w:szCs w:val="22"/>
              </w:rPr>
            </w:pPr>
          </w:p>
        </w:tc>
        <w:tc>
          <w:tcPr>
            <w:tcW w:w="670" w:type="dxa"/>
            <w:vAlign w:val="center"/>
          </w:tcPr>
          <w:p w14:paraId="0430A4B5" w14:textId="77777777" w:rsidR="00A02E63" w:rsidRPr="009F1D91" w:rsidRDefault="00A02E63" w:rsidP="00785091">
            <w:pPr>
              <w:jc w:val="center"/>
              <w:rPr>
                <w:b/>
                <w:szCs w:val="22"/>
              </w:rPr>
            </w:pPr>
            <w:r>
              <w:rPr>
                <w:b/>
                <w:szCs w:val="22"/>
              </w:rPr>
              <w:t>o</w:t>
            </w:r>
          </w:p>
        </w:tc>
        <w:tc>
          <w:tcPr>
            <w:tcW w:w="669" w:type="dxa"/>
            <w:vAlign w:val="center"/>
          </w:tcPr>
          <w:p w14:paraId="592B6727" w14:textId="77777777" w:rsidR="00A02E63" w:rsidRPr="009F1D91" w:rsidRDefault="00A02E63" w:rsidP="00785091">
            <w:pPr>
              <w:jc w:val="center"/>
              <w:rPr>
                <w:b/>
                <w:szCs w:val="22"/>
              </w:rPr>
            </w:pPr>
          </w:p>
        </w:tc>
        <w:tc>
          <w:tcPr>
            <w:tcW w:w="670" w:type="dxa"/>
            <w:vAlign w:val="center"/>
          </w:tcPr>
          <w:p w14:paraId="7121343B" w14:textId="77777777" w:rsidR="00A02E63" w:rsidRPr="009F1D91" w:rsidRDefault="00A02E63" w:rsidP="00785091">
            <w:pPr>
              <w:jc w:val="center"/>
              <w:rPr>
                <w:b/>
                <w:szCs w:val="22"/>
              </w:rPr>
            </w:pPr>
          </w:p>
        </w:tc>
        <w:tc>
          <w:tcPr>
            <w:tcW w:w="669" w:type="dxa"/>
            <w:vAlign w:val="center"/>
          </w:tcPr>
          <w:p w14:paraId="21DDBF4F" w14:textId="77777777" w:rsidR="00A02E63" w:rsidRPr="009F1D91" w:rsidRDefault="00A02E63" w:rsidP="00785091">
            <w:pPr>
              <w:jc w:val="center"/>
              <w:rPr>
                <w:b/>
                <w:szCs w:val="22"/>
              </w:rPr>
            </w:pPr>
          </w:p>
        </w:tc>
        <w:tc>
          <w:tcPr>
            <w:tcW w:w="670" w:type="dxa"/>
            <w:vAlign w:val="center"/>
          </w:tcPr>
          <w:p w14:paraId="5301078D" w14:textId="77777777" w:rsidR="00A02E63" w:rsidRPr="009F1D91" w:rsidRDefault="00A02E63" w:rsidP="00785091">
            <w:pPr>
              <w:jc w:val="center"/>
              <w:rPr>
                <w:b/>
                <w:szCs w:val="22"/>
              </w:rPr>
            </w:pPr>
          </w:p>
        </w:tc>
        <w:tc>
          <w:tcPr>
            <w:tcW w:w="669" w:type="dxa"/>
            <w:vAlign w:val="center"/>
          </w:tcPr>
          <w:p w14:paraId="698B7B7F" w14:textId="77777777" w:rsidR="00A02E63" w:rsidRPr="009F1D91" w:rsidRDefault="00A02E63" w:rsidP="00785091">
            <w:pPr>
              <w:jc w:val="center"/>
              <w:rPr>
                <w:b/>
                <w:szCs w:val="22"/>
              </w:rPr>
            </w:pPr>
          </w:p>
        </w:tc>
        <w:tc>
          <w:tcPr>
            <w:tcW w:w="670" w:type="dxa"/>
            <w:vAlign w:val="center"/>
          </w:tcPr>
          <w:p w14:paraId="270D97B9" w14:textId="77777777" w:rsidR="00A02E63" w:rsidRPr="009F1D91" w:rsidRDefault="00A02E63" w:rsidP="00785091">
            <w:pPr>
              <w:jc w:val="center"/>
              <w:rPr>
                <w:b/>
                <w:szCs w:val="22"/>
              </w:rPr>
            </w:pPr>
          </w:p>
        </w:tc>
        <w:tc>
          <w:tcPr>
            <w:tcW w:w="669" w:type="dxa"/>
            <w:vAlign w:val="center"/>
          </w:tcPr>
          <w:p w14:paraId="4F824CDA" w14:textId="77777777" w:rsidR="00A02E63" w:rsidRPr="009F1D91" w:rsidRDefault="00A02E63" w:rsidP="00785091">
            <w:pPr>
              <w:jc w:val="center"/>
              <w:rPr>
                <w:b/>
                <w:szCs w:val="22"/>
              </w:rPr>
            </w:pPr>
          </w:p>
        </w:tc>
        <w:tc>
          <w:tcPr>
            <w:tcW w:w="670" w:type="dxa"/>
            <w:vAlign w:val="center"/>
          </w:tcPr>
          <w:p w14:paraId="54CB2D52" w14:textId="77777777" w:rsidR="00A02E63" w:rsidRPr="009F1D91" w:rsidRDefault="00A02E63" w:rsidP="00785091">
            <w:pPr>
              <w:jc w:val="center"/>
              <w:rPr>
                <w:b/>
                <w:szCs w:val="22"/>
              </w:rPr>
            </w:pPr>
          </w:p>
        </w:tc>
        <w:tc>
          <w:tcPr>
            <w:tcW w:w="669" w:type="dxa"/>
            <w:vAlign w:val="center"/>
          </w:tcPr>
          <w:p w14:paraId="119692BC" w14:textId="77777777" w:rsidR="00A02E63" w:rsidRPr="009F1D91" w:rsidRDefault="00A02E63" w:rsidP="00785091">
            <w:pPr>
              <w:jc w:val="center"/>
              <w:rPr>
                <w:b/>
                <w:szCs w:val="22"/>
              </w:rPr>
            </w:pPr>
          </w:p>
        </w:tc>
        <w:tc>
          <w:tcPr>
            <w:tcW w:w="670" w:type="dxa"/>
            <w:vAlign w:val="center"/>
          </w:tcPr>
          <w:p w14:paraId="5887F802" w14:textId="77777777" w:rsidR="00A02E63" w:rsidRPr="009F1D91" w:rsidRDefault="00A02E63" w:rsidP="00785091">
            <w:pPr>
              <w:jc w:val="center"/>
              <w:rPr>
                <w:b/>
                <w:szCs w:val="22"/>
              </w:rPr>
            </w:pPr>
          </w:p>
        </w:tc>
      </w:tr>
      <w:tr w:rsidR="00A02E63" w:rsidRPr="009F1D91" w14:paraId="67F54A5D" w14:textId="77777777" w:rsidTr="00785091">
        <w:trPr>
          <w:cantSplit/>
          <w:trHeight w:val="289"/>
          <w:jc w:val="center"/>
        </w:trPr>
        <w:tc>
          <w:tcPr>
            <w:tcW w:w="830" w:type="dxa"/>
            <w:vAlign w:val="center"/>
          </w:tcPr>
          <w:p w14:paraId="511EDE8F" w14:textId="77777777" w:rsidR="00A02E63" w:rsidRPr="009F1D91" w:rsidRDefault="00A02E63" w:rsidP="00785091">
            <w:pPr>
              <w:tabs>
                <w:tab w:val="left" w:pos="397"/>
              </w:tabs>
              <w:ind w:left="397" w:hanging="397"/>
              <w:jc w:val="center"/>
              <w:rPr>
                <w:szCs w:val="22"/>
              </w:rPr>
            </w:pPr>
          </w:p>
        </w:tc>
        <w:tc>
          <w:tcPr>
            <w:tcW w:w="4819" w:type="dxa"/>
            <w:vAlign w:val="center"/>
          </w:tcPr>
          <w:p w14:paraId="284D0312" w14:textId="77777777" w:rsidR="00A02E63" w:rsidRPr="009F1D91" w:rsidRDefault="00A02E63" w:rsidP="00785091">
            <w:pPr>
              <w:tabs>
                <w:tab w:val="left" w:pos="397"/>
              </w:tabs>
              <w:rPr>
                <w:szCs w:val="22"/>
              </w:rPr>
            </w:pPr>
            <w:r w:rsidRPr="009F1D91">
              <w:rPr>
                <w:szCs w:val="22"/>
              </w:rPr>
              <w:t>[WP1] Deliverable 1.2</w:t>
            </w:r>
          </w:p>
          <w:p w14:paraId="2D7B8B54" w14:textId="77777777" w:rsidR="00A02E63" w:rsidRPr="009F1D91" w:rsidRDefault="00A02E63" w:rsidP="00785091">
            <w:pPr>
              <w:tabs>
                <w:tab w:val="left" w:pos="397"/>
              </w:tabs>
              <w:rPr>
                <w:szCs w:val="22"/>
              </w:rPr>
            </w:pPr>
            <w:r w:rsidRPr="009F1D91">
              <w:rPr>
                <w:rFonts w:eastAsia="Times New Roman" w:cstheme="minorHAnsi"/>
                <w:szCs w:val="22"/>
                <w:shd w:val="clear" w:color="auto" w:fill="FFFFFF"/>
                <w:lang w:val="en-US" w:eastAsia="en-US"/>
              </w:rPr>
              <w:t>Project Intranet</w:t>
            </w:r>
          </w:p>
        </w:tc>
        <w:tc>
          <w:tcPr>
            <w:tcW w:w="953" w:type="dxa"/>
            <w:vAlign w:val="center"/>
          </w:tcPr>
          <w:p w14:paraId="779CDB6C" w14:textId="77777777" w:rsidR="00A02E63" w:rsidRPr="009F1D91" w:rsidRDefault="00A02E63" w:rsidP="00785091">
            <w:pPr>
              <w:jc w:val="center"/>
              <w:rPr>
                <w:b/>
                <w:szCs w:val="22"/>
              </w:rPr>
            </w:pPr>
            <w:r w:rsidRPr="009F1D91">
              <w:rPr>
                <w:b/>
                <w:szCs w:val="22"/>
              </w:rPr>
              <w:t>-</w:t>
            </w:r>
          </w:p>
        </w:tc>
        <w:tc>
          <w:tcPr>
            <w:tcW w:w="669" w:type="dxa"/>
            <w:vAlign w:val="center"/>
          </w:tcPr>
          <w:p w14:paraId="579AAA21" w14:textId="77777777" w:rsidR="00A02E63" w:rsidRPr="009F1D91" w:rsidRDefault="00A02E63" w:rsidP="00785091">
            <w:pPr>
              <w:jc w:val="center"/>
              <w:rPr>
                <w:b/>
                <w:szCs w:val="22"/>
              </w:rPr>
            </w:pPr>
          </w:p>
        </w:tc>
        <w:tc>
          <w:tcPr>
            <w:tcW w:w="670" w:type="dxa"/>
            <w:vAlign w:val="center"/>
          </w:tcPr>
          <w:p w14:paraId="637DA368" w14:textId="77777777" w:rsidR="00A02E63" w:rsidRPr="009F1D91" w:rsidRDefault="00A02E63" w:rsidP="00785091">
            <w:pPr>
              <w:jc w:val="center"/>
              <w:rPr>
                <w:b/>
                <w:szCs w:val="22"/>
              </w:rPr>
            </w:pPr>
          </w:p>
        </w:tc>
        <w:tc>
          <w:tcPr>
            <w:tcW w:w="669" w:type="dxa"/>
            <w:vAlign w:val="center"/>
          </w:tcPr>
          <w:p w14:paraId="65F2AA71" w14:textId="77777777" w:rsidR="00A02E63" w:rsidRPr="009F1D91" w:rsidRDefault="00A02E63" w:rsidP="00785091">
            <w:pPr>
              <w:jc w:val="center"/>
              <w:rPr>
                <w:b/>
                <w:szCs w:val="22"/>
              </w:rPr>
            </w:pPr>
          </w:p>
        </w:tc>
        <w:tc>
          <w:tcPr>
            <w:tcW w:w="670" w:type="dxa"/>
            <w:vAlign w:val="center"/>
          </w:tcPr>
          <w:p w14:paraId="29818CD7" w14:textId="77777777" w:rsidR="00A02E63" w:rsidRPr="009F1D91" w:rsidRDefault="00A02E63" w:rsidP="00785091">
            <w:pPr>
              <w:jc w:val="center"/>
              <w:rPr>
                <w:b/>
                <w:szCs w:val="22"/>
              </w:rPr>
            </w:pPr>
            <w:r w:rsidRPr="009F1D91">
              <w:rPr>
                <w:b/>
                <w:szCs w:val="22"/>
              </w:rPr>
              <w:t>o</w:t>
            </w:r>
          </w:p>
        </w:tc>
        <w:tc>
          <w:tcPr>
            <w:tcW w:w="669" w:type="dxa"/>
            <w:vAlign w:val="center"/>
          </w:tcPr>
          <w:p w14:paraId="6A04DB23" w14:textId="77777777" w:rsidR="00A02E63" w:rsidRPr="009F1D91" w:rsidRDefault="00A02E63" w:rsidP="00785091">
            <w:pPr>
              <w:jc w:val="center"/>
              <w:rPr>
                <w:b/>
                <w:szCs w:val="22"/>
              </w:rPr>
            </w:pPr>
          </w:p>
        </w:tc>
        <w:tc>
          <w:tcPr>
            <w:tcW w:w="670" w:type="dxa"/>
            <w:vAlign w:val="center"/>
          </w:tcPr>
          <w:p w14:paraId="5757AF0C" w14:textId="77777777" w:rsidR="00A02E63" w:rsidRPr="009F1D91" w:rsidRDefault="00A02E63" w:rsidP="00785091">
            <w:pPr>
              <w:jc w:val="center"/>
              <w:rPr>
                <w:b/>
                <w:szCs w:val="22"/>
              </w:rPr>
            </w:pPr>
          </w:p>
        </w:tc>
        <w:tc>
          <w:tcPr>
            <w:tcW w:w="669" w:type="dxa"/>
            <w:vAlign w:val="center"/>
          </w:tcPr>
          <w:p w14:paraId="59E33753" w14:textId="77777777" w:rsidR="00A02E63" w:rsidRPr="009F1D91" w:rsidRDefault="00A02E63" w:rsidP="00785091">
            <w:pPr>
              <w:jc w:val="center"/>
              <w:rPr>
                <w:b/>
                <w:szCs w:val="22"/>
              </w:rPr>
            </w:pPr>
          </w:p>
        </w:tc>
        <w:tc>
          <w:tcPr>
            <w:tcW w:w="670" w:type="dxa"/>
            <w:vAlign w:val="center"/>
          </w:tcPr>
          <w:p w14:paraId="7CCE4E6E" w14:textId="77777777" w:rsidR="00A02E63" w:rsidRPr="009F1D91" w:rsidRDefault="00A02E63" w:rsidP="00785091">
            <w:pPr>
              <w:jc w:val="center"/>
              <w:rPr>
                <w:b/>
                <w:szCs w:val="22"/>
              </w:rPr>
            </w:pPr>
          </w:p>
        </w:tc>
        <w:tc>
          <w:tcPr>
            <w:tcW w:w="669" w:type="dxa"/>
            <w:vAlign w:val="center"/>
          </w:tcPr>
          <w:p w14:paraId="11A3C5A7" w14:textId="77777777" w:rsidR="00A02E63" w:rsidRPr="009F1D91" w:rsidRDefault="00A02E63" w:rsidP="00785091">
            <w:pPr>
              <w:jc w:val="center"/>
              <w:rPr>
                <w:b/>
                <w:szCs w:val="22"/>
              </w:rPr>
            </w:pPr>
          </w:p>
        </w:tc>
        <w:tc>
          <w:tcPr>
            <w:tcW w:w="670" w:type="dxa"/>
            <w:vAlign w:val="center"/>
          </w:tcPr>
          <w:p w14:paraId="52E25C87" w14:textId="77777777" w:rsidR="00A02E63" w:rsidRPr="009F1D91" w:rsidRDefault="00A02E63" w:rsidP="00785091">
            <w:pPr>
              <w:jc w:val="center"/>
              <w:rPr>
                <w:b/>
                <w:szCs w:val="22"/>
              </w:rPr>
            </w:pPr>
          </w:p>
        </w:tc>
        <w:tc>
          <w:tcPr>
            <w:tcW w:w="669" w:type="dxa"/>
            <w:vAlign w:val="center"/>
          </w:tcPr>
          <w:p w14:paraId="51047E1C" w14:textId="77777777" w:rsidR="00A02E63" w:rsidRPr="009F1D91" w:rsidRDefault="00A02E63" w:rsidP="00785091">
            <w:pPr>
              <w:jc w:val="center"/>
              <w:rPr>
                <w:b/>
                <w:szCs w:val="22"/>
              </w:rPr>
            </w:pPr>
          </w:p>
        </w:tc>
        <w:tc>
          <w:tcPr>
            <w:tcW w:w="670" w:type="dxa"/>
            <w:vAlign w:val="center"/>
          </w:tcPr>
          <w:p w14:paraId="3466D48F" w14:textId="77777777" w:rsidR="00A02E63" w:rsidRPr="009F1D91" w:rsidRDefault="00A02E63" w:rsidP="00785091">
            <w:pPr>
              <w:jc w:val="center"/>
              <w:rPr>
                <w:b/>
                <w:szCs w:val="22"/>
              </w:rPr>
            </w:pPr>
          </w:p>
        </w:tc>
      </w:tr>
      <w:tr w:rsidR="00A02E63" w:rsidRPr="009F1D91" w14:paraId="4C018D89" w14:textId="77777777" w:rsidTr="00785091">
        <w:trPr>
          <w:cantSplit/>
          <w:trHeight w:val="289"/>
          <w:jc w:val="center"/>
        </w:trPr>
        <w:tc>
          <w:tcPr>
            <w:tcW w:w="830" w:type="dxa"/>
            <w:vAlign w:val="center"/>
          </w:tcPr>
          <w:p w14:paraId="4832B883" w14:textId="77777777" w:rsidR="00A02E63" w:rsidRPr="009F1D91" w:rsidRDefault="00A02E63" w:rsidP="00785091">
            <w:pPr>
              <w:tabs>
                <w:tab w:val="left" w:pos="397"/>
              </w:tabs>
              <w:ind w:left="397" w:hanging="397"/>
              <w:jc w:val="center"/>
              <w:rPr>
                <w:szCs w:val="22"/>
              </w:rPr>
            </w:pPr>
          </w:p>
        </w:tc>
        <w:tc>
          <w:tcPr>
            <w:tcW w:w="4819" w:type="dxa"/>
            <w:vAlign w:val="center"/>
          </w:tcPr>
          <w:p w14:paraId="5CDD548D" w14:textId="77777777" w:rsidR="00A02E63" w:rsidRPr="009F1D91" w:rsidRDefault="00A02E63" w:rsidP="00785091">
            <w:pPr>
              <w:tabs>
                <w:tab w:val="left" w:pos="397"/>
              </w:tabs>
              <w:rPr>
                <w:szCs w:val="22"/>
              </w:rPr>
            </w:pPr>
            <w:r w:rsidRPr="009F1D91">
              <w:rPr>
                <w:szCs w:val="22"/>
              </w:rPr>
              <w:t>[WP1] Deliverable 1.3</w:t>
            </w:r>
          </w:p>
          <w:p w14:paraId="320192B2" w14:textId="77777777" w:rsidR="00A02E63" w:rsidRPr="009F1D91" w:rsidRDefault="00A02E63" w:rsidP="00785091">
            <w:pPr>
              <w:tabs>
                <w:tab w:val="left" w:pos="397"/>
              </w:tabs>
              <w:ind w:left="397" w:hanging="397"/>
              <w:rPr>
                <w:szCs w:val="22"/>
              </w:rPr>
            </w:pPr>
            <w:r w:rsidRPr="009F1D91">
              <w:rPr>
                <w:rFonts w:eastAsia="Times New Roman" w:cstheme="minorHAnsi"/>
                <w:sz w:val="23"/>
                <w:szCs w:val="23"/>
                <w:shd w:val="clear" w:color="auto" w:fill="FFFFFF"/>
                <w:lang w:val="en-US" w:eastAsia="en-US"/>
              </w:rPr>
              <w:t>Summaries of the project consortium meetings</w:t>
            </w:r>
          </w:p>
        </w:tc>
        <w:tc>
          <w:tcPr>
            <w:tcW w:w="953" w:type="dxa"/>
            <w:vAlign w:val="center"/>
          </w:tcPr>
          <w:p w14:paraId="0165789B" w14:textId="77777777" w:rsidR="00A02E63" w:rsidRPr="009F1D91" w:rsidRDefault="00A02E63" w:rsidP="00785091">
            <w:pPr>
              <w:jc w:val="center"/>
              <w:rPr>
                <w:b/>
                <w:szCs w:val="22"/>
              </w:rPr>
            </w:pPr>
            <w:r w:rsidRPr="009F1D91">
              <w:rPr>
                <w:b/>
                <w:szCs w:val="22"/>
              </w:rPr>
              <w:t>-</w:t>
            </w:r>
          </w:p>
        </w:tc>
        <w:tc>
          <w:tcPr>
            <w:tcW w:w="669" w:type="dxa"/>
            <w:vAlign w:val="center"/>
          </w:tcPr>
          <w:p w14:paraId="2CD07FCB" w14:textId="77777777" w:rsidR="00A02E63" w:rsidRPr="009F1D91" w:rsidRDefault="00A02E63" w:rsidP="00785091">
            <w:pPr>
              <w:jc w:val="center"/>
              <w:rPr>
                <w:b/>
                <w:szCs w:val="22"/>
              </w:rPr>
            </w:pPr>
          </w:p>
        </w:tc>
        <w:tc>
          <w:tcPr>
            <w:tcW w:w="670" w:type="dxa"/>
            <w:vAlign w:val="center"/>
          </w:tcPr>
          <w:p w14:paraId="55C34C0A" w14:textId="77777777" w:rsidR="00A02E63" w:rsidRPr="009F1D91" w:rsidRDefault="00A02E63" w:rsidP="00785091">
            <w:pPr>
              <w:jc w:val="center"/>
              <w:rPr>
                <w:b/>
                <w:szCs w:val="22"/>
              </w:rPr>
            </w:pPr>
          </w:p>
        </w:tc>
        <w:tc>
          <w:tcPr>
            <w:tcW w:w="669" w:type="dxa"/>
            <w:vAlign w:val="center"/>
          </w:tcPr>
          <w:p w14:paraId="4048F0F0" w14:textId="77777777" w:rsidR="00A02E63" w:rsidRPr="009F1D91" w:rsidRDefault="00A02E63" w:rsidP="00785091">
            <w:pPr>
              <w:jc w:val="center"/>
              <w:rPr>
                <w:b/>
                <w:szCs w:val="22"/>
              </w:rPr>
            </w:pPr>
            <w:r w:rsidRPr="009F1D91">
              <w:rPr>
                <w:b/>
                <w:szCs w:val="22"/>
              </w:rPr>
              <w:t>o</w:t>
            </w:r>
          </w:p>
        </w:tc>
        <w:tc>
          <w:tcPr>
            <w:tcW w:w="670" w:type="dxa"/>
            <w:vAlign w:val="center"/>
          </w:tcPr>
          <w:p w14:paraId="49500C7E" w14:textId="77777777" w:rsidR="00A02E63" w:rsidRPr="009F1D91" w:rsidRDefault="00A02E63" w:rsidP="00785091">
            <w:pPr>
              <w:jc w:val="center"/>
              <w:rPr>
                <w:b/>
                <w:szCs w:val="22"/>
              </w:rPr>
            </w:pPr>
          </w:p>
        </w:tc>
        <w:tc>
          <w:tcPr>
            <w:tcW w:w="669" w:type="dxa"/>
            <w:vAlign w:val="center"/>
          </w:tcPr>
          <w:p w14:paraId="1EFC076E" w14:textId="77777777" w:rsidR="00A02E63" w:rsidRPr="009F1D91" w:rsidRDefault="00A02E63" w:rsidP="00785091">
            <w:pPr>
              <w:jc w:val="center"/>
              <w:rPr>
                <w:b/>
                <w:szCs w:val="22"/>
              </w:rPr>
            </w:pPr>
          </w:p>
        </w:tc>
        <w:tc>
          <w:tcPr>
            <w:tcW w:w="670" w:type="dxa"/>
            <w:vAlign w:val="center"/>
          </w:tcPr>
          <w:p w14:paraId="45B5CFA4" w14:textId="77777777" w:rsidR="00A02E63" w:rsidRPr="009F1D91" w:rsidRDefault="00A02E63" w:rsidP="00785091">
            <w:pPr>
              <w:jc w:val="center"/>
              <w:rPr>
                <w:b/>
                <w:szCs w:val="22"/>
              </w:rPr>
            </w:pPr>
          </w:p>
        </w:tc>
        <w:tc>
          <w:tcPr>
            <w:tcW w:w="669" w:type="dxa"/>
            <w:vAlign w:val="center"/>
          </w:tcPr>
          <w:p w14:paraId="6AEBA7C2" w14:textId="77777777" w:rsidR="00A02E63" w:rsidRPr="009F1D91" w:rsidRDefault="00A02E63" w:rsidP="00785091">
            <w:pPr>
              <w:jc w:val="center"/>
              <w:rPr>
                <w:b/>
                <w:szCs w:val="22"/>
              </w:rPr>
            </w:pPr>
          </w:p>
        </w:tc>
        <w:tc>
          <w:tcPr>
            <w:tcW w:w="670" w:type="dxa"/>
            <w:vAlign w:val="center"/>
          </w:tcPr>
          <w:p w14:paraId="6D8FADDE" w14:textId="77777777" w:rsidR="00A02E63" w:rsidRPr="009F1D91" w:rsidRDefault="00A02E63" w:rsidP="00785091">
            <w:pPr>
              <w:jc w:val="center"/>
              <w:rPr>
                <w:b/>
                <w:szCs w:val="22"/>
              </w:rPr>
            </w:pPr>
          </w:p>
        </w:tc>
        <w:tc>
          <w:tcPr>
            <w:tcW w:w="669" w:type="dxa"/>
            <w:vAlign w:val="center"/>
          </w:tcPr>
          <w:p w14:paraId="3C0E092C" w14:textId="77777777" w:rsidR="00A02E63" w:rsidRPr="009F1D91" w:rsidRDefault="00A02E63" w:rsidP="00785091">
            <w:pPr>
              <w:jc w:val="center"/>
              <w:rPr>
                <w:b/>
                <w:szCs w:val="22"/>
              </w:rPr>
            </w:pPr>
          </w:p>
        </w:tc>
        <w:tc>
          <w:tcPr>
            <w:tcW w:w="670" w:type="dxa"/>
            <w:vAlign w:val="center"/>
          </w:tcPr>
          <w:p w14:paraId="0182A9A4" w14:textId="77777777" w:rsidR="00A02E63" w:rsidRPr="009F1D91" w:rsidRDefault="00A02E63" w:rsidP="00785091">
            <w:pPr>
              <w:jc w:val="center"/>
              <w:rPr>
                <w:b/>
                <w:szCs w:val="22"/>
              </w:rPr>
            </w:pPr>
          </w:p>
        </w:tc>
        <w:tc>
          <w:tcPr>
            <w:tcW w:w="669" w:type="dxa"/>
            <w:vAlign w:val="center"/>
          </w:tcPr>
          <w:p w14:paraId="0CB2A517" w14:textId="77777777" w:rsidR="00A02E63" w:rsidRPr="009F1D91" w:rsidRDefault="00A02E63" w:rsidP="00785091">
            <w:pPr>
              <w:jc w:val="center"/>
              <w:rPr>
                <w:b/>
                <w:szCs w:val="22"/>
              </w:rPr>
            </w:pPr>
          </w:p>
        </w:tc>
        <w:tc>
          <w:tcPr>
            <w:tcW w:w="670" w:type="dxa"/>
            <w:vAlign w:val="center"/>
          </w:tcPr>
          <w:p w14:paraId="3C7412C9" w14:textId="77777777" w:rsidR="00A02E63" w:rsidRPr="009F1D91" w:rsidRDefault="00A02E63" w:rsidP="00785091">
            <w:pPr>
              <w:jc w:val="center"/>
              <w:rPr>
                <w:b/>
                <w:szCs w:val="22"/>
              </w:rPr>
            </w:pPr>
            <w:r>
              <w:rPr>
                <w:b/>
                <w:szCs w:val="22"/>
              </w:rPr>
              <w:t>o</w:t>
            </w:r>
          </w:p>
        </w:tc>
      </w:tr>
      <w:tr w:rsidR="00A02E63" w:rsidRPr="009F1D91" w14:paraId="36928680" w14:textId="77777777" w:rsidTr="00785091">
        <w:trPr>
          <w:cantSplit/>
          <w:trHeight w:val="289"/>
          <w:jc w:val="center"/>
        </w:trPr>
        <w:tc>
          <w:tcPr>
            <w:tcW w:w="830" w:type="dxa"/>
            <w:vAlign w:val="center"/>
          </w:tcPr>
          <w:p w14:paraId="729FA120" w14:textId="77777777" w:rsidR="00A02E63" w:rsidRPr="009F1D91" w:rsidRDefault="00A02E63" w:rsidP="00785091">
            <w:pPr>
              <w:tabs>
                <w:tab w:val="left" w:pos="397"/>
              </w:tabs>
              <w:ind w:left="397" w:hanging="397"/>
              <w:jc w:val="center"/>
              <w:rPr>
                <w:szCs w:val="22"/>
              </w:rPr>
            </w:pPr>
          </w:p>
        </w:tc>
        <w:tc>
          <w:tcPr>
            <w:tcW w:w="4819" w:type="dxa"/>
            <w:vAlign w:val="center"/>
          </w:tcPr>
          <w:p w14:paraId="70F53917" w14:textId="77777777" w:rsidR="00A02E63" w:rsidRPr="009F1D91" w:rsidRDefault="00A02E63" w:rsidP="00785091">
            <w:pPr>
              <w:tabs>
                <w:tab w:val="left" w:pos="397"/>
              </w:tabs>
              <w:ind w:left="397" w:hanging="397"/>
              <w:rPr>
                <w:szCs w:val="22"/>
              </w:rPr>
            </w:pPr>
            <w:r w:rsidRPr="009F1D91">
              <w:rPr>
                <w:szCs w:val="22"/>
              </w:rPr>
              <w:t>[WP1] Deliverable 1.4</w:t>
            </w:r>
          </w:p>
          <w:p w14:paraId="0A9C19ED" w14:textId="77777777" w:rsidR="00A02E63" w:rsidRPr="009F1D91" w:rsidRDefault="00A02E63" w:rsidP="00785091">
            <w:pPr>
              <w:tabs>
                <w:tab w:val="left" w:pos="397"/>
              </w:tabs>
              <w:ind w:left="397" w:hanging="397"/>
              <w:rPr>
                <w:szCs w:val="22"/>
              </w:rPr>
            </w:pPr>
            <w:r w:rsidRPr="009F1D91">
              <w:rPr>
                <w:rFonts w:eastAsia="Times New Roman" w:cstheme="minorHAnsi"/>
                <w:szCs w:val="22"/>
                <w:shd w:val="clear" w:color="auto" w:fill="FFFFFF"/>
                <w:lang w:val="en-US" w:eastAsia="en-US"/>
              </w:rPr>
              <w:t>Progress report - Y1</w:t>
            </w:r>
          </w:p>
        </w:tc>
        <w:tc>
          <w:tcPr>
            <w:tcW w:w="953" w:type="dxa"/>
            <w:vAlign w:val="center"/>
          </w:tcPr>
          <w:p w14:paraId="219B423C" w14:textId="77777777" w:rsidR="00A02E63" w:rsidRPr="009F1D91" w:rsidRDefault="00A02E63" w:rsidP="00785091">
            <w:pPr>
              <w:jc w:val="center"/>
              <w:rPr>
                <w:b/>
                <w:szCs w:val="22"/>
              </w:rPr>
            </w:pPr>
            <w:r w:rsidRPr="009F1D91">
              <w:rPr>
                <w:b/>
                <w:szCs w:val="22"/>
              </w:rPr>
              <w:t>-</w:t>
            </w:r>
          </w:p>
        </w:tc>
        <w:tc>
          <w:tcPr>
            <w:tcW w:w="669" w:type="dxa"/>
            <w:vAlign w:val="center"/>
          </w:tcPr>
          <w:p w14:paraId="5C48C6EB" w14:textId="77777777" w:rsidR="00A02E63" w:rsidRPr="009F1D91" w:rsidRDefault="00A02E63" w:rsidP="00785091">
            <w:pPr>
              <w:jc w:val="center"/>
              <w:rPr>
                <w:b/>
                <w:szCs w:val="22"/>
              </w:rPr>
            </w:pPr>
          </w:p>
        </w:tc>
        <w:tc>
          <w:tcPr>
            <w:tcW w:w="670" w:type="dxa"/>
            <w:vAlign w:val="center"/>
          </w:tcPr>
          <w:p w14:paraId="6F041E61" w14:textId="77777777" w:rsidR="00A02E63" w:rsidRPr="009F1D91" w:rsidRDefault="00A02E63" w:rsidP="00785091">
            <w:pPr>
              <w:jc w:val="center"/>
              <w:rPr>
                <w:b/>
                <w:szCs w:val="22"/>
              </w:rPr>
            </w:pPr>
          </w:p>
        </w:tc>
        <w:tc>
          <w:tcPr>
            <w:tcW w:w="669" w:type="dxa"/>
            <w:vAlign w:val="center"/>
          </w:tcPr>
          <w:p w14:paraId="0C0E567E" w14:textId="77777777" w:rsidR="00A02E63" w:rsidRPr="009F1D91" w:rsidRDefault="00A02E63" w:rsidP="00785091">
            <w:pPr>
              <w:jc w:val="center"/>
              <w:rPr>
                <w:b/>
                <w:szCs w:val="22"/>
              </w:rPr>
            </w:pPr>
          </w:p>
        </w:tc>
        <w:tc>
          <w:tcPr>
            <w:tcW w:w="670" w:type="dxa"/>
            <w:vAlign w:val="center"/>
          </w:tcPr>
          <w:p w14:paraId="1D18DEF1" w14:textId="77777777" w:rsidR="00A02E63" w:rsidRPr="009F1D91" w:rsidRDefault="00A02E63" w:rsidP="00785091">
            <w:pPr>
              <w:jc w:val="center"/>
              <w:rPr>
                <w:b/>
                <w:szCs w:val="22"/>
              </w:rPr>
            </w:pPr>
          </w:p>
        </w:tc>
        <w:tc>
          <w:tcPr>
            <w:tcW w:w="669" w:type="dxa"/>
            <w:vAlign w:val="center"/>
          </w:tcPr>
          <w:p w14:paraId="5E2D7BBF" w14:textId="77777777" w:rsidR="00A02E63" w:rsidRPr="009F1D91" w:rsidRDefault="00A02E63" w:rsidP="00785091">
            <w:pPr>
              <w:jc w:val="center"/>
              <w:rPr>
                <w:b/>
                <w:szCs w:val="22"/>
              </w:rPr>
            </w:pPr>
          </w:p>
        </w:tc>
        <w:tc>
          <w:tcPr>
            <w:tcW w:w="670" w:type="dxa"/>
            <w:vAlign w:val="center"/>
          </w:tcPr>
          <w:p w14:paraId="11F13112" w14:textId="77777777" w:rsidR="00A02E63" w:rsidRPr="009F1D91" w:rsidRDefault="00A02E63" w:rsidP="00785091">
            <w:pPr>
              <w:jc w:val="center"/>
              <w:rPr>
                <w:b/>
                <w:szCs w:val="22"/>
              </w:rPr>
            </w:pPr>
          </w:p>
        </w:tc>
        <w:tc>
          <w:tcPr>
            <w:tcW w:w="669" w:type="dxa"/>
            <w:vAlign w:val="center"/>
          </w:tcPr>
          <w:p w14:paraId="6CF43B7B" w14:textId="77777777" w:rsidR="00A02E63" w:rsidRPr="009F1D91" w:rsidRDefault="00A02E63" w:rsidP="00785091">
            <w:pPr>
              <w:jc w:val="center"/>
              <w:rPr>
                <w:b/>
                <w:szCs w:val="22"/>
              </w:rPr>
            </w:pPr>
          </w:p>
        </w:tc>
        <w:tc>
          <w:tcPr>
            <w:tcW w:w="670" w:type="dxa"/>
            <w:vAlign w:val="center"/>
          </w:tcPr>
          <w:p w14:paraId="709AC382" w14:textId="77777777" w:rsidR="00A02E63" w:rsidRPr="009F1D91" w:rsidRDefault="00A02E63" w:rsidP="00785091">
            <w:pPr>
              <w:jc w:val="center"/>
              <w:rPr>
                <w:b/>
                <w:szCs w:val="22"/>
              </w:rPr>
            </w:pPr>
          </w:p>
        </w:tc>
        <w:tc>
          <w:tcPr>
            <w:tcW w:w="669" w:type="dxa"/>
            <w:vAlign w:val="center"/>
          </w:tcPr>
          <w:p w14:paraId="7C4B4CBB" w14:textId="77777777" w:rsidR="00A02E63" w:rsidRPr="009F1D91" w:rsidRDefault="00A02E63" w:rsidP="00785091">
            <w:pPr>
              <w:jc w:val="center"/>
              <w:rPr>
                <w:b/>
                <w:szCs w:val="22"/>
              </w:rPr>
            </w:pPr>
          </w:p>
        </w:tc>
        <w:tc>
          <w:tcPr>
            <w:tcW w:w="670" w:type="dxa"/>
            <w:vAlign w:val="center"/>
          </w:tcPr>
          <w:p w14:paraId="6FCBA189" w14:textId="77777777" w:rsidR="00A02E63" w:rsidRPr="009F1D91" w:rsidRDefault="00A02E63" w:rsidP="00785091">
            <w:pPr>
              <w:jc w:val="center"/>
              <w:rPr>
                <w:b/>
                <w:szCs w:val="22"/>
              </w:rPr>
            </w:pPr>
          </w:p>
        </w:tc>
        <w:tc>
          <w:tcPr>
            <w:tcW w:w="669" w:type="dxa"/>
            <w:vAlign w:val="center"/>
          </w:tcPr>
          <w:p w14:paraId="7200EB7E" w14:textId="77777777" w:rsidR="00A02E63" w:rsidRPr="009F1D91" w:rsidRDefault="00A02E63" w:rsidP="00785091">
            <w:pPr>
              <w:jc w:val="center"/>
              <w:rPr>
                <w:b/>
                <w:szCs w:val="22"/>
              </w:rPr>
            </w:pPr>
          </w:p>
        </w:tc>
        <w:tc>
          <w:tcPr>
            <w:tcW w:w="670" w:type="dxa"/>
            <w:vAlign w:val="center"/>
          </w:tcPr>
          <w:p w14:paraId="2857422D" w14:textId="77777777" w:rsidR="00A02E63" w:rsidRPr="009F1D91" w:rsidRDefault="00A02E63" w:rsidP="00785091">
            <w:pPr>
              <w:jc w:val="center"/>
              <w:rPr>
                <w:b/>
                <w:szCs w:val="22"/>
              </w:rPr>
            </w:pPr>
            <w:r>
              <w:rPr>
                <w:b/>
                <w:szCs w:val="22"/>
              </w:rPr>
              <w:t>o</w:t>
            </w:r>
          </w:p>
        </w:tc>
      </w:tr>
      <w:tr w:rsidR="00A02E63" w:rsidRPr="009F1D91" w14:paraId="58E8C597" w14:textId="77777777" w:rsidTr="00785091">
        <w:trPr>
          <w:cantSplit/>
          <w:trHeight w:val="289"/>
          <w:jc w:val="center"/>
        </w:trPr>
        <w:tc>
          <w:tcPr>
            <w:tcW w:w="830" w:type="dxa"/>
            <w:vAlign w:val="center"/>
          </w:tcPr>
          <w:p w14:paraId="2E3EA149" w14:textId="77777777" w:rsidR="00A02E63" w:rsidRPr="009F1D91" w:rsidRDefault="00A02E63" w:rsidP="00785091">
            <w:pPr>
              <w:tabs>
                <w:tab w:val="left" w:pos="397"/>
              </w:tabs>
              <w:ind w:left="397" w:hanging="397"/>
              <w:jc w:val="center"/>
              <w:rPr>
                <w:szCs w:val="22"/>
              </w:rPr>
            </w:pPr>
          </w:p>
        </w:tc>
        <w:tc>
          <w:tcPr>
            <w:tcW w:w="4819" w:type="dxa"/>
            <w:vAlign w:val="center"/>
          </w:tcPr>
          <w:p w14:paraId="33BE3D9E" w14:textId="77777777" w:rsidR="00A02E63" w:rsidRPr="009F1D91" w:rsidRDefault="00A02E63" w:rsidP="00785091">
            <w:pPr>
              <w:tabs>
                <w:tab w:val="left" w:pos="10"/>
              </w:tabs>
              <w:ind w:left="10" w:hanging="10"/>
              <w:rPr>
                <w:b/>
                <w:szCs w:val="22"/>
              </w:rPr>
            </w:pPr>
            <w:r w:rsidRPr="009F1D91">
              <w:rPr>
                <w:b/>
                <w:szCs w:val="22"/>
              </w:rPr>
              <w:t xml:space="preserve">[WP2] Two working meetings (IS – </w:t>
            </w:r>
            <w:r>
              <w:rPr>
                <w:b/>
                <w:szCs w:val="22"/>
              </w:rPr>
              <w:t>Ashkelon/Jerusalem – 1 day jointly WP2/WP3</w:t>
            </w:r>
            <w:r w:rsidRPr="009F1D91">
              <w:rPr>
                <w:b/>
                <w:szCs w:val="22"/>
              </w:rPr>
              <w:t>)</w:t>
            </w:r>
          </w:p>
        </w:tc>
        <w:tc>
          <w:tcPr>
            <w:tcW w:w="953" w:type="dxa"/>
            <w:vAlign w:val="center"/>
          </w:tcPr>
          <w:p w14:paraId="244EB6E8" w14:textId="77777777" w:rsidR="00A02E63" w:rsidRPr="009F1D91" w:rsidRDefault="00A02E63" w:rsidP="00785091">
            <w:pPr>
              <w:jc w:val="center"/>
              <w:rPr>
                <w:b/>
                <w:szCs w:val="22"/>
              </w:rPr>
            </w:pPr>
            <w:r w:rsidRPr="009F1D91">
              <w:rPr>
                <w:b/>
                <w:szCs w:val="22"/>
              </w:rPr>
              <w:t>6 days</w:t>
            </w:r>
          </w:p>
        </w:tc>
        <w:tc>
          <w:tcPr>
            <w:tcW w:w="669" w:type="dxa"/>
            <w:vAlign w:val="center"/>
          </w:tcPr>
          <w:p w14:paraId="7ACBBA52" w14:textId="77777777" w:rsidR="00A02E63" w:rsidRPr="009F1D91" w:rsidRDefault="00A02E63" w:rsidP="00785091">
            <w:pPr>
              <w:jc w:val="center"/>
              <w:rPr>
                <w:b/>
                <w:szCs w:val="22"/>
              </w:rPr>
            </w:pPr>
          </w:p>
        </w:tc>
        <w:tc>
          <w:tcPr>
            <w:tcW w:w="670" w:type="dxa"/>
            <w:vAlign w:val="center"/>
          </w:tcPr>
          <w:p w14:paraId="74B7C609" w14:textId="77777777" w:rsidR="00A02E63" w:rsidRPr="009F1D91" w:rsidRDefault="00A02E63" w:rsidP="00785091">
            <w:pPr>
              <w:jc w:val="center"/>
              <w:rPr>
                <w:b/>
                <w:szCs w:val="22"/>
              </w:rPr>
            </w:pPr>
          </w:p>
        </w:tc>
        <w:tc>
          <w:tcPr>
            <w:tcW w:w="669" w:type="dxa"/>
            <w:vAlign w:val="center"/>
          </w:tcPr>
          <w:p w14:paraId="493536FD" w14:textId="77777777" w:rsidR="00A02E63" w:rsidRPr="009F1D91" w:rsidRDefault="00A02E63" w:rsidP="00785091">
            <w:pPr>
              <w:jc w:val="center"/>
              <w:rPr>
                <w:b/>
                <w:szCs w:val="22"/>
              </w:rPr>
            </w:pPr>
            <w:r w:rsidRPr="009F1D91">
              <w:rPr>
                <w:b/>
                <w:szCs w:val="22"/>
              </w:rPr>
              <w:t>3</w:t>
            </w:r>
            <w:r>
              <w:rPr>
                <w:b/>
                <w:szCs w:val="22"/>
              </w:rPr>
              <w:t>d</w:t>
            </w:r>
            <w:r w:rsidRPr="009F1D91">
              <w:rPr>
                <w:b/>
                <w:szCs w:val="22"/>
              </w:rPr>
              <w:t>X</w:t>
            </w:r>
          </w:p>
        </w:tc>
        <w:tc>
          <w:tcPr>
            <w:tcW w:w="670" w:type="dxa"/>
            <w:vAlign w:val="center"/>
          </w:tcPr>
          <w:p w14:paraId="198B5B28" w14:textId="77777777" w:rsidR="00A02E63" w:rsidRPr="009F1D91" w:rsidRDefault="00A02E63" w:rsidP="00785091">
            <w:pPr>
              <w:jc w:val="center"/>
              <w:rPr>
                <w:b/>
                <w:szCs w:val="22"/>
              </w:rPr>
            </w:pPr>
          </w:p>
        </w:tc>
        <w:tc>
          <w:tcPr>
            <w:tcW w:w="669" w:type="dxa"/>
            <w:vAlign w:val="center"/>
          </w:tcPr>
          <w:p w14:paraId="1234DFCE" w14:textId="77777777" w:rsidR="00A02E63" w:rsidRPr="009F1D91" w:rsidRDefault="00A02E63" w:rsidP="00785091">
            <w:pPr>
              <w:jc w:val="center"/>
              <w:rPr>
                <w:b/>
                <w:szCs w:val="22"/>
              </w:rPr>
            </w:pPr>
          </w:p>
        </w:tc>
        <w:tc>
          <w:tcPr>
            <w:tcW w:w="670" w:type="dxa"/>
            <w:vAlign w:val="center"/>
          </w:tcPr>
          <w:p w14:paraId="117AA640" w14:textId="77777777" w:rsidR="00A02E63" w:rsidRPr="009F1D91" w:rsidRDefault="00A02E63" w:rsidP="00785091">
            <w:pPr>
              <w:jc w:val="center"/>
              <w:rPr>
                <w:b/>
                <w:szCs w:val="22"/>
              </w:rPr>
            </w:pPr>
          </w:p>
        </w:tc>
        <w:tc>
          <w:tcPr>
            <w:tcW w:w="669" w:type="dxa"/>
            <w:vAlign w:val="center"/>
          </w:tcPr>
          <w:p w14:paraId="29489282" w14:textId="77777777" w:rsidR="00A02E63" w:rsidRPr="009F1D91" w:rsidRDefault="00A02E63" w:rsidP="00785091">
            <w:pPr>
              <w:jc w:val="center"/>
              <w:rPr>
                <w:b/>
                <w:szCs w:val="22"/>
              </w:rPr>
            </w:pPr>
          </w:p>
        </w:tc>
        <w:tc>
          <w:tcPr>
            <w:tcW w:w="670" w:type="dxa"/>
            <w:vAlign w:val="center"/>
          </w:tcPr>
          <w:p w14:paraId="602953F9" w14:textId="77777777" w:rsidR="00A02E63" w:rsidRPr="009F1D91" w:rsidRDefault="00A02E63" w:rsidP="00785091">
            <w:pPr>
              <w:jc w:val="center"/>
              <w:rPr>
                <w:b/>
                <w:szCs w:val="22"/>
              </w:rPr>
            </w:pPr>
          </w:p>
        </w:tc>
        <w:tc>
          <w:tcPr>
            <w:tcW w:w="669" w:type="dxa"/>
            <w:vAlign w:val="center"/>
          </w:tcPr>
          <w:p w14:paraId="2C8773FD" w14:textId="77777777" w:rsidR="00A02E63" w:rsidRPr="009F1D91" w:rsidRDefault="00A02E63" w:rsidP="00785091">
            <w:pPr>
              <w:jc w:val="center"/>
              <w:rPr>
                <w:b/>
                <w:szCs w:val="22"/>
              </w:rPr>
            </w:pPr>
          </w:p>
        </w:tc>
        <w:tc>
          <w:tcPr>
            <w:tcW w:w="670" w:type="dxa"/>
            <w:vAlign w:val="center"/>
          </w:tcPr>
          <w:p w14:paraId="63798667" w14:textId="77777777" w:rsidR="00A02E63" w:rsidRPr="009F1D91" w:rsidRDefault="00A02E63" w:rsidP="00785091">
            <w:pPr>
              <w:jc w:val="center"/>
              <w:rPr>
                <w:b/>
                <w:szCs w:val="22"/>
              </w:rPr>
            </w:pPr>
            <w:r w:rsidRPr="009F1D91">
              <w:rPr>
                <w:b/>
                <w:szCs w:val="22"/>
              </w:rPr>
              <w:t>3</w:t>
            </w:r>
            <w:r>
              <w:rPr>
                <w:b/>
                <w:szCs w:val="22"/>
              </w:rPr>
              <w:t>d</w:t>
            </w:r>
            <w:r w:rsidRPr="009F1D91">
              <w:rPr>
                <w:b/>
                <w:szCs w:val="22"/>
              </w:rPr>
              <w:t>X</w:t>
            </w:r>
          </w:p>
        </w:tc>
        <w:tc>
          <w:tcPr>
            <w:tcW w:w="669" w:type="dxa"/>
            <w:vAlign w:val="center"/>
          </w:tcPr>
          <w:p w14:paraId="482600EC" w14:textId="77777777" w:rsidR="00A02E63" w:rsidRPr="009F1D91" w:rsidRDefault="00A02E63" w:rsidP="00785091">
            <w:pPr>
              <w:jc w:val="center"/>
              <w:rPr>
                <w:b/>
                <w:szCs w:val="22"/>
              </w:rPr>
            </w:pPr>
          </w:p>
        </w:tc>
        <w:tc>
          <w:tcPr>
            <w:tcW w:w="670" w:type="dxa"/>
            <w:vAlign w:val="center"/>
          </w:tcPr>
          <w:p w14:paraId="74FE3FF6" w14:textId="77777777" w:rsidR="00A02E63" w:rsidRPr="009F1D91" w:rsidRDefault="00A02E63" w:rsidP="00785091">
            <w:pPr>
              <w:jc w:val="center"/>
              <w:rPr>
                <w:b/>
                <w:szCs w:val="22"/>
              </w:rPr>
            </w:pPr>
          </w:p>
        </w:tc>
      </w:tr>
      <w:tr w:rsidR="00A02E63" w:rsidRPr="009F1D91" w14:paraId="761D6D26" w14:textId="77777777" w:rsidTr="00785091">
        <w:trPr>
          <w:cantSplit/>
          <w:trHeight w:val="289"/>
          <w:jc w:val="center"/>
        </w:trPr>
        <w:tc>
          <w:tcPr>
            <w:tcW w:w="830" w:type="dxa"/>
            <w:vAlign w:val="center"/>
          </w:tcPr>
          <w:p w14:paraId="74F10A31" w14:textId="77777777" w:rsidR="00A02E63" w:rsidRPr="009F1D91" w:rsidRDefault="00A02E63" w:rsidP="00785091">
            <w:pPr>
              <w:tabs>
                <w:tab w:val="left" w:pos="397"/>
              </w:tabs>
              <w:ind w:left="397" w:hanging="397"/>
              <w:jc w:val="center"/>
              <w:rPr>
                <w:szCs w:val="22"/>
              </w:rPr>
            </w:pPr>
          </w:p>
        </w:tc>
        <w:tc>
          <w:tcPr>
            <w:tcW w:w="4819" w:type="dxa"/>
            <w:vAlign w:val="center"/>
          </w:tcPr>
          <w:p w14:paraId="5E20FFEC" w14:textId="77777777" w:rsidR="00A02E63" w:rsidRPr="009F1D91" w:rsidRDefault="00A02E63" w:rsidP="00785091">
            <w:pPr>
              <w:tabs>
                <w:tab w:val="left" w:pos="10"/>
              </w:tabs>
              <w:rPr>
                <w:b/>
                <w:szCs w:val="22"/>
              </w:rPr>
            </w:pPr>
            <w:r w:rsidRPr="009F1D91">
              <w:rPr>
                <w:b/>
                <w:szCs w:val="22"/>
              </w:rPr>
              <w:t>[WP2] Survey/self-assessment across PH system in Israel; follow up interviews with key stakeholders</w:t>
            </w:r>
          </w:p>
        </w:tc>
        <w:tc>
          <w:tcPr>
            <w:tcW w:w="953" w:type="dxa"/>
            <w:vAlign w:val="center"/>
          </w:tcPr>
          <w:p w14:paraId="3306DFF8" w14:textId="77777777" w:rsidR="00A02E63" w:rsidRPr="009F1D91" w:rsidRDefault="00A02E63" w:rsidP="00785091">
            <w:pPr>
              <w:jc w:val="center"/>
              <w:rPr>
                <w:b/>
                <w:szCs w:val="22"/>
              </w:rPr>
            </w:pPr>
            <w:r>
              <w:rPr>
                <w:b/>
                <w:szCs w:val="22"/>
              </w:rPr>
              <w:t>24</w:t>
            </w:r>
            <w:r>
              <w:rPr>
                <w:b/>
                <w:szCs w:val="22"/>
              </w:rPr>
              <w:br/>
              <w:t>weeks</w:t>
            </w:r>
          </w:p>
        </w:tc>
        <w:tc>
          <w:tcPr>
            <w:tcW w:w="669" w:type="dxa"/>
            <w:vAlign w:val="center"/>
          </w:tcPr>
          <w:p w14:paraId="29CB01C4" w14:textId="77777777" w:rsidR="00A02E63" w:rsidRPr="009F1D91" w:rsidRDefault="00A02E63" w:rsidP="00785091">
            <w:pPr>
              <w:jc w:val="center"/>
              <w:rPr>
                <w:b/>
                <w:szCs w:val="22"/>
              </w:rPr>
            </w:pPr>
          </w:p>
        </w:tc>
        <w:tc>
          <w:tcPr>
            <w:tcW w:w="670" w:type="dxa"/>
            <w:vAlign w:val="center"/>
          </w:tcPr>
          <w:p w14:paraId="6C0F796B" w14:textId="77777777" w:rsidR="00A02E63" w:rsidRPr="009F1D91" w:rsidRDefault="00A02E63" w:rsidP="00785091">
            <w:pPr>
              <w:jc w:val="center"/>
              <w:rPr>
                <w:b/>
                <w:szCs w:val="22"/>
              </w:rPr>
            </w:pPr>
          </w:p>
        </w:tc>
        <w:tc>
          <w:tcPr>
            <w:tcW w:w="669" w:type="dxa"/>
            <w:vAlign w:val="center"/>
          </w:tcPr>
          <w:p w14:paraId="28B1E712" w14:textId="77777777" w:rsidR="00A02E63" w:rsidRPr="009F1D91" w:rsidRDefault="00A02E63" w:rsidP="00785091">
            <w:pPr>
              <w:jc w:val="center"/>
              <w:rPr>
                <w:b/>
                <w:szCs w:val="22"/>
              </w:rPr>
            </w:pPr>
          </w:p>
        </w:tc>
        <w:tc>
          <w:tcPr>
            <w:tcW w:w="670" w:type="dxa"/>
            <w:vAlign w:val="center"/>
          </w:tcPr>
          <w:p w14:paraId="4BFA7847" w14:textId="77777777" w:rsidR="00A02E63" w:rsidRPr="009F1D91" w:rsidRDefault="00A02E63" w:rsidP="00785091">
            <w:pPr>
              <w:jc w:val="center"/>
              <w:rPr>
                <w:b/>
                <w:szCs w:val="22"/>
              </w:rPr>
            </w:pPr>
            <w:r>
              <w:rPr>
                <w:b/>
                <w:szCs w:val="22"/>
              </w:rPr>
              <w:t>4wX</w:t>
            </w:r>
          </w:p>
        </w:tc>
        <w:tc>
          <w:tcPr>
            <w:tcW w:w="669" w:type="dxa"/>
            <w:vAlign w:val="center"/>
          </w:tcPr>
          <w:p w14:paraId="62E5145B" w14:textId="77777777" w:rsidR="00A02E63" w:rsidRPr="009F1D91" w:rsidRDefault="00A02E63" w:rsidP="00785091">
            <w:pPr>
              <w:jc w:val="center"/>
              <w:rPr>
                <w:b/>
                <w:szCs w:val="22"/>
              </w:rPr>
            </w:pPr>
            <w:r>
              <w:rPr>
                <w:b/>
                <w:szCs w:val="22"/>
              </w:rPr>
              <w:t>4wX</w:t>
            </w:r>
          </w:p>
        </w:tc>
        <w:tc>
          <w:tcPr>
            <w:tcW w:w="670" w:type="dxa"/>
            <w:vAlign w:val="center"/>
          </w:tcPr>
          <w:p w14:paraId="094ADBBA" w14:textId="77777777" w:rsidR="00A02E63" w:rsidRPr="009F1D91" w:rsidRDefault="00A02E63" w:rsidP="00785091">
            <w:pPr>
              <w:jc w:val="center"/>
              <w:rPr>
                <w:b/>
                <w:szCs w:val="22"/>
              </w:rPr>
            </w:pPr>
            <w:r>
              <w:rPr>
                <w:b/>
                <w:szCs w:val="22"/>
              </w:rPr>
              <w:t>4wX</w:t>
            </w:r>
          </w:p>
        </w:tc>
        <w:tc>
          <w:tcPr>
            <w:tcW w:w="669" w:type="dxa"/>
            <w:vAlign w:val="center"/>
          </w:tcPr>
          <w:p w14:paraId="17DC1AEE" w14:textId="77777777" w:rsidR="00A02E63" w:rsidRPr="009F1D91" w:rsidRDefault="00A02E63" w:rsidP="00785091">
            <w:pPr>
              <w:jc w:val="center"/>
              <w:rPr>
                <w:b/>
                <w:szCs w:val="22"/>
              </w:rPr>
            </w:pPr>
            <w:r>
              <w:rPr>
                <w:b/>
                <w:szCs w:val="22"/>
              </w:rPr>
              <w:t>4wX</w:t>
            </w:r>
          </w:p>
        </w:tc>
        <w:tc>
          <w:tcPr>
            <w:tcW w:w="670" w:type="dxa"/>
            <w:vAlign w:val="center"/>
          </w:tcPr>
          <w:p w14:paraId="7201E450" w14:textId="77777777" w:rsidR="00A02E63" w:rsidRPr="009F1D91" w:rsidRDefault="00A02E63" w:rsidP="00785091">
            <w:pPr>
              <w:jc w:val="center"/>
              <w:rPr>
                <w:b/>
                <w:szCs w:val="22"/>
              </w:rPr>
            </w:pPr>
            <w:r>
              <w:rPr>
                <w:b/>
                <w:szCs w:val="22"/>
              </w:rPr>
              <w:t>4wX</w:t>
            </w:r>
          </w:p>
        </w:tc>
        <w:tc>
          <w:tcPr>
            <w:tcW w:w="669" w:type="dxa"/>
            <w:vAlign w:val="center"/>
          </w:tcPr>
          <w:p w14:paraId="4DA0D8AF" w14:textId="77777777" w:rsidR="00A02E63" w:rsidRPr="009F1D91" w:rsidRDefault="00A02E63" w:rsidP="00785091">
            <w:pPr>
              <w:jc w:val="center"/>
              <w:rPr>
                <w:b/>
                <w:szCs w:val="22"/>
              </w:rPr>
            </w:pPr>
            <w:r>
              <w:rPr>
                <w:b/>
                <w:szCs w:val="22"/>
              </w:rPr>
              <w:t>4wX</w:t>
            </w:r>
          </w:p>
        </w:tc>
        <w:tc>
          <w:tcPr>
            <w:tcW w:w="670" w:type="dxa"/>
            <w:vAlign w:val="center"/>
          </w:tcPr>
          <w:p w14:paraId="2EA582B9" w14:textId="77777777" w:rsidR="00A02E63" w:rsidRPr="009F1D91" w:rsidRDefault="00A02E63" w:rsidP="00785091">
            <w:pPr>
              <w:jc w:val="center"/>
              <w:rPr>
                <w:b/>
                <w:szCs w:val="22"/>
              </w:rPr>
            </w:pPr>
          </w:p>
        </w:tc>
        <w:tc>
          <w:tcPr>
            <w:tcW w:w="669" w:type="dxa"/>
            <w:vAlign w:val="center"/>
          </w:tcPr>
          <w:p w14:paraId="1E94C22F" w14:textId="77777777" w:rsidR="00A02E63" w:rsidRPr="009F1D91" w:rsidRDefault="00A02E63" w:rsidP="00785091">
            <w:pPr>
              <w:jc w:val="center"/>
              <w:rPr>
                <w:b/>
                <w:szCs w:val="22"/>
              </w:rPr>
            </w:pPr>
          </w:p>
        </w:tc>
        <w:tc>
          <w:tcPr>
            <w:tcW w:w="670" w:type="dxa"/>
            <w:vAlign w:val="center"/>
          </w:tcPr>
          <w:p w14:paraId="4BEA49C8" w14:textId="77777777" w:rsidR="00A02E63" w:rsidRPr="009F1D91" w:rsidRDefault="00A02E63" w:rsidP="00785091">
            <w:pPr>
              <w:jc w:val="center"/>
              <w:rPr>
                <w:b/>
                <w:szCs w:val="22"/>
              </w:rPr>
            </w:pPr>
          </w:p>
        </w:tc>
      </w:tr>
      <w:tr w:rsidR="00A02E63" w:rsidRPr="009F1D91" w14:paraId="1AECFB81" w14:textId="77777777" w:rsidTr="00785091">
        <w:trPr>
          <w:cantSplit/>
          <w:trHeight w:val="289"/>
          <w:jc w:val="center"/>
        </w:trPr>
        <w:tc>
          <w:tcPr>
            <w:tcW w:w="830" w:type="dxa"/>
            <w:vAlign w:val="center"/>
          </w:tcPr>
          <w:p w14:paraId="61F12F6F" w14:textId="77777777" w:rsidR="00A02E63" w:rsidRPr="009F1D91" w:rsidRDefault="00A02E63" w:rsidP="00785091">
            <w:pPr>
              <w:tabs>
                <w:tab w:val="left" w:pos="397"/>
              </w:tabs>
              <w:ind w:left="397" w:hanging="397"/>
              <w:jc w:val="center"/>
              <w:rPr>
                <w:szCs w:val="22"/>
              </w:rPr>
            </w:pPr>
          </w:p>
        </w:tc>
        <w:tc>
          <w:tcPr>
            <w:tcW w:w="4819" w:type="dxa"/>
            <w:vAlign w:val="center"/>
          </w:tcPr>
          <w:p w14:paraId="7CB58D10" w14:textId="77777777" w:rsidR="00A02E63" w:rsidRPr="009F1D91" w:rsidRDefault="00A02E63" w:rsidP="00785091">
            <w:pPr>
              <w:tabs>
                <w:tab w:val="left" w:pos="10"/>
              </w:tabs>
              <w:rPr>
                <w:b/>
                <w:szCs w:val="22"/>
              </w:rPr>
            </w:pPr>
            <w:r w:rsidRPr="009F1D91">
              <w:rPr>
                <w:b/>
                <w:szCs w:val="22"/>
              </w:rPr>
              <w:t xml:space="preserve">[WP2] Development of the Report </w:t>
            </w:r>
          </w:p>
          <w:p w14:paraId="5BF1938D" w14:textId="77777777" w:rsidR="00A02E63" w:rsidRPr="009F1D91" w:rsidRDefault="00A02E63" w:rsidP="00785091">
            <w:pPr>
              <w:tabs>
                <w:tab w:val="left" w:pos="10"/>
              </w:tabs>
              <w:rPr>
                <w:b/>
                <w:szCs w:val="22"/>
              </w:rPr>
            </w:pPr>
            <w:r w:rsidRPr="009F1D91">
              <w:rPr>
                <w:b/>
                <w:szCs w:val="22"/>
              </w:rPr>
              <w:t>re FIELD QUALIFICATIONS</w:t>
            </w:r>
          </w:p>
        </w:tc>
        <w:tc>
          <w:tcPr>
            <w:tcW w:w="953" w:type="dxa"/>
            <w:vAlign w:val="center"/>
          </w:tcPr>
          <w:p w14:paraId="5DB6620F" w14:textId="77777777" w:rsidR="00A02E63" w:rsidRPr="009F1D91" w:rsidRDefault="00A02E63" w:rsidP="00785091">
            <w:pPr>
              <w:jc w:val="center"/>
              <w:rPr>
                <w:b/>
                <w:szCs w:val="22"/>
              </w:rPr>
            </w:pPr>
            <w:r>
              <w:rPr>
                <w:b/>
                <w:szCs w:val="22"/>
              </w:rPr>
              <w:t xml:space="preserve">8 </w:t>
            </w:r>
            <w:r>
              <w:rPr>
                <w:b/>
                <w:szCs w:val="22"/>
              </w:rPr>
              <w:br/>
              <w:t>weeks</w:t>
            </w:r>
          </w:p>
        </w:tc>
        <w:tc>
          <w:tcPr>
            <w:tcW w:w="669" w:type="dxa"/>
            <w:vAlign w:val="center"/>
          </w:tcPr>
          <w:p w14:paraId="38DCD17C" w14:textId="77777777" w:rsidR="00A02E63" w:rsidRPr="009F1D91" w:rsidRDefault="00A02E63" w:rsidP="00785091">
            <w:pPr>
              <w:jc w:val="center"/>
              <w:rPr>
                <w:b/>
                <w:szCs w:val="22"/>
              </w:rPr>
            </w:pPr>
          </w:p>
        </w:tc>
        <w:tc>
          <w:tcPr>
            <w:tcW w:w="670" w:type="dxa"/>
            <w:vAlign w:val="center"/>
          </w:tcPr>
          <w:p w14:paraId="0A5D5B71" w14:textId="77777777" w:rsidR="00A02E63" w:rsidRPr="009F1D91" w:rsidRDefault="00A02E63" w:rsidP="00785091">
            <w:pPr>
              <w:jc w:val="center"/>
              <w:rPr>
                <w:b/>
                <w:szCs w:val="22"/>
              </w:rPr>
            </w:pPr>
          </w:p>
        </w:tc>
        <w:tc>
          <w:tcPr>
            <w:tcW w:w="669" w:type="dxa"/>
            <w:vAlign w:val="center"/>
          </w:tcPr>
          <w:p w14:paraId="3A89A5EA" w14:textId="77777777" w:rsidR="00A02E63" w:rsidRPr="009F1D91" w:rsidRDefault="00A02E63" w:rsidP="00785091">
            <w:pPr>
              <w:jc w:val="center"/>
              <w:rPr>
                <w:b/>
                <w:szCs w:val="22"/>
              </w:rPr>
            </w:pPr>
          </w:p>
        </w:tc>
        <w:tc>
          <w:tcPr>
            <w:tcW w:w="670" w:type="dxa"/>
            <w:vAlign w:val="center"/>
          </w:tcPr>
          <w:p w14:paraId="4DAECDC3" w14:textId="77777777" w:rsidR="00A02E63" w:rsidRPr="009F1D91" w:rsidRDefault="00A02E63" w:rsidP="00785091">
            <w:pPr>
              <w:jc w:val="center"/>
              <w:rPr>
                <w:b/>
                <w:szCs w:val="22"/>
              </w:rPr>
            </w:pPr>
          </w:p>
        </w:tc>
        <w:tc>
          <w:tcPr>
            <w:tcW w:w="669" w:type="dxa"/>
            <w:vAlign w:val="center"/>
          </w:tcPr>
          <w:p w14:paraId="46187DD1" w14:textId="77777777" w:rsidR="00A02E63" w:rsidRPr="009F1D91" w:rsidRDefault="00A02E63" w:rsidP="00785091">
            <w:pPr>
              <w:jc w:val="center"/>
              <w:rPr>
                <w:b/>
                <w:szCs w:val="22"/>
              </w:rPr>
            </w:pPr>
          </w:p>
        </w:tc>
        <w:tc>
          <w:tcPr>
            <w:tcW w:w="670" w:type="dxa"/>
            <w:vAlign w:val="center"/>
          </w:tcPr>
          <w:p w14:paraId="349F9BCF" w14:textId="77777777" w:rsidR="00A02E63" w:rsidRPr="009F1D91" w:rsidRDefault="00A02E63" w:rsidP="00785091">
            <w:pPr>
              <w:jc w:val="center"/>
              <w:rPr>
                <w:b/>
                <w:szCs w:val="22"/>
              </w:rPr>
            </w:pPr>
          </w:p>
        </w:tc>
        <w:tc>
          <w:tcPr>
            <w:tcW w:w="669" w:type="dxa"/>
            <w:vAlign w:val="center"/>
          </w:tcPr>
          <w:p w14:paraId="6A2928B7" w14:textId="77777777" w:rsidR="00A02E63" w:rsidRPr="009F1D91" w:rsidRDefault="00A02E63" w:rsidP="00785091">
            <w:pPr>
              <w:jc w:val="center"/>
              <w:rPr>
                <w:b/>
                <w:szCs w:val="22"/>
              </w:rPr>
            </w:pPr>
          </w:p>
        </w:tc>
        <w:tc>
          <w:tcPr>
            <w:tcW w:w="670" w:type="dxa"/>
            <w:vAlign w:val="center"/>
          </w:tcPr>
          <w:p w14:paraId="480BF07D" w14:textId="77777777" w:rsidR="00A02E63" w:rsidRDefault="00A02E63" w:rsidP="00785091">
            <w:pPr>
              <w:jc w:val="center"/>
              <w:rPr>
                <w:b/>
                <w:szCs w:val="22"/>
              </w:rPr>
            </w:pPr>
            <w:r>
              <w:rPr>
                <w:b/>
                <w:szCs w:val="22"/>
              </w:rPr>
              <w:t>2w</w:t>
            </w:r>
          </w:p>
          <w:p w14:paraId="0D15B67E" w14:textId="77777777" w:rsidR="00A02E63" w:rsidRPr="009F1D91" w:rsidRDefault="00A02E63" w:rsidP="00785091">
            <w:pPr>
              <w:jc w:val="center"/>
              <w:rPr>
                <w:b/>
                <w:szCs w:val="22"/>
              </w:rPr>
            </w:pPr>
            <w:r>
              <w:rPr>
                <w:b/>
                <w:szCs w:val="22"/>
              </w:rPr>
              <w:t>X/=</w:t>
            </w:r>
          </w:p>
        </w:tc>
        <w:tc>
          <w:tcPr>
            <w:tcW w:w="669" w:type="dxa"/>
            <w:vAlign w:val="center"/>
          </w:tcPr>
          <w:p w14:paraId="1506B367" w14:textId="77777777" w:rsidR="00A02E63" w:rsidRDefault="00A02E63" w:rsidP="00785091">
            <w:pPr>
              <w:jc w:val="center"/>
              <w:rPr>
                <w:b/>
                <w:szCs w:val="22"/>
              </w:rPr>
            </w:pPr>
            <w:r>
              <w:rPr>
                <w:b/>
                <w:szCs w:val="22"/>
              </w:rPr>
              <w:t>2w</w:t>
            </w:r>
          </w:p>
          <w:p w14:paraId="3D1D2FAA" w14:textId="77777777" w:rsidR="00A02E63" w:rsidRPr="009F1D91" w:rsidRDefault="00A02E63" w:rsidP="00785091">
            <w:pPr>
              <w:jc w:val="center"/>
              <w:rPr>
                <w:b/>
                <w:szCs w:val="22"/>
              </w:rPr>
            </w:pPr>
            <w:r>
              <w:rPr>
                <w:b/>
                <w:szCs w:val="22"/>
              </w:rPr>
              <w:t>X/=</w:t>
            </w:r>
          </w:p>
        </w:tc>
        <w:tc>
          <w:tcPr>
            <w:tcW w:w="670" w:type="dxa"/>
            <w:vAlign w:val="center"/>
          </w:tcPr>
          <w:p w14:paraId="23BA5DE8" w14:textId="77777777" w:rsidR="00A02E63" w:rsidRDefault="00A02E63" w:rsidP="00785091">
            <w:pPr>
              <w:jc w:val="center"/>
              <w:rPr>
                <w:b/>
                <w:szCs w:val="22"/>
              </w:rPr>
            </w:pPr>
            <w:r>
              <w:rPr>
                <w:b/>
                <w:szCs w:val="22"/>
              </w:rPr>
              <w:t>2w</w:t>
            </w:r>
          </w:p>
          <w:p w14:paraId="3FB15C42" w14:textId="77777777" w:rsidR="00A02E63" w:rsidRPr="009F1D91" w:rsidRDefault="00A02E63" w:rsidP="00785091">
            <w:pPr>
              <w:jc w:val="center"/>
              <w:rPr>
                <w:b/>
                <w:szCs w:val="22"/>
              </w:rPr>
            </w:pPr>
            <w:r>
              <w:rPr>
                <w:b/>
                <w:szCs w:val="22"/>
              </w:rPr>
              <w:t>X/=</w:t>
            </w:r>
          </w:p>
        </w:tc>
        <w:tc>
          <w:tcPr>
            <w:tcW w:w="669" w:type="dxa"/>
            <w:vAlign w:val="center"/>
          </w:tcPr>
          <w:p w14:paraId="122D14B0" w14:textId="77777777" w:rsidR="00A02E63" w:rsidRDefault="00A02E63" w:rsidP="00785091">
            <w:pPr>
              <w:jc w:val="center"/>
              <w:rPr>
                <w:b/>
                <w:szCs w:val="22"/>
              </w:rPr>
            </w:pPr>
            <w:r>
              <w:rPr>
                <w:b/>
                <w:szCs w:val="22"/>
              </w:rPr>
              <w:t>2w</w:t>
            </w:r>
          </w:p>
          <w:p w14:paraId="667F6D11" w14:textId="77777777" w:rsidR="00A02E63" w:rsidRPr="009F1D91" w:rsidRDefault="00A02E63" w:rsidP="00785091">
            <w:pPr>
              <w:jc w:val="center"/>
              <w:rPr>
                <w:b/>
                <w:szCs w:val="22"/>
              </w:rPr>
            </w:pPr>
            <w:r>
              <w:rPr>
                <w:b/>
                <w:szCs w:val="22"/>
              </w:rPr>
              <w:t>X/=</w:t>
            </w:r>
          </w:p>
        </w:tc>
        <w:tc>
          <w:tcPr>
            <w:tcW w:w="670" w:type="dxa"/>
            <w:vAlign w:val="center"/>
          </w:tcPr>
          <w:p w14:paraId="418809CE" w14:textId="77777777" w:rsidR="00A02E63" w:rsidRPr="009F1D91" w:rsidRDefault="00A02E63" w:rsidP="00785091">
            <w:pPr>
              <w:jc w:val="center"/>
              <w:rPr>
                <w:b/>
                <w:szCs w:val="22"/>
              </w:rPr>
            </w:pPr>
          </w:p>
        </w:tc>
      </w:tr>
      <w:tr w:rsidR="00A02E63" w:rsidRPr="009F1D91" w14:paraId="14DB6C50" w14:textId="77777777" w:rsidTr="00785091">
        <w:trPr>
          <w:cantSplit/>
          <w:trHeight w:val="289"/>
          <w:jc w:val="center"/>
        </w:trPr>
        <w:tc>
          <w:tcPr>
            <w:tcW w:w="830" w:type="dxa"/>
            <w:vAlign w:val="center"/>
          </w:tcPr>
          <w:p w14:paraId="10794B46" w14:textId="77777777" w:rsidR="00A02E63" w:rsidRPr="009F1D91" w:rsidRDefault="00A02E63" w:rsidP="00785091">
            <w:pPr>
              <w:tabs>
                <w:tab w:val="left" w:pos="397"/>
              </w:tabs>
              <w:ind w:left="397" w:hanging="397"/>
              <w:jc w:val="center"/>
              <w:rPr>
                <w:szCs w:val="22"/>
              </w:rPr>
            </w:pPr>
          </w:p>
        </w:tc>
        <w:tc>
          <w:tcPr>
            <w:tcW w:w="4819" w:type="dxa"/>
            <w:vAlign w:val="center"/>
          </w:tcPr>
          <w:p w14:paraId="184973E1" w14:textId="77777777" w:rsidR="00A02E63" w:rsidRPr="009F1D91" w:rsidRDefault="00A02E63" w:rsidP="00785091">
            <w:pPr>
              <w:tabs>
                <w:tab w:val="left" w:pos="397"/>
              </w:tabs>
              <w:ind w:left="397" w:hanging="397"/>
              <w:rPr>
                <w:szCs w:val="22"/>
              </w:rPr>
            </w:pPr>
            <w:r w:rsidRPr="009F1D91">
              <w:rPr>
                <w:szCs w:val="22"/>
              </w:rPr>
              <w:t>[WP2] Deliverable 2.1</w:t>
            </w:r>
          </w:p>
          <w:p w14:paraId="54EF4219" w14:textId="77777777" w:rsidR="00A02E63" w:rsidRPr="009F1D91" w:rsidRDefault="00A02E63" w:rsidP="00785091">
            <w:pPr>
              <w:tabs>
                <w:tab w:val="left" w:pos="397"/>
              </w:tabs>
              <w:ind w:left="397" w:hanging="397"/>
              <w:rPr>
                <w:szCs w:val="22"/>
              </w:rPr>
            </w:pPr>
            <w:r w:rsidRPr="009F1D91">
              <w:rPr>
                <w:szCs w:val="22"/>
              </w:rPr>
              <w:t>Survey instrument</w:t>
            </w:r>
          </w:p>
        </w:tc>
        <w:tc>
          <w:tcPr>
            <w:tcW w:w="953" w:type="dxa"/>
            <w:vAlign w:val="center"/>
          </w:tcPr>
          <w:p w14:paraId="79C79E3B" w14:textId="77777777" w:rsidR="00A02E63" w:rsidRPr="009F1D91" w:rsidRDefault="00A02E63" w:rsidP="00785091">
            <w:pPr>
              <w:jc w:val="center"/>
              <w:rPr>
                <w:b/>
                <w:szCs w:val="22"/>
              </w:rPr>
            </w:pPr>
            <w:r w:rsidRPr="009F1D91">
              <w:rPr>
                <w:b/>
                <w:szCs w:val="22"/>
              </w:rPr>
              <w:t>-</w:t>
            </w:r>
          </w:p>
        </w:tc>
        <w:tc>
          <w:tcPr>
            <w:tcW w:w="669" w:type="dxa"/>
            <w:vAlign w:val="center"/>
          </w:tcPr>
          <w:p w14:paraId="7A0E45E0" w14:textId="77777777" w:rsidR="00A02E63" w:rsidRPr="009F1D91" w:rsidRDefault="00A02E63" w:rsidP="00785091">
            <w:pPr>
              <w:jc w:val="center"/>
              <w:rPr>
                <w:b/>
                <w:szCs w:val="22"/>
              </w:rPr>
            </w:pPr>
          </w:p>
        </w:tc>
        <w:tc>
          <w:tcPr>
            <w:tcW w:w="670" w:type="dxa"/>
            <w:vAlign w:val="center"/>
          </w:tcPr>
          <w:p w14:paraId="109B99BD" w14:textId="77777777" w:rsidR="00A02E63" w:rsidRPr="009F1D91" w:rsidRDefault="00A02E63" w:rsidP="00785091">
            <w:pPr>
              <w:jc w:val="center"/>
              <w:rPr>
                <w:b/>
                <w:szCs w:val="22"/>
              </w:rPr>
            </w:pPr>
          </w:p>
        </w:tc>
        <w:tc>
          <w:tcPr>
            <w:tcW w:w="669" w:type="dxa"/>
            <w:vAlign w:val="center"/>
          </w:tcPr>
          <w:p w14:paraId="3C65A8C6" w14:textId="77777777" w:rsidR="00A02E63" w:rsidRPr="009F1D91" w:rsidRDefault="00A02E63" w:rsidP="00785091">
            <w:pPr>
              <w:jc w:val="center"/>
              <w:rPr>
                <w:b/>
                <w:szCs w:val="22"/>
              </w:rPr>
            </w:pPr>
          </w:p>
        </w:tc>
        <w:tc>
          <w:tcPr>
            <w:tcW w:w="670" w:type="dxa"/>
            <w:vAlign w:val="center"/>
          </w:tcPr>
          <w:p w14:paraId="230887DA" w14:textId="77777777" w:rsidR="00A02E63" w:rsidRPr="009F1D91" w:rsidRDefault="00A02E63" w:rsidP="00785091">
            <w:pPr>
              <w:jc w:val="center"/>
              <w:rPr>
                <w:b/>
                <w:szCs w:val="22"/>
              </w:rPr>
            </w:pPr>
            <w:r w:rsidRPr="009F1D91">
              <w:rPr>
                <w:b/>
                <w:szCs w:val="22"/>
              </w:rPr>
              <w:t>o</w:t>
            </w:r>
          </w:p>
        </w:tc>
        <w:tc>
          <w:tcPr>
            <w:tcW w:w="669" w:type="dxa"/>
            <w:vAlign w:val="center"/>
          </w:tcPr>
          <w:p w14:paraId="19507A75" w14:textId="77777777" w:rsidR="00A02E63" w:rsidRPr="009F1D91" w:rsidRDefault="00A02E63" w:rsidP="00785091">
            <w:pPr>
              <w:jc w:val="center"/>
              <w:rPr>
                <w:b/>
                <w:szCs w:val="22"/>
              </w:rPr>
            </w:pPr>
          </w:p>
        </w:tc>
        <w:tc>
          <w:tcPr>
            <w:tcW w:w="670" w:type="dxa"/>
            <w:vAlign w:val="center"/>
          </w:tcPr>
          <w:p w14:paraId="3F76A030" w14:textId="77777777" w:rsidR="00A02E63" w:rsidRPr="009F1D91" w:rsidRDefault="00A02E63" w:rsidP="00785091">
            <w:pPr>
              <w:jc w:val="center"/>
              <w:rPr>
                <w:b/>
                <w:szCs w:val="22"/>
              </w:rPr>
            </w:pPr>
          </w:p>
        </w:tc>
        <w:tc>
          <w:tcPr>
            <w:tcW w:w="669" w:type="dxa"/>
            <w:vAlign w:val="center"/>
          </w:tcPr>
          <w:p w14:paraId="44EC286E" w14:textId="77777777" w:rsidR="00A02E63" w:rsidRPr="009F1D91" w:rsidRDefault="00A02E63" w:rsidP="00785091">
            <w:pPr>
              <w:jc w:val="center"/>
              <w:rPr>
                <w:b/>
                <w:szCs w:val="22"/>
              </w:rPr>
            </w:pPr>
          </w:p>
        </w:tc>
        <w:tc>
          <w:tcPr>
            <w:tcW w:w="670" w:type="dxa"/>
            <w:vAlign w:val="center"/>
          </w:tcPr>
          <w:p w14:paraId="32D7D961" w14:textId="77777777" w:rsidR="00A02E63" w:rsidRPr="009F1D91" w:rsidRDefault="00A02E63" w:rsidP="00785091">
            <w:pPr>
              <w:jc w:val="center"/>
              <w:rPr>
                <w:b/>
                <w:szCs w:val="22"/>
              </w:rPr>
            </w:pPr>
          </w:p>
        </w:tc>
        <w:tc>
          <w:tcPr>
            <w:tcW w:w="669" w:type="dxa"/>
            <w:vAlign w:val="center"/>
          </w:tcPr>
          <w:p w14:paraId="1DBB3AC7" w14:textId="77777777" w:rsidR="00A02E63" w:rsidRPr="009F1D91" w:rsidRDefault="00A02E63" w:rsidP="00785091">
            <w:pPr>
              <w:jc w:val="center"/>
              <w:rPr>
                <w:b/>
                <w:szCs w:val="22"/>
              </w:rPr>
            </w:pPr>
          </w:p>
        </w:tc>
        <w:tc>
          <w:tcPr>
            <w:tcW w:w="670" w:type="dxa"/>
            <w:vAlign w:val="center"/>
          </w:tcPr>
          <w:p w14:paraId="32CAA448" w14:textId="77777777" w:rsidR="00A02E63" w:rsidRPr="009F1D91" w:rsidRDefault="00A02E63" w:rsidP="00785091">
            <w:pPr>
              <w:jc w:val="center"/>
              <w:rPr>
                <w:b/>
                <w:szCs w:val="22"/>
              </w:rPr>
            </w:pPr>
          </w:p>
        </w:tc>
        <w:tc>
          <w:tcPr>
            <w:tcW w:w="669" w:type="dxa"/>
            <w:vAlign w:val="center"/>
          </w:tcPr>
          <w:p w14:paraId="230D3CA5" w14:textId="77777777" w:rsidR="00A02E63" w:rsidRPr="009F1D91" w:rsidRDefault="00A02E63" w:rsidP="00785091">
            <w:pPr>
              <w:jc w:val="center"/>
              <w:rPr>
                <w:b/>
                <w:szCs w:val="22"/>
              </w:rPr>
            </w:pPr>
          </w:p>
        </w:tc>
        <w:tc>
          <w:tcPr>
            <w:tcW w:w="670" w:type="dxa"/>
            <w:vAlign w:val="center"/>
          </w:tcPr>
          <w:p w14:paraId="4DDC3B4A" w14:textId="77777777" w:rsidR="00A02E63" w:rsidRPr="009F1D91" w:rsidRDefault="00A02E63" w:rsidP="00785091">
            <w:pPr>
              <w:jc w:val="center"/>
              <w:rPr>
                <w:b/>
                <w:szCs w:val="22"/>
              </w:rPr>
            </w:pPr>
          </w:p>
        </w:tc>
      </w:tr>
      <w:tr w:rsidR="00A02E63" w:rsidRPr="009F1D91" w14:paraId="7C66CCFE" w14:textId="77777777" w:rsidTr="00785091">
        <w:trPr>
          <w:cantSplit/>
          <w:trHeight w:val="289"/>
          <w:jc w:val="center"/>
        </w:trPr>
        <w:tc>
          <w:tcPr>
            <w:tcW w:w="830" w:type="dxa"/>
            <w:vAlign w:val="center"/>
          </w:tcPr>
          <w:p w14:paraId="40D6F827" w14:textId="77777777" w:rsidR="00A02E63" w:rsidRPr="009F1D91" w:rsidRDefault="00A02E63" w:rsidP="00785091">
            <w:pPr>
              <w:tabs>
                <w:tab w:val="left" w:pos="397"/>
              </w:tabs>
              <w:ind w:left="397" w:hanging="397"/>
              <w:jc w:val="center"/>
              <w:rPr>
                <w:szCs w:val="22"/>
              </w:rPr>
            </w:pPr>
          </w:p>
        </w:tc>
        <w:tc>
          <w:tcPr>
            <w:tcW w:w="4819" w:type="dxa"/>
            <w:vAlign w:val="center"/>
          </w:tcPr>
          <w:p w14:paraId="11FAC7C3" w14:textId="77777777" w:rsidR="00A02E63" w:rsidRPr="009F1D91" w:rsidRDefault="00A02E63" w:rsidP="00785091">
            <w:pPr>
              <w:tabs>
                <w:tab w:val="left" w:pos="397"/>
              </w:tabs>
              <w:ind w:left="397" w:hanging="397"/>
              <w:rPr>
                <w:szCs w:val="22"/>
              </w:rPr>
            </w:pPr>
            <w:r w:rsidRPr="009F1D91">
              <w:rPr>
                <w:szCs w:val="22"/>
              </w:rPr>
              <w:t>[WP2] Deliverable 2.2</w:t>
            </w:r>
          </w:p>
          <w:p w14:paraId="5CCE4447" w14:textId="77777777" w:rsidR="00A02E63" w:rsidRPr="009F1D91" w:rsidRDefault="00A02E63" w:rsidP="00785091">
            <w:pPr>
              <w:tabs>
                <w:tab w:val="left" w:pos="397"/>
              </w:tabs>
              <w:ind w:left="397" w:hanging="397"/>
              <w:rPr>
                <w:szCs w:val="22"/>
              </w:rPr>
            </w:pPr>
            <w:r w:rsidRPr="009F1D91">
              <w:rPr>
                <w:szCs w:val="22"/>
              </w:rPr>
              <w:t>Report from the survey</w:t>
            </w:r>
          </w:p>
        </w:tc>
        <w:tc>
          <w:tcPr>
            <w:tcW w:w="953" w:type="dxa"/>
            <w:vAlign w:val="center"/>
          </w:tcPr>
          <w:p w14:paraId="701E39B9" w14:textId="77777777" w:rsidR="00A02E63" w:rsidRPr="009F1D91" w:rsidRDefault="00A02E63" w:rsidP="00785091">
            <w:pPr>
              <w:jc w:val="center"/>
              <w:rPr>
                <w:b/>
                <w:szCs w:val="22"/>
              </w:rPr>
            </w:pPr>
            <w:r w:rsidRPr="009F1D91">
              <w:rPr>
                <w:b/>
                <w:szCs w:val="22"/>
              </w:rPr>
              <w:t>-</w:t>
            </w:r>
          </w:p>
        </w:tc>
        <w:tc>
          <w:tcPr>
            <w:tcW w:w="669" w:type="dxa"/>
            <w:vAlign w:val="center"/>
          </w:tcPr>
          <w:p w14:paraId="5299578E" w14:textId="77777777" w:rsidR="00A02E63" w:rsidRPr="009F1D91" w:rsidRDefault="00A02E63" w:rsidP="00785091">
            <w:pPr>
              <w:jc w:val="center"/>
              <w:rPr>
                <w:b/>
                <w:szCs w:val="22"/>
              </w:rPr>
            </w:pPr>
          </w:p>
        </w:tc>
        <w:tc>
          <w:tcPr>
            <w:tcW w:w="670" w:type="dxa"/>
            <w:vAlign w:val="center"/>
          </w:tcPr>
          <w:p w14:paraId="5FC0CB69" w14:textId="77777777" w:rsidR="00A02E63" w:rsidRPr="009F1D91" w:rsidRDefault="00A02E63" w:rsidP="00785091">
            <w:pPr>
              <w:jc w:val="center"/>
              <w:rPr>
                <w:b/>
                <w:szCs w:val="22"/>
              </w:rPr>
            </w:pPr>
          </w:p>
        </w:tc>
        <w:tc>
          <w:tcPr>
            <w:tcW w:w="669" w:type="dxa"/>
            <w:vAlign w:val="center"/>
          </w:tcPr>
          <w:p w14:paraId="02485969" w14:textId="77777777" w:rsidR="00A02E63" w:rsidRPr="009F1D91" w:rsidRDefault="00A02E63" w:rsidP="00785091">
            <w:pPr>
              <w:jc w:val="center"/>
              <w:rPr>
                <w:b/>
                <w:szCs w:val="22"/>
              </w:rPr>
            </w:pPr>
          </w:p>
        </w:tc>
        <w:tc>
          <w:tcPr>
            <w:tcW w:w="670" w:type="dxa"/>
            <w:vAlign w:val="center"/>
          </w:tcPr>
          <w:p w14:paraId="2C9AB197" w14:textId="77777777" w:rsidR="00A02E63" w:rsidRPr="009F1D91" w:rsidRDefault="00A02E63" w:rsidP="00785091">
            <w:pPr>
              <w:jc w:val="center"/>
              <w:rPr>
                <w:b/>
                <w:szCs w:val="22"/>
              </w:rPr>
            </w:pPr>
          </w:p>
        </w:tc>
        <w:tc>
          <w:tcPr>
            <w:tcW w:w="669" w:type="dxa"/>
            <w:vAlign w:val="center"/>
          </w:tcPr>
          <w:p w14:paraId="459BBA49" w14:textId="77777777" w:rsidR="00A02E63" w:rsidRPr="009F1D91" w:rsidRDefault="00A02E63" w:rsidP="00785091">
            <w:pPr>
              <w:jc w:val="center"/>
              <w:rPr>
                <w:b/>
                <w:szCs w:val="22"/>
              </w:rPr>
            </w:pPr>
          </w:p>
        </w:tc>
        <w:tc>
          <w:tcPr>
            <w:tcW w:w="670" w:type="dxa"/>
            <w:vAlign w:val="center"/>
          </w:tcPr>
          <w:p w14:paraId="0246577E" w14:textId="77777777" w:rsidR="00A02E63" w:rsidRPr="009F1D91" w:rsidRDefault="00A02E63" w:rsidP="00785091">
            <w:pPr>
              <w:jc w:val="center"/>
              <w:rPr>
                <w:b/>
                <w:szCs w:val="22"/>
              </w:rPr>
            </w:pPr>
          </w:p>
        </w:tc>
        <w:tc>
          <w:tcPr>
            <w:tcW w:w="669" w:type="dxa"/>
            <w:vAlign w:val="center"/>
          </w:tcPr>
          <w:p w14:paraId="5F972F80" w14:textId="77777777" w:rsidR="00A02E63" w:rsidRPr="009F1D91" w:rsidRDefault="00A02E63" w:rsidP="00785091">
            <w:pPr>
              <w:jc w:val="center"/>
              <w:rPr>
                <w:b/>
                <w:szCs w:val="22"/>
              </w:rPr>
            </w:pPr>
          </w:p>
        </w:tc>
        <w:tc>
          <w:tcPr>
            <w:tcW w:w="670" w:type="dxa"/>
            <w:vAlign w:val="center"/>
          </w:tcPr>
          <w:p w14:paraId="46061A38" w14:textId="77777777" w:rsidR="00A02E63" w:rsidRPr="009F1D91" w:rsidRDefault="00A02E63" w:rsidP="00785091">
            <w:pPr>
              <w:jc w:val="center"/>
              <w:rPr>
                <w:b/>
                <w:szCs w:val="22"/>
              </w:rPr>
            </w:pPr>
          </w:p>
        </w:tc>
        <w:tc>
          <w:tcPr>
            <w:tcW w:w="669" w:type="dxa"/>
            <w:vAlign w:val="center"/>
          </w:tcPr>
          <w:p w14:paraId="7328A338" w14:textId="77777777" w:rsidR="00A02E63" w:rsidRPr="009F1D91" w:rsidRDefault="00A02E63" w:rsidP="00785091">
            <w:pPr>
              <w:jc w:val="center"/>
              <w:rPr>
                <w:b/>
                <w:szCs w:val="22"/>
              </w:rPr>
            </w:pPr>
          </w:p>
        </w:tc>
        <w:tc>
          <w:tcPr>
            <w:tcW w:w="670" w:type="dxa"/>
            <w:vAlign w:val="center"/>
          </w:tcPr>
          <w:p w14:paraId="790A831E" w14:textId="77777777" w:rsidR="00A02E63" w:rsidRPr="009F1D91" w:rsidRDefault="00A02E63" w:rsidP="00785091">
            <w:pPr>
              <w:jc w:val="center"/>
              <w:rPr>
                <w:b/>
                <w:szCs w:val="22"/>
              </w:rPr>
            </w:pPr>
          </w:p>
        </w:tc>
        <w:tc>
          <w:tcPr>
            <w:tcW w:w="669" w:type="dxa"/>
            <w:vAlign w:val="center"/>
          </w:tcPr>
          <w:p w14:paraId="235505C5" w14:textId="77777777" w:rsidR="00A02E63" w:rsidRPr="009F1D91" w:rsidRDefault="00A02E63" w:rsidP="00785091">
            <w:pPr>
              <w:jc w:val="center"/>
              <w:rPr>
                <w:b/>
                <w:szCs w:val="22"/>
              </w:rPr>
            </w:pPr>
            <w:r>
              <w:rPr>
                <w:b/>
                <w:szCs w:val="22"/>
              </w:rPr>
              <w:t>o</w:t>
            </w:r>
          </w:p>
        </w:tc>
        <w:tc>
          <w:tcPr>
            <w:tcW w:w="670" w:type="dxa"/>
            <w:vAlign w:val="center"/>
          </w:tcPr>
          <w:p w14:paraId="0FCB1163" w14:textId="77777777" w:rsidR="00A02E63" w:rsidRPr="009F1D91" w:rsidRDefault="00A02E63" w:rsidP="00785091">
            <w:pPr>
              <w:jc w:val="center"/>
              <w:rPr>
                <w:b/>
                <w:szCs w:val="22"/>
              </w:rPr>
            </w:pPr>
          </w:p>
        </w:tc>
      </w:tr>
      <w:tr w:rsidR="00A02E63" w:rsidRPr="009F1D91" w14:paraId="381A99C9" w14:textId="77777777" w:rsidTr="00785091">
        <w:trPr>
          <w:cantSplit/>
          <w:trHeight w:val="289"/>
          <w:jc w:val="center"/>
        </w:trPr>
        <w:tc>
          <w:tcPr>
            <w:tcW w:w="830" w:type="dxa"/>
            <w:vAlign w:val="center"/>
          </w:tcPr>
          <w:p w14:paraId="0ED317CD" w14:textId="77777777" w:rsidR="00A02E63" w:rsidRPr="009F1D91" w:rsidRDefault="00A02E63" w:rsidP="00785091">
            <w:pPr>
              <w:tabs>
                <w:tab w:val="left" w:pos="397"/>
              </w:tabs>
              <w:ind w:left="397" w:hanging="397"/>
              <w:jc w:val="center"/>
              <w:rPr>
                <w:szCs w:val="22"/>
              </w:rPr>
            </w:pPr>
          </w:p>
        </w:tc>
        <w:tc>
          <w:tcPr>
            <w:tcW w:w="4819" w:type="dxa"/>
            <w:vAlign w:val="center"/>
          </w:tcPr>
          <w:p w14:paraId="5344B9C3" w14:textId="77777777" w:rsidR="00A02E63" w:rsidRPr="009F1D91" w:rsidRDefault="00A02E63" w:rsidP="00785091">
            <w:pPr>
              <w:tabs>
                <w:tab w:val="left" w:pos="10"/>
              </w:tabs>
              <w:ind w:left="10" w:hanging="10"/>
              <w:rPr>
                <w:b/>
                <w:szCs w:val="22"/>
              </w:rPr>
            </w:pPr>
            <w:r w:rsidRPr="009F1D91">
              <w:rPr>
                <w:b/>
                <w:szCs w:val="22"/>
              </w:rPr>
              <w:t xml:space="preserve">[WP3] Two working meetings (IS – </w:t>
            </w:r>
            <w:r>
              <w:rPr>
                <w:b/>
                <w:szCs w:val="22"/>
              </w:rPr>
              <w:t>Jerusalem/Ashkelon – 1 day jointly WP3/WP2)</w:t>
            </w:r>
          </w:p>
        </w:tc>
        <w:tc>
          <w:tcPr>
            <w:tcW w:w="953" w:type="dxa"/>
            <w:vAlign w:val="center"/>
          </w:tcPr>
          <w:p w14:paraId="0E9740B7" w14:textId="77777777" w:rsidR="00A02E63" w:rsidRPr="009F1D91" w:rsidRDefault="00A02E63" w:rsidP="00785091">
            <w:pPr>
              <w:jc w:val="center"/>
              <w:rPr>
                <w:b/>
                <w:szCs w:val="22"/>
              </w:rPr>
            </w:pPr>
            <w:r w:rsidRPr="009F1D91">
              <w:rPr>
                <w:b/>
                <w:szCs w:val="22"/>
              </w:rPr>
              <w:t>6 days</w:t>
            </w:r>
          </w:p>
        </w:tc>
        <w:tc>
          <w:tcPr>
            <w:tcW w:w="669" w:type="dxa"/>
            <w:vAlign w:val="center"/>
          </w:tcPr>
          <w:p w14:paraId="5B9A5BE9" w14:textId="77777777" w:rsidR="00A02E63" w:rsidRPr="009F1D91" w:rsidRDefault="00A02E63" w:rsidP="00785091">
            <w:pPr>
              <w:jc w:val="center"/>
              <w:rPr>
                <w:b/>
                <w:szCs w:val="22"/>
              </w:rPr>
            </w:pPr>
          </w:p>
        </w:tc>
        <w:tc>
          <w:tcPr>
            <w:tcW w:w="670" w:type="dxa"/>
            <w:vAlign w:val="center"/>
          </w:tcPr>
          <w:p w14:paraId="4BC4D2A9" w14:textId="77777777" w:rsidR="00A02E63" w:rsidRPr="009F1D91" w:rsidRDefault="00A02E63" w:rsidP="00785091">
            <w:pPr>
              <w:jc w:val="center"/>
              <w:rPr>
                <w:b/>
                <w:szCs w:val="22"/>
              </w:rPr>
            </w:pPr>
          </w:p>
        </w:tc>
        <w:tc>
          <w:tcPr>
            <w:tcW w:w="669" w:type="dxa"/>
            <w:vAlign w:val="center"/>
          </w:tcPr>
          <w:p w14:paraId="58D26F24" w14:textId="77777777" w:rsidR="00A02E63" w:rsidRPr="009F1D91" w:rsidRDefault="00A02E63" w:rsidP="00785091">
            <w:pPr>
              <w:jc w:val="center"/>
              <w:rPr>
                <w:b/>
                <w:szCs w:val="22"/>
              </w:rPr>
            </w:pPr>
            <w:r w:rsidRPr="009F1D91">
              <w:rPr>
                <w:b/>
                <w:szCs w:val="22"/>
              </w:rPr>
              <w:t>3</w:t>
            </w:r>
            <w:r>
              <w:rPr>
                <w:b/>
                <w:szCs w:val="22"/>
              </w:rPr>
              <w:t>d</w:t>
            </w:r>
            <w:r w:rsidRPr="009F1D91">
              <w:rPr>
                <w:b/>
                <w:szCs w:val="22"/>
              </w:rPr>
              <w:t>X</w:t>
            </w:r>
          </w:p>
        </w:tc>
        <w:tc>
          <w:tcPr>
            <w:tcW w:w="670" w:type="dxa"/>
            <w:vAlign w:val="center"/>
          </w:tcPr>
          <w:p w14:paraId="1BFE9870" w14:textId="77777777" w:rsidR="00A02E63" w:rsidRPr="009F1D91" w:rsidRDefault="00A02E63" w:rsidP="00785091">
            <w:pPr>
              <w:jc w:val="center"/>
              <w:rPr>
                <w:b/>
                <w:szCs w:val="22"/>
              </w:rPr>
            </w:pPr>
          </w:p>
        </w:tc>
        <w:tc>
          <w:tcPr>
            <w:tcW w:w="669" w:type="dxa"/>
            <w:vAlign w:val="center"/>
          </w:tcPr>
          <w:p w14:paraId="112ACACB" w14:textId="77777777" w:rsidR="00A02E63" w:rsidRPr="009F1D91" w:rsidRDefault="00A02E63" w:rsidP="00785091">
            <w:pPr>
              <w:jc w:val="center"/>
              <w:rPr>
                <w:b/>
                <w:szCs w:val="22"/>
              </w:rPr>
            </w:pPr>
          </w:p>
        </w:tc>
        <w:tc>
          <w:tcPr>
            <w:tcW w:w="670" w:type="dxa"/>
            <w:vAlign w:val="center"/>
          </w:tcPr>
          <w:p w14:paraId="31B299E0" w14:textId="77777777" w:rsidR="00A02E63" w:rsidRPr="009F1D91" w:rsidRDefault="00A02E63" w:rsidP="00785091">
            <w:pPr>
              <w:jc w:val="center"/>
              <w:rPr>
                <w:b/>
                <w:szCs w:val="22"/>
              </w:rPr>
            </w:pPr>
          </w:p>
        </w:tc>
        <w:tc>
          <w:tcPr>
            <w:tcW w:w="669" w:type="dxa"/>
            <w:vAlign w:val="center"/>
          </w:tcPr>
          <w:p w14:paraId="2BC5EED5" w14:textId="77777777" w:rsidR="00A02E63" w:rsidRPr="009F1D91" w:rsidRDefault="00A02E63" w:rsidP="00785091">
            <w:pPr>
              <w:jc w:val="center"/>
              <w:rPr>
                <w:b/>
                <w:szCs w:val="22"/>
              </w:rPr>
            </w:pPr>
          </w:p>
        </w:tc>
        <w:tc>
          <w:tcPr>
            <w:tcW w:w="670" w:type="dxa"/>
            <w:vAlign w:val="center"/>
          </w:tcPr>
          <w:p w14:paraId="63682DA7" w14:textId="77777777" w:rsidR="00A02E63" w:rsidRPr="009F1D91" w:rsidRDefault="00A02E63" w:rsidP="00785091">
            <w:pPr>
              <w:jc w:val="center"/>
              <w:rPr>
                <w:b/>
                <w:szCs w:val="22"/>
              </w:rPr>
            </w:pPr>
          </w:p>
        </w:tc>
        <w:tc>
          <w:tcPr>
            <w:tcW w:w="669" w:type="dxa"/>
            <w:vAlign w:val="center"/>
          </w:tcPr>
          <w:p w14:paraId="2EAC5C6D" w14:textId="77777777" w:rsidR="00A02E63" w:rsidRPr="009F1D91" w:rsidRDefault="00A02E63" w:rsidP="00785091">
            <w:pPr>
              <w:jc w:val="center"/>
              <w:rPr>
                <w:b/>
                <w:szCs w:val="22"/>
              </w:rPr>
            </w:pPr>
          </w:p>
        </w:tc>
        <w:tc>
          <w:tcPr>
            <w:tcW w:w="670" w:type="dxa"/>
            <w:vAlign w:val="center"/>
          </w:tcPr>
          <w:p w14:paraId="256285A2" w14:textId="77777777" w:rsidR="00A02E63" w:rsidRPr="009F1D91" w:rsidRDefault="00A02E63" w:rsidP="00785091">
            <w:pPr>
              <w:jc w:val="center"/>
              <w:rPr>
                <w:b/>
                <w:szCs w:val="22"/>
              </w:rPr>
            </w:pPr>
            <w:r w:rsidRPr="009F1D91">
              <w:rPr>
                <w:b/>
                <w:szCs w:val="22"/>
              </w:rPr>
              <w:t>3</w:t>
            </w:r>
            <w:r>
              <w:rPr>
                <w:b/>
                <w:szCs w:val="22"/>
              </w:rPr>
              <w:t>d</w:t>
            </w:r>
            <w:r w:rsidRPr="009F1D91">
              <w:rPr>
                <w:b/>
                <w:szCs w:val="22"/>
              </w:rPr>
              <w:t>X</w:t>
            </w:r>
          </w:p>
        </w:tc>
        <w:tc>
          <w:tcPr>
            <w:tcW w:w="669" w:type="dxa"/>
            <w:vAlign w:val="center"/>
          </w:tcPr>
          <w:p w14:paraId="4FAD6EFE" w14:textId="77777777" w:rsidR="00A02E63" w:rsidRPr="009F1D91" w:rsidRDefault="00A02E63" w:rsidP="00785091">
            <w:pPr>
              <w:jc w:val="center"/>
              <w:rPr>
                <w:b/>
                <w:szCs w:val="22"/>
              </w:rPr>
            </w:pPr>
          </w:p>
        </w:tc>
        <w:tc>
          <w:tcPr>
            <w:tcW w:w="670" w:type="dxa"/>
            <w:vAlign w:val="center"/>
          </w:tcPr>
          <w:p w14:paraId="4B87E9A1" w14:textId="77777777" w:rsidR="00A02E63" w:rsidRPr="009F1D91" w:rsidRDefault="00A02E63" w:rsidP="00785091">
            <w:pPr>
              <w:jc w:val="center"/>
              <w:rPr>
                <w:b/>
                <w:szCs w:val="22"/>
              </w:rPr>
            </w:pPr>
          </w:p>
        </w:tc>
      </w:tr>
      <w:tr w:rsidR="00A02E63" w:rsidRPr="009F1D91" w14:paraId="29629EB1" w14:textId="77777777" w:rsidTr="00785091">
        <w:trPr>
          <w:cantSplit/>
          <w:trHeight w:val="289"/>
          <w:jc w:val="center"/>
        </w:trPr>
        <w:tc>
          <w:tcPr>
            <w:tcW w:w="830" w:type="dxa"/>
            <w:vAlign w:val="center"/>
          </w:tcPr>
          <w:p w14:paraId="6F8A74C1" w14:textId="77777777" w:rsidR="00A02E63" w:rsidRPr="009F1D91" w:rsidRDefault="00A02E63" w:rsidP="00785091">
            <w:pPr>
              <w:tabs>
                <w:tab w:val="left" w:pos="397"/>
              </w:tabs>
              <w:ind w:left="397" w:hanging="397"/>
              <w:jc w:val="center"/>
              <w:rPr>
                <w:szCs w:val="22"/>
              </w:rPr>
            </w:pPr>
          </w:p>
        </w:tc>
        <w:tc>
          <w:tcPr>
            <w:tcW w:w="4819" w:type="dxa"/>
            <w:vAlign w:val="center"/>
          </w:tcPr>
          <w:p w14:paraId="2DAE0DEB" w14:textId="77777777" w:rsidR="00A02E63" w:rsidRPr="009F1D91" w:rsidRDefault="00A02E63" w:rsidP="00785091">
            <w:pPr>
              <w:tabs>
                <w:tab w:val="left" w:pos="10"/>
              </w:tabs>
              <w:ind w:left="10" w:hanging="10"/>
              <w:rPr>
                <w:b/>
                <w:szCs w:val="22"/>
              </w:rPr>
            </w:pPr>
            <w:r w:rsidRPr="009F1D91">
              <w:rPr>
                <w:b/>
                <w:szCs w:val="22"/>
              </w:rPr>
              <w:t>[WP3] Mapping of the competency profiles of the Israeli schools and programmes of public health</w:t>
            </w:r>
          </w:p>
        </w:tc>
        <w:tc>
          <w:tcPr>
            <w:tcW w:w="953" w:type="dxa"/>
            <w:vAlign w:val="center"/>
          </w:tcPr>
          <w:p w14:paraId="0958C951" w14:textId="77777777" w:rsidR="00A02E63" w:rsidRPr="009F1D91" w:rsidRDefault="00A02E63" w:rsidP="00785091">
            <w:pPr>
              <w:jc w:val="center"/>
              <w:rPr>
                <w:b/>
                <w:szCs w:val="22"/>
              </w:rPr>
            </w:pPr>
            <w:r>
              <w:rPr>
                <w:b/>
                <w:szCs w:val="22"/>
              </w:rPr>
              <w:t>24</w:t>
            </w:r>
            <w:r>
              <w:rPr>
                <w:b/>
                <w:szCs w:val="22"/>
              </w:rPr>
              <w:br/>
              <w:t>weeks</w:t>
            </w:r>
          </w:p>
        </w:tc>
        <w:tc>
          <w:tcPr>
            <w:tcW w:w="669" w:type="dxa"/>
            <w:vAlign w:val="center"/>
          </w:tcPr>
          <w:p w14:paraId="2E2FCCD8" w14:textId="77777777" w:rsidR="00A02E63" w:rsidRPr="009F1D91" w:rsidRDefault="00A02E63" w:rsidP="00785091">
            <w:pPr>
              <w:jc w:val="center"/>
              <w:rPr>
                <w:b/>
                <w:szCs w:val="22"/>
              </w:rPr>
            </w:pPr>
          </w:p>
        </w:tc>
        <w:tc>
          <w:tcPr>
            <w:tcW w:w="670" w:type="dxa"/>
            <w:vAlign w:val="center"/>
          </w:tcPr>
          <w:p w14:paraId="7AD23895" w14:textId="77777777" w:rsidR="00A02E63" w:rsidRPr="009F1D91" w:rsidRDefault="00A02E63" w:rsidP="00785091">
            <w:pPr>
              <w:jc w:val="center"/>
              <w:rPr>
                <w:b/>
                <w:szCs w:val="22"/>
              </w:rPr>
            </w:pPr>
          </w:p>
        </w:tc>
        <w:tc>
          <w:tcPr>
            <w:tcW w:w="669" w:type="dxa"/>
            <w:vAlign w:val="center"/>
          </w:tcPr>
          <w:p w14:paraId="6DD19C38" w14:textId="77777777" w:rsidR="00A02E63" w:rsidRPr="009F1D91" w:rsidRDefault="00A02E63" w:rsidP="00785091">
            <w:pPr>
              <w:jc w:val="center"/>
              <w:rPr>
                <w:b/>
                <w:szCs w:val="22"/>
              </w:rPr>
            </w:pPr>
          </w:p>
        </w:tc>
        <w:tc>
          <w:tcPr>
            <w:tcW w:w="670" w:type="dxa"/>
            <w:vAlign w:val="center"/>
          </w:tcPr>
          <w:p w14:paraId="1D63065C" w14:textId="77777777" w:rsidR="00A02E63" w:rsidRPr="009F1D91" w:rsidRDefault="00A02E63" w:rsidP="00785091">
            <w:pPr>
              <w:jc w:val="center"/>
              <w:rPr>
                <w:b/>
                <w:szCs w:val="22"/>
              </w:rPr>
            </w:pPr>
            <w:r>
              <w:rPr>
                <w:b/>
                <w:szCs w:val="22"/>
              </w:rPr>
              <w:t>4wX</w:t>
            </w:r>
          </w:p>
        </w:tc>
        <w:tc>
          <w:tcPr>
            <w:tcW w:w="669" w:type="dxa"/>
            <w:vAlign w:val="center"/>
          </w:tcPr>
          <w:p w14:paraId="7AF7AE31" w14:textId="77777777" w:rsidR="00A02E63" w:rsidRPr="009F1D91" w:rsidRDefault="00A02E63" w:rsidP="00785091">
            <w:pPr>
              <w:jc w:val="center"/>
              <w:rPr>
                <w:b/>
                <w:szCs w:val="22"/>
              </w:rPr>
            </w:pPr>
            <w:r>
              <w:rPr>
                <w:b/>
                <w:szCs w:val="22"/>
              </w:rPr>
              <w:t>4wX</w:t>
            </w:r>
          </w:p>
        </w:tc>
        <w:tc>
          <w:tcPr>
            <w:tcW w:w="670" w:type="dxa"/>
            <w:vAlign w:val="center"/>
          </w:tcPr>
          <w:p w14:paraId="0AE2858A" w14:textId="77777777" w:rsidR="00A02E63" w:rsidRPr="009F1D91" w:rsidRDefault="00A02E63" w:rsidP="00785091">
            <w:pPr>
              <w:jc w:val="center"/>
              <w:rPr>
                <w:b/>
                <w:szCs w:val="22"/>
              </w:rPr>
            </w:pPr>
            <w:r>
              <w:rPr>
                <w:b/>
                <w:szCs w:val="22"/>
              </w:rPr>
              <w:t>4wX</w:t>
            </w:r>
          </w:p>
        </w:tc>
        <w:tc>
          <w:tcPr>
            <w:tcW w:w="669" w:type="dxa"/>
            <w:vAlign w:val="center"/>
          </w:tcPr>
          <w:p w14:paraId="2F29BCCD" w14:textId="77777777" w:rsidR="00A02E63" w:rsidRPr="009F1D91" w:rsidRDefault="00A02E63" w:rsidP="00785091">
            <w:pPr>
              <w:jc w:val="center"/>
              <w:rPr>
                <w:b/>
                <w:szCs w:val="22"/>
              </w:rPr>
            </w:pPr>
            <w:r>
              <w:rPr>
                <w:b/>
                <w:szCs w:val="22"/>
              </w:rPr>
              <w:t>4wX</w:t>
            </w:r>
          </w:p>
        </w:tc>
        <w:tc>
          <w:tcPr>
            <w:tcW w:w="670" w:type="dxa"/>
            <w:vAlign w:val="center"/>
          </w:tcPr>
          <w:p w14:paraId="6F3CCAC1" w14:textId="77777777" w:rsidR="00A02E63" w:rsidRPr="009F1D91" w:rsidRDefault="00A02E63" w:rsidP="00785091">
            <w:pPr>
              <w:jc w:val="center"/>
              <w:rPr>
                <w:b/>
                <w:szCs w:val="22"/>
              </w:rPr>
            </w:pPr>
            <w:r>
              <w:rPr>
                <w:b/>
                <w:szCs w:val="22"/>
              </w:rPr>
              <w:t>4wX</w:t>
            </w:r>
          </w:p>
        </w:tc>
        <w:tc>
          <w:tcPr>
            <w:tcW w:w="669" w:type="dxa"/>
            <w:vAlign w:val="center"/>
          </w:tcPr>
          <w:p w14:paraId="0A3B367E" w14:textId="77777777" w:rsidR="00A02E63" w:rsidRPr="009F1D91" w:rsidRDefault="00A02E63" w:rsidP="00785091">
            <w:pPr>
              <w:jc w:val="center"/>
              <w:rPr>
                <w:b/>
                <w:szCs w:val="22"/>
              </w:rPr>
            </w:pPr>
            <w:r>
              <w:rPr>
                <w:b/>
                <w:szCs w:val="22"/>
              </w:rPr>
              <w:t>4wX</w:t>
            </w:r>
          </w:p>
        </w:tc>
        <w:tc>
          <w:tcPr>
            <w:tcW w:w="670" w:type="dxa"/>
            <w:vAlign w:val="center"/>
          </w:tcPr>
          <w:p w14:paraId="1CA6344D" w14:textId="77777777" w:rsidR="00A02E63" w:rsidRPr="009F1D91" w:rsidRDefault="00A02E63" w:rsidP="00785091">
            <w:pPr>
              <w:jc w:val="center"/>
              <w:rPr>
                <w:b/>
                <w:szCs w:val="22"/>
              </w:rPr>
            </w:pPr>
          </w:p>
        </w:tc>
        <w:tc>
          <w:tcPr>
            <w:tcW w:w="669" w:type="dxa"/>
            <w:vAlign w:val="center"/>
          </w:tcPr>
          <w:p w14:paraId="2F312E1D" w14:textId="77777777" w:rsidR="00A02E63" w:rsidRPr="009F1D91" w:rsidRDefault="00A02E63" w:rsidP="00785091">
            <w:pPr>
              <w:jc w:val="center"/>
              <w:rPr>
                <w:b/>
                <w:szCs w:val="22"/>
              </w:rPr>
            </w:pPr>
          </w:p>
        </w:tc>
        <w:tc>
          <w:tcPr>
            <w:tcW w:w="670" w:type="dxa"/>
            <w:vAlign w:val="center"/>
          </w:tcPr>
          <w:p w14:paraId="0CC2D499" w14:textId="77777777" w:rsidR="00A02E63" w:rsidRPr="009F1D91" w:rsidRDefault="00A02E63" w:rsidP="00785091">
            <w:pPr>
              <w:jc w:val="center"/>
              <w:rPr>
                <w:b/>
                <w:szCs w:val="22"/>
              </w:rPr>
            </w:pPr>
          </w:p>
        </w:tc>
      </w:tr>
      <w:tr w:rsidR="00A02E63" w:rsidRPr="009F1D91" w14:paraId="5B2EAB12" w14:textId="77777777" w:rsidTr="00785091">
        <w:trPr>
          <w:cantSplit/>
          <w:trHeight w:val="289"/>
          <w:jc w:val="center"/>
        </w:trPr>
        <w:tc>
          <w:tcPr>
            <w:tcW w:w="830" w:type="dxa"/>
            <w:vAlign w:val="center"/>
          </w:tcPr>
          <w:p w14:paraId="476EAD1D" w14:textId="77777777" w:rsidR="00A02E63" w:rsidRPr="009F1D91" w:rsidRDefault="00A02E63" w:rsidP="00785091">
            <w:pPr>
              <w:tabs>
                <w:tab w:val="left" w:pos="397"/>
              </w:tabs>
              <w:ind w:left="397" w:hanging="397"/>
              <w:jc w:val="center"/>
              <w:rPr>
                <w:szCs w:val="22"/>
              </w:rPr>
            </w:pPr>
          </w:p>
        </w:tc>
        <w:tc>
          <w:tcPr>
            <w:tcW w:w="4819" w:type="dxa"/>
            <w:vAlign w:val="center"/>
          </w:tcPr>
          <w:p w14:paraId="7BF40FF1" w14:textId="77777777" w:rsidR="00A02E63" w:rsidRPr="009F1D91" w:rsidRDefault="00A02E63" w:rsidP="00785091">
            <w:pPr>
              <w:tabs>
                <w:tab w:val="left" w:pos="10"/>
              </w:tabs>
              <w:rPr>
                <w:b/>
                <w:szCs w:val="22"/>
              </w:rPr>
            </w:pPr>
            <w:r w:rsidRPr="009F1D91">
              <w:rPr>
                <w:b/>
                <w:szCs w:val="22"/>
              </w:rPr>
              <w:t xml:space="preserve">[WP3] Development of the Report </w:t>
            </w:r>
          </w:p>
          <w:p w14:paraId="5D148BA8" w14:textId="45053F62" w:rsidR="00A02E63" w:rsidRPr="009F1D91" w:rsidRDefault="00A02E63" w:rsidP="00785091">
            <w:pPr>
              <w:tabs>
                <w:tab w:val="left" w:pos="397"/>
              </w:tabs>
              <w:ind w:left="397" w:hanging="397"/>
              <w:rPr>
                <w:szCs w:val="22"/>
              </w:rPr>
            </w:pPr>
            <w:r w:rsidRPr="009F1D91">
              <w:rPr>
                <w:b/>
                <w:szCs w:val="22"/>
              </w:rPr>
              <w:t xml:space="preserve">re COMPETENCY PROFILES OF </w:t>
            </w:r>
            <w:r w:rsidR="001F72A6">
              <w:rPr>
                <w:b/>
                <w:szCs w:val="22"/>
              </w:rPr>
              <w:t>PH HEIs in Israel</w:t>
            </w:r>
          </w:p>
        </w:tc>
        <w:tc>
          <w:tcPr>
            <w:tcW w:w="953" w:type="dxa"/>
            <w:vAlign w:val="center"/>
          </w:tcPr>
          <w:p w14:paraId="783E96A7" w14:textId="77777777" w:rsidR="00A02E63" w:rsidRPr="009F1D91" w:rsidRDefault="00A02E63" w:rsidP="00785091">
            <w:pPr>
              <w:jc w:val="center"/>
              <w:rPr>
                <w:b/>
                <w:szCs w:val="22"/>
              </w:rPr>
            </w:pPr>
            <w:r>
              <w:rPr>
                <w:b/>
                <w:szCs w:val="22"/>
              </w:rPr>
              <w:t xml:space="preserve">8 </w:t>
            </w:r>
            <w:r>
              <w:rPr>
                <w:b/>
                <w:szCs w:val="22"/>
              </w:rPr>
              <w:br/>
              <w:t>weeks</w:t>
            </w:r>
          </w:p>
        </w:tc>
        <w:tc>
          <w:tcPr>
            <w:tcW w:w="669" w:type="dxa"/>
            <w:vAlign w:val="center"/>
          </w:tcPr>
          <w:p w14:paraId="142670B8" w14:textId="77777777" w:rsidR="00A02E63" w:rsidRPr="009F1D91" w:rsidRDefault="00A02E63" w:rsidP="00785091">
            <w:pPr>
              <w:jc w:val="center"/>
              <w:rPr>
                <w:b/>
                <w:szCs w:val="22"/>
              </w:rPr>
            </w:pPr>
          </w:p>
        </w:tc>
        <w:tc>
          <w:tcPr>
            <w:tcW w:w="670" w:type="dxa"/>
            <w:vAlign w:val="center"/>
          </w:tcPr>
          <w:p w14:paraId="21BEF3A0" w14:textId="77777777" w:rsidR="00A02E63" w:rsidRPr="009F1D91" w:rsidRDefault="00A02E63" w:rsidP="00785091">
            <w:pPr>
              <w:jc w:val="center"/>
              <w:rPr>
                <w:b/>
                <w:szCs w:val="22"/>
              </w:rPr>
            </w:pPr>
          </w:p>
        </w:tc>
        <w:tc>
          <w:tcPr>
            <w:tcW w:w="669" w:type="dxa"/>
            <w:vAlign w:val="center"/>
          </w:tcPr>
          <w:p w14:paraId="3594FE1E" w14:textId="77777777" w:rsidR="00A02E63" w:rsidRPr="009F1D91" w:rsidRDefault="00A02E63" w:rsidP="00785091">
            <w:pPr>
              <w:jc w:val="center"/>
              <w:rPr>
                <w:b/>
                <w:szCs w:val="22"/>
              </w:rPr>
            </w:pPr>
          </w:p>
        </w:tc>
        <w:tc>
          <w:tcPr>
            <w:tcW w:w="670" w:type="dxa"/>
            <w:vAlign w:val="center"/>
          </w:tcPr>
          <w:p w14:paraId="2FE59932" w14:textId="77777777" w:rsidR="00A02E63" w:rsidRPr="009F1D91" w:rsidRDefault="00A02E63" w:rsidP="00785091">
            <w:pPr>
              <w:jc w:val="center"/>
              <w:rPr>
                <w:b/>
                <w:szCs w:val="22"/>
              </w:rPr>
            </w:pPr>
          </w:p>
        </w:tc>
        <w:tc>
          <w:tcPr>
            <w:tcW w:w="669" w:type="dxa"/>
            <w:vAlign w:val="center"/>
          </w:tcPr>
          <w:p w14:paraId="1632D3E8" w14:textId="77777777" w:rsidR="00A02E63" w:rsidRPr="009F1D91" w:rsidRDefault="00A02E63" w:rsidP="00785091">
            <w:pPr>
              <w:jc w:val="center"/>
              <w:rPr>
                <w:b/>
                <w:szCs w:val="22"/>
              </w:rPr>
            </w:pPr>
          </w:p>
        </w:tc>
        <w:tc>
          <w:tcPr>
            <w:tcW w:w="670" w:type="dxa"/>
            <w:vAlign w:val="center"/>
          </w:tcPr>
          <w:p w14:paraId="36F81C5C" w14:textId="77777777" w:rsidR="00A02E63" w:rsidRPr="009F1D91" w:rsidRDefault="00A02E63" w:rsidP="00785091">
            <w:pPr>
              <w:jc w:val="center"/>
              <w:rPr>
                <w:b/>
                <w:szCs w:val="22"/>
              </w:rPr>
            </w:pPr>
          </w:p>
        </w:tc>
        <w:tc>
          <w:tcPr>
            <w:tcW w:w="669" w:type="dxa"/>
            <w:vAlign w:val="center"/>
          </w:tcPr>
          <w:p w14:paraId="6764CE49" w14:textId="77777777" w:rsidR="00A02E63" w:rsidRPr="009F1D91" w:rsidRDefault="00A02E63" w:rsidP="00785091">
            <w:pPr>
              <w:jc w:val="center"/>
              <w:rPr>
                <w:b/>
                <w:szCs w:val="22"/>
              </w:rPr>
            </w:pPr>
          </w:p>
        </w:tc>
        <w:tc>
          <w:tcPr>
            <w:tcW w:w="670" w:type="dxa"/>
            <w:vAlign w:val="center"/>
          </w:tcPr>
          <w:p w14:paraId="214AB0B2" w14:textId="77777777" w:rsidR="00A02E63" w:rsidRPr="009F1D91" w:rsidRDefault="00A02E63" w:rsidP="00785091">
            <w:pPr>
              <w:jc w:val="center"/>
              <w:rPr>
                <w:b/>
                <w:szCs w:val="22"/>
              </w:rPr>
            </w:pPr>
          </w:p>
        </w:tc>
        <w:tc>
          <w:tcPr>
            <w:tcW w:w="669" w:type="dxa"/>
            <w:vAlign w:val="center"/>
          </w:tcPr>
          <w:p w14:paraId="49695EE7" w14:textId="77777777" w:rsidR="00A02E63" w:rsidRDefault="00A02E63" w:rsidP="00785091">
            <w:pPr>
              <w:jc w:val="center"/>
              <w:rPr>
                <w:b/>
                <w:szCs w:val="22"/>
              </w:rPr>
            </w:pPr>
            <w:r>
              <w:rPr>
                <w:b/>
                <w:szCs w:val="22"/>
              </w:rPr>
              <w:t>2w</w:t>
            </w:r>
          </w:p>
          <w:p w14:paraId="6A6A8D45" w14:textId="77777777" w:rsidR="00A02E63" w:rsidRPr="009F1D91" w:rsidRDefault="00A02E63" w:rsidP="00785091">
            <w:pPr>
              <w:jc w:val="center"/>
              <w:rPr>
                <w:b/>
                <w:szCs w:val="22"/>
              </w:rPr>
            </w:pPr>
            <w:r>
              <w:rPr>
                <w:b/>
                <w:szCs w:val="22"/>
              </w:rPr>
              <w:t>X/=</w:t>
            </w:r>
          </w:p>
        </w:tc>
        <w:tc>
          <w:tcPr>
            <w:tcW w:w="670" w:type="dxa"/>
            <w:vAlign w:val="center"/>
          </w:tcPr>
          <w:p w14:paraId="14BA899A" w14:textId="77777777" w:rsidR="00A02E63" w:rsidRDefault="00A02E63" w:rsidP="00785091">
            <w:pPr>
              <w:jc w:val="center"/>
              <w:rPr>
                <w:b/>
                <w:szCs w:val="22"/>
              </w:rPr>
            </w:pPr>
            <w:r>
              <w:rPr>
                <w:b/>
                <w:szCs w:val="22"/>
              </w:rPr>
              <w:t>2w</w:t>
            </w:r>
          </w:p>
          <w:p w14:paraId="533DA43F" w14:textId="77777777" w:rsidR="00A02E63" w:rsidRPr="009F1D91" w:rsidRDefault="00A02E63" w:rsidP="00785091">
            <w:pPr>
              <w:jc w:val="center"/>
              <w:rPr>
                <w:b/>
                <w:szCs w:val="22"/>
              </w:rPr>
            </w:pPr>
            <w:r>
              <w:rPr>
                <w:b/>
                <w:szCs w:val="22"/>
              </w:rPr>
              <w:t>X/=</w:t>
            </w:r>
          </w:p>
        </w:tc>
        <w:tc>
          <w:tcPr>
            <w:tcW w:w="669" w:type="dxa"/>
            <w:vAlign w:val="center"/>
          </w:tcPr>
          <w:p w14:paraId="7ED2F3C7" w14:textId="77777777" w:rsidR="00A02E63" w:rsidRDefault="00A02E63" w:rsidP="00785091">
            <w:pPr>
              <w:jc w:val="center"/>
              <w:rPr>
                <w:b/>
                <w:szCs w:val="22"/>
              </w:rPr>
            </w:pPr>
            <w:r>
              <w:rPr>
                <w:b/>
                <w:szCs w:val="22"/>
              </w:rPr>
              <w:t>2w</w:t>
            </w:r>
          </w:p>
          <w:p w14:paraId="7DDF12E6" w14:textId="77777777" w:rsidR="00A02E63" w:rsidRPr="009F1D91" w:rsidRDefault="00A02E63" w:rsidP="00785091">
            <w:pPr>
              <w:jc w:val="center"/>
              <w:rPr>
                <w:b/>
                <w:szCs w:val="22"/>
              </w:rPr>
            </w:pPr>
            <w:r>
              <w:rPr>
                <w:b/>
                <w:szCs w:val="22"/>
              </w:rPr>
              <w:t>X/=</w:t>
            </w:r>
          </w:p>
        </w:tc>
        <w:tc>
          <w:tcPr>
            <w:tcW w:w="670" w:type="dxa"/>
            <w:vAlign w:val="center"/>
          </w:tcPr>
          <w:p w14:paraId="71E4FA43" w14:textId="77777777" w:rsidR="00A02E63" w:rsidRDefault="00A02E63" w:rsidP="00785091">
            <w:pPr>
              <w:jc w:val="center"/>
              <w:rPr>
                <w:b/>
                <w:szCs w:val="22"/>
              </w:rPr>
            </w:pPr>
            <w:r>
              <w:rPr>
                <w:b/>
                <w:szCs w:val="22"/>
              </w:rPr>
              <w:t>2w</w:t>
            </w:r>
          </w:p>
          <w:p w14:paraId="7861CE27" w14:textId="77777777" w:rsidR="00A02E63" w:rsidRPr="009F1D91" w:rsidRDefault="00A02E63" w:rsidP="00785091">
            <w:pPr>
              <w:jc w:val="center"/>
              <w:rPr>
                <w:b/>
                <w:szCs w:val="22"/>
              </w:rPr>
            </w:pPr>
            <w:r>
              <w:rPr>
                <w:b/>
                <w:szCs w:val="22"/>
              </w:rPr>
              <w:t>X/=</w:t>
            </w:r>
          </w:p>
        </w:tc>
      </w:tr>
      <w:tr w:rsidR="00A02E63" w:rsidRPr="009F1D91" w14:paraId="244C103E" w14:textId="77777777" w:rsidTr="00785091">
        <w:trPr>
          <w:cantSplit/>
          <w:trHeight w:val="289"/>
          <w:jc w:val="center"/>
        </w:trPr>
        <w:tc>
          <w:tcPr>
            <w:tcW w:w="830" w:type="dxa"/>
            <w:vAlign w:val="center"/>
          </w:tcPr>
          <w:p w14:paraId="2865C9F3" w14:textId="77777777" w:rsidR="00A02E63" w:rsidRPr="009F1D91" w:rsidRDefault="00A02E63" w:rsidP="00785091">
            <w:pPr>
              <w:tabs>
                <w:tab w:val="left" w:pos="397"/>
              </w:tabs>
              <w:ind w:left="397" w:hanging="397"/>
              <w:jc w:val="center"/>
              <w:rPr>
                <w:szCs w:val="22"/>
              </w:rPr>
            </w:pPr>
          </w:p>
        </w:tc>
        <w:tc>
          <w:tcPr>
            <w:tcW w:w="4819" w:type="dxa"/>
            <w:vAlign w:val="center"/>
          </w:tcPr>
          <w:p w14:paraId="64014525" w14:textId="77777777" w:rsidR="00A02E63" w:rsidRPr="009F1D91" w:rsidRDefault="00A02E63" w:rsidP="00785091">
            <w:pPr>
              <w:tabs>
                <w:tab w:val="left" w:pos="397"/>
              </w:tabs>
              <w:ind w:left="397" w:hanging="397"/>
              <w:rPr>
                <w:szCs w:val="22"/>
              </w:rPr>
            </w:pPr>
            <w:r w:rsidRPr="009F1D91">
              <w:rPr>
                <w:szCs w:val="22"/>
              </w:rPr>
              <w:t>[WP3] Deliverable 3.1</w:t>
            </w:r>
          </w:p>
          <w:p w14:paraId="1FC67C6D" w14:textId="77777777" w:rsidR="00A02E63" w:rsidRPr="009F1D91" w:rsidRDefault="00A02E63" w:rsidP="00785091">
            <w:pPr>
              <w:tabs>
                <w:tab w:val="left" w:pos="397"/>
              </w:tabs>
              <w:ind w:left="397" w:hanging="397"/>
              <w:rPr>
                <w:szCs w:val="22"/>
              </w:rPr>
            </w:pPr>
            <w:r w:rsidRPr="009F1D91">
              <w:rPr>
                <w:szCs w:val="22"/>
              </w:rPr>
              <w:t>Survey instrument</w:t>
            </w:r>
          </w:p>
        </w:tc>
        <w:tc>
          <w:tcPr>
            <w:tcW w:w="953" w:type="dxa"/>
            <w:vAlign w:val="center"/>
          </w:tcPr>
          <w:p w14:paraId="1CA02F3A" w14:textId="77777777" w:rsidR="00A02E63" w:rsidRPr="009F1D91" w:rsidRDefault="00A02E63" w:rsidP="00785091">
            <w:pPr>
              <w:jc w:val="center"/>
              <w:rPr>
                <w:b/>
                <w:szCs w:val="22"/>
              </w:rPr>
            </w:pPr>
            <w:r w:rsidRPr="009F1D91">
              <w:rPr>
                <w:b/>
                <w:szCs w:val="22"/>
              </w:rPr>
              <w:t>-</w:t>
            </w:r>
          </w:p>
        </w:tc>
        <w:tc>
          <w:tcPr>
            <w:tcW w:w="669" w:type="dxa"/>
            <w:vAlign w:val="center"/>
          </w:tcPr>
          <w:p w14:paraId="48407E70" w14:textId="77777777" w:rsidR="00A02E63" w:rsidRPr="009F1D91" w:rsidRDefault="00A02E63" w:rsidP="00785091">
            <w:pPr>
              <w:jc w:val="center"/>
              <w:rPr>
                <w:b/>
                <w:szCs w:val="22"/>
              </w:rPr>
            </w:pPr>
          </w:p>
        </w:tc>
        <w:tc>
          <w:tcPr>
            <w:tcW w:w="670" w:type="dxa"/>
            <w:vAlign w:val="center"/>
          </w:tcPr>
          <w:p w14:paraId="6D3F7BA1" w14:textId="77777777" w:rsidR="00A02E63" w:rsidRPr="009F1D91" w:rsidRDefault="00A02E63" w:rsidP="00785091">
            <w:pPr>
              <w:jc w:val="center"/>
              <w:rPr>
                <w:b/>
                <w:szCs w:val="22"/>
              </w:rPr>
            </w:pPr>
          </w:p>
        </w:tc>
        <w:tc>
          <w:tcPr>
            <w:tcW w:w="669" w:type="dxa"/>
            <w:vAlign w:val="center"/>
          </w:tcPr>
          <w:p w14:paraId="3776D3BD" w14:textId="77777777" w:rsidR="00A02E63" w:rsidRPr="009F1D91" w:rsidRDefault="00A02E63" w:rsidP="00785091">
            <w:pPr>
              <w:jc w:val="center"/>
              <w:rPr>
                <w:b/>
                <w:szCs w:val="22"/>
              </w:rPr>
            </w:pPr>
          </w:p>
        </w:tc>
        <w:tc>
          <w:tcPr>
            <w:tcW w:w="670" w:type="dxa"/>
            <w:vAlign w:val="center"/>
          </w:tcPr>
          <w:p w14:paraId="64A5C410" w14:textId="77777777" w:rsidR="00A02E63" w:rsidRPr="009F1D91" w:rsidRDefault="00A02E63" w:rsidP="00785091">
            <w:pPr>
              <w:jc w:val="center"/>
              <w:rPr>
                <w:b/>
                <w:szCs w:val="22"/>
              </w:rPr>
            </w:pPr>
            <w:r w:rsidRPr="009F1D91">
              <w:rPr>
                <w:b/>
                <w:szCs w:val="22"/>
              </w:rPr>
              <w:t>o</w:t>
            </w:r>
          </w:p>
        </w:tc>
        <w:tc>
          <w:tcPr>
            <w:tcW w:w="669" w:type="dxa"/>
            <w:vAlign w:val="center"/>
          </w:tcPr>
          <w:p w14:paraId="465F81D0" w14:textId="77777777" w:rsidR="00A02E63" w:rsidRPr="009F1D91" w:rsidRDefault="00A02E63" w:rsidP="00785091">
            <w:pPr>
              <w:jc w:val="center"/>
              <w:rPr>
                <w:b/>
                <w:szCs w:val="22"/>
              </w:rPr>
            </w:pPr>
          </w:p>
        </w:tc>
        <w:tc>
          <w:tcPr>
            <w:tcW w:w="670" w:type="dxa"/>
            <w:vAlign w:val="center"/>
          </w:tcPr>
          <w:p w14:paraId="5903E6E5" w14:textId="77777777" w:rsidR="00A02E63" w:rsidRPr="009F1D91" w:rsidRDefault="00A02E63" w:rsidP="00785091">
            <w:pPr>
              <w:jc w:val="center"/>
              <w:rPr>
                <w:b/>
                <w:szCs w:val="22"/>
              </w:rPr>
            </w:pPr>
          </w:p>
        </w:tc>
        <w:tc>
          <w:tcPr>
            <w:tcW w:w="669" w:type="dxa"/>
            <w:vAlign w:val="center"/>
          </w:tcPr>
          <w:p w14:paraId="05BDD356" w14:textId="77777777" w:rsidR="00A02E63" w:rsidRPr="009F1D91" w:rsidRDefault="00A02E63" w:rsidP="00785091">
            <w:pPr>
              <w:jc w:val="center"/>
              <w:rPr>
                <w:b/>
                <w:szCs w:val="22"/>
              </w:rPr>
            </w:pPr>
          </w:p>
        </w:tc>
        <w:tc>
          <w:tcPr>
            <w:tcW w:w="670" w:type="dxa"/>
            <w:vAlign w:val="center"/>
          </w:tcPr>
          <w:p w14:paraId="5E612C2F" w14:textId="77777777" w:rsidR="00A02E63" w:rsidRPr="009F1D91" w:rsidRDefault="00A02E63" w:rsidP="00785091">
            <w:pPr>
              <w:jc w:val="center"/>
              <w:rPr>
                <w:b/>
                <w:szCs w:val="22"/>
              </w:rPr>
            </w:pPr>
          </w:p>
        </w:tc>
        <w:tc>
          <w:tcPr>
            <w:tcW w:w="669" w:type="dxa"/>
            <w:vAlign w:val="center"/>
          </w:tcPr>
          <w:p w14:paraId="50E8EBC7" w14:textId="77777777" w:rsidR="00A02E63" w:rsidRPr="009F1D91" w:rsidRDefault="00A02E63" w:rsidP="00785091">
            <w:pPr>
              <w:jc w:val="center"/>
              <w:rPr>
                <w:b/>
                <w:szCs w:val="22"/>
              </w:rPr>
            </w:pPr>
          </w:p>
        </w:tc>
        <w:tc>
          <w:tcPr>
            <w:tcW w:w="670" w:type="dxa"/>
            <w:vAlign w:val="center"/>
          </w:tcPr>
          <w:p w14:paraId="12AA0FEE" w14:textId="77777777" w:rsidR="00A02E63" w:rsidRPr="009F1D91" w:rsidRDefault="00A02E63" w:rsidP="00785091">
            <w:pPr>
              <w:jc w:val="center"/>
              <w:rPr>
                <w:b/>
                <w:szCs w:val="22"/>
              </w:rPr>
            </w:pPr>
          </w:p>
        </w:tc>
        <w:tc>
          <w:tcPr>
            <w:tcW w:w="669" w:type="dxa"/>
            <w:vAlign w:val="center"/>
          </w:tcPr>
          <w:p w14:paraId="2131E0C0" w14:textId="77777777" w:rsidR="00A02E63" w:rsidRPr="009F1D91" w:rsidRDefault="00A02E63" w:rsidP="00785091">
            <w:pPr>
              <w:jc w:val="center"/>
              <w:rPr>
                <w:b/>
                <w:szCs w:val="22"/>
              </w:rPr>
            </w:pPr>
          </w:p>
        </w:tc>
        <w:tc>
          <w:tcPr>
            <w:tcW w:w="670" w:type="dxa"/>
            <w:vAlign w:val="center"/>
          </w:tcPr>
          <w:p w14:paraId="1187DD93" w14:textId="77777777" w:rsidR="00A02E63" w:rsidRPr="009F1D91" w:rsidRDefault="00A02E63" w:rsidP="00785091">
            <w:pPr>
              <w:jc w:val="center"/>
              <w:rPr>
                <w:b/>
                <w:szCs w:val="22"/>
              </w:rPr>
            </w:pPr>
          </w:p>
        </w:tc>
      </w:tr>
      <w:tr w:rsidR="00A02E63" w:rsidRPr="009F1D91" w14:paraId="513B4F39" w14:textId="77777777" w:rsidTr="00785091">
        <w:trPr>
          <w:cantSplit/>
          <w:trHeight w:val="289"/>
          <w:jc w:val="center"/>
        </w:trPr>
        <w:tc>
          <w:tcPr>
            <w:tcW w:w="830" w:type="dxa"/>
            <w:vAlign w:val="center"/>
          </w:tcPr>
          <w:p w14:paraId="1517EB13" w14:textId="77777777" w:rsidR="00A02E63" w:rsidRPr="009F1D91" w:rsidRDefault="00A02E63" w:rsidP="00785091">
            <w:pPr>
              <w:tabs>
                <w:tab w:val="left" w:pos="397"/>
              </w:tabs>
              <w:ind w:left="397" w:hanging="397"/>
              <w:jc w:val="center"/>
              <w:rPr>
                <w:szCs w:val="22"/>
              </w:rPr>
            </w:pPr>
          </w:p>
        </w:tc>
        <w:tc>
          <w:tcPr>
            <w:tcW w:w="4819" w:type="dxa"/>
            <w:vAlign w:val="center"/>
          </w:tcPr>
          <w:p w14:paraId="51A1F57E" w14:textId="77777777" w:rsidR="00A02E63" w:rsidRPr="009F1D91" w:rsidRDefault="00A02E63" w:rsidP="00785091">
            <w:pPr>
              <w:tabs>
                <w:tab w:val="left" w:pos="397"/>
              </w:tabs>
              <w:ind w:left="397" w:hanging="397"/>
              <w:rPr>
                <w:szCs w:val="22"/>
              </w:rPr>
            </w:pPr>
            <w:r w:rsidRPr="009F1D91">
              <w:rPr>
                <w:szCs w:val="22"/>
              </w:rPr>
              <w:t>[WP3] Deliverable 3.2</w:t>
            </w:r>
          </w:p>
          <w:p w14:paraId="4D53C873" w14:textId="77777777" w:rsidR="00A02E63" w:rsidRPr="009F1D91" w:rsidRDefault="00A02E63" w:rsidP="00785091">
            <w:pPr>
              <w:tabs>
                <w:tab w:val="left" w:pos="397"/>
              </w:tabs>
              <w:ind w:left="397" w:hanging="397"/>
              <w:rPr>
                <w:szCs w:val="22"/>
              </w:rPr>
            </w:pPr>
            <w:r w:rsidRPr="009F1D91">
              <w:rPr>
                <w:szCs w:val="22"/>
              </w:rPr>
              <w:t>Report from the survey</w:t>
            </w:r>
          </w:p>
        </w:tc>
        <w:tc>
          <w:tcPr>
            <w:tcW w:w="953" w:type="dxa"/>
            <w:vAlign w:val="center"/>
          </w:tcPr>
          <w:p w14:paraId="223DD047" w14:textId="77777777" w:rsidR="00A02E63" w:rsidRPr="009F1D91" w:rsidRDefault="00A02E63" w:rsidP="00785091">
            <w:pPr>
              <w:jc w:val="center"/>
              <w:rPr>
                <w:b/>
                <w:szCs w:val="22"/>
              </w:rPr>
            </w:pPr>
            <w:r w:rsidRPr="009F1D91">
              <w:rPr>
                <w:b/>
                <w:szCs w:val="22"/>
              </w:rPr>
              <w:t>-</w:t>
            </w:r>
          </w:p>
        </w:tc>
        <w:tc>
          <w:tcPr>
            <w:tcW w:w="669" w:type="dxa"/>
            <w:vAlign w:val="center"/>
          </w:tcPr>
          <w:p w14:paraId="386BE7DE" w14:textId="77777777" w:rsidR="00A02E63" w:rsidRPr="009F1D91" w:rsidRDefault="00A02E63" w:rsidP="00785091">
            <w:pPr>
              <w:jc w:val="center"/>
              <w:rPr>
                <w:b/>
                <w:szCs w:val="22"/>
              </w:rPr>
            </w:pPr>
          </w:p>
        </w:tc>
        <w:tc>
          <w:tcPr>
            <w:tcW w:w="670" w:type="dxa"/>
            <w:vAlign w:val="center"/>
          </w:tcPr>
          <w:p w14:paraId="1EAB12B5" w14:textId="77777777" w:rsidR="00A02E63" w:rsidRPr="009F1D91" w:rsidRDefault="00A02E63" w:rsidP="00785091">
            <w:pPr>
              <w:jc w:val="center"/>
              <w:rPr>
                <w:b/>
                <w:szCs w:val="22"/>
              </w:rPr>
            </w:pPr>
          </w:p>
        </w:tc>
        <w:tc>
          <w:tcPr>
            <w:tcW w:w="669" w:type="dxa"/>
            <w:vAlign w:val="center"/>
          </w:tcPr>
          <w:p w14:paraId="23F9622D" w14:textId="77777777" w:rsidR="00A02E63" w:rsidRPr="009F1D91" w:rsidRDefault="00A02E63" w:rsidP="00785091">
            <w:pPr>
              <w:jc w:val="center"/>
              <w:rPr>
                <w:b/>
                <w:szCs w:val="22"/>
              </w:rPr>
            </w:pPr>
          </w:p>
        </w:tc>
        <w:tc>
          <w:tcPr>
            <w:tcW w:w="670" w:type="dxa"/>
            <w:vAlign w:val="center"/>
          </w:tcPr>
          <w:p w14:paraId="31382992" w14:textId="77777777" w:rsidR="00A02E63" w:rsidRPr="009F1D91" w:rsidRDefault="00A02E63" w:rsidP="00785091">
            <w:pPr>
              <w:jc w:val="center"/>
              <w:rPr>
                <w:b/>
                <w:szCs w:val="22"/>
              </w:rPr>
            </w:pPr>
          </w:p>
        </w:tc>
        <w:tc>
          <w:tcPr>
            <w:tcW w:w="669" w:type="dxa"/>
            <w:vAlign w:val="center"/>
          </w:tcPr>
          <w:p w14:paraId="529F9BFB" w14:textId="77777777" w:rsidR="00A02E63" w:rsidRPr="009F1D91" w:rsidRDefault="00A02E63" w:rsidP="00785091">
            <w:pPr>
              <w:jc w:val="center"/>
              <w:rPr>
                <w:b/>
                <w:szCs w:val="22"/>
              </w:rPr>
            </w:pPr>
          </w:p>
        </w:tc>
        <w:tc>
          <w:tcPr>
            <w:tcW w:w="670" w:type="dxa"/>
            <w:vAlign w:val="center"/>
          </w:tcPr>
          <w:p w14:paraId="502FD322" w14:textId="77777777" w:rsidR="00A02E63" w:rsidRPr="009F1D91" w:rsidRDefault="00A02E63" w:rsidP="00785091">
            <w:pPr>
              <w:jc w:val="center"/>
              <w:rPr>
                <w:b/>
                <w:szCs w:val="22"/>
              </w:rPr>
            </w:pPr>
          </w:p>
        </w:tc>
        <w:tc>
          <w:tcPr>
            <w:tcW w:w="669" w:type="dxa"/>
            <w:vAlign w:val="center"/>
          </w:tcPr>
          <w:p w14:paraId="55C3AF38" w14:textId="77777777" w:rsidR="00A02E63" w:rsidRPr="009F1D91" w:rsidRDefault="00A02E63" w:rsidP="00785091">
            <w:pPr>
              <w:jc w:val="center"/>
              <w:rPr>
                <w:b/>
                <w:szCs w:val="22"/>
              </w:rPr>
            </w:pPr>
          </w:p>
        </w:tc>
        <w:tc>
          <w:tcPr>
            <w:tcW w:w="670" w:type="dxa"/>
            <w:vAlign w:val="center"/>
          </w:tcPr>
          <w:p w14:paraId="4F25D873" w14:textId="77777777" w:rsidR="00A02E63" w:rsidRPr="009F1D91" w:rsidRDefault="00A02E63" w:rsidP="00785091">
            <w:pPr>
              <w:jc w:val="center"/>
              <w:rPr>
                <w:b/>
                <w:szCs w:val="22"/>
              </w:rPr>
            </w:pPr>
          </w:p>
        </w:tc>
        <w:tc>
          <w:tcPr>
            <w:tcW w:w="669" w:type="dxa"/>
            <w:vAlign w:val="center"/>
          </w:tcPr>
          <w:p w14:paraId="79ED9D33" w14:textId="77777777" w:rsidR="00A02E63" w:rsidRPr="009F1D91" w:rsidRDefault="00A02E63" w:rsidP="00785091">
            <w:pPr>
              <w:jc w:val="center"/>
              <w:rPr>
                <w:b/>
                <w:szCs w:val="22"/>
              </w:rPr>
            </w:pPr>
          </w:p>
        </w:tc>
        <w:tc>
          <w:tcPr>
            <w:tcW w:w="670" w:type="dxa"/>
            <w:vAlign w:val="center"/>
          </w:tcPr>
          <w:p w14:paraId="2BB49D2C" w14:textId="77777777" w:rsidR="00A02E63" w:rsidRPr="009F1D91" w:rsidRDefault="00A02E63" w:rsidP="00785091">
            <w:pPr>
              <w:jc w:val="center"/>
              <w:rPr>
                <w:b/>
                <w:szCs w:val="22"/>
              </w:rPr>
            </w:pPr>
          </w:p>
        </w:tc>
        <w:tc>
          <w:tcPr>
            <w:tcW w:w="669" w:type="dxa"/>
            <w:vAlign w:val="center"/>
          </w:tcPr>
          <w:p w14:paraId="4AFE6D56" w14:textId="77777777" w:rsidR="00A02E63" w:rsidRPr="009F1D91" w:rsidRDefault="00A02E63" w:rsidP="00785091">
            <w:pPr>
              <w:jc w:val="center"/>
              <w:rPr>
                <w:b/>
                <w:szCs w:val="22"/>
              </w:rPr>
            </w:pPr>
          </w:p>
        </w:tc>
        <w:tc>
          <w:tcPr>
            <w:tcW w:w="670" w:type="dxa"/>
            <w:vAlign w:val="center"/>
          </w:tcPr>
          <w:p w14:paraId="1DB5599B" w14:textId="77777777" w:rsidR="00A02E63" w:rsidRPr="009F1D91" w:rsidRDefault="00A02E63" w:rsidP="00785091">
            <w:pPr>
              <w:jc w:val="center"/>
              <w:rPr>
                <w:b/>
                <w:szCs w:val="22"/>
              </w:rPr>
            </w:pPr>
            <w:r w:rsidRPr="009F1D91">
              <w:rPr>
                <w:b/>
                <w:szCs w:val="22"/>
              </w:rPr>
              <w:t>o</w:t>
            </w:r>
          </w:p>
        </w:tc>
      </w:tr>
      <w:tr w:rsidR="00A02E63" w:rsidRPr="009F1D91" w14:paraId="0F3A31EC" w14:textId="77777777" w:rsidTr="00785091">
        <w:trPr>
          <w:cantSplit/>
          <w:trHeight w:val="289"/>
          <w:jc w:val="center"/>
        </w:trPr>
        <w:tc>
          <w:tcPr>
            <w:tcW w:w="830" w:type="dxa"/>
            <w:vAlign w:val="center"/>
          </w:tcPr>
          <w:p w14:paraId="6B5B1539" w14:textId="77777777" w:rsidR="00A02E63" w:rsidRPr="009F1D91" w:rsidRDefault="00A02E63" w:rsidP="00785091">
            <w:pPr>
              <w:tabs>
                <w:tab w:val="left" w:pos="397"/>
              </w:tabs>
              <w:ind w:left="397" w:hanging="397"/>
              <w:jc w:val="center"/>
              <w:rPr>
                <w:szCs w:val="22"/>
              </w:rPr>
            </w:pPr>
          </w:p>
        </w:tc>
        <w:tc>
          <w:tcPr>
            <w:tcW w:w="4819" w:type="dxa"/>
            <w:vAlign w:val="center"/>
          </w:tcPr>
          <w:p w14:paraId="204A0B8B" w14:textId="77777777" w:rsidR="00A02E63" w:rsidRPr="009F1D91" w:rsidRDefault="00A02E63" w:rsidP="00785091">
            <w:pPr>
              <w:tabs>
                <w:tab w:val="left" w:pos="0"/>
              </w:tabs>
              <w:ind w:left="10"/>
              <w:rPr>
                <w:rFonts w:eastAsiaTheme="minorHAnsi" w:cs="Times New Roman"/>
                <w:b/>
                <w:szCs w:val="22"/>
                <w:lang w:val="en-US" w:eastAsia="en-US"/>
              </w:rPr>
            </w:pPr>
            <w:r w:rsidRPr="009F1D91">
              <w:rPr>
                <w:b/>
                <w:szCs w:val="22"/>
              </w:rPr>
              <w:t>[WP7] S</w:t>
            </w:r>
            <w:r w:rsidRPr="009F1D91">
              <w:rPr>
                <w:rFonts w:eastAsiaTheme="minorHAnsi" w:cs="Times New Roman"/>
                <w:b/>
                <w:szCs w:val="22"/>
                <w:lang w:val="en-US" w:eastAsia="en-US"/>
              </w:rPr>
              <w:t>et up and regularly update the project website, newsletter (2) and social media channels</w:t>
            </w:r>
          </w:p>
        </w:tc>
        <w:tc>
          <w:tcPr>
            <w:tcW w:w="953" w:type="dxa"/>
            <w:vAlign w:val="center"/>
          </w:tcPr>
          <w:p w14:paraId="53A99342" w14:textId="77777777" w:rsidR="00A02E63" w:rsidRDefault="00A02E63" w:rsidP="00785091">
            <w:pPr>
              <w:jc w:val="center"/>
              <w:rPr>
                <w:b/>
                <w:szCs w:val="22"/>
              </w:rPr>
            </w:pPr>
            <w:r>
              <w:rPr>
                <w:b/>
                <w:szCs w:val="22"/>
              </w:rPr>
              <w:t>R</w:t>
            </w:r>
          </w:p>
          <w:p w14:paraId="2B833AEC" w14:textId="77777777" w:rsidR="00A02E63" w:rsidRPr="008B08E1" w:rsidRDefault="00A02E63" w:rsidP="00785091">
            <w:pPr>
              <w:jc w:val="center"/>
              <w:rPr>
                <w:bCs/>
                <w:sz w:val="20"/>
              </w:rPr>
            </w:pPr>
            <w:r w:rsidRPr="008B08E1">
              <w:rPr>
                <w:bCs/>
                <w:sz w:val="20"/>
              </w:rPr>
              <w:t>(regularly)</w:t>
            </w:r>
          </w:p>
        </w:tc>
        <w:tc>
          <w:tcPr>
            <w:tcW w:w="669" w:type="dxa"/>
            <w:vAlign w:val="center"/>
          </w:tcPr>
          <w:p w14:paraId="64783172" w14:textId="77777777" w:rsidR="00A02E63" w:rsidRPr="009F1D91" w:rsidRDefault="00A02E63" w:rsidP="00785091">
            <w:pPr>
              <w:jc w:val="center"/>
              <w:rPr>
                <w:b/>
                <w:szCs w:val="22"/>
              </w:rPr>
            </w:pPr>
          </w:p>
        </w:tc>
        <w:tc>
          <w:tcPr>
            <w:tcW w:w="670" w:type="dxa"/>
            <w:vAlign w:val="center"/>
          </w:tcPr>
          <w:p w14:paraId="720DC7B7" w14:textId="77777777" w:rsidR="00A02E63" w:rsidRPr="009F1D91" w:rsidRDefault="00A02E63" w:rsidP="00785091">
            <w:pPr>
              <w:jc w:val="center"/>
              <w:rPr>
                <w:b/>
                <w:szCs w:val="22"/>
              </w:rPr>
            </w:pPr>
            <w:r>
              <w:rPr>
                <w:b/>
                <w:szCs w:val="22"/>
              </w:rPr>
              <w:t>R</w:t>
            </w:r>
          </w:p>
        </w:tc>
        <w:tc>
          <w:tcPr>
            <w:tcW w:w="669" w:type="dxa"/>
            <w:vAlign w:val="center"/>
          </w:tcPr>
          <w:p w14:paraId="15B3A780" w14:textId="77777777" w:rsidR="00A02E63" w:rsidRPr="009F1D91" w:rsidRDefault="00A02E63" w:rsidP="00785091">
            <w:pPr>
              <w:jc w:val="center"/>
              <w:rPr>
                <w:b/>
                <w:szCs w:val="22"/>
              </w:rPr>
            </w:pPr>
            <w:r>
              <w:rPr>
                <w:b/>
                <w:szCs w:val="22"/>
              </w:rPr>
              <w:t>R</w:t>
            </w:r>
          </w:p>
        </w:tc>
        <w:tc>
          <w:tcPr>
            <w:tcW w:w="670" w:type="dxa"/>
            <w:vAlign w:val="center"/>
          </w:tcPr>
          <w:p w14:paraId="282DA242" w14:textId="77777777" w:rsidR="00A02E63" w:rsidRPr="009F1D91" w:rsidRDefault="00A02E63" w:rsidP="00785091">
            <w:pPr>
              <w:jc w:val="center"/>
              <w:rPr>
                <w:b/>
                <w:szCs w:val="22"/>
              </w:rPr>
            </w:pPr>
            <w:r>
              <w:rPr>
                <w:b/>
                <w:szCs w:val="22"/>
              </w:rPr>
              <w:t>R</w:t>
            </w:r>
          </w:p>
        </w:tc>
        <w:tc>
          <w:tcPr>
            <w:tcW w:w="669" w:type="dxa"/>
            <w:vAlign w:val="center"/>
          </w:tcPr>
          <w:p w14:paraId="79B67FC3" w14:textId="77777777" w:rsidR="00A02E63" w:rsidRPr="009F1D91" w:rsidRDefault="00A02E63" w:rsidP="00785091">
            <w:pPr>
              <w:jc w:val="center"/>
              <w:rPr>
                <w:b/>
                <w:szCs w:val="22"/>
              </w:rPr>
            </w:pPr>
            <w:r>
              <w:rPr>
                <w:b/>
                <w:szCs w:val="22"/>
              </w:rPr>
              <w:t>R</w:t>
            </w:r>
          </w:p>
        </w:tc>
        <w:tc>
          <w:tcPr>
            <w:tcW w:w="670" w:type="dxa"/>
            <w:vAlign w:val="center"/>
          </w:tcPr>
          <w:p w14:paraId="6950481C" w14:textId="77777777" w:rsidR="00A02E63" w:rsidRPr="009F1D91" w:rsidRDefault="00A02E63" w:rsidP="00785091">
            <w:pPr>
              <w:jc w:val="center"/>
              <w:rPr>
                <w:b/>
                <w:szCs w:val="22"/>
              </w:rPr>
            </w:pPr>
            <w:r>
              <w:rPr>
                <w:b/>
                <w:szCs w:val="22"/>
              </w:rPr>
              <w:t>R</w:t>
            </w:r>
          </w:p>
        </w:tc>
        <w:tc>
          <w:tcPr>
            <w:tcW w:w="669" w:type="dxa"/>
            <w:vAlign w:val="center"/>
          </w:tcPr>
          <w:p w14:paraId="47EB4625" w14:textId="77777777" w:rsidR="00A02E63" w:rsidRPr="009F1D91" w:rsidRDefault="00A02E63" w:rsidP="00785091">
            <w:pPr>
              <w:jc w:val="center"/>
              <w:rPr>
                <w:b/>
                <w:szCs w:val="22"/>
              </w:rPr>
            </w:pPr>
            <w:r>
              <w:rPr>
                <w:b/>
                <w:szCs w:val="22"/>
              </w:rPr>
              <w:t>R</w:t>
            </w:r>
          </w:p>
        </w:tc>
        <w:tc>
          <w:tcPr>
            <w:tcW w:w="670" w:type="dxa"/>
            <w:vAlign w:val="center"/>
          </w:tcPr>
          <w:p w14:paraId="27EEC977" w14:textId="77777777" w:rsidR="00A02E63" w:rsidRPr="009F1D91" w:rsidRDefault="00A02E63" w:rsidP="00785091">
            <w:pPr>
              <w:jc w:val="center"/>
              <w:rPr>
                <w:b/>
                <w:szCs w:val="22"/>
              </w:rPr>
            </w:pPr>
            <w:r>
              <w:rPr>
                <w:b/>
                <w:szCs w:val="22"/>
              </w:rPr>
              <w:t>R</w:t>
            </w:r>
          </w:p>
        </w:tc>
        <w:tc>
          <w:tcPr>
            <w:tcW w:w="669" w:type="dxa"/>
            <w:vAlign w:val="center"/>
          </w:tcPr>
          <w:p w14:paraId="0EB3B3C6" w14:textId="77777777" w:rsidR="00A02E63" w:rsidRPr="009F1D91" w:rsidRDefault="00A02E63" w:rsidP="00785091">
            <w:pPr>
              <w:jc w:val="center"/>
              <w:rPr>
                <w:b/>
                <w:szCs w:val="22"/>
              </w:rPr>
            </w:pPr>
            <w:r>
              <w:rPr>
                <w:b/>
                <w:szCs w:val="22"/>
              </w:rPr>
              <w:t>R</w:t>
            </w:r>
          </w:p>
        </w:tc>
        <w:tc>
          <w:tcPr>
            <w:tcW w:w="670" w:type="dxa"/>
            <w:vAlign w:val="center"/>
          </w:tcPr>
          <w:p w14:paraId="1F0468BB" w14:textId="77777777" w:rsidR="00A02E63" w:rsidRPr="009F1D91" w:rsidRDefault="00A02E63" w:rsidP="00785091">
            <w:pPr>
              <w:jc w:val="center"/>
              <w:rPr>
                <w:b/>
                <w:szCs w:val="22"/>
              </w:rPr>
            </w:pPr>
            <w:r>
              <w:rPr>
                <w:b/>
                <w:szCs w:val="22"/>
              </w:rPr>
              <w:t>R</w:t>
            </w:r>
          </w:p>
        </w:tc>
        <w:tc>
          <w:tcPr>
            <w:tcW w:w="669" w:type="dxa"/>
            <w:vAlign w:val="center"/>
          </w:tcPr>
          <w:p w14:paraId="07329173" w14:textId="77777777" w:rsidR="00A02E63" w:rsidRPr="009F1D91" w:rsidRDefault="00A02E63" w:rsidP="00785091">
            <w:pPr>
              <w:jc w:val="center"/>
              <w:rPr>
                <w:b/>
                <w:szCs w:val="22"/>
              </w:rPr>
            </w:pPr>
            <w:r>
              <w:rPr>
                <w:b/>
                <w:szCs w:val="22"/>
              </w:rPr>
              <w:t>R</w:t>
            </w:r>
          </w:p>
        </w:tc>
        <w:tc>
          <w:tcPr>
            <w:tcW w:w="670" w:type="dxa"/>
            <w:vAlign w:val="center"/>
          </w:tcPr>
          <w:p w14:paraId="3A028F24" w14:textId="77777777" w:rsidR="00A02E63" w:rsidRPr="009F1D91" w:rsidRDefault="00A02E63" w:rsidP="00785091">
            <w:pPr>
              <w:jc w:val="center"/>
              <w:rPr>
                <w:b/>
                <w:szCs w:val="22"/>
              </w:rPr>
            </w:pPr>
            <w:r>
              <w:rPr>
                <w:b/>
                <w:szCs w:val="22"/>
              </w:rPr>
              <w:t>R</w:t>
            </w:r>
          </w:p>
        </w:tc>
      </w:tr>
      <w:tr w:rsidR="00A02E63" w:rsidRPr="009F1D91" w14:paraId="7EDBE505" w14:textId="77777777" w:rsidTr="00785091">
        <w:trPr>
          <w:cantSplit/>
          <w:trHeight w:val="289"/>
          <w:jc w:val="center"/>
        </w:trPr>
        <w:tc>
          <w:tcPr>
            <w:tcW w:w="830" w:type="dxa"/>
            <w:vAlign w:val="center"/>
          </w:tcPr>
          <w:p w14:paraId="4699D60B" w14:textId="77777777" w:rsidR="00A02E63" w:rsidRPr="009F1D91" w:rsidRDefault="00A02E63" w:rsidP="00785091">
            <w:pPr>
              <w:tabs>
                <w:tab w:val="left" w:pos="397"/>
              </w:tabs>
              <w:ind w:left="397" w:hanging="397"/>
              <w:jc w:val="center"/>
              <w:rPr>
                <w:szCs w:val="22"/>
              </w:rPr>
            </w:pPr>
          </w:p>
        </w:tc>
        <w:tc>
          <w:tcPr>
            <w:tcW w:w="4819" w:type="dxa"/>
            <w:vAlign w:val="center"/>
          </w:tcPr>
          <w:p w14:paraId="16B53D63" w14:textId="77777777" w:rsidR="00A02E63" w:rsidRPr="009F1D91" w:rsidRDefault="00A02E63" w:rsidP="00785091">
            <w:pPr>
              <w:widowControl w:val="0"/>
              <w:autoSpaceDE w:val="0"/>
              <w:autoSpaceDN w:val="0"/>
              <w:adjustRightInd w:val="0"/>
              <w:rPr>
                <w:rFonts w:eastAsiaTheme="minorHAnsi" w:cs="Times New Roman"/>
                <w:b/>
                <w:szCs w:val="22"/>
                <w:lang w:val="en-US" w:eastAsia="en-US"/>
              </w:rPr>
            </w:pPr>
            <w:r w:rsidRPr="009F1D91">
              <w:rPr>
                <w:rFonts w:eastAsiaTheme="minorHAnsi" w:cs="Times New Roman"/>
                <w:b/>
                <w:szCs w:val="22"/>
                <w:lang w:val="en-US" w:eastAsia="en-US"/>
              </w:rPr>
              <w:t>[WP7] Prepare project presentation sessions at the ASPHER Retreat 2021</w:t>
            </w:r>
          </w:p>
        </w:tc>
        <w:tc>
          <w:tcPr>
            <w:tcW w:w="953" w:type="dxa"/>
            <w:vAlign w:val="center"/>
          </w:tcPr>
          <w:p w14:paraId="4200CD31" w14:textId="77777777" w:rsidR="00A02E63" w:rsidRDefault="00A02E63" w:rsidP="00785091">
            <w:pPr>
              <w:jc w:val="center"/>
              <w:rPr>
                <w:b/>
                <w:szCs w:val="22"/>
              </w:rPr>
            </w:pPr>
            <w:r>
              <w:rPr>
                <w:b/>
                <w:szCs w:val="22"/>
              </w:rPr>
              <w:t>1</w:t>
            </w:r>
            <w:r w:rsidRPr="009F1D91">
              <w:rPr>
                <w:b/>
                <w:szCs w:val="22"/>
              </w:rPr>
              <w:t xml:space="preserve"> </w:t>
            </w:r>
          </w:p>
          <w:p w14:paraId="33CC9C8E" w14:textId="77777777" w:rsidR="00A02E63" w:rsidRPr="009F1D91" w:rsidRDefault="00A02E63" w:rsidP="00785091">
            <w:pPr>
              <w:jc w:val="center"/>
              <w:rPr>
                <w:b/>
                <w:szCs w:val="22"/>
              </w:rPr>
            </w:pPr>
            <w:r>
              <w:rPr>
                <w:b/>
                <w:szCs w:val="22"/>
              </w:rPr>
              <w:t>week</w:t>
            </w:r>
          </w:p>
        </w:tc>
        <w:tc>
          <w:tcPr>
            <w:tcW w:w="669" w:type="dxa"/>
            <w:vAlign w:val="center"/>
          </w:tcPr>
          <w:p w14:paraId="4B9EBF90" w14:textId="77777777" w:rsidR="00A02E63" w:rsidRPr="009F1D91" w:rsidRDefault="00A02E63" w:rsidP="00785091">
            <w:pPr>
              <w:jc w:val="center"/>
              <w:rPr>
                <w:b/>
                <w:szCs w:val="22"/>
              </w:rPr>
            </w:pPr>
          </w:p>
        </w:tc>
        <w:tc>
          <w:tcPr>
            <w:tcW w:w="670" w:type="dxa"/>
            <w:vAlign w:val="center"/>
          </w:tcPr>
          <w:p w14:paraId="2427D832" w14:textId="77777777" w:rsidR="00A02E63" w:rsidRPr="009F1D91" w:rsidRDefault="00A02E63" w:rsidP="00785091">
            <w:pPr>
              <w:jc w:val="center"/>
              <w:rPr>
                <w:b/>
                <w:szCs w:val="22"/>
              </w:rPr>
            </w:pPr>
          </w:p>
        </w:tc>
        <w:tc>
          <w:tcPr>
            <w:tcW w:w="669" w:type="dxa"/>
            <w:vAlign w:val="center"/>
          </w:tcPr>
          <w:p w14:paraId="279DCAAF" w14:textId="77777777" w:rsidR="00A02E63" w:rsidRPr="009F1D91" w:rsidRDefault="00A02E63" w:rsidP="00785091">
            <w:pPr>
              <w:jc w:val="center"/>
              <w:rPr>
                <w:b/>
                <w:szCs w:val="22"/>
              </w:rPr>
            </w:pPr>
          </w:p>
        </w:tc>
        <w:tc>
          <w:tcPr>
            <w:tcW w:w="670" w:type="dxa"/>
            <w:vAlign w:val="center"/>
          </w:tcPr>
          <w:p w14:paraId="6B757137" w14:textId="77777777" w:rsidR="00A02E63" w:rsidRPr="009F1D91" w:rsidRDefault="00A02E63" w:rsidP="00785091">
            <w:pPr>
              <w:jc w:val="center"/>
              <w:rPr>
                <w:b/>
                <w:szCs w:val="22"/>
              </w:rPr>
            </w:pPr>
          </w:p>
        </w:tc>
        <w:tc>
          <w:tcPr>
            <w:tcW w:w="669" w:type="dxa"/>
            <w:vAlign w:val="center"/>
          </w:tcPr>
          <w:p w14:paraId="13853C6D" w14:textId="77777777" w:rsidR="00A02E63" w:rsidRPr="009F1D91" w:rsidRDefault="00A02E63" w:rsidP="00785091">
            <w:pPr>
              <w:jc w:val="center"/>
              <w:rPr>
                <w:b/>
                <w:szCs w:val="22"/>
              </w:rPr>
            </w:pPr>
          </w:p>
        </w:tc>
        <w:tc>
          <w:tcPr>
            <w:tcW w:w="670" w:type="dxa"/>
            <w:vAlign w:val="center"/>
          </w:tcPr>
          <w:p w14:paraId="796BD55F" w14:textId="77777777" w:rsidR="00A02E63" w:rsidRPr="009F1D91" w:rsidRDefault="00A02E63" w:rsidP="00785091">
            <w:pPr>
              <w:jc w:val="center"/>
              <w:rPr>
                <w:b/>
                <w:szCs w:val="22"/>
              </w:rPr>
            </w:pPr>
            <w:r w:rsidRPr="009F1D91">
              <w:rPr>
                <w:b/>
                <w:szCs w:val="22"/>
              </w:rPr>
              <w:t>1</w:t>
            </w:r>
            <w:r>
              <w:rPr>
                <w:b/>
                <w:szCs w:val="22"/>
              </w:rPr>
              <w:t>w</w:t>
            </w:r>
          </w:p>
          <w:p w14:paraId="38E58B0F" w14:textId="77777777" w:rsidR="00A02E63" w:rsidRPr="009F1D91" w:rsidRDefault="00A02E63" w:rsidP="00785091">
            <w:pPr>
              <w:jc w:val="center"/>
              <w:rPr>
                <w:b/>
                <w:szCs w:val="22"/>
              </w:rPr>
            </w:pPr>
            <w:r>
              <w:rPr>
                <w:b/>
                <w:szCs w:val="22"/>
              </w:rPr>
              <w:t>X/=</w:t>
            </w:r>
          </w:p>
        </w:tc>
        <w:tc>
          <w:tcPr>
            <w:tcW w:w="669" w:type="dxa"/>
            <w:vAlign w:val="center"/>
          </w:tcPr>
          <w:p w14:paraId="59148781" w14:textId="77777777" w:rsidR="00A02E63" w:rsidRPr="009F1D91" w:rsidRDefault="00A02E63" w:rsidP="00785091">
            <w:pPr>
              <w:jc w:val="center"/>
              <w:rPr>
                <w:b/>
                <w:szCs w:val="22"/>
              </w:rPr>
            </w:pPr>
          </w:p>
        </w:tc>
        <w:tc>
          <w:tcPr>
            <w:tcW w:w="670" w:type="dxa"/>
            <w:vAlign w:val="center"/>
          </w:tcPr>
          <w:p w14:paraId="039F3D87" w14:textId="77777777" w:rsidR="00A02E63" w:rsidRPr="009F1D91" w:rsidRDefault="00A02E63" w:rsidP="00785091">
            <w:pPr>
              <w:jc w:val="center"/>
              <w:rPr>
                <w:b/>
                <w:szCs w:val="22"/>
              </w:rPr>
            </w:pPr>
          </w:p>
        </w:tc>
        <w:tc>
          <w:tcPr>
            <w:tcW w:w="669" w:type="dxa"/>
            <w:vAlign w:val="center"/>
          </w:tcPr>
          <w:p w14:paraId="0F081978" w14:textId="77777777" w:rsidR="00A02E63" w:rsidRPr="009F1D91" w:rsidRDefault="00A02E63" w:rsidP="00785091">
            <w:pPr>
              <w:jc w:val="center"/>
              <w:rPr>
                <w:b/>
                <w:szCs w:val="22"/>
              </w:rPr>
            </w:pPr>
          </w:p>
        </w:tc>
        <w:tc>
          <w:tcPr>
            <w:tcW w:w="670" w:type="dxa"/>
            <w:vAlign w:val="center"/>
          </w:tcPr>
          <w:p w14:paraId="44C5D7A0" w14:textId="77777777" w:rsidR="00A02E63" w:rsidRPr="009F1D91" w:rsidRDefault="00A02E63" w:rsidP="00785091">
            <w:pPr>
              <w:jc w:val="center"/>
              <w:rPr>
                <w:b/>
                <w:szCs w:val="22"/>
              </w:rPr>
            </w:pPr>
          </w:p>
        </w:tc>
        <w:tc>
          <w:tcPr>
            <w:tcW w:w="669" w:type="dxa"/>
            <w:vAlign w:val="center"/>
          </w:tcPr>
          <w:p w14:paraId="74EDF674" w14:textId="77777777" w:rsidR="00A02E63" w:rsidRPr="009F1D91" w:rsidRDefault="00A02E63" w:rsidP="00785091">
            <w:pPr>
              <w:jc w:val="center"/>
              <w:rPr>
                <w:b/>
                <w:szCs w:val="22"/>
              </w:rPr>
            </w:pPr>
          </w:p>
        </w:tc>
        <w:tc>
          <w:tcPr>
            <w:tcW w:w="670" w:type="dxa"/>
            <w:vAlign w:val="center"/>
          </w:tcPr>
          <w:p w14:paraId="6814BE78" w14:textId="77777777" w:rsidR="00A02E63" w:rsidRPr="009F1D91" w:rsidRDefault="00A02E63" w:rsidP="00785091">
            <w:pPr>
              <w:jc w:val="center"/>
              <w:rPr>
                <w:b/>
                <w:szCs w:val="22"/>
              </w:rPr>
            </w:pPr>
          </w:p>
        </w:tc>
      </w:tr>
      <w:tr w:rsidR="00A02E63" w:rsidRPr="009F1D91" w14:paraId="026B117B" w14:textId="77777777" w:rsidTr="00785091">
        <w:trPr>
          <w:cantSplit/>
          <w:trHeight w:val="289"/>
          <w:jc w:val="center"/>
        </w:trPr>
        <w:tc>
          <w:tcPr>
            <w:tcW w:w="830" w:type="dxa"/>
            <w:vAlign w:val="center"/>
          </w:tcPr>
          <w:p w14:paraId="54EDF271" w14:textId="77777777" w:rsidR="00A02E63" w:rsidRPr="009F1D91" w:rsidRDefault="00A02E63" w:rsidP="00785091">
            <w:pPr>
              <w:tabs>
                <w:tab w:val="left" w:pos="397"/>
              </w:tabs>
              <w:ind w:left="397" w:hanging="397"/>
              <w:jc w:val="center"/>
              <w:rPr>
                <w:szCs w:val="22"/>
              </w:rPr>
            </w:pPr>
          </w:p>
        </w:tc>
        <w:tc>
          <w:tcPr>
            <w:tcW w:w="4819" w:type="dxa"/>
            <w:vAlign w:val="center"/>
          </w:tcPr>
          <w:p w14:paraId="477ABC2E" w14:textId="77777777" w:rsidR="00A02E63" w:rsidRPr="009F1D91" w:rsidRDefault="00A02E63" w:rsidP="00785091">
            <w:pPr>
              <w:tabs>
                <w:tab w:val="left" w:pos="397"/>
              </w:tabs>
              <w:ind w:left="397" w:hanging="397"/>
              <w:rPr>
                <w:szCs w:val="22"/>
              </w:rPr>
            </w:pPr>
            <w:r w:rsidRPr="009F1D91">
              <w:rPr>
                <w:szCs w:val="22"/>
              </w:rPr>
              <w:t>[WP7] Deliverable 7.1</w:t>
            </w:r>
          </w:p>
          <w:p w14:paraId="4A921677" w14:textId="77777777" w:rsidR="00A02E63" w:rsidRPr="009F1D91" w:rsidRDefault="00A02E63" w:rsidP="00785091">
            <w:pPr>
              <w:widowControl w:val="0"/>
              <w:autoSpaceDE w:val="0"/>
              <w:autoSpaceDN w:val="0"/>
              <w:adjustRightInd w:val="0"/>
              <w:rPr>
                <w:rFonts w:eastAsiaTheme="minorHAnsi" w:cs="Times New Roman"/>
                <w:b/>
                <w:szCs w:val="22"/>
                <w:lang w:val="en-US" w:eastAsia="en-US"/>
              </w:rPr>
            </w:pPr>
            <w:r w:rsidRPr="009F1D91">
              <w:rPr>
                <w:szCs w:val="22"/>
              </w:rPr>
              <w:t>Project presentation session at the ASPHER Retreat 2020</w:t>
            </w:r>
          </w:p>
        </w:tc>
        <w:tc>
          <w:tcPr>
            <w:tcW w:w="953" w:type="dxa"/>
            <w:vAlign w:val="center"/>
          </w:tcPr>
          <w:p w14:paraId="6174A054" w14:textId="77777777" w:rsidR="00A02E63" w:rsidRPr="009F1D91" w:rsidRDefault="00A02E63" w:rsidP="00785091">
            <w:pPr>
              <w:jc w:val="center"/>
              <w:rPr>
                <w:b/>
                <w:szCs w:val="22"/>
              </w:rPr>
            </w:pPr>
            <w:r w:rsidRPr="009F1D91">
              <w:rPr>
                <w:b/>
                <w:szCs w:val="22"/>
              </w:rPr>
              <w:t>-</w:t>
            </w:r>
          </w:p>
        </w:tc>
        <w:tc>
          <w:tcPr>
            <w:tcW w:w="669" w:type="dxa"/>
            <w:vAlign w:val="center"/>
          </w:tcPr>
          <w:p w14:paraId="5237B332" w14:textId="77777777" w:rsidR="00A02E63" w:rsidRPr="009F1D91" w:rsidRDefault="00A02E63" w:rsidP="00785091">
            <w:pPr>
              <w:jc w:val="center"/>
              <w:rPr>
                <w:b/>
                <w:szCs w:val="22"/>
              </w:rPr>
            </w:pPr>
          </w:p>
        </w:tc>
        <w:tc>
          <w:tcPr>
            <w:tcW w:w="670" w:type="dxa"/>
            <w:vAlign w:val="center"/>
          </w:tcPr>
          <w:p w14:paraId="3DE26898" w14:textId="77777777" w:rsidR="00A02E63" w:rsidRPr="009F1D91" w:rsidRDefault="00A02E63" w:rsidP="00785091">
            <w:pPr>
              <w:jc w:val="center"/>
              <w:rPr>
                <w:b/>
                <w:szCs w:val="22"/>
              </w:rPr>
            </w:pPr>
          </w:p>
        </w:tc>
        <w:tc>
          <w:tcPr>
            <w:tcW w:w="669" w:type="dxa"/>
            <w:vAlign w:val="center"/>
          </w:tcPr>
          <w:p w14:paraId="31D36A7C" w14:textId="77777777" w:rsidR="00A02E63" w:rsidRPr="009F1D91" w:rsidRDefault="00A02E63" w:rsidP="00785091">
            <w:pPr>
              <w:jc w:val="center"/>
              <w:rPr>
                <w:b/>
                <w:szCs w:val="22"/>
              </w:rPr>
            </w:pPr>
          </w:p>
        </w:tc>
        <w:tc>
          <w:tcPr>
            <w:tcW w:w="670" w:type="dxa"/>
            <w:vAlign w:val="center"/>
          </w:tcPr>
          <w:p w14:paraId="16A8D3AB" w14:textId="77777777" w:rsidR="00A02E63" w:rsidRPr="009F1D91" w:rsidRDefault="00A02E63" w:rsidP="00785091">
            <w:pPr>
              <w:jc w:val="center"/>
              <w:rPr>
                <w:b/>
                <w:szCs w:val="22"/>
              </w:rPr>
            </w:pPr>
          </w:p>
        </w:tc>
        <w:tc>
          <w:tcPr>
            <w:tcW w:w="669" w:type="dxa"/>
            <w:vAlign w:val="center"/>
          </w:tcPr>
          <w:p w14:paraId="65CCF892" w14:textId="77777777" w:rsidR="00A02E63" w:rsidRPr="009F1D91" w:rsidRDefault="00A02E63" w:rsidP="00785091">
            <w:pPr>
              <w:jc w:val="center"/>
              <w:rPr>
                <w:b/>
                <w:szCs w:val="22"/>
              </w:rPr>
            </w:pPr>
          </w:p>
        </w:tc>
        <w:tc>
          <w:tcPr>
            <w:tcW w:w="670" w:type="dxa"/>
            <w:vAlign w:val="center"/>
          </w:tcPr>
          <w:p w14:paraId="0368F4C0" w14:textId="77777777" w:rsidR="00A02E63" w:rsidRPr="009F1D91" w:rsidRDefault="00A02E63" w:rsidP="00785091">
            <w:pPr>
              <w:jc w:val="center"/>
              <w:rPr>
                <w:b/>
                <w:szCs w:val="22"/>
              </w:rPr>
            </w:pPr>
          </w:p>
        </w:tc>
        <w:tc>
          <w:tcPr>
            <w:tcW w:w="669" w:type="dxa"/>
            <w:vAlign w:val="center"/>
          </w:tcPr>
          <w:p w14:paraId="6C8218F4" w14:textId="77777777" w:rsidR="00A02E63" w:rsidRPr="009F1D91" w:rsidRDefault="00A02E63" w:rsidP="00785091">
            <w:pPr>
              <w:jc w:val="center"/>
              <w:rPr>
                <w:b/>
                <w:szCs w:val="22"/>
              </w:rPr>
            </w:pPr>
            <w:r w:rsidRPr="009F1D91">
              <w:rPr>
                <w:b/>
                <w:szCs w:val="22"/>
              </w:rPr>
              <w:t>o</w:t>
            </w:r>
          </w:p>
        </w:tc>
        <w:tc>
          <w:tcPr>
            <w:tcW w:w="670" w:type="dxa"/>
            <w:vAlign w:val="center"/>
          </w:tcPr>
          <w:p w14:paraId="5604331D" w14:textId="77777777" w:rsidR="00A02E63" w:rsidRPr="009F1D91" w:rsidRDefault="00A02E63" w:rsidP="00785091">
            <w:pPr>
              <w:jc w:val="center"/>
              <w:rPr>
                <w:b/>
                <w:szCs w:val="22"/>
              </w:rPr>
            </w:pPr>
          </w:p>
        </w:tc>
        <w:tc>
          <w:tcPr>
            <w:tcW w:w="669" w:type="dxa"/>
            <w:vAlign w:val="center"/>
          </w:tcPr>
          <w:p w14:paraId="7A29BDB7" w14:textId="77777777" w:rsidR="00A02E63" w:rsidRPr="009F1D91" w:rsidRDefault="00A02E63" w:rsidP="00785091">
            <w:pPr>
              <w:jc w:val="center"/>
              <w:rPr>
                <w:b/>
                <w:szCs w:val="22"/>
              </w:rPr>
            </w:pPr>
          </w:p>
        </w:tc>
        <w:tc>
          <w:tcPr>
            <w:tcW w:w="670" w:type="dxa"/>
            <w:vAlign w:val="center"/>
          </w:tcPr>
          <w:p w14:paraId="2E60220C" w14:textId="77777777" w:rsidR="00A02E63" w:rsidRPr="009F1D91" w:rsidRDefault="00A02E63" w:rsidP="00785091">
            <w:pPr>
              <w:jc w:val="center"/>
              <w:rPr>
                <w:b/>
                <w:szCs w:val="22"/>
              </w:rPr>
            </w:pPr>
          </w:p>
        </w:tc>
        <w:tc>
          <w:tcPr>
            <w:tcW w:w="669" w:type="dxa"/>
            <w:vAlign w:val="center"/>
          </w:tcPr>
          <w:p w14:paraId="3906F6E8" w14:textId="77777777" w:rsidR="00A02E63" w:rsidRPr="009F1D91" w:rsidRDefault="00A02E63" w:rsidP="00785091">
            <w:pPr>
              <w:jc w:val="center"/>
              <w:rPr>
                <w:b/>
                <w:szCs w:val="22"/>
              </w:rPr>
            </w:pPr>
          </w:p>
        </w:tc>
        <w:tc>
          <w:tcPr>
            <w:tcW w:w="670" w:type="dxa"/>
            <w:vAlign w:val="center"/>
          </w:tcPr>
          <w:p w14:paraId="5B3B063C" w14:textId="77777777" w:rsidR="00A02E63" w:rsidRPr="009F1D91" w:rsidRDefault="00A02E63" w:rsidP="00785091">
            <w:pPr>
              <w:jc w:val="center"/>
              <w:rPr>
                <w:b/>
                <w:szCs w:val="22"/>
              </w:rPr>
            </w:pPr>
          </w:p>
        </w:tc>
      </w:tr>
      <w:tr w:rsidR="00A02E63" w:rsidRPr="009F1D91" w14:paraId="0F6923BC" w14:textId="77777777" w:rsidTr="00785091">
        <w:trPr>
          <w:cantSplit/>
          <w:trHeight w:val="289"/>
          <w:jc w:val="center"/>
        </w:trPr>
        <w:tc>
          <w:tcPr>
            <w:tcW w:w="830" w:type="dxa"/>
            <w:vAlign w:val="center"/>
          </w:tcPr>
          <w:p w14:paraId="608A3B74" w14:textId="77777777" w:rsidR="00A02E63" w:rsidRPr="009F1D91" w:rsidRDefault="00A02E63" w:rsidP="00785091">
            <w:pPr>
              <w:tabs>
                <w:tab w:val="left" w:pos="397"/>
              </w:tabs>
              <w:ind w:left="397" w:hanging="397"/>
              <w:jc w:val="center"/>
              <w:rPr>
                <w:szCs w:val="22"/>
              </w:rPr>
            </w:pPr>
          </w:p>
        </w:tc>
        <w:tc>
          <w:tcPr>
            <w:tcW w:w="4819" w:type="dxa"/>
            <w:vAlign w:val="center"/>
          </w:tcPr>
          <w:p w14:paraId="3217AB95" w14:textId="77777777" w:rsidR="00A02E63" w:rsidRPr="009F1D91" w:rsidRDefault="00A02E63" w:rsidP="00785091">
            <w:pPr>
              <w:tabs>
                <w:tab w:val="left" w:pos="397"/>
              </w:tabs>
              <w:ind w:left="397" w:hanging="397"/>
              <w:rPr>
                <w:szCs w:val="22"/>
              </w:rPr>
            </w:pPr>
            <w:r w:rsidRPr="009F1D91">
              <w:rPr>
                <w:szCs w:val="22"/>
              </w:rPr>
              <w:t>[WP7] Deliverable 7.5</w:t>
            </w:r>
          </w:p>
          <w:p w14:paraId="511E46D3" w14:textId="77777777" w:rsidR="00A02E63" w:rsidRPr="009F1D91" w:rsidRDefault="00A02E63" w:rsidP="00785091">
            <w:pPr>
              <w:widowControl w:val="0"/>
              <w:autoSpaceDE w:val="0"/>
              <w:autoSpaceDN w:val="0"/>
              <w:adjustRightInd w:val="0"/>
              <w:rPr>
                <w:rFonts w:eastAsiaTheme="minorHAnsi" w:cs="Times New Roman"/>
                <w:b/>
                <w:szCs w:val="22"/>
                <w:lang w:val="en-US" w:eastAsia="en-US"/>
              </w:rPr>
            </w:pPr>
            <w:r w:rsidRPr="009F1D91">
              <w:rPr>
                <w:szCs w:val="22"/>
              </w:rPr>
              <w:t>Project website, newsletter and social media</w:t>
            </w:r>
          </w:p>
        </w:tc>
        <w:tc>
          <w:tcPr>
            <w:tcW w:w="953" w:type="dxa"/>
            <w:vAlign w:val="center"/>
          </w:tcPr>
          <w:p w14:paraId="118FE260" w14:textId="77777777" w:rsidR="00A02E63" w:rsidRPr="009F1D91" w:rsidRDefault="00A02E63" w:rsidP="00785091">
            <w:pPr>
              <w:jc w:val="center"/>
              <w:rPr>
                <w:b/>
                <w:szCs w:val="22"/>
              </w:rPr>
            </w:pPr>
            <w:r w:rsidRPr="009F1D91">
              <w:rPr>
                <w:b/>
                <w:szCs w:val="22"/>
              </w:rPr>
              <w:t>-</w:t>
            </w:r>
          </w:p>
        </w:tc>
        <w:tc>
          <w:tcPr>
            <w:tcW w:w="669" w:type="dxa"/>
            <w:vAlign w:val="center"/>
          </w:tcPr>
          <w:p w14:paraId="57EC288F" w14:textId="77777777" w:rsidR="00A02E63" w:rsidRPr="009F1D91" w:rsidRDefault="00A02E63" w:rsidP="00785091">
            <w:pPr>
              <w:jc w:val="center"/>
              <w:rPr>
                <w:b/>
                <w:szCs w:val="22"/>
              </w:rPr>
            </w:pPr>
          </w:p>
        </w:tc>
        <w:tc>
          <w:tcPr>
            <w:tcW w:w="670" w:type="dxa"/>
            <w:vAlign w:val="center"/>
          </w:tcPr>
          <w:p w14:paraId="19DCCBD2" w14:textId="77777777" w:rsidR="00A02E63" w:rsidRPr="009F1D91" w:rsidRDefault="00A02E63" w:rsidP="00785091">
            <w:pPr>
              <w:jc w:val="center"/>
              <w:rPr>
                <w:b/>
                <w:szCs w:val="22"/>
              </w:rPr>
            </w:pPr>
            <w:r>
              <w:rPr>
                <w:b/>
                <w:szCs w:val="22"/>
              </w:rPr>
              <w:t>o</w:t>
            </w:r>
          </w:p>
        </w:tc>
        <w:tc>
          <w:tcPr>
            <w:tcW w:w="669" w:type="dxa"/>
            <w:vAlign w:val="center"/>
          </w:tcPr>
          <w:p w14:paraId="4683F0E9" w14:textId="77777777" w:rsidR="00A02E63" w:rsidRPr="009F1D91" w:rsidRDefault="00A02E63" w:rsidP="00785091">
            <w:pPr>
              <w:jc w:val="center"/>
              <w:rPr>
                <w:b/>
                <w:szCs w:val="22"/>
              </w:rPr>
            </w:pPr>
            <w:r>
              <w:rPr>
                <w:b/>
                <w:szCs w:val="22"/>
              </w:rPr>
              <w:t>o</w:t>
            </w:r>
          </w:p>
        </w:tc>
        <w:tc>
          <w:tcPr>
            <w:tcW w:w="670" w:type="dxa"/>
            <w:vAlign w:val="center"/>
          </w:tcPr>
          <w:p w14:paraId="4EBDE845" w14:textId="77777777" w:rsidR="00A02E63" w:rsidRPr="009F1D91" w:rsidRDefault="00A02E63" w:rsidP="00785091">
            <w:pPr>
              <w:jc w:val="center"/>
              <w:rPr>
                <w:b/>
                <w:szCs w:val="22"/>
              </w:rPr>
            </w:pPr>
            <w:r>
              <w:rPr>
                <w:b/>
                <w:szCs w:val="22"/>
              </w:rPr>
              <w:t>o</w:t>
            </w:r>
          </w:p>
        </w:tc>
        <w:tc>
          <w:tcPr>
            <w:tcW w:w="669" w:type="dxa"/>
            <w:vAlign w:val="center"/>
          </w:tcPr>
          <w:p w14:paraId="66847FCC" w14:textId="77777777" w:rsidR="00A02E63" w:rsidRPr="009F1D91" w:rsidRDefault="00A02E63" w:rsidP="00785091">
            <w:pPr>
              <w:jc w:val="center"/>
              <w:rPr>
                <w:b/>
                <w:szCs w:val="22"/>
              </w:rPr>
            </w:pPr>
            <w:r>
              <w:rPr>
                <w:b/>
                <w:szCs w:val="22"/>
              </w:rPr>
              <w:t>o</w:t>
            </w:r>
          </w:p>
        </w:tc>
        <w:tc>
          <w:tcPr>
            <w:tcW w:w="670" w:type="dxa"/>
            <w:vAlign w:val="center"/>
          </w:tcPr>
          <w:p w14:paraId="0427A20F" w14:textId="77777777" w:rsidR="00A02E63" w:rsidRPr="009F1D91" w:rsidRDefault="00A02E63" w:rsidP="00785091">
            <w:pPr>
              <w:jc w:val="center"/>
              <w:rPr>
                <w:b/>
                <w:szCs w:val="22"/>
              </w:rPr>
            </w:pPr>
            <w:r>
              <w:rPr>
                <w:b/>
                <w:szCs w:val="22"/>
              </w:rPr>
              <w:t>o</w:t>
            </w:r>
          </w:p>
        </w:tc>
        <w:tc>
          <w:tcPr>
            <w:tcW w:w="669" w:type="dxa"/>
            <w:vAlign w:val="center"/>
          </w:tcPr>
          <w:p w14:paraId="7F80D0F8" w14:textId="77777777" w:rsidR="00A02E63" w:rsidRPr="009F1D91" w:rsidRDefault="00A02E63" w:rsidP="00785091">
            <w:pPr>
              <w:jc w:val="center"/>
              <w:rPr>
                <w:b/>
                <w:szCs w:val="22"/>
              </w:rPr>
            </w:pPr>
            <w:r>
              <w:rPr>
                <w:b/>
                <w:szCs w:val="22"/>
              </w:rPr>
              <w:t>o</w:t>
            </w:r>
          </w:p>
        </w:tc>
        <w:tc>
          <w:tcPr>
            <w:tcW w:w="670" w:type="dxa"/>
            <w:vAlign w:val="center"/>
          </w:tcPr>
          <w:p w14:paraId="0BDDAACA" w14:textId="77777777" w:rsidR="00A02E63" w:rsidRPr="009F1D91" w:rsidRDefault="00A02E63" w:rsidP="00785091">
            <w:pPr>
              <w:jc w:val="center"/>
              <w:rPr>
                <w:b/>
                <w:szCs w:val="22"/>
              </w:rPr>
            </w:pPr>
            <w:r>
              <w:rPr>
                <w:b/>
                <w:szCs w:val="22"/>
              </w:rPr>
              <w:t>o</w:t>
            </w:r>
          </w:p>
        </w:tc>
        <w:tc>
          <w:tcPr>
            <w:tcW w:w="669" w:type="dxa"/>
            <w:vAlign w:val="center"/>
          </w:tcPr>
          <w:p w14:paraId="51EDC20D" w14:textId="77777777" w:rsidR="00A02E63" w:rsidRPr="009F1D91" w:rsidRDefault="00A02E63" w:rsidP="00785091">
            <w:pPr>
              <w:jc w:val="center"/>
              <w:rPr>
                <w:b/>
                <w:szCs w:val="22"/>
              </w:rPr>
            </w:pPr>
            <w:r>
              <w:rPr>
                <w:b/>
                <w:szCs w:val="22"/>
              </w:rPr>
              <w:t>o</w:t>
            </w:r>
          </w:p>
        </w:tc>
        <w:tc>
          <w:tcPr>
            <w:tcW w:w="670" w:type="dxa"/>
            <w:vAlign w:val="center"/>
          </w:tcPr>
          <w:p w14:paraId="293A4F2E" w14:textId="77777777" w:rsidR="00A02E63" w:rsidRPr="009F1D91" w:rsidRDefault="00A02E63" w:rsidP="00785091">
            <w:pPr>
              <w:jc w:val="center"/>
              <w:rPr>
                <w:b/>
                <w:szCs w:val="22"/>
              </w:rPr>
            </w:pPr>
            <w:r>
              <w:rPr>
                <w:b/>
                <w:szCs w:val="22"/>
              </w:rPr>
              <w:t>o</w:t>
            </w:r>
          </w:p>
        </w:tc>
        <w:tc>
          <w:tcPr>
            <w:tcW w:w="669" w:type="dxa"/>
            <w:vAlign w:val="center"/>
          </w:tcPr>
          <w:p w14:paraId="3CFC651D" w14:textId="77777777" w:rsidR="00A02E63" w:rsidRPr="009F1D91" w:rsidRDefault="00A02E63" w:rsidP="00785091">
            <w:pPr>
              <w:jc w:val="center"/>
              <w:rPr>
                <w:b/>
                <w:szCs w:val="22"/>
              </w:rPr>
            </w:pPr>
            <w:r>
              <w:rPr>
                <w:b/>
                <w:szCs w:val="22"/>
              </w:rPr>
              <w:t>O</w:t>
            </w:r>
          </w:p>
        </w:tc>
        <w:tc>
          <w:tcPr>
            <w:tcW w:w="670" w:type="dxa"/>
            <w:vAlign w:val="center"/>
          </w:tcPr>
          <w:p w14:paraId="39BFD55D" w14:textId="77777777" w:rsidR="00A02E63" w:rsidRPr="009F1D91" w:rsidRDefault="00A02E63" w:rsidP="00785091">
            <w:pPr>
              <w:jc w:val="center"/>
              <w:rPr>
                <w:b/>
                <w:szCs w:val="22"/>
              </w:rPr>
            </w:pPr>
            <w:r>
              <w:rPr>
                <w:b/>
                <w:szCs w:val="22"/>
              </w:rPr>
              <w:t>o</w:t>
            </w:r>
          </w:p>
        </w:tc>
      </w:tr>
      <w:tr w:rsidR="00A02E63" w:rsidRPr="009F1D91" w14:paraId="696523EA" w14:textId="77777777" w:rsidTr="00785091">
        <w:trPr>
          <w:cantSplit/>
          <w:trHeight w:val="289"/>
          <w:jc w:val="center"/>
        </w:trPr>
        <w:tc>
          <w:tcPr>
            <w:tcW w:w="830" w:type="dxa"/>
            <w:tcBorders>
              <w:top w:val="single" w:sz="4" w:space="0" w:color="auto"/>
              <w:left w:val="single" w:sz="4" w:space="0" w:color="auto"/>
              <w:bottom w:val="single" w:sz="4" w:space="0" w:color="auto"/>
              <w:right w:val="single" w:sz="4" w:space="0" w:color="auto"/>
            </w:tcBorders>
            <w:vAlign w:val="center"/>
          </w:tcPr>
          <w:p w14:paraId="4F8C99B2" w14:textId="77777777" w:rsidR="00A02E63" w:rsidRPr="009F1D91" w:rsidRDefault="00A02E63" w:rsidP="00785091">
            <w:pPr>
              <w:tabs>
                <w:tab w:val="left" w:pos="397"/>
              </w:tabs>
              <w:ind w:left="397" w:hanging="397"/>
              <w:jc w:val="center"/>
              <w:rPr>
                <w:szCs w:val="22"/>
              </w:rPr>
            </w:pPr>
          </w:p>
        </w:tc>
        <w:tc>
          <w:tcPr>
            <w:tcW w:w="4819" w:type="dxa"/>
            <w:tcBorders>
              <w:top w:val="single" w:sz="4" w:space="0" w:color="auto"/>
              <w:left w:val="single" w:sz="4" w:space="0" w:color="auto"/>
              <w:bottom w:val="single" w:sz="4" w:space="0" w:color="auto"/>
              <w:right w:val="single" w:sz="4" w:space="0" w:color="auto"/>
            </w:tcBorders>
            <w:vAlign w:val="center"/>
          </w:tcPr>
          <w:p w14:paraId="5FF1168E" w14:textId="77777777" w:rsidR="00A02E63" w:rsidRPr="009F1D91" w:rsidRDefault="00A02E63" w:rsidP="00785091">
            <w:pPr>
              <w:ind w:left="10" w:hanging="10"/>
              <w:rPr>
                <w:b/>
                <w:szCs w:val="22"/>
              </w:rPr>
            </w:pPr>
            <w:r w:rsidRPr="009F1D91">
              <w:rPr>
                <w:b/>
                <w:szCs w:val="22"/>
              </w:rPr>
              <w:t xml:space="preserve">[WP8] </w:t>
            </w:r>
            <w:r>
              <w:rPr>
                <w:b/>
                <w:szCs w:val="22"/>
              </w:rPr>
              <w:t>Evaluation Committee election &amp; selection of internal co-chair (at the 1</w:t>
            </w:r>
            <w:r w:rsidRPr="008B08E1">
              <w:rPr>
                <w:b/>
                <w:szCs w:val="22"/>
                <w:vertAlign w:val="superscript"/>
              </w:rPr>
              <w:t>st</w:t>
            </w:r>
            <w:r>
              <w:rPr>
                <w:b/>
                <w:szCs w:val="22"/>
              </w:rPr>
              <w:t xml:space="preserve"> consortium mtg)</w:t>
            </w:r>
          </w:p>
        </w:tc>
        <w:tc>
          <w:tcPr>
            <w:tcW w:w="953" w:type="dxa"/>
            <w:tcBorders>
              <w:top w:val="single" w:sz="4" w:space="0" w:color="auto"/>
              <w:left w:val="single" w:sz="4" w:space="0" w:color="auto"/>
              <w:bottom w:val="single" w:sz="4" w:space="0" w:color="auto"/>
              <w:right w:val="single" w:sz="4" w:space="0" w:color="auto"/>
            </w:tcBorders>
            <w:vAlign w:val="center"/>
          </w:tcPr>
          <w:p w14:paraId="3EFB3E12" w14:textId="77777777" w:rsidR="00A02E63" w:rsidRPr="009F1D91" w:rsidRDefault="00A02E63" w:rsidP="00785091">
            <w:pPr>
              <w:jc w:val="center"/>
              <w:rPr>
                <w:b/>
                <w:szCs w:val="22"/>
              </w:rPr>
            </w:pPr>
            <w:r>
              <w:rPr>
                <w:b/>
                <w:szCs w:val="22"/>
              </w:rPr>
              <w:t>1 hour</w:t>
            </w:r>
          </w:p>
        </w:tc>
        <w:tc>
          <w:tcPr>
            <w:tcW w:w="669" w:type="dxa"/>
            <w:tcBorders>
              <w:top w:val="single" w:sz="4" w:space="0" w:color="auto"/>
              <w:left w:val="single" w:sz="4" w:space="0" w:color="auto"/>
              <w:bottom w:val="single" w:sz="4" w:space="0" w:color="auto"/>
              <w:right w:val="single" w:sz="4" w:space="0" w:color="auto"/>
            </w:tcBorders>
            <w:vAlign w:val="center"/>
          </w:tcPr>
          <w:p w14:paraId="47891560" w14:textId="77777777" w:rsidR="00A02E63" w:rsidRPr="009F1D91" w:rsidRDefault="00A02E63" w:rsidP="00785091">
            <w:pPr>
              <w:jc w:val="center"/>
              <w:rPr>
                <w:b/>
                <w:szCs w:val="22"/>
              </w:rPr>
            </w:pPr>
          </w:p>
        </w:tc>
        <w:tc>
          <w:tcPr>
            <w:tcW w:w="670" w:type="dxa"/>
            <w:tcBorders>
              <w:top w:val="single" w:sz="4" w:space="0" w:color="auto"/>
              <w:left w:val="single" w:sz="4" w:space="0" w:color="auto"/>
              <w:bottom w:val="single" w:sz="4" w:space="0" w:color="auto"/>
              <w:right w:val="single" w:sz="4" w:space="0" w:color="auto"/>
            </w:tcBorders>
            <w:vAlign w:val="center"/>
          </w:tcPr>
          <w:p w14:paraId="7105DFBC" w14:textId="77777777" w:rsidR="00A02E63" w:rsidRPr="009F1D91" w:rsidRDefault="00A02E63" w:rsidP="00785091">
            <w:pPr>
              <w:jc w:val="center"/>
              <w:rPr>
                <w:b/>
                <w:szCs w:val="22"/>
              </w:rPr>
            </w:pPr>
            <w:r>
              <w:rPr>
                <w:b/>
                <w:szCs w:val="22"/>
              </w:rPr>
              <w:t>1hX</w:t>
            </w:r>
          </w:p>
        </w:tc>
        <w:tc>
          <w:tcPr>
            <w:tcW w:w="669" w:type="dxa"/>
            <w:tcBorders>
              <w:top w:val="single" w:sz="4" w:space="0" w:color="auto"/>
              <w:left w:val="single" w:sz="4" w:space="0" w:color="auto"/>
              <w:bottom w:val="single" w:sz="4" w:space="0" w:color="auto"/>
              <w:right w:val="single" w:sz="4" w:space="0" w:color="auto"/>
            </w:tcBorders>
            <w:vAlign w:val="center"/>
          </w:tcPr>
          <w:p w14:paraId="096523AA" w14:textId="77777777" w:rsidR="00A02E63" w:rsidRPr="009F1D91" w:rsidRDefault="00A02E63" w:rsidP="00785091">
            <w:pPr>
              <w:jc w:val="center"/>
              <w:rPr>
                <w:b/>
                <w:szCs w:val="22"/>
              </w:rPr>
            </w:pPr>
          </w:p>
        </w:tc>
        <w:tc>
          <w:tcPr>
            <w:tcW w:w="670" w:type="dxa"/>
            <w:tcBorders>
              <w:top w:val="single" w:sz="4" w:space="0" w:color="auto"/>
              <w:left w:val="single" w:sz="4" w:space="0" w:color="auto"/>
              <w:bottom w:val="single" w:sz="4" w:space="0" w:color="auto"/>
              <w:right w:val="single" w:sz="4" w:space="0" w:color="auto"/>
            </w:tcBorders>
            <w:vAlign w:val="center"/>
          </w:tcPr>
          <w:p w14:paraId="0815E7AF" w14:textId="77777777" w:rsidR="00A02E63" w:rsidRPr="009F1D91" w:rsidRDefault="00A02E63" w:rsidP="00785091">
            <w:pPr>
              <w:jc w:val="center"/>
              <w:rPr>
                <w:b/>
                <w:szCs w:val="22"/>
              </w:rPr>
            </w:pPr>
          </w:p>
        </w:tc>
        <w:tc>
          <w:tcPr>
            <w:tcW w:w="669" w:type="dxa"/>
            <w:tcBorders>
              <w:top w:val="single" w:sz="4" w:space="0" w:color="auto"/>
              <w:left w:val="single" w:sz="4" w:space="0" w:color="auto"/>
              <w:bottom w:val="single" w:sz="4" w:space="0" w:color="auto"/>
              <w:right w:val="single" w:sz="4" w:space="0" w:color="auto"/>
            </w:tcBorders>
            <w:vAlign w:val="center"/>
          </w:tcPr>
          <w:p w14:paraId="4B65DD85" w14:textId="77777777" w:rsidR="00A02E63" w:rsidRPr="009F1D91" w:rsidRDefault="00A02E63" w:rsidP="00785091">
            <w:pPr>
              <w:jc w:val="center"/>
              <w:rPr>
                <w:b/>
                <w:szCs w:val="22"/>
              </w:rPr>
            </w:pPr>
          </w:p>
        </w:tc>
        <w:tc>
          <w:tcPr>
            <w:tcW w:w="670" w:type="dxa"/>
            <w:tcBorders>
              <w:top w:val="single" w:sz="4" w:space="0" w:color="auto"/>
              <w:left w:val="single" w:sz="4" w:space="0" w:color="auto"/>
              <w:bottom w:val="single" w:sz="4" w:space="0" w:color="auto"/>
              <w:right w:val="single" w:sz="4" w:space="0" w:color="auto"/>
            </w:tcBorders>
            <w:vAlign w:val="center"/>
          </w:tcPr>
          <w:p w14:paraId="1DF012F5" w14:textId="77777777" w:rsidR="00A02E63" w:rsidRPr="009F1D91" w:rsidRDefault="00A02E63" w:rsidP="00785091">
            <w:pPr>
              <w:jc w:val="center"/>
              <w:rPr>
                <w:b/>
                <w:szCs w:val="22"/>
              </w:rPr>
            </w:pPr>
          </w:p>
        </w:tc>
        <w:tc>
          <w:tcPr>
            <w:tcW w:w="669" w:type="dxa"/>
            <w:tcBorders>
              <w:top w:val="single" w:sz="4" w:space="0" w:color="auto"/>
              <w:left w:val="single" w:sz="4" w:space="0" w:color="auto"/>
              <w:bottom w:val="single" w:sz="4" w:space="0" w:color="auto"/>
              <w:right w:val="single" w:sz="4" w:space="0" w:color="auto"/>
            </w:tcBorders>
            <w:vAlign w:val="center"/>
          </w:tcPr>
          <w:p w14:paraId="1E13FA1A" w14:textId="77777777" w:rsidR="00A02E63" w:rsidRPr="009F1D91" w:rsidRDefault="00A02E63" w:rsidP="00785091">
            <w:pPr>
              <w:jc w:val="center"/>
              <w:rPr>
                <w:b/>
                <w:szCs w:val="22"/>
              </w:rPr>
            </w:pPr>
          </w:p>
        </w:tc>
        <w:tc>
          <w:tcPr>
            <w:tcW w:w="670" w:type="dxa"/>
            <w:tcBorders>
              <w:top w:val="single" w:sz="4" w:space="0" w:color="auto"/>
              <w:left w:val="single" w:sz="4" w:space="0" w:color="auto"/>
              <w:bottom w:val="single" w:sz="4" w:space="0" w:color="auto"/>
              <w:right w:val="single" w:sz="4" w:space="0" w:color="auto"/>
            </w:tcBorders>
            <w:vAlign w:val="center"/>
          </w:tcPr>
          <w:p w14:paraId="7F6E7AA7" w14:textId="77777777" w:rsidR="00A02E63" w:rsidRPr="009F1D91" w:rsidRDefault="00A02E63" w:rsidP="00785091">
            <w:pPr>
              <w:jc w:val="center"/>
              <w:rPr>
                <w:b/>
                <w:szCs w:val="22"/>
              </w:rPr>
            </w:pPr>
          </w:p>
        </w:tc>
        <w:tc>
          <w:tcPr>
            <w:tcW w:w="669" w:type="dxa"/>
            <w:tcBorders>
              <w:top w:val="single" w:sz="4" w:space="0" w:color="auto"/>
              <w:left w:val="single" w:sz="4" w:space="0" w:color="auto"/>
              <w:bottom w:val="single" w:sz="4" w:space="0" w:color="auto"/>
              <w:right w:val="single" w:sz="4" w:space="0" w:color="auto"/>
            </w:tcBorders>
            <w:vAlign w:val="center"/>
          </w:tcPr>
          <w:p w14:paraId="4C64563F" w14:textId="77777777" w:rsidR="00A02E63" w:rsidRPr="009F1D91" w:rsidRDefault="00A02E63" w:rsidP="00785091">
            <w:pPr>
              <w:jc w:val="center"/>
              <w:rPr>
                <w:b/>
                <w:szCs w:val="22"/>
              </w:rPr>
            </w:pPr>
          </w:p>
        </w:tc>
        <w:tc>
          <w:tcPr>
            <w:tcW w:w="670" w:type="dxa"/>
            <w:tcBorders>
              <w:top w:val="single" w:sz="4" w:space="0" w:color="auto"/>
              <w:left w:val="single" w:sz="4" w:space="0" w:color="auto"/>
              <w:bottom w:val="single" w:sz="4" w:space="0" w:color="auto"/>
              <w:right w:val="single" w:sz="4" w:space="0" w:color="auto"/>
            </w:tcBorders>
            <w:vAlign w:val="center"/>
          </w:tcPr>
          <w:p w14:paraId="404D9936" w14:textId="77777777" w:rsidR="00A02E63" w:rsidRPr="009F1D91" w:rsidRDefault="00A02E63" w:rsidP="00785091">
            <w:pPr>
              <w:jc w:val="center"/>
              <w:rPr>
                <w:b/>
                <w:szCs w:val="22"/>
              </w:rPr>
            </w:pPr>
          </w:p>
        </w:tc>
        <w:tc>
          <w:tcPr>
            <w:tcW w:w="669" w:type="dxa"/>
            <w:tcBorders>
              <w:top w:val="single" w:sz="4" w:space="0" w:color="auto"/>
              <w:left w:val="single" w:sz="4" w:space="0" w:color="auto"/>
              <w:bottom w:val="single" w:sz="4" w:space="0" w:color="auto"/>
              <w:right w:val="single" w:sz="4" w:space="0" w:color="auto"/>
            </w:tcBorders>
            <w:vAlign w:val="center"/>
          </w:tcPr>
          <w:p w14:paraId="7BFB7CCA" w14:textId="77777777" w:rsidR="00A02E63" w:rsidRPr="009F1D91" w:rsidRDefault="00A02E63" w:rsidP="00785091">
            <w:pPr>
              <w:jc w:val="center"/>
              <w:rPr>
                <w:b/>
                <w:szCs w:val="22"/>
              </w:rPr>
            </w:pPr>
          </w:p>
        </w:tc>
        <w:tc>
          <w:tcPr>
            <w:tcW w:w="670" w:type="dxa"/>
            <w:tcBorders>
              <w:top w:val="single" w:sz="4" w:space="0" w:color="auto"/>
              <w:left w:val="single" w:sz="4" w:space="0" w:color="auto"/>
              <w:bottom w:val="single" w:sz="4" w:space="0" w:color="auto"/>
              <w:right w:val="single" w:sz="4" w:space="0" w:color="auto"/>
            </w:tcBorders>
            <w:vAlign w:val="center"/>
          </w:tcPr>
          <w:p w14:paraId="79EF38DB" w14:textId="77777777" w:rsidR="00A02E63" w:rsidRPr="009F1D91" w:rsidRDefault="00A02E63" w:rsidP="00785091">
            <w:pPr>
              <w:jc w:val="center"/>
              <w:rPr>
                <w:b/>
                <w:szCs w:val="22"/>
              </w:rPr>
            </w:pPr>
          </w:p>
        </w:tc>
      </w:tr>
      <w:tr w:rsidR="00A02E63" w:rsidRPr="009F1D91" w14:paraId="018ABD75" w14:textId="77777777" w:rsidTr="00785091">
        <w:trPr>
          <w:cantSplit/>
          <w:trHeight w:val="289"/>
          <w:jc w:val="center"/>
        </w:trPr>
        <w:tc>
          <w:tcPr>
            <w:tcW w:w="830" w:type="dxa"/>
            <w:tcBorders>
              <w:top w:val="single" w:sz="4" w:space="0" w:color="auto"/>
              <w:left w:val="single" w:sz="4" w:space="0" w:color="auto"/>
              <w:bottom w:val="single" w:sz="4" w:space="0" w:color="auto"/>
              <w:right w:val="single" w:sz="4" w:space="0" w:color="auto"/>
            </w:tcBorders>
            <w:vAlign w:val="center"/>
          </w:tcPr>
          <w:p w14:paraId="681FB9AC" w14:textId="77777777" w:rsidR="00A02E63" w:rsidRPr="009F1D91" w:rsidRDefault="00A02E63" w:rsidP="00785091">
            <w:pPr>
              <w:tabs>
                <w:tab w:val="left" w:pos="397"/>
              </w:tabs>
              <w:ind w:left="397" w:hanging="397"/>
              <w:jc w:val="center"/>
              <w:rPr>
                <w:szCs w:val="22"/>
              </w:rPr>
            </w:pPr>
          </w:p>
        </w:tc>
        <w:tc>
          <w:tcPr>
            <w:tcW w:w="4819" w:type="dxa"/>
            <w:tcBorders>
              <w:top w:val="single" w:sz="4" w:space="0" w:color="auto"/>
              <w:left w:val="single" w:sz="4" w:space="0" w:color="auto"/>
              <w:bottom w:val="single" w:sz="4" w:space="0" w:color="auto"/>
              <w:right w:val="single" w:sz="4" w:space="0" w:color="auto"/>
            </w:tcBorders>
            <w:vAlign w:val="center"/>
          </w:tcPr>
          <w:p w14:paraId="2422EA61" w14:textId="77777777" w:rsidR="00A02E63" w:rsidRDefault="00A02E63" w:rsidP="00785091">
            <w:pPr>
              <w:ind w:left="10" w:hanging="10"/>
              <w:rPr>
                <w:b/>
                <w:szCs w:val="22"/>
              </w:rPr>
            </w:pPr>
            <w:r w:rsidRPr="009F1D91">
              <w:rPr>
                <w:b/>
                <w:szCs w:val="22"/>
              </w:rPr>
              <w:t>[WP8] Two</w:t>
            </w:r>
            <w:r>
              <w:rPr>
                <w:b/>
                <w:szCs w:val="22"/>
              </w:rPr>
              <w:t xml:space="preserve"> EC interim meetings via teleconference </w:t>
            </w:r>
          </w:p>
          <w:p w14:paraId="6A865E7B" w14:textId="77777777" w:rsidR="00A02E63" w:rsidRPr="009F1D91" w:rsidRDefault="00A02E63" w:rsidP="00785091">
            <w:pPr>
              <w:ind w:left="10" w:hanging="10"/>
              <w:rPr>
                <w:b/>
                <w:szCs w:val="22"/>
              </w:rPr>
            </w:pPr>
            <w:r>
              <w:rPr>
                <w:b/>
                <w:szCs w:val="22"/>
              </w:rPr>
              <w:t>(1</w:t>
            </w:r>
            <w:r w:rsidRPr="00780725">
              <w:rPr>
                <w:b/>
                <w:szCs w:val="22"/>
                <w:vertAlign w:val="superscript"/>
              </w:rPr>
              <w:t>st</w:t>
            </w:r>
            <w:r>
              <w:rPr>
                <w:b/>
                <w:szCs w:val="22"/>
              </w:rPr>
              <w:t xml:space="preserve"> semester &amp; 2</w:t>
            </w:r>
            <w:r w:rsidRPr="00780725">
              <w:rPr>
                <w:b/>
                <w:szCs w:val="22"/>
                <w:vertAlign w:val="superscript"/>
              </w:rPr>
              <w:t>nd</w:t>
            </w:r>
            <w:r>
              <w:rPr>
                <w:b/>
                <w:szCs w:val="22"/>
              </w:rPr>
              <w:t xml:space="preserve"> semester)</w:t>
            </w:r>
          </w:p>
        </w:tc>
        <w:tc>
          <w:tcPr>
            <w:tcW w:w="953" w:type="dxa"/>
            <w:tcBorders>
              <w:top w:val="single" w:sz="4" w:space="0" w:color="auto"/>
              <w:left w:val="single" w:sz="4" w:space="0" w:color="auto"/>
              <w:bottom w:val="single" w:sz="4" w:space="0" w:color="auto"/>
              <w:right w:val="single" w:sz="4" w:space="0" w:color="auto"/>
            </w:tcBorders>
            <w:vAlign w:val="center"/>
          </w:tcPr>
          <w:p w14:paraId="3FE38D52" w14:textId="77777777" w:rsidR="00A02E63" w:rsidRPr="009F1D91" w:rsidRDefault="00A02E63" w:rsidP="00785091">
            <w:pPr>
              <w:jc w:val="center"/>
              <w:rPr>
                <w:b/>
                <w:szCs w:val="22"/>
              </w:rPr>
            </w:pPr>
            <w:r>
              <w:rPr>
                <w:b/>
                <w:szCs w:val="22"/>
              </w:rPr>
              <w:t>3 hours</w:t>
            </w:r>
          </w:p>
        </w:tc>
        <w:tc>
          <w:tcPr>
            <w:tcW w:w="669" w:type="dxa"/>
            <w:tcBorders>
              <w:top w:val="single" w:sz="4" w:space="0" w:color="auto"/>
              <w:left w:val="single" w:sz="4" w:space="0" w:color="auto"/>
              <w:bottom w:val="single" w:sz="4" w:space="0" w:color="auto"/>
              <w:right w:val="single" w:sz="4" w:space="0" w:color="auto"/>
            </w:tcBorders>
            <w:vAlign w:val="center"/>
          </w:tcPr>
          <w:p w14:paraId="17B14734" w14:textId="77777777" w:rsidR="00A02E63" w:rsidRPr="009F1D91" w:rsidRDefault="00A02E63" w:rsidP="00785091">
            <w:pPr>
              <w:jc w:val="center"/>
              <w:rPr>
                <w:b/>
                <w:szCs w:val="22"/>
              </w:rPr>
            </w:pPr>
          </w:p>
        </w:tc>
        <w:tc>
          <w:tcPr>
            <w:tcW w:w="670" w:type="dxa"/>
            <w:tcBorders>
              <w:top w:val="single" w:sz="4" w:space="0" w:color="auto"/>
              <w:left w:val="single" w:sz="4" w:space="0" w:color="auto"/>
              <w:bottom w:val="single" w:sz="4" w:space="0" w:color="auto"/>
              <w:right w:val="single" w:sz="4" w:space="0" w:color="auto"/>
            </w:tcBorders>
            <w:vAlign w:val="center"/>
          </w:tcPr>
          <w:p w14:paraId="07054327" w14:textId="77777777" w:rsidR="00A02E63" w:rsidRPr="009F1D91" w:rsidRDefault="00A02E63" w:rsidP="00785091">
            <w:pPr>
              <w:jc w:val="center"/>
              <w:rPr>
                <w:b/>
                <w:szCs w:val="22"/>
              </w:rPr>
            </w:pPr>
          </w:p>
        </w:tc>
        <w:tc>
          <w:tcPr>
            <w:tcW w:w="669" w:type="dxa"/>
            <w:tcBorders>
              <w:top w:val="single" w:sz="4" w:space="0" w:color="auto"/>
              <w:left w:val="single" w:sz="4" w:space="0" w:color="auto"/>
              <w:bottom w:val="single" w:sz="4" w:space="0" w:color="auto"/>
              <w:right w:val="single" w:sz="4" w:space="0" w:color="auto"/>
            </w:tcBorders>
            <w:vAlign w:val="center"/>
          </w:tcPr>
          <w:p w14:paraId="6FEDD78D" w14:textId="77777777" w:rsidR="00A02E63" w:rsidRPr="009F1D91" w:rsidRDefault="00A02E63" w:rsidP="00785091">
            <w:pPr>
              <w:jc w:val="center"/>
              <w:rPr>
                <w:b/>
                <w:szCs w:val="22"/>
              </w:rPr>
            </w:pPr>
          </w:p>
        </w:tc>
        <w:tc>
          <w:tcPr>
            <w:tcW w:w="670" w:type="dxa"/>
            <w:tcBorders>
              <w:top w:val="single" w:sz="4" w:space="0" w:color="auto"/>
              <w:left w:val="single" w:sz="4" w:space="0" w:color="auto"/>
              <w:bottom w:val="single" w:sz="4" w:space="0" w:color="auto"/>
              <w:right w:val="single" w:sz="4" w:space="0" w:color="auto"/>
            </w:tcBorders>
            <w:vAlign w:val="center"/>
          </w:tcPr>
          <w:p w14:paraId="127338C2" w14:textId="77777777" w:rsidR="00A02E63" w:rsidRPr="009F1D91" w:rsidRDefault="00A02E63" w:rsidP="00785091">
            <w:pPr>
              <w:jc w:val="center"/>
              <w:rPr>
                <w:b/>
                <w:szCs w:val="22"/>
              </w:rPr>
            </w:pPr>
          </w:p>
        </w:tc>
        <w:tc>
          <w:tcPr>
            <w:tcW w:w="669" w:type="dxa"/>
            <w:tcBorders>
              <w:top w:val="single" w:sz="4" w:space="0" w:color="auto"/>
              <w:left w:val="single" w:sz="4" w:space="0" w:color="auto"/>
              <w:bottom w:val="single" w:sz="4" w:space="0" w:color="auto"/>
              <w:right w:val="single" w:sz="4" w:space="0" w:color="auto"/>
            </w:tcBorders>
            <w:vAlign w:val="center"/>
          </w:tcPr>
          <w:p w14:paraId="695519C1" w14:textId="77777777" w:rsidR="00A02E63" w:rsidRDefault="00A02E63" w:rsidP="00785091">
            <w:pPr>
              <w:jc w:val="center"/>
              <w:rPr>
                <w:b/>
                <w:szCs w:val="22"/>
              </w:rPr>
            </w:pPr>
            <w:r>
              <w:rPr>
                <w:b/>
                <w:szCs w:val="22"/>
              </w:rPr>
              <w:t>1,5h</w:t>
            </w:r>
          </w:p>
          <w:p w14:paraId="00C9F28F" w14:textId="77777777" w:rsidR="00A02E63" w:rsidRPr="009F1D91" w:rsidRDefault="00A02E63" w:rsidP="00785091">
            <w:pPr>
              <w:jc w:val="center"/>
              <w:rPr>
                <w:b/>
                <w:szCs w:val="22"/>
              </w:rPr>
            </w:pPr>
            <w:r>
              <w:rPr>
                <w:b/>
                <w:szCs w:val="22"/>
              </w:rPr>
              <w:t>X/=</w:t>
            </w:r>
          </w:p>
        </w:tc>
        <w:tc>
          <w:tcPr>
            <w:tcW w:w="670" w:type="dxa"/>
            <w:tcBorders>
              <w:top w:val="single" w:sz="4" w:space="0" w:color="auto"/>
              <w:left w:val="single" w:sz="4" w:space="0" w:color="auto"/>
              <w:bottom w:val="single" w:sz="4" w:space="0" w:color="auto"/>
              <w:right w:val="single" w:sz="4" w:space="0" w:color="auto"/>
            </w:tcBorders>
            <w:vAlign w:val="center"/>
          </w:tcPr>
          <w:p w14:paraId="5E6B0B93" w14:textId="77777777" w:rsidR="00A02E63" w:rsidRPr="009F1D91" w:rsidRDefault="00A02E63" w:rsidP="00785091">
            <w:pPr>
              <w:jc w:val="center"/>
              <w:rPr>
                <w:b/>
                <w:szCs w:val="22"/>
              </w:rPr>
            </w:pPr>
          </w:p>
        </w:tc>
        <w:tc>
          <w:tcPr>
            <w:tcW w:w="669" w:type="dxa"/>
            <w:tcBorders>
              <w:top w:val="single" w:sz="4" w:space="0" w:color="auto"/>
              <w:left w:val="single" w:sz="4" w:space="0" w:color="auto"/>
              <w:bottom w:val="single" w:sz="4" w:space="0" w:color="auto"/>
              <w:right w:val="single" w:sz="4" w:space="0" w:color="auto"/>
            </w:tcBorders>
            <w:vAlign w:val="center"/>
          </w:tcPr>
          <w:p w14:paraId="4BA7E603" w14:textId="77777777" w:rsidR="00A02E63" w:rsidRPr="009F1D91" w:rsidRDefault="00A02E63" w:rsidP="00785091">
            <w:pPr>
              <w:jc w:val="center"/>
              <w:rPr>
                <w:b/>
                <w:szCs w:val="22"/>
              </w:rPr>
            </w:pPr>
          </w:p>
        </w:tc>
        <w:tc>
          <w:tcPr>
            <w:tcW w:w="670" w:type="dxa"/>
            <w:tcBorders>
              <w:top w:val="single" w:sz="4" w:space="0" w:color="auto"/>
              <w:left w:val="single" w:sz="4" w:space="0" w:color="auto"/>
              <w:bottom w:val="single" w:sz="4" w:space="0" w:color="auto"/>
              <w:right w:val="single" w:sz="4" w:space="0" w:color="auto"/>
            </w:tcBorders>
            <w:vAlign w:val="center"/>
          </w:tcPr>
          <w:p w14:paraId="032FDDB5" w14:textId="77777777" w:rsidR="00A02E63" w:rsidRPr="009F1D91" w:rsidRDefault="00A02E63" w:rsidP="00785091">
            <w:pPr>
              <w:jc w:val="center"/>
              <w:rPr>
                <w:b/>
                <w:szCs w:val="22"/>
              </w:rPr>
            </w:pPr>
          </w:p>
        </w:tc>
        <w:tc>
          <w:tcPr>
            <w:tcW w:w="669" w:type="dxa"/>
            <w:tcBorders>
              <w:top w:val="single" w:sz="4" w:space="0" w:color="auto"/>
              <w:left w:val="single" w:sz="4" w:space="0" w:color="auto"/>
              <w:bottom w:val="single" w:sz="4" w:space="0" w:color="auto"/>
              <w:right w:val="single" w:sz="4" w:space="0" w:color="auto"/>
            </w:tcBorders>
            <w:vAlign w:val="center"/>
          </w:tcPr>
          <w:p w14:paraId="5E590959" w14:textId="77777777" w:rsidR="00A02E63" w:rsidRPr="009F1D91" w:rsidRDefault="00A02E63" w:rsidP="00785091">
            <w:pPr>
              <w:jc w:val="center"/>
              <w:rPr>
                <w:b/>
                <w:szCs w:val="22"/>
              </w:rPr>
            </w:pPr>
          </w:p>
        </w:tc>
        <w:tc>
          <w:tcPr>
            <w:tcW w:w="670" w:type="dxa"/>
            <w:tcBorders>
              <w:top w:val="single" w:sz="4" w:space="0" w:color="auto"/>
              <w:left w:val="single" w:sz="4" w:space="0" w:color="auto"/>
              <w:bottom w:val="single" w:sz="4" w:space="0" w:color="auto"/>
              <w:right w:val="single" w:sz="4" w:space="0" w:color="auto"/>
            </w:tcBorders>
            <w:vAlign w:val="center"/>
          </w:tcPr>
          <w:p w14:paraId="18C875B3" w14:textId="77777777" w:rsidR="00A02E63" w:rsidRDefault="00A02E63" w:rsidP="00785091">
            <w:pPr>
              <w:jc w:val="center"/>
              <w:rPr>
                <w:b/>
                <w:szCs w:val="22"/>
              </w:rPr>
            </w:pPr>
            <w:r>
              <w:rPr>
                <w:b/>
                <w:szCs w:val="22"/>
              </w:rPr>
              <w:t>1,5h</w:t>
            </w:r>
          </w:p>
          <w:p w14:paraId="5D5820C1" w14:textId="77777777" w:rsidR="00A02E63" w:rsidRPr="009F1D91" w:rsidRDefault="00A02E63" w:rsidP="00785091">
            <w:pPr>
              <w:jc w:val="center"/>
              <w:rPr>
                <w:b/>
                <w:szCs w:val="22"/>
              </w:rPr>
            </w:pPr>
            <w:r>
              <w:rPr>
                <w:b/>
                <w:szCs w:val="22"/>
              </w:rPr>
              <w:t>X/=</w:t>
            </w:r>
          </w:p>
        </w:tc>
        <w:tc>
          <w:tcPr>
            <w:tcW w:w="669" w:type="dxa"/>
            <w:tcBorders>
              <w:top w:val="single" w:sz="4" w:space="0" w:color="auto"/>
              <w:left w:val="single" w:sz="4" w:space="0" w:color="auto"/>
              <w:bottom w:val="single" w:sz="4" w:space="0" w:color="auto"/>
              <w:right w:val="single" w:sz="4" w:space="0" w:color="auto"/>
            </w:tcBorders>
            <w:vAlign w:val="center"/>
          </w:tcPr>
          <w:p w14:paraId="18ED65F4" w14:textId="77777777" w:rsidR="00A02E63" w:rsidRPr="009F1D91" w:rsidRDefault="00A02E63" w:rsidP="00785091">
            <w:pPr>
              <w:jc w:val="center"/>
              <w:rPr>
                <w:b/>
                <w:szCs w:val="22"/>
              </w:rPr>
            </w:pPr>
          </w:p>
        </w:tc>
        <w:tc>
          <w:tcPr>
            <w:tcW w:w="670" w:type="dxa"/>
            <w:tcBorders>
              <w:top w:val="single" w:sz="4" w:space="0" w:color="auto"/>
              <w:left w:val="single" w:sz="4" w:space="0" w:color="auto"/>
              <w:bottom w:val="single" w:sz="4" w:space="0" w:color="auto"/>
              <w:right w:val="single" w:sz="4" w:space="0" w:color="auto"/>
            </w:tcBorders>
            <w:vAlign w:val="center"/>
          </w:tcPr>
          <w:p w14:paraId="666D134F" w14:textId="77777777" w:rsidR="00A02E63" w:rsidRPr="009F1D91" w:rsidRDefault="00A02E63" w:rsidP="00785091">
            <w:pPr>
              <w:jc w:val="center"/>
              <w:rPr>
                <w:b/>
                <w:szCs w:val="22"/>
              </w:rPr>
            </w:pPr>
          </w:p>
        </w:tc>
      </w:tr>
      <w:tr w:rsidR="00A02E63" w:rsidRPr="009F1D91" w14:paraId="2F5F72A7" w14:textId="77777777" w:rsidTr="00785091">
        <w:trPr>
          <w:cantSplit/>
          <w:trHeight w:val="289"/>
          <w:jc w:val="center"/>
        </w:trPr>
        <w:tc>
          <w:tcPr>
            <w:tcW w:w="830" w:type="dxa"/>
            <w:vAlign w:val="center"/>
          </w:tcPr>
          <w:p w14:paraId="4292D95E" w14:textId="77777777" w:rsidR="00A02E63" w:rsidRPr="009F1D91" w:rsidRDefault="00A02E63" w:rsidP="00785091">
            <w:pPr>
              <w:tabs>
                <w:tab w:val="left" w:pos="397"/>
              </w:tabs>
              <w:ind w:left="397" w:hanging="397"/>
              <w:jc w:val="center"/>
              <w:rPr>
                <w:szCs w:val="22"/>
              </w:rPr>
            </w:pPr>
          </w:p>
        </w:tc>
        <w:tc>
          <w:tcPr>
            <w:tcW w:w="4819" w:type="dxa"/>
            <w:vAlign w:val="center"/>
          </w:tcPr>
          <w:p w14:paraId="16A9B6E8" w14:textId="77777777" w:rsidR="00A02E63" w:rsidRPr="009F1D91" w:rsidRDefault="00A02E63" w:rsidP="00785091">
            <w:pPr>
              <w:tabs>
                <w:tab w:val="left" w:pos="397"/>
              </w:tabs>
              <w:rPr>
                <w:szCs w:val="22"/>
              </w:rPr>
            </w:pPr>
            <w:r w:rsidRPr="009F1D91">
              <w:rPr>
                <w:szCs w:val="22"/>
              </w:rPr>
              <w:t>[WP8] Deliverable 8.1</w:t>
            </w:r>
          </w:p>
          <w:p w14:paraId="07DA935D" w14:textId="77777777" w:rsidR="00A02E63" w:rsidRPr="009F1D91" w:rsidRDefault="00A02E63" w:rsidP="00785091">
            <w:pPr>
              <w:tabs>
                <w:tab w:val="left" w:pos="397"/>
              </w:tabs>
              <w:ind w:left="397" w:hanging="397"/>
              <w:rPr>
                <w:szCs w:val="22"/>
              </w:rPr>
            </w:pPr>
            <w:r w:rsidRPr="009F1D91">
              <w:rPr>
                <w:rFonts w:eastAsia="Times New Roman" w:cstheme="minorHAnsi"/>
                <w:sz w:val="23"/>
                <w:szCs w:val="23"/>
                <w:shd w:val="clear" w:color="auto" w:fill="FFFFFF"/>
                <w:lang w:val="en-US" w:eastAsia="en-US"/>
              </w:rPr>
              <w:t>Summaries of the E</w:t>
            </w:r>
            <w:r>
              <w:rPr>
                <w:rFonts w:eastAsia="Times New Roman" w:cstheme="minorHAnsi"/>
                <w:sz w:val="23"/>
                <w:szCs w:val="23"/>
                <w:shd w:val="clear" w:color="auto" w:fill="FFFFFF"/>
                <w:lang w:val="en-US" w:eastAsia="en-US"/>
              </w:rPr>
              <w:t>C interim/internal</w:t>
            </w:r>
            <w:r w:rsidRPr="009F1D91">
              <w:rPr>
                <w:rFonts w:eastAsia="Times New Roman" w:cstheme="minorHAnsi"/>
                <w:sz w:val="23"/>
                <w:szCs w:val="23"/>
                <w:shd w:val="clear" w:color="auto" w:fill="FFFFFF"/>
                <w:lang w:val="en-US" w:eastAsia="en-US"/>
              </w:rPr>
              <w:t xml:space="preserve"> meetings</w:t>
            </w:r>
          </w:p>
        </w:tc>
        <w:tc>
          <w:tcPr>
            <w:tcW w:w="953" w:type="dxa"/>
            <w:vAlign w:val="center"/>
          </w:tcPr>
          <w:p w14:paraId="67540949" w14:textId="77777777" w:rsidR="00A02E63" w:rsidRPr="009F1D91" w:rsidRDefault="00A02E63" w:rsidP="00785091">
            <w:pPr>
              <w:jc w:val="center"/>
              <w:rPr>
                <w:b/>
                <w:szCs w:val="22"/>
              </w:rPr>
            </w:pPr>
            <w:r w:rsidRPr="009F1D91">
              <w:rPr>
                <w:b/>
                <w:szCs w:val="22"/>
              </w:rPr>
              <w:t>-</w:t>
            </w:r>
          </w:p>
        </w:tc>
        <w:tc>
          <w:tcPr>
            <w:tcW w:w="669" w:type="dxa"/>
            <w:vAlign w:val="center"/>
          </w:tcPr>
          <w:p w14:paraId="1DF51FB2" w14:textId="77777777" w:rsidR="00A02E63" w:rsidRPr="009F1D91" w:rsidRDefault="00A02E63" w:rsidP="00785091">
            <w:pPr>
              <w:jc w:val="center"/>
              <w:rPr>
                <w:b/>
                <w:szCs w:val="22"/>
              </w:rPr>
            </w:pPr>
          </w:p>
        </w:tc>
        <w:tc>
          <w:tcPr>
            <w:tcW w:w="670" w:type="dxa"/>
            <w:vAlign w:val="center"/>
          </w:tcPr>
          <w:p w14:paraId="5FCDB1E6" w14:textId="77777777" w:rsidR="00A02E63" w:rsidRPr="009F1D91" w:rsidRDefault="00A02E63" w:rsidP="00785091">
            <w:pPr>
              <w:jc w:val="center"/>
              <w:rPr>
                <w:b/>
                <w:szCs w:val="22"/>
              </w:rPr>
            </w:pPr>
          </w:p>
        </w:tc>
        <w:tc>
          <w:tcPr>
            <w:tcW w:w="669" w:type="dxa"/>
            <w:vAlign w:val="center"/>
          </w:tcPr>
          <w:p w14:paraId="712EB445" w14:textId="77777777" w:rsidR="00A02E63" w:rsidRPr="009F1D91" w:rsidRDefault="00A02E63" w:rsidP="00785091">
            <w:pPr>
              <w:jc w:val="center"/>
              <w:rPr>
                <w:b/>
                <w:szCs w:val="22"/>
              </w:rPr>
            </w:pPr>
          </w:p>
        </w:tc>
        <w:tc>
          <w:tcPr>
            <w:tcW w:w="670" w:type="dxa"/>
            <w:vAlign w:val="center"/>
          </w:tcPr>
          <w:p w14:paraId="27C6B49A" w14:textId="77777777" w:rsidR="00A02E63" w:rsidRPr="009F1D91" w:rsidRDefault="00A02E63" w:rsidP="00785091">
            <w:pPr>
              <w:jc w:val="center"/>
              <w:rPr>
                <w:b/>
                <w:szCs w:val="22"/>
              </w:rPr>
            </w:pPr>
          </w:p>
        </w:tc>
        <w:tc>
          <w:tcPr>
            <w:tcW w:w="669" w:type="dxa"/>
            <w:vAlign w:val="center"/>
          </w:tcPr>
          <w:p w14:paraId="0D0B4367" w14:textId="77777777" w:rsidR="00A02E63" w:rsidRPr="009F1D91" w:rsidRDefault="00A02E63" w:rsidP="00785091">
            <w:pPr>
              <w:jc w:val="center"/>
              <w:rPr>
                <w:b/>
                <w:szCs w:val="22"/>
              </w:rPr>
            </w:pPr>
          </w:p>
        </w:tc>
        <w:tc>
          <w:tcPr>
            <w:tcW w:w="670" w:type="dxa"/>
            <w:vAlign w:val="center"/>
          </w:tcPr>
          <w:p w14:paraId="04257687" w14:textId="77777777" w:rsidR="00A02E63" w:rsidRPr="009F1D91" w:rsidRDefault="00A02E63" w:rsidP="00785091">
            <w:pPr>
              <w:jc w:val="center"/>
              <w:rPr>
                <w:b/>
                <w:szCs w:val="22"/>
              </w:rPr>
            </w:pPr>
            <w:r>
              <w:rPr>
                <w:b/>
                <w:szCs w:val="22"/>
              </w:rPr>
              <w:t>o</w:t>
            </w:r>
          </w:p>
        </w:tc>
        <w:tc>
          <w:tcPr>
            <w:tcW w:w="669" w:type="dxa"/>
            <w:vAlign w:val="center"/>
          </w:tcPr>
          <w:p w14:paraId="2C40BDAF" w14:textId="77777777" w:rsidR="00A02E63" w:rsidRPr="009F1D91" w:rsidRDefault="00A02E63" w:rsidP="00785091">
            <w:pPr>
              <w:jc w:val="center"/>
              <w:rPr>
                <w:b/>
                <w:szCs w:val="22"/>
              </w:rPr>
            </w:pPr>
          </w:p>
        </w:tc>
        <w:tc>
          <w:tcPr>
            <w:tcW w:w="670" w:type="dxa"/>
            <w:vAlign w:val="center"/>
          </w:tcPr>
          <w:p w14:paraId="4AB9B598" w14:textId="77777777" w:rsidR="00A02E63" w:rsidRPr="009F1D91" w:rsidRDefault="00A02E63" w:rsidP="00785091">
            <w:pPr>
              <w:jc w:val="center"/>
              <w:rPr>
                <w:b/>
                <w:szCs w:val="22"/>
              </w:rPr>
            </w:pPr>
          </w:p>
        </w:tc>
        <w:tc>
          <w:tcPr>
            <w:tcW w:w="669" w:type="dxa"/>
            <w:vAlign w:val="center"/>
          </w:tcPr>
          <w:p w14:paraId="51786BF3" w14:textId="77777777" w:rsidR="00A02E63" w:rsidRPr="009F1D91" w:rsidRDefault="00A02E63" w:rsidP="00785091">
            <w:pPr>
              <w:jc w:val="center"/>
              <w:rPr>
                <w:b/>
                <w:szCs w:val="22"/>
              </w:rPr>
            </w:pPr>
          </w:p>
        </w:tc>
        <w:tc>
          <w:tcPr>
            <w:tcW w:w="670" w:type="dxa"/>
            <w:vAlign w:val="center"/>
          </w:tcPr>
          <w:p w14:paraId="13D21A0E" w14:textId="77777777" w:rsidR="00A02E63" w:rsidRPr="009F1D91" w:rsidRDefault="00A02E63" w:rsidP="00785091">
            <w:pPr>
              <w:jc w:val="center"/>
              <w:rPr>
                <w:b/>
                <w:szCs w:val="22"/>
              </w:rPr>
            </w:pPr>
          </w:p>
        </w:tc>
        <w:tc>
          <w:tcPr>
            <w:tcW w:w="669" w:type="dxa"/>
            <w:vAlign w:val="center"/>
          </w:tcPr>
          <w:p w14:paraId="7E3E3737" w14:textId="77777777" w:rsidR="00A02E63" w:rsidRPr="009F1D91" w:rsidRDefault="00A02E63" w:rsidP="00785091">
            <w:pPr>
              <w:jc w:val="center"/>
              <w:rPr>
                <w:b/>
                <w:szCs w:val="22"/>
              </w:rPr>
            </w:pPr>
            <w:r>
              <w:rPr>
                <w:b/>
                <w:szCs w:val="22"/>
              </w:rPr>
              <w:t>o</w:t>
            </w:r>
          </w:p>
        </w:tc>
        <w:tc>
          <w:tcPr>
            <w:tcW w:w="670" w:type="dxa"/>
            <w:vAlign w:val="center"/>
          </w:tcPr>
          <w:p w14:paraId="33D938A9" w14:textId="77777777" w:rsidR="00A02E63" w:rsidRPr="009F1D91" w:rsidRDefault="00A02E63" w:rsidP="00785091">
            <w:pPr>
              <w:jc w:val="center"/>
              <w:rPr>
                <w:b/>
                <w:szCs w:val="22"/>
              </w:rPr>
            </w:pPr>
          </w:p>
        </w:tc>
      </w:tr>
    </w:tbl>
    <w:p w14:paraId="328E41EB" w14:textId="77777777" w:rsidR="005147E7" w:rsidRPr="006F38CF" w:rsidRDefault="005147E7" w:rsidP="00F64B5D">
      <w:pPr>
        <w:numPr>
          <w:ilvl w:val="12"/>
          <w:numId w:val="0"/>
        </w:numPr>
        <w:jc w:val="center"/>
        <w:outlineLvl w:val="0"/>
        <w:rPr>
          <w:b/>
        </w:rPr>
        <w:sectPr w:rsidR="005147E7" w:rsidRPr="006F38CF" w:rsidSect="00C97D5E">
          <w:type w:val="continuous"/>
          <w:pgSz w:w="16840" w:h="11907" w:orient="landscape" w:code="9"/>
          <w:pgMar w:top="1134" w:right="902" w:bottom="1134" w:left="1259" w:header="0" w:footer="567" w:gutter="0"/>
          <w:cols w:space="720"/>
          <w:formProt w:val="0"/>
          <w:docGrid w:linePitch="326"/>
        </w:sectPr>
      </w:pPr>
    </w:p>
    <w:p w14:paraId="168392DE" w14:textId="77777777" w:rsidR="005147E7" w:rsidRPr="006F38CF" w:rsidRDefault="005147E7" w:rsidP="00F64B5D">
      <w:pPr>
        <w:numPr>
          <w:ilvl w:val="12"/>
          <w:numId w:val="0"/>
        </w:numPr>
        <w:jc w:val="center"/>
        <w:outlineLvl w:val="0"/>
        <w:rPr>
          <w:b/>
        </w:rPr>
      </w:pPr>
      <w:r w:rsidRPr="006F38CF">
        <w:rPr>
          <w:b/>
        </w:rPr>
        <w:lastRenderedPageBreak/>
        <w:t>WORKPLAN for project year 2</w:t>
      </w:r>
      <w:r w:rsidRPr="006F38CF">
        <w:rPr>
          <w:color w:val="FFFFFF" w:themeColor="background1"/>
        </w:rPr>
        <w:t xml:space="preserve"> </w:t>
      </w:r>
      <w:sdt>
        <w:sdtPr>
          <w:rPr>
            <w:color w:val="FFFFFF" w:themeColor="background1"/>
          </w:rPr>
          <w:id w:val="697040886"/>
          <w14:checkbox>
            <w14:checked w14:val="0"/>
            <w14:checkedState w14:val="2612" w14:font="ＭＳ ゴシック"/>
            <w14:uncheckedState w14:val="2610" w14:font="ＭＳ ゴシック"/>
          </w14:checkbox>
        </w:sdtPr>
        <w:sdtEndPr/>
        <w:sdtContent>
          <w:r w:rsidR="00690CED">
            <w:rPr>
              <w:rFonts w:ascii="MS Gothic" w:eastAsia="MS Gothic" w:hAnsi="MS Gothic" w:hint="eastAsia"/>
              <w:color w:val="FFFFFF" w:themeColor="background1"/>
            </w:rPr>
            <w:t>☐</w:t>
          </w:r>
        </w:sdtContent>
      </w:sdt>
    </w:p>
    <w:p w14:paraId="50A5F9FE" w14:textId="77777777" w:rsidR="005147E7" w:rsidRPr="006F38CF" w:rsidRDefault="005147E7" w:rsidP="00F64B5D">
      <w:pPr>
        <w:numPr>
          <w:ilvl w:val="12"/>
          <w:numId w:val="0"/>
        </w:numPr>
        <w:outlineLvl w:val="0"/>
        <w:rPr>
          <w:b/>
        </w:rPr>
      </w:pPr>
    </w:p>
    <w:p w14:paraId="0A747555" w14:textId="77777777" w:rsidR="005147E7" w:rsidRPr="006F38CF" w:rsidRDefault="005147E7" w:rsidP="00F64B5D">
      <w:pPr>
        <w:numPr>
          <w:ilvl w:val="12"/>
          <w:numId w:val="0"/>
        </w:numPr>
        <w:outlineLvl w:val="0"/>
        <w:rPr>
          <w:b/>
        </w:rPr>
        <w:sectPr w:rsidR="005147E7" w:rsidRPr="006F38CF" w:rsidSect="005147E7">
          <w:pgSz w:w="16840" w:h="11907" w:orient="landscape" w:code="9"/>
          <w:pgMar w:top="1134" w:right="902" w:bottom="1134" w:left="1259" w:header="0" w:footer="567" w:gutter="0"/>
          <w:cols w:space="720"/>
          <w:docGrid w:linePitch="326"/>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30"/>
        <w:gridCol w:w="4819"/>
        <w:gridCol w:w="953"/>
        <w:gridCol w:w="669"/>
        <w:gridCol w:w="670"/>
        <w:gridCol w:w="669"/>
        <w:gridCol w:w="670"/>
        <w:gridCol w:w="669"/>
        <w:gridCol w:w="670"/>
        <w:gridCol w:w="669"/>
        <w:gridCol w:w="670"/>
        <w:gridCol w:w="669"/>
        <w:gridCol w:w="670"/>
        <w:gridCol w:w="669"/>
        <w:gridCol w:w="670"/>
      </w:tblGrid>
      <w:tr w:rsidR="00A02E63" w:rsidRPr="006F38CF" w14:paraId="53B56C31" w14:textId="77777777" w:rsidTr="00785091">
        <w:trPr>
          <w:cantSplit/>
          <w:trHeight w:val="243"/>
          <w:jc w:val="center"/>
        </w:trPr>
        <w:tc>
          <w:tcPr>
            <w:tcW w:w="5649" w:type="dxa"/>
            <w:gridSpan w:val="2"/>
            <w:shd w:val="clear" w:color="auto" w:fill="DBE5F1" w:themeFill="accent1" w:themeFillTint="33"/>
            <w:vAlign w:val="center"/>
          </w:tcPr>
          <w:p w14:paraId="4AA4BB4D" w14:textId="77777777" w:rsidR="00A02E63" w:rsidRPr="006F38CF" w:rsidRDefault="00A02E63" w:rsidP="00785091">
            <w:pPr>
              <w:jc w:val="center"/>
              <w:rPr>
                <w:b/>
                <w:color w:val="000000"/>
                <w:sz w:val="18"/>
                <w:szCs w:val="18"/>
              </w:rPr>
            </w:pPr>
            <w:r w:rsidRPr="006F38CF">
              <w:rPr>
                <w:b/>
                <w:color w:val="000000"/>
                <w:sz w:val="18"/>
                <w:szCs w:val="18"/>
              </w:rPr>
              <w:lastRenderedPageBreak/>
              <w:t>Activities</w:t>
            </w:r>
          </w:p>
        </w:tc>
        <w:tc>
          <w:tcPr>
            <w:tcW w:w="953" w:type="dxa"/>
            <w:vMerge w:val="restart"/>
            <w:shd w:val="clear" w:color="auto" w:fill="DBE5F1" w:themeFill="accent1" w:themeFillTint="33"/>
            <w:vAlign w:val="center"/>
          </w:tcPr>
          <w:p w14:paraId="2CB25882" w14:textId="77777777" w:rsidR="00A02E63" w:rsidRPr="006F38CF" w:rsidRDefault="00A02E63" w:rsidP="00785091">
            <w:pPr>
              <w:jc w:val="center"/>
              <w:rPr>
                <w:b/>
                <w:color w:val="000000"/>
                <w:sz w:val="18"/>
                <w:szCs w:val="18"/>
              </w:rPr>
            </w:pPr>
            <w:r w:rsidRPr="006F38CF">
              <w:rPr>
                <w:b/>
                <w:color w:val="000000"/>
                <w:sz w:val="18"/>
                <w:szCs w:val="18"/>
              </w:rPr>
              <w:t>Total duration</w:t>
            </w:r>
          </w:p>
          <w:p w14:paraId="50FA3D68" w14:textId="77777777" w:rsidR="00A02E63" w:rsidRPr="006F38CF" w:rsidRDefault="00A02E63" w:rsidP="00785091">
            <w:pPr>
              <w:jc w:val="center"/>
              <w:rPr>
                <w:b/>
                <w:color w:val="000000"/>
                <w:sz w:val="18"/>
                <w:szCs w:val="18"/>
              </w:rPr>
            </w:pPr>
            <w:r w:rsidRPr="006F38CF">
              <w:rPr>
                <w:b/>
                <w:color w:val="000000"/>
                <w:sz w:val="18"/>
                <w:szCs w:val="18"/>
              </w:rPr>
              <w:t>(number of weeks)</w:t>
            </w:r>
          </w:p>
        </w:tc>
        <w:tc>
          <w:tcPr>
            <w:tcW w:w="669" w:type="dxa"/>
            <w:vMerge w:val="restart"/>
            <w:shd w:val="clear" w:color="auto" w:fill="DBE5F1" w:themeFill="accent1" w:themeFillTint="33"/>
            <w:vAlign w:val="center"/>
          </w:tcPr>
          <w:p w14:paraId="2B1291E1" w14:textId="77777777" w:rsidR="00A02E63" w:rsidRPr="006F38CF" w:rsidRDefault="00A02E63" w:rsidP="00785091">
            <w:pPr>
              <w:jc w:val="center"/>
              <w:rPr>
                <w:b/>
                <w:color w:val="000000"/>
                <w:sz w:val="18"/>
                <w:szCs w:val="18"/>
              </w:rPr>
            </w:pPr>
            <w:r w:rsidRPr="006F38CF">
              <w:rPr>
                <w:b/>
                <w:color w:val="000000"/>
                <w:sz w:val="18"/>
                <w:szCs w:val="18"/>
              </w:rPr>
              <w:t>M1</w:t>
            </w:r>
          </w:p>
        </w:tc>
        <w:tc>
          <w:tcPr>
            <w:tcW w:w="670" w:type="dxa"/>
            <w:vMerge w:val="restart"/>
            <w:shd w:val="clear" w:color="auto" w:fill="DBE5F1" w:themeFill="accent1" w:themeFillTint="33"/>
            <w:vAlign w:val="center"/>
          </w:tcPr>
          <w:p w14:paraId="02732914" w14:textId="77777777" w:rsidR="00A02E63" w:rsidRPr="006F38CF" w:rsidRDefault="00A02E63" w:rsidP="00785091">
            <w:pPr>
              <w:jc w:val="center"/>
              <w:rPr>
                <w:b/>
                <w:color w:val="000000"/>
                <w:sz w:val="18"/>
                <w:szCs w:val="18"/>
              </w:rPr>
            </w:pPr>
            <w:r w:rsidRPr="006F38CF">
              <w:rPr>
                <w:b/>
                <w:color w:val="000000"/>
                <w:sz w:val="18"/>
                <w:szCs w:val="18"/>
              </w:rPr>
              <w:t>M2</w:t>
            </w:r>
          </w:p>
        </w:tc>
        <w:tc>
          <w:tcPr>
            <w:tcW w:w="669" w:type="dxa"/>
            <w:vMerge w:val="restart"/>
            <w:shd w:val="clear" w:color="auto" w:fill="DBE5F1" w:themeFill="accent1" w:themeFillTint="33"/>
            <w:vAlign w:val="center"/>
          </w:tcPr>
          <w:p w14:paraId="16FB8A8F" w14:textId="77777777" w:rsidR="00A02E63" w:rsidRPr="006F38CF" w:rsidRDefault="00A02E63" w:rsidP="00785091">
            <w:pPr>
              <w:jc w:val="center"/>
              <w:rPr>
                <w:b/>
                <w:color w:val="000000"/>
                <w:sz w:val="18"/>
                <w:szCs w:val="18"/>
              </w:rPr>
            </w:pPr>
            <w:r w:rsidRPr="006F38CF">
              <w:rPr>
                <w:b/>
                <w:color w:val="000000"/>
                <w:sz w:val="18"/>
                <w:szCs w:val="18"/>
              </w:rPr>
              <w:t>M3</w:t>
            </w:r>
          </w:p>
        </w:tc>
        <w:tc>
          <w:tcPr>
            <w:tcW w:w="670" w:type="dxa"/>
            <w:vMerge w:val="restart"/>
            <w:shd w:val="clear" w:color="auto" w:fill="DBE5F1" w:themeFill="accent1" w:themeFillTint="33"/>
            <w:vAlign w:val="center"/>
          </w:tcPr>
          <w:p w14:paraId="4AFF3C75" w14:textId="77777777" w:rsidR="00A02E63" w:rsidRPr="006F38CF" w:rsidRDefault="00A02E63" w:rsidP="00785091">
            <w:pPr>
              <w:jc w:val="center"/>
              <w:rPr>
                <w:b/>
                <w:color w:val="000000"/>
                <w:sz w:val="18"/>
                <w:szCs w:val="18"/>
              </w:rPr>
            </w:pPr>
            <w:r w:rsidRPr="006F38CF">
              <w:rPr>
                <w:b/>
                <w:color w:val="000000"/>
                <w:sz w:val="18"/>
                <w:szCs w:val="18"/>
              </w:rPr>
              <w:t>M4</w:t>
            </w:r>
          </w:p>
        </w:tc>
        <w:tc>
          <w:tcPr>
            <w:tcW w:w="669" w:type="dxa"/>
            <w:vMerge w:val="restart"/>
            <w:shd w:val="clear" w:color="auto" w:fill="DBE5F1" w:themeFill="accent1" w:themeFillTint="33"/>
            <w:vAlign w:val="center"/>
          </w:tcPr>
          <w:p w14:paraId="3CBF414D" w14:textId="77777777" w:rsidR="00A02E63" w:rsidRPr="006F38CF" w:rsidRDefault="00A02E63" w:rsidP="00785091">
            <w:pPr>
              <w:jc w:val="center"/>
              <w:rPr>
                <w:b/>
                <w:color w:val="000000"/>
                <w:sz w:val="18"/>
                <w:szCs w:val="18"/>
              </w:rPr>
            </w:pPr>
            <w:r w:rsidRPr="006F38CF">
              <w:rPr>
                <w:b/>
                <w:color w:val="000000"/>
                <w:sz w:val="18"/>
                <w:szCs w:val="18"/>
              </w:rPr>
              <w:t>M5</w:t>
            </w:r>
          </w:p>
        </w:tc>
        <w:tc>
          <w:tcPr>
            <w:tcW w:w="670" w:type="dxa"/>
            <w:vMerge w:val="restart"/>
            <w:shd w:val="clear" w:color="auto" w:fill="DBE5F1" w:themeFill="accent1" w:themeFillTint="33"/>
            <w:vAlign w:val="center"/>
          </w:tcPr>
          <w:p w14:paraId="1038F6ED" w14:textId="77777777" w:rsidR="00A02E63" w:rsidRPr="006F38CF" w:rsidRDefault="00A02E63" w:rsidP="00785091">
            <w:pPr>
              <w:jc w:val="center"/>
              <w:rPr>
                <w:b/>
                <w:color w:val="000000"/>
                <w:sz w:val="18"/>
                <w:szCs w:val="18"/>
              </w:rPr>
            </w:pPr>
            <w:r w:rsidRPr="006F38CF">
              <w:rPr>
                <w:b/>
                <w:color w:val="000000"/>
                <w:sz w:val="18"/>
                <w:szCs w:val="18"/>
              </w:rPr>
              <w:t>M6</w:t>
            </w:r>
          </w:p>
        </w:tc>
        <w:tc>
          <w:tcPr>
            <w:tcW w:w="669" w:type="dxa"/>
            <w:vMerge w:val="restart"/>
            <w:shd w:val="clear" w:color="auto" w:fill="DBE5F1" w:themeFill="accent1" w:themeFillTint="33"/>
            <w:vAlign w:val="center"/>
          </w:tcPr>
          <w:p w14:paraId="74658E4D" w14:textId="77777777" w:rsidR="00A02E63" w:rsidRPr="006F38CF" w:rsidRDefault="00A02E63" w:rsidP="00785091">
            <w:pPr>
              <w:jc w:val="center"/>
              <w:rPr>
                <w:b/>
                <w:color w:val="000000"/>
                <w:sz w:val="18"/>
                <w:szCs w:val="18"/>
              </w:rPr>
            </w:pPr>
            <w:r w:rsidRPr="006F38CF">
              <w:rPr>
                <w:b/>
                <w:color w:val="000000"/>
                <w:sz w:val="18"/>
                <w:szCs w:val="18"/>
              </w:rPr>
              <w:t>M7</w:t>
            </w:r>
          </w:p>
        </w:tc>
        <w:tc>
          <w:tcPr>
            <w:tcW w:w="670" w:type="dxa"/>
            <w:vMerge w:val="restart"/>
            <w:shd w:val="clear" w:color="auto" w:fill="DBE5F1" w:themeFill="accent1" w:themeFillTint="33"/>
            <w:vAlign w:val="center"/>
          </w:tcPr>
          <w:p w14:paraId="7711269E" w14:textId="77777777" w:rsidR="00A02E63" w:rsidRPr="006F38CF" w:rsidRDefault="00A02E63" w:rsidP="00785091">
            <w:pPr>
              <w:jc w:val="center"/>
              <w:rPr>
                <w:b/>
                <w:color w:val="000000"/>
                <w:sz w:val="18"/>
                <w:szCs w:val="18"/>
              </w:rPr>
            </w:pPr>
            <w:r w:rsidRPr="006F38CF">
              <w:rPr>
                <w:b/>
                <w:color w:val="000000"/>
                <w:sz w:val="18"/>
                <w:szCs w:val="18"/>
              </w:rPr>
              <w:t>M8</w:t>
            </w:r>
          </w:p>
        </w:tc>
        <w:tc>
          <w:tcPr>
            <w:tcW w:w="669" w:type="dxa"/>
            <w:vMerge w:val="restart"/>
            <w:shd w:val="clear" w:color="auto" w:fill="DBE5F1" w:themeFill="accent1" w:themeFillTint="33"/>
            <w:vAlign w:val="center"/>
          </w:tcPr>
          <w:p w14:paraId="680364F8" w14:textId="77777777" w:rsidR="00A02E63" w:rsidRPr="006F38CF" w:rsidRDefault="00A02E63" w:rsidP="00785091">
            <w:pPr>
              <w:jc w:val="center"/>
              <w:rPr>
                <w:b/>
                <w:color w:val="000000"/>
                <w:sz w:val="18"/>
                <w:szCs w:val="18"/>
              </w:rPr>
            </w:pPr>
            <w:r w:rsidRPr="006F38CF">
              <w:rPr>
                <w:b/>
                <w:color w:val="000000"/>
                <w:sz w:val="18"/>
                <w:szCs w:val="18"/>
              </w:rPr>
              <w:t>M9</w:t>
            </w:r>
          </w:p>
        </w:tc>
        <w:tc>
          <w:tcPr>
            <w:tcW w:w="670" w:type="dxa"/>
            <w:vMerge w:val="restart"/>
            <w:shd w:val="clear" w:color="auto" w:fill="DBE5F1" w:themeFill="accent1" w:themeFillTint="33"/>
            <w:vAlign w:val="center"/>
          </w:tcPr>
          <w:p w14:paraId="65457BBF" w14:textId="77777777" w:rsidR="00A02E63" w:rsidRPr="006F38CF" w:rsidRDefault="00A02E63" w:rsidP="00785091">
            <w:pPr>
              <w:jc w:val="center"/>
              <w:rPr>
                <w:b/>
                <w:color w:val="000000"/>
                <w:sz w:val="18"/>
                <w:szCs w:val="18"/>
              </w:rPr>
            </w:pPr>
            <w:r w:rsidRPr="006F38CF">
              <w:rPr>
                <w:b/>
                <w:color w:val="000000"/>
                <w:sz w:val="18"/>
                <w:szCs w:val="18"/>
              </w:rPr>
              <w:t>M10</w:t>
            </w:r>
          </w:p>
        </w:tc>
        <w:tc>
          <w:tcPr>
            <w:tcW w:w="669" w:type="dxa"/>
            <w:vMerge w:val="restart"/>
            <w:shd w:val="clear" w:color="auto" w:fill="DBE5F1" w:themeFill="accent1" w:themeFillTint="33"/>
            <w:vAlign w:val="center"/>
          </w:tcPr>
          <w:p w14:paraId="35A93FAE" w14:textId="77777777" w:rsidR="00A02E63" w:rsidRPr="006F38CF" w:rsidRDefault="00A02E63" w:rsidP="00785091">
            <w:pPr>
              <w:jc w:val="center"/>
              <w:rPr>
                <w:b/>
                <w:color w:val="000000"/>
                <w:sz w:val="18"/>
                <w:szCs w:val="18"/>
              </w:rPr>
            </w:pPr>
            <w:r w:rsidRPr="006F38CF">
              <w:rPr>
                <w:b/>
                <w:color w:val="000000"/>
                <w:sz w:val="18"/>
                <w:szCs w:val="18"/>
              </w:rPr>
              <w:t>M11</w:t>
            </w:r>
          </w:p>
        </w:tc>
        <w:tc>
          <w:tcPr>
            <w:tcW w:w="670" w:type="dxa"/>
            <w:vMerge w:val="restart"/>
            <w:shd w:val="clear" w:color="auto" w:fill="DBE5F1" w:themeFill="accent1" w:themeFillTint="33"/>
            <w:vAlign w:val="center"/>
          </w:tcPr>
          <w:p w14:paraId="38FCC244" w14:textId="77777777" w:rsidR="00A02E63" w:rsidRPr="006F38CF" w:rsidRDefault="00A02E63" w:rsidP="00785091">
            <w:pPr>
              <w:jc w:val="center"/>
              <w:rPr>
                <w:b/>
                <w:color w:val="000000"/>
                <w:sz w:val="18"/>
                <w:szCs w:val="18"/>
              </w:rPr>
            </w:pPr>
            <w:r w:rsidRPr="006F38CF">
              <w:rPr>
                <w:b/>
                <w:color w:val="000000"/>
                <w:sz w:val="18"/>
                <w:szCs w:val="18"/>
              </w:rPr>
              <w:t>M12</w:t>
            </w:r>
          </w:p>
        </w:tc>
      </w:tr>
      <w:tr w:rsidR="00A02E63" w:rsidRPr="006F38CF" w14:paraId="2EC07A21" w14:textId="77777777" w:rsidTr="00785091">
        <w:trPr>
          <w:cantSplit/>
          <w:trHeight w:val="243"/>
          <w:jc w:val="center"/>
        </w:trPr>
        <w:tc>
          <w:tcPr>
            <w:tcW w:w="830" w:type="dxa"/>
            <w:vAlign w:val="center"/>
          </w:tcPr>
          <w:p w14:paraId="72046432" w14:textId="77777777" w:rsidR="00A02E63" w:rsidRPr="006F38CF" w:rsidRDefault="00A02E63" w:rsidP="00785091">
            <w:pPr>
              <w:tabs>
                <w:tab w:val="left" w:pos="397"/>
              </w:tabs>
              <w:ind w:left="397" w:hanging="397"/>
              <w:jc w:val="center"/>
              <w:rPr>
                <w:b/>
                <w:color w:val="000000"/>
                <w:sz w:val="18"/>
                <w:szCs w:val="18"/>
                <w:lang w:val="nn-NO"/>
              </w:rPr>
            </w:pPr>
            <w:r w:rsidRPr="006F38CF">
              <w:rPr>
                <w:b/>
                <w:color w:val="000000"/>
                <w:sz w:val="18"/>
                <w:szCs w:val="18"/>
                <w:lang w:val="nn-NO"/>
              </w:rPr>
              <w:t>Ref.nr/</w:t>
            </w:r>
          </w:p>
          <w:p w14:paraId="2D84CE8C" w14:textId="77777777" w:rsidR="00A02E63" w:rsidRPr="006F38CF" w:rsidRDefault="00A02E63" w:rsidP="00785091">
            <w:pPr>
              <w:tabs>
                <w:tab w:val="left" w:pos="397"/>
              </w:tabs>
              <w:ind w:left="397" w:hanging="397"/>
              <w:jc w:val="center"/>
              <w:rPr>
                <w:b/>
                <w:color w:val="000000"/>
                <w:sz w:val="18"/>
                <w:szCs w:val="18"/>
                <w:lang w:val="nn-NO"/>
              </w:rPr>
            </w:pPr>
            <w:r w:rsidRPr="006F38CF">
              <w:rPr>
                <w:b/>
                <w:color w:val="000000"/>
                <w:sz w:val="18"/>
                <w:szCs w:val="18"/>
                <w:lang w:val="nn-NO"/>
              </w:rPr>
              <w:t>Sub-ref</w:t>
            </w:r>
          </w:p>
          <w:p w14:paraId="5AF4986A" w14:textId="77777777" w:rsidR="00A02E63" w:rsidRPr="006F38CF" w:rsidRDefault="00A02E63" w:rsidP="00785091">
            <w:pPr>
              <w:tabs>
                <w:tab w:val="left" w:pos="397"/>
              </w:tabs>
              <w:ind w:left="397" w:hanging="397"/>
              <w:jc w:val="center"/>
              <w:rPr>
                <w:b/>
                <w:color w:val="000000"/>
                <w:sz w:val="18"/>
                <w:szCs w:val="18"/>
                <w:lang w:val="nn-NO"/>
              </w:rPr>
            </w:pPr>
            <w:r w:rsidRPr="006F38CF">
              <w:rPr>
                <w:b/>
                <w:color w:val="000000"/>
                <w:sz w:val="18"/>
                <w:szCs w:val="18"/>
                <w:lang w:val="nn-NO"/>
              </w:rPr>
              <w:t>nr</w:t>
            </w:r>
          </w:p>
        </w:tc>
        <w:tc>
          <w:tcPr>
            <w:tcW w:w="4819" w:type="dxa"/>
            <w:vAlign w:val="center"/>
          </w:tcPr>
          <w:p w14:paraId="74880640" w14:textId="77777777" w:rsidR="00A02E63" w:rsidRPr="006F38CF" w:rsidRDefault="00A02E63" w:rsidP="00785091">
            <w:pPr>
              <w:tabs>
                <w:tab w:val="left" w:pos="397"/>
              </w:tabs>
              <w:ind w:left="397" w:hanging="397"/>
              <w:jc w:val="center"/>
              <w:rPr>
                <w:b/>
                <w:color w:val="000000"/>
                <w:sz w:val="18"/>
                <w:szCs w:val="18"/>
              </w:rPr>
            </w:pPr>
            <w:r w:rsidRPr="006F38CF">
              <w:rPr>
                <w:b/>
                <w:color w:val="000000"/>
                <w:sz w:val="18"/>
                <w:szCs w:val="18"/>
              </w:rPr>
              <w:t>Title</w:t>
            </w:r>
          </w:p>
        </w:tc>
        <w:tc>
          <w:tcPr>
            <w:tcW w:w="953" w:type="dxa"/>
            <w:vMerge/>
            <w:vAlign w:val="center"/>
          </w:tcPr>
          <w:p w14:paraId="2164CD19" w14:textId="77777777" w:rsidR="00A02E63" w:rsidRPr="006F38CF" w:rsidRDefault="00A02E63" w:rsidP="00785091">
            <w:pPr>
              <w:jc w:val="center"/>
              <w:rPr>
                <w:b/>
                <w:color w:val="000000"/>
                <w:sz w:val="18"/>
                <w:szCs w:val="18"/>
              </w:rPr>
            </w:pPr>
          </w:p>
        </w:tc>
        <w:tc>
          <w:tcPr>
            <w:tcW w:w="669" w:type="dxa"/>
            <w:vMerge/>
            <w:vAlign w:val="center"/>
          </w:tcPr>
          <w:p w14:paraId="331CF7B3" w14:textId="77777777" w:rsidR="00A02E63" w:rsidRPr="006F38CF" w:rsidRDefault="00A02E63" w:rsidP="00785091">
            <w:pPr>
              <w:jc w:val="center"/>
              <w:rPr>
                <w:b/>
                <w:color w:val="000000"/>
                <w:sz w:val="18"/>
                <w:szCs w:val="18"/>
              </w:rPr>
            </w:pPr>
          </w:p>
        </w:tc>
        <w:tc>
          <w:tcPr>
            <w:tcW w:w="670" w:type="dxa"/>
            <w:vMerge/>
            <w:vAlign w:val="center"/>
          </w:tcPr>
          <w:p w14:paraId="795749AB" w14:textId="77777777" w:rsidR="00A02E63" w:rsidRPr="006F38CF" w:rsidRDefault="00A02E63" w:rsidP="00785091">
            <w:pPr>
              <w:jc w:val="center"/>
              <w:rPr>
                <w:b/>
                <w:color w:val="000000"/>
                <w:sz w:val="18"/>
                <w:szCs w:val="18"/>
              </w:rPr>
            </w:pPr>
          </w:p>
        </w:tc>
        <w:tc>
          <w:tcPr>
            <w:tcW w:w="669" w:type="dxa"/>
            <w:vMerge/>
            <w:vAlign w:val="center"/>
          </w:tcPr>
          <w:p w14:paraId="24B21571" w14:textId="77777777" w:rsidR="00A02E63" w:rsidRPr="006F38CF" w:rsidRDefault="00A02E63" w:rsidP="00785091">
            <w:pPr>
              <w:jc w:val="center"/>
              <w:rPr>
                <w:b/>
                <w:color w:val="000000"/>
                <w:sz w:val="18"/>
                <w:szCs w:val="18"/>
              </w:rPr>
            </w:pPr>
          </w:p>
        </w:tc>
        <w:tc>
          <w:tcPr>
            <w:tcW w:w="670" w:type="dxa"/>
            <w:vMerge/>
            <w:vAlign w:val="center"/>
          </w:tcPr>
          <w:p w14:paraId="5EED4E51" w14:textId="77777777" w:rsidR="00A02E63" w:rsidRPr="006F38CF" w:rsidRDefault="00A02E63" w:rsidP="00785091">
            <w:pPr>
              <w:jc w:val="center"/>
              <w:rPr>
                <w:b/>
                <w:color w:val="000000"/>
                <w:sz w:val="18"/>
                <w:szCs w:val="18"/>
              </w:rPr>
            </w:pPr>
          </w:p>
        </w:tc>
        <w:tc>
          <w:tcPr>
            <w:tcW w:w="669" w:type="dxa"/>
            <w:vMerge/>
            <w:vAlign w:val="center"/>
          </w:tcPr>
          <w:p w14:paraId="50E25117" w14:textId="77777777" w:rsidR="00A02E63" w:rsidRPr="006F38CF" w:rsidRDefault="00A02E63" w:rsidP="00785091">
            <w:pPr>
              <w:jc w:val="center"/>
              <w:rPr>
                <w:b/>
                <w:color w:val="000000"/>
                <w:sz w:val="18"/>
                <w:szCs w:val="18"/>
              </w:rPr>
            </w:pPr>
          </w:p>
        </w:tc>
        <w:tc>
          <w:tcPr>
            <w:tcW w:w="670" w:type="dxa"/>
            <w:vMerge/>
            <w:vAlign w:val="center"/>
          </w:tcPr>
          <w:p w14:paraId="154DCD21" w14:textId="77777777" w:rsidR="00A02E63" w:rsidRPr="006F38CF" w:rsidRDefault="00A02E63" w:rsidP="00785091">
            <w:pPr>
              <w:jc w:val="center"/>
              <w:rPr>
                <w:b/>
                <w:color w:val="000000"/>
                <w:sz w:val="18"/>
                <w:szCs w:val="18"/>
              </w:rPr>
            </w:pPr>
          </w:p>
        </w:tc>
        <w:tc>
          <w:tcPr>
            <w:tcW w:w="669" w:type="dxa"/>
            <w:vMerge/>
            <w:vAlign w:val="center"/>
          </w:tcPr>
          <w:p w14:paraId="64C3226F" w14:textId="77777777" w:rsidR="00A02E63" w:rsidRPr="006F38CF" w:rsidRDefault="00A02E63" w:rsidP="00785091">
            <w:pPr>
              <w:jc w:val="center"/>
              <w:rPr>
                <w:b/>
                <w:color w:val="000000"/>
                <w:sz w:val="18"/>
                <w:szCs w:val="18"/>
              </w:rPr>
            </w:pPr>
          </w:p>
        </w:tc>
        <w:tc>
          <w:tcPr>
            <w:tcW w:w="670" w:type="dxa"/>
            <w:vMerge/>
            <w:vAlign w:val="center"/>
          </w:tcPr>
          <w:p w14:paraId="2D0CE60D" w14:textId="77777777" w:rsidR="00A02E63" w:rsidRPr="006F38CF" w:rsidRDefault="00A02E63" w:rsidP="00785091">
            <w:pPr>
              <w:jc w:val="center"/>
              <w:rPr>
                <w:b/>
                <w:color w:val="000000"/>
                <w:sz w:val="18"/>
                <w:szCs w:val="18"/>
              </w:rPr>
            </w:pPr>
          </w:p>
        </w:tc>
        <w:tc>
          <w:tcPr>
            <w:tcW w:w="669" w:type="dxa"/>
            <w:vMerge/>
            <w:vAlign w:val="center"/>
          </w:tcPr>
          <w:p w14:paraId="62E23F83" w14:textId="77777777" w:rsidR="00A02E63" w:rsidRPr="006F38CF" w:rsidRDefault="00A02E63" w:rsidP="00785091">
            <w:pPr>
              <w:jc w:val="center"/>
              <w:rPr>
                <w:b/>
                <w:color w:val="000000"/>
                <w:sz w:val="18"/>
                <w:szCs w:val="18"/>
              </w:rPr>
            </w:pPr>
          </w:p>
        </w:tc>
        <w:tc>
          <w:tcPr>
            <w:tcW w:w="670" w:type="dxa"/>
            <w:vMerge/>
            <w:vAlign w:val="center"/>
          </w:tcPr>
          <w:p w14:paraId="1CAB66AC" w14:textId="77777777" w:rsidR="00A02E63" w:rsidRPr="006F38CF" w:rsidRDefault="00A02E63" w:rsidP="00785091">
            <w:pPr>
              <w:jc w:val="center"/>
              <w:rPr>
                <w:b/>
                <w:color w:val="000000"/>
                <w:sz w:val="18"/>
                <w:szCs w:val="18"/>
              </w:rPr>
            </w:pPr>
          </w:p>
        </w:tc>
        <w:tc>
          <w:tcPr>
            <w:tcW w:w="669" w:type="dxa"/>
            <w:vMerge/>
            <w:vAlign w:val="center"/>
          </w:tcPr>
          <w:p w14:paraId="768EA567" w14:textId="77777777" w:rsidR="00A02E63" w:rsidRPr="006F38CF" w:rsidRDefault="00A02E63" w:rsidP="00785091">
            <w:pPr>
              <w:jc w:val="center"/>
              <w:rPr>
                <w:b/>
                <w:color w:val="000000"/>
                <w:sz w:val="18"/>
                <w:szCs w:val="18"/>
              </w:rPr>
            </w:pPr>
          </w:p>
        </w:tc>
        <w:tc>
          <w:tcPr>
            <w:tcW w:w="670" w:type="dxa"/>
            <w:vMerge/>
            <w:vAlign w:val="center"/>
          </w:tcPr>
          <w:p w14:paraId="596C6736" w14:textId="77777777" w:rsidR="00A02E63" w:rsidRPr="006F38CF" w:rsidRDefault="00A02E63" w:rsidP="00785091">
            <w:pPr>
              <w:jc w:val="center"/>
              <w:rPr>
                <w:b/>
                <w:color w:val="000000"/>
                <w:sz w:val="18"/>
                <w:szCs w:val="18"/>
              </w:rPr>
            </w:pPr>
          </w:p>
        </w:tc>
      </w:tr>
      <w:tr w:rsidR="00A02E63" w:rsidRPr="009F1D91" w14:paraId="2B1D37EB" w14:textId="77777777" w:rsidTr="00785091">
        <w:trPr>
          <w:cantSplit/>
          <w:trHeight w:val="289"/>
          <w:jc w:val="center"/>
        </w:trPr>
        <w:tc>
          <w:tcPr>
            <w:tcW w:w="830" w:type="dxa"/>
            <w:vAlign w:val="center"/>
          </w:tcPr>
          <w:p w14:paraId="291A12F7" w14:textId="77777777" w:rsidR="00A02E63" w:rsidRPr="009F1D91" w:rsidRDefault="00A02E63" w:rsidP="00785091">
            <w:pPr>
              <w:tabs>
                <w:tab w:val="left" w:pos="397"/>
              </w:tabs>
              <w:ind w:left="397" w:hanging="397"/>
              <w:jc w:val="center"/>
              <w:rPr>
                <w:szCs w:val="22"/>
              </w:rPr>
            </w:pPr>
          </w:p>
        </w:tc>
        <w:tc>
          <w:tcPr>
            <w:tcW w:w="4819" w:type="dxa"/>
            <w:vAlign w:val="center"/>
          </w:tcPr>
          <w:p w14:paraId="68565270" w14:textId="77777777" w:rsidR="00A02E63" w:rsidRPr="009F1D91" w:rsidRDefault="00A02E63" w:rsidP="00785091">
            <w:pPr>
              <w:tabs>
                <w:tab w:val="left" w:pos="0"/>
              </w:tabs>
              <w:ind w:left="10" w:hanging="10"/>
              <w:rPr>
                <w:szCs w:val="22"/>
              </w:rPr>
            </w:pPr>
            <w:r w:rsidRPr="009F1D91">
              <w:rPr>
                <w:rFonts w:eastAsia="Times New Roman" w:cstheme="minorHAnsi"/>
                <w:b/>
                <w:szCs w:val="22"/>
                <w:shd w:val="clear" w:color="auto" w:fill="FFFFFF"/>
                <w:lang w:eastAsia="en-US"/>
              </w:rPr>
              <w:t>[WP1] One</w:t>
            </w:r>
            <w:r w:rsidRPr="009F1D91">
              <w:rPr>
                <w:rFonts w:eastAsia="Times New Roman" w:cstheme="minorHAnsi"/>
                <w:b/>
                <w:szCs w:val="22"/>
                <w:shd w:val="clear" w:color="auto" w:fill="FFFFFF"/>
                <w:lang w:val="en-US" w:eastAsia="en-US"/>
              </w:rPr>
              <w:t xml:space="preserve"> project consortium meeting in the location of the EU-based partner (PL)</w:t>
            </w:r>
          </w:p>
        </w:tc>
        <w:tc>
          <w:tcPr>
            <w:tcW w:w="953" w:type="dxa"/>
            <w:vAlign w:val="center"/>
          </w:tcPr>
          <w:p w14:paraId="52A5822E" w14:textId="77777777" w:rsidR="00A02E63" w:rsidRPr="009F1D91" w:rsidRDefault="00A02E63" w:rsidP="00785091">
            <w:pPr>
              <w:jc w:val="center"/>
              <w:rPr>
                <w:b/>
                <w:szCs w:val="22"/>
              </w:rPr>
            </w:pPr>
            <w:r w:rsidRPr="009F1D91">
              <w:rPr>
                <w:b/>
                <w:szCs w:val="22"/>
              </w:rPr>
              <w:t>4 days</w:t>
            </w:r>
          </w:p>
        </w:tc>
        <w:tc>
          <w:tcPr>
            <w:tcW w:w="669" w:type="dxa"/>
            <w:vAlign w:val="center"/>
          </w:tcPr>
          <w:p w14:paraId="32800357" w14:textId="77777777" w:rsidR="00A02E63" w:rsidRPr="009F1D91" w:rsidRDefault="00A02E63" w:rsidP="00785091">
            <w:pPr>
              <w:jc w:val="center"/>
              <w:rPr>
                <w:b/>
                <w:szCs w:val="22"/>
              </w:rPr>
            </w:pPr>
          </w:p>
        </w:tc>
        <w:tc>
          <w:tcPr>
            <w:tcW w:w="670" w:type="dxa"/>
            <w:vAlign w:val="center"/>
          </w:tcPr>
          <w:p w14:paraId="740CF845" w14:textId="77777777" w:rsidR="00A02E63" w:rsidRPr="009F1D91" w:rsidRDefault="00A02E63" w:rsidP="00785091">
            <w:pPr>
              <w:jc w:val="center"/>
              <w:rPr>
                <w:b/>
                <w:szCs w:val="22"/>
              </w:rPr>
            </w:pPr>
          </w:p>
        </w:tc>
        <w:tc>
          <w:tcPr>
            <w:tcW w:w="669" w:type="dxa"/>
            <w:vAlign w:val="center"/>
          </w:tcPr>
          <w:p w14:paraId="309D5CD6" w14:textId="77777777" w:rsidR="00A02E63" w:rsidRPr="009F1D91" w:rsidRDefault="00A02E63" w:rsidP="00785091">
            <w:pPr>
              <w:jc w:val="center"/>
              <w:rPr>
                <w:b/>
                <w:szCs w:val="22"/>
              </w:rPr>
            </w:pPr>
          </w:p>
        </w:tc>
        <w:tc>
          <w:tcPr>
            <w:tcW w:w="670" w:type="dxa"/>
            <w:vAlign w:val="center"/>
          </w:tcPr>
          <w:p w14:paraId="1FFF5BA1" w14:textId="77777777" w:rsidR="00A02E63" w:rsidRPr="009F1D91" w:rsidRDefault="00A02E63" w:rsidP="00785091">
            <w:pPr>
              <w:jc w:val="center"/>
              <w:rPr>
                <w:b/>
                <w:szCs w:val="22"/>
              </w:rPr>
            </w:pPr>
          </w:p>
        </w:tc>
        <w:tc>
          <w:tcPr>
            <w:tcW w:w="669" w:type="dxa"/>
            <w:vAlign w:val="center"/>
          </w:tcPr>
          <w:p w14:paraId="226AF9D2" w14:textId="77777777" w:rsidR="00A02E63" w:rsidRPr="009F1D91" w:rsidRDefault="00A02E63" w:rsidP="00785091">
            <w:pPr>
              <w:jc w:val="center"/>
              <w:rPr>
                <w:b/>
                <w:szCs w:val="22"/>
              </w:rPr>
            </w:pPr>
          </w:p>
        </w:tc>
        <w:tc>
          <w:tcPr>
            <w:tcW w:w="670" w:type="dxa"/>
            <w:vAlign w:val="center"/>
          </w:tcPr>
          <w:p w14:paraId="7CFEA7F4" w14:textId="77777777" w:rsidR="00A02E63" w:rsidRPr="009F1D91" w:rsidRDefault="00A02E63" w:rsidP="00785091">
            <w:pPr>
              <w:jc w:val="center"/>
              <w:rPr>
                <w:b/>
                <w:szCs w:val="22"/>
              </w:rPr>
            </w:pPr>
          </w:p>
        </w:tc>
        <w:tc>
          <w:tcPr>
            <w:tcW w:w="669" w:type="dxa"/>
            <w:vAlign w:val="center"/>
          </w:tcPr>
          <w:p w14:paraId="507E4476" w14:textId="77777777" w:rsidR="00A02E63" w:rsidRPr="009F1D91" w:rsidRDefault="00A02E63" w:rsidP="00785091">
            <w:pPr>
              <w:jc w:val="center"/>
              <w:rPr>
                <w:b/>
                <w:szCs w:val="22"/>
              </w:rPr>
            </w:pPr>
          </w:p>
        </w:tc>
        <w:tc>
          <w:tcPr>
            <w:tcW w:w="670" w:type="dxa"/>
            <w:vAlign w:val="center"/>
          </w:tcPr>
          <w:p w14:paraId="1715306C" w14:textId="77777777" w:rsidR="00A02E63" w:rsidRPr="009F1D91" w:rsidRDefault="00A02E63" w:rsidP="00785091">
            <w:pPr>
              <w:jc w:val="center"/>
              <w:rPr>
                <w:b/>
                <w:szCs w:val="22"/>
              </w:rPr>
            </w:pPr>
            <w:r w:rsidRPr="009F1D91">
              <w:rPr>
                <w:b/>
                <w:szCs w:val="22"/>
              </w:rPr>
              <w:t>4d=</w:t>
            </w:r>
          </w:p>
        </w:tc>
        <w:tc>
          <w:tcPr>
            <w:tcW w:w="669" w:type="dxa"/>
            <w:vAlign w:val="center"/>
          </w:tcPr>
          <w:p w14:paraId="22EF52A3" w14:textId="77777777" w:rsidR="00A02E63" w:rsidRPr="009F1D91" w:rsidRDefault="00A02E63" w:rsidP="00785091">
            <w:pPr>
              <w:jc w:val="center"/>
              <w:rPr>
                <w:b/>
                <w:szCs w:val="22"/>
              </w:rPr>
            </w:pPr>
          </w:p>
        </w:tc>
        <w:tc>
          <w:tcPr>
            <w:tcW w:w="670" w:type="dxa"/>
            <w:vAlign w:val="center"/>
          </w:tcPr>
          <w:p w14:paraId="524201EB" w14:textId="77777777" w:rsidR="00A02E63" w:rsidRPr="009F1D91" w:rsidRDefault="00A02E63" w:rsidP="00785091">
            <w:pPr>
              <w:jc w:val="center"/>
              <w:rPr>
                <w:b/>
                <w:szCs w:val="22"/>
              </w:rPr>
            </w:pPr>
          </w:p>
        </w:tc>
        <w:tc>
          <w:tcPr>
            <w:tcW w:w="669" w:type="dxa"/>
            <w:vAlign w:val="center"/>
          </w:tcPr>
          <w:p w14:paraId="495071E2" w14:textId="77777777" w:rsidR="00A02E63" w:rsidRPr="009F1D91" w:rsidRDefault="00A02E63" w:rsidP="00785091">
            <w:pPr>
              <w:jc w:val="center"/>
              <w:rPr>
                <w:b/>
                <w:szCs w:val="22"/>
              </w:rPr>
            </w:pPr>
          </w:p>
        </w:tc>
        <w:tc>
          <w:tcPr>
            <w:tcW w:w="670" w:type="dxa"/>
            <w:vAlign w:val="center"/>
          </w:tcPr>
          <w:p w14:paraId="2E2DB8F4" w14:textId="77777777" w:rsidR="00A02E63" w:rsidRPr="009F1D91" w:rsidRDefault="00A02E63" w:rsidP="00785091">
            <w:pPr>
              <w:jc w:val="center"/>
              <w:rPr>
                <w:b/>
                <w:szCs w:val="22"/>
              </w:rPr>
            </w:pPr>
          </w:p>
        </w:tc>
      </w:tr>
      <w:tr w:rsidR="00A02E63" w:rsidRPr="009F1D91" w14:paraId="53ADAEF8" w14:textId="77777777" w:rsidTr="00785091">
        <w:trPr>
          <w:cantSplit/>
          <w:trHeight w:val="289"/>
          <w:jc w:val="center"/>
        </w:trPr>
        <w:tc>
          <w:tcPr>
            <w:tcW w:w="830" w:type="dxa"/>
            <w:vAlign w:val="center"/>
          </w:tcPr>
          <w:p w14:paraId="1AF6EC98" w14:textId="77777777" w:rsidR="00A02E63" w:rsidRPr="009F1D91" w:rsidRDefault="00A02E63" w:rsidP="00785091">
            <w:pPr>
              <w:tabs>
                <w:tab w:val="left" w:pos="397"/>
              </w:tabs>
              <w:ind w:left="397" w:hanging="397"/>
              <w:jc w:val="center"/>
              <w:rPr>
                <w:szCs w:val="22"/>
              </w:rPr>
            </w:pPr>
          </w:p>
        </w:tc>
        <w:tc>
          <w:tcPr>
            <w:tcW w:w="4819" w:type="dxa"/>
            <w:vAlign w:val="center"/>
          </w:tcPr>
          <w:p w14:paraId="0DDF3BDE" w14:textId="77777777" w:rsidR="00A02E63" w:rsidRPr="009F1D91" w:rsidRDefault="00A02E63" w:rsidP="00785091">
            <w:pPr>
              <w:tabs>
                <w:tab w:val="left" w:pos="397"/>
              </w:tabs>
              <w:rPr>
                <w:szCs w:val="22"/>
              </w:rPr>
            </w:pPr>
            <w:r w:rsidRPr="009F1D91">
              <w:rPr>
                <w:szCs w:val="22"/>
              </w:rPr>
              <w:t>[WP1] Deliverable 1.3</w:t>
            </w:r>
          </w:p>
          <w:p w14:paraId="4808736A" w14:textId="77777777" w:rsidR="00A02E63" w:rsidRPr="009F1D91" w:rsidRDefault="00A02E63" w:rsidP="00785091">
            <w:pPr>
              <w:tabs>
                <w:tab w:val="left" w:pos="397"/>
              </w:tabs>
              <w:ind w:left="397" w:hanging="397"/>
              <w:rPr>
                <w:szCs w:val="22"/>
              </w:rPr>
            </w:pPr>
            <w:r w:rsidRPr="009F1D91">
              <w:rPr>
                <w:rFonts w:eastAsia="Times New Roman" w:cstheme="minorHAnsi"/>
                <w:sz w:val="23"/>
                <w:szCs w:val="23"/>
                <w:shd w:val="clear" w:color="auto" w:fill="FFFFFF"/>
                <w:lang w:val="en-US" w:eastAsia="en-US"/>
              </w:rPr>
              <w:t>Summary of the project consortium meeting</w:t>
            </w:r>
          </w:p>
        </w:tc>
        <w:tc>
          <w:tcPr>
            <w:tcW w:w="953" w:type="dxa"/>
            <w:vAlign w:val="center"/>
          </w:tcPr>
          <w:p w14:paraId="07407317" w14:textId="77777777" w:rsidR="00A02E63" w:rsidRPr="009F1D91" w:rsidRDefault="00A02E63" w:rsidP="00785091">
            <w:pPr>
              <w:jc w:val="center"/>
              <w:rPr>
                <w:b/>
                <w:szCs w:val="22"/>
              </w:rPr>
            </w:pPr>
            <w:r w:rsidRPr="009F1D91">
              <w:rPr>
                <w:b/>
                <w:szCs w:val="22"/>
              </w:rPr>
              <w:t>-</w:t>
            </w:r>
          </w:p>
        </w:tc>
        <w:tc>
          <w:tcPr>
            <w:tcW w:w="669" w:type="dxa"/>
            <w:vAlign w:val="center"/>
          </w:tcPr>
          <w:p w14:paraId="4E8BFB11" w14:textId="77777777" w:rsidR="00A02E63" w:rsidRPr="009F1D91" w:rsidRDefault="00A02E63" w:rsidP="00785091">
            <w:pPr>
              <w:jc w:val="center"/>
              <w:rPr>
                <w:b/>
                <w:szCs w:val="22"/>
              </w:rPr>
            </w:pPr>
          </w:p>
        </w:tc>
        <w:tc>
          <w:tcPr>
            <w:tcW w:w="670" w:type="dxa"/>
            <w:vAlign w:val="center"/>
          </w:tcPr>
          <w:p w14:paraId="6B2BA07A" w14:textId="77777777" w:rsidR="00A02E63" w:rsidRPr="009F1D91" w:rsidRDefault="00A02E63" w:rsidP="00785091">
            <w:pPr>
              <w:jc w:val="center"/>
              <w:rPr>
                <w:b/>
                <w:szCs w:val="22"/>
              </w:rPr>
            </w:pPr>
          </w:p>
        </w:tc>
        <w:tc>
          <w:tcPr>
            <w:tcW w:w="669" w:type="dxa"/>
            <w:vAlign w:val="center"/>
          </w:tcPr>
          <w:p w14:paraId="03B85858" w14:textId="77777777" w:rsidR="00A02E63" w:rsidRPr="009F1D91" w:rsidRDefault="00A02E63" w:rsidP="00785091">
            <w:pPr>
              <w:jc w:val="center"/>
              <w:rPr>
                <w:b/>
                <w:szCs w:val="22"/>
              </w:rPr>
            </w:pPr>
          </w:p>
        </w:tc>
        <w:tc>
          <w:tcPr>
            <w:tcW w:w="670" w:type="dxa"/>
            <w:vAlign w:val="center"/>
          </w:tcPr>
          <w:p w14:paraId="5221CA5C" w14:textId="77777777" w:rsidR="00A02E63" w:rsidRPr="009F1D91" w:rsidRDefault="00A02E63" w:rsidP="00785091">
            <w:pPr>
              <w:jc w:val="center"/>
              <w:rPr>
                <w:b/>
                <w:szCs w:val="22"/>
              </w:rPr>
            </w:pPr>
          </w:p>
        </w:tc>
        <w:tc>
          <w:tcPr>
            <w:tcW w:w="669" w:type="dxa"/>
            <w:vAlign w:val="center"/>
          </w:tcPr>
          <w:p w14:paraId="755D1392" w14:textId="77777777" w:rsidR="00A02E63" w:rsidRPr="009F1D91" w:rsidRDefault="00A02E63" w:rsidP="00785091">
            <w:pPr>
              <w:jc w:val="center"/>
              <w:rPr>
                <w:b/>
                <w:szCs w:val="22"/>
              </w:rPr>
            </w:pPr>
          </w:p>
        </w:tc>
        <w:tc>
          <w:tcPr>
            <w:tcW w:w="670" w:type="dxa"/>
            <w:vAlign w:val="center"/>
          </w:tcPr>
          <w:p w14:paraId="0EC4B450" w14:textId="77777777" w:rsidR="00A02E63" w:rsidRPr="009F1D91" w:rsidRDefault="00A02E63" w:rsidP="00785091">
            <w:pPr>
              <w:jc w:val="center"/>
              <w:rPr>
                <w:b/>
                <w:szCs w:val="22"/>
              </w:rPr>
            </w:pPr>
          </w:p>
        </w:tc>
        <w:tc>
          <w:tcPr>
            <w:tcW w:w="669" w:type="dxa"/>
            <w:vAlign w:val="center"/>
          </w:tcPr>
          <w:p w14:paraId="2B4626AC" w14:textId="77777777" w:rsidR="00A02E63" w:rsidRPr="009F1D91" w:rsidRDefault="00A02E63" w:rsidP="00785091">
            <w:pPr>
              <w:jc w:val="center"/>
              <w:rPr>
                <w:b/>
                <w:szCs w:val="22"/>
              </w:rPr>
            </w:pPr>
          </w:p>
        </w:tc>
        <w:tc>
          <w:tcPr>
            <w:tcW w:w="670" w:type="dxa"/>
            <w:vAlign w:val="center"/>
          </w:tcPr>
          <w:p w14:paraId="3D466482" w14:textId="77777777" w:rsidR="00A02E63" w:rsidRPr="009F1D91" w:rsidRDefault="00A02E63" w:rsidP="00785091">
            <w:pPr>
              <w:jc w:val="center"/>
              <w:rPr>
                <w:b/>
                <w:szCs w:val="22"/>
              </w:rPr>
            </w:pPr>
          </w:p>
        </w:tc>
        <w:tc>
          <w:tcPr>
            <w:tcW w:w="669" w:type="dxa"/>
            <w:vAlign w:val="center"/>
          </w:tcPr>
          <w:p w14:paraId="508AA8C4" w14:textId="77777777" w:rsidR="00A02E63" w:rsidRPr="009F1D91" w:rsidRDefault="00A02E63" w:rsidP="00785091">
            <w:pPr>
              <w:jc w:val="center"/>
              <w:rPr>
                <w:b/>
                <w:szCs w:val="22"/>
              </w:rPr>
            </w:pPr>
            <w:r w:rsidRPr="009F1D91">
              <w:rPr>
                <w:b/>
                <w:szCs w:val="22"/>
              </w:rPr>
              <w:t>o</w:t>
            </w:r>
          </w:p>
        </w:tc>
        <w:tc>
          <w:tcPr>
            <w:tcW w:w="670" w:type="dxa"/>
            <w:vAlign w:val="center"/>
          </w:tcPr>
          <w:p w14:paraId="7279435D" w14:textId="77777777" w:rsidR="00A02E63" w:rsidRPr="009F1D91" w:rsidRDefault="00A02E63" w:rsidP="00785091">
            <w:pPr>
              <w:jc w:val="center"/>
              <w:rPr>
                <w:b/>
                <w:szCs w:val="22"/>
              </w:rPr>
            </w:pPr>
          </w:p>
        </w:tc>
        <w:tc>
          <w:tcPr>
            <w:tcW w:w="669" w:type="dxa"/>
            <w:vAlign w:val="center"/>
          </w:tcPr>
          <w:p w14:paraId="311A30A9" w14:textId="77777777" w:rsidR="00A02E63" w:rsidRPr="009F1D91" w:rsidRDefault="00A02E63" w:rsidP="00785091">
            <w:pPr>
              <w:jc w:val="center"/>
              <w:rPr>
                <w:b/>
                <w:szCs w:val="22"/>
              </w:rPr>
            </w:pPr>
          </w:p>
        </w:tc>
        <w:tc>
          <w:tcPr>
            <w:tcW w:w="670" w:type="dxa"/>
            <w:vAlign w:val="center"/>
          </w:tcPr>
          <w:p w14:paraId="54C99032" w14:textId="77777777" w:rsidR="00A02E63" w:rsidRPr="009F1D91" w:rsidRDefault="00A02E63" w:rsidP="00785091">
            <w:pPr>
              <w:jc w:val="center"/>
              <w:rPr>
                <w:b/>
                <w:szCs w:val="22"/>
              </w:rPr>
            </w:pPr>
          </w:p>
        </w:tc>
      </w:tr>
      <w:tr w:rsidR="00A02E63" w:rsidRPr="009F1D91" w14:paraId="257E396B" w14:textId="77777777" w:rsidTr="00785091">
        <w:trPr>
          <w:cantSplit/>
          <w:trHeight w:val="289"/>
          <w:jc w:val="center"/>
        </w:trPr>
        <w:tc>
          <w:tcPr>
            <w:tcW w:w="830" w:type="dxa"/>
            <w:vAlign w:val="center"/>
          </w:tcPr>
          <w:p w14:paraId="491E5402" w14:textId="77777777" w:rsidR="00A02E63" w:rsidRPr="009F1D91" w:rsidRDefault="00A02E63" w:rsidP="00785091">
            <w:pPr>
              <w:tabs>
                <w:tab w:val="left" w:pos="397"/>
              </w:tabs>
              <w:ind w:left="397" w:hanging="397"/>
              <w:jc w:val="center"/>
              <w:rPr>
                <w:szCs w:val="22"/>
              </w:rPr>
            </w:pPr>
          </w:p>
        </w:tc>
        <w:tc>
          <w:tcPr>
            <w:tcW w:w="4819" w:type="dxa"/>
            <w:vAlign w:val="center"/>
          </w:tcPr>
          <w:p w14:paraId="2B89AA7E" w14:textId="77777777" w:rsidR="00A02E63" w:rsidRPr="009F1D91" w:rsidRDefault="00A02E63" w:rsidP="00785091">
            <w:pPr>
              <w:tabs>
                <w:tab w:val="left" w:pos="397"/>
              </w:tabs>
              <w:ind w:left="397" w:hanging="397"/>
              <w:rPr>
                <w:szCs w:val="22"/>
              </w:rPr>
            </w:pPr>
            <w:r w:rsidRPr="009F1D91">
              <w:rPr>
                <w:szCs w:val="22"/>
              </w:rPr>
              <w:t>[WP1} Deliverable 1.4</w:t>
            </w:r>
          </w:p>
          <w:p w14:paraId="5B5E6E7A" w14:textId="77777777" w:rsidR="00A02E63" w:rsidRPr="009F1D91" w:rsidRDefault="00A02E63" w:rsidP="00785091">
            <w:pPr>
              <w:tabs>
                <w:tab w:val="left" w:pos="397"/>
              </w:tabs>
              <w:ind w:left="397" w:hanging="397"/>
              <w:rPr>
                <w:szCs w:val="22"/>
              </w:rPr>
            </w:pPr>
            <w:r w:rsidRPr="009F1D91">
              <w:rPr>
                <w:rFonts w:eastAsia="Times New Roman" w:cstheme="minorHAnsi"/>
                <w:szCs w:val="22"/>
                <w:shd w:val="clear" w:color="auto" w:fill="FFFFFF"/>
                <w:lang w:val="en-US" w:eastAsia="en-US"/>
              </w:rPr>
              <w:t>Progress report - Y2</w:t>
            </w:r>
          </w:p>
        </w:tc>
        <w:tc>
          <w:tcPr>
            <w:tcW w:w="953" w:type="dxa"/>
            <w:vAlign w:val="center"/>
          </w:tcPr>
          <w:p w14:paraId="50C11BD5" w14:textId="77777777" w:rsidR="00A02E63" w:rsidRPr="009F1D91" w:rsidRDefault="00A02E63" w:rsidP="00785091">
            <w:pPr>
              <w:jc w:val="center"/>
              <w:rPr>
                <w:b/>
                <w:szCs w:val="22"/>
              </w:rPr>
            </w:pPr>
            <w:r w:rsidRPr="009F1D91">
              <w:rPr>
                <w:b/>
                <w:szCs w:val="22"/>
              </w:rPr>
              <w:t>-</w:t>
            </w:r>
          </w:p>
        </w:tc>
        <w:tc>
          <w:tcPr>
            <w:tcW w:w="669" w:type="dxa"/>
            <w:vAlign w:val="center"/>
          </w:tcPr>
          <w:p w14:paraId="1B55883B" w14:textId="77777777" w:rsidR="00A02E63" w:rsidRPr="009F1D91" w:rsidRDefault="00A02E63" w:rsidP="00785091">
            <w:pPr>
              <w:jc w:val="center"/>
              <w:rPr>
                <w:b/>
                <w:szCs w:val="22"/>
              </w:rPr>
            </w:pPr>
          </w:p>
        </w:tc>
        <w:tc>
          <w:tcPr>
            <w:tcW w:w="670" w:type="dxa"/>
            <w:vAlign w:val="center"/>
          </w:tcPr>
          <w:p w14:paraId="3B580EB5" w14:textId="77777777" w:rsidR="00A02E63" w:rsidRPr="009F1D91" w:rsidRDefault="00A02E63" w:rsidP="00785091">
            <w:pPr>
              <w:jc w:val="center"/>
              <w:rPr>
                <w:b/>
                <w:szCs w:val="22"/>
              </w:rPr>
            </w:pPr>
          </w:p>
        </w:tc>
        <w:tc>
          <w:tcPr>
            <w:tcW w:w="669" w:type="dxa"/>
            <w:vAlign w:val="center"/>
          </w:tcPr>
          <w:p w14:paraId="3C391656" w14:textId="77777777" w:rsidR="00A02E63" w:rsidRPr="009F1D91" w:rsidRDefault="00A02E63" w:rsidP="00785091">
            <w:pPr>
              <w:jc w:val="center"/>
              <w:rPr>
                <w:b/>
                <w:szCs w:val="22"/>
              </w:rPr>
            </w:pPr>
          </w:p>
        </w:tc>
        <w:tc>
          <w:tcPr>
            <w:tcW w:w="670" w:type="dxa"/>
            <w:vAlign w:val="center"/>
          </w:tcPr>
          <w:p w14:paraId="751AC040" w14:textId="77777777" w:rsidR="00A02E63" w:rsidRPr="009F1D91" w:rsidRDefault="00A02E63" w:rsidP="00785091">
            <w:pPr>
              <w:jc w:val="center"/>
              <w:rPr>
                <w:b/>
                <w:szCs w:val="22"/>
              </w:rPr>
            </w:pPr>
          </w:p>
        </w:tc>
        <w:tc>
          <w:tcPr>
            <w:tcW w:w="669" w:type="dxa"/>
            <w:vAlign w:val="center"/>
          </w:tcPr>
          <w:p w14:paraId="1E4E3D61" w14:textId="77777777" w:rsidR="00A02E63" w:rsidRPr="009F1D91" w:rsidRDefault="00A02E63" w:rsidP="00785091">
            <w:pPr>
              <w:jc w:val="center"/>
              <w:rPr>
                <w:b/>
                <w:szCs w:val="22"/>
              </w:rPr>
            </w:pPr>
          </w:p>
        </w:tc>
        <w:tc>
          <w:tcPr>
            <w:tcW w:w="670" w:type="dxa"/>
            <w:vAlign w:val="center"/>
          </w:tcPr>
          <w:p w14:paraId="3A957BE5" w14:textId="77777777" w:rsidR="00A02E63" w:rsidRPr="009F1D91" w:rsidRDefault="00A02E63" w:rsidP="00785091">
            <w:pPr>
              <w:jc w:val="center"/>
              <w:rPr>
                <w:b/>
                <w:szCs w:val="22"/>
              </w:rPr>
            </w:pPr>
          </w:p>
        </w:tc>
        <w:tc>
          <w:tcPr>
            <w:tcW w:w="669" w:type="dxa"/>
            <w:vAlign w:val="center"/>
          </w:tcPr>
          <w:p w14:paraId="13BEC8E0" w14:textId="77777777" w:rsidR="00A02E63" w:rsidRPr="009F1D91" w:rsidRDefault="00A02E63" w:rsidP="00785091">
            <w:pPr>
              <w:jc w:val="center"/>
              <w:rPr>
                <w:b/>
                <w:szCs w:val="22"/>
              </w:rPr>
            </w:pPr>
          </w:p>
        </w:tc>
        <w:tc>
          <w:tcPr>
            <w:tcW w:w="670" w:type="dxa"/>
            <w:vAlign w:val="center"/>
          </w:tcPr>
          <w:p w14:paraId="192CF432" w14:textId="77777777" w:rsidR="00A02E63" w:rsidRPr="009F1D91" w:rsidRDefault="00A02E63" w:rsidP="00785091">
            <w:pPr>
              <w:jc w:val="center"/>
              <w:rPr>
                <w:b/>
                <w:szCs w:val="22"/>
              </w:rPr>
            </w:pPr>
          </w:p>
        </w:tc>
        <w:tc>
          <w:tcPr>
            <w:tcW w:w="669" w:type="dxa"/>
            <w:vAlign w:val="center"/>
          </w:tcPr>
          <w:p w14:paraId="6CA0EC31" w14:textId="77777777" w:rsidR="00A02E63" w:rsidRPr="009F1D91" w:rsidRDefault="00A02E63" w:rsidP="00785091">
            <w:pPr>
              <w:jc w:val="center"/>
              <w:rPr>
                <w:b/>
                <w:szCs w:val="22"/>
              </w:rPr>
            </w:pPr>
          </w:p>
        </w:tc>
        <w:tc>
          <w:tcPr>
            <w:tcW w:w="670" w:type="dxa"/>
            <w:vAlign w:val="center"/>
          </w:tcPr>
          <w:p w14:paraId="7491FF52" w14:textId="77777777" w:rsidR="00A02E63" w:rsidRPr="009F1D91" w:rsidRDefault="00A02E63" w:rsidP="00785091">
            <w:pPr>
              <w:jc w:val="center"/>
              <w:rPr>
                <w:b/>
                <w:szCs w:val="22"/>
              </w:rPr>
            </w:pPr>
          </w:p>
        </w:tc>
        <w:tc>
          <w:tcPr>
            <w:tcW w:w="669" w:type="dxa"/>
            <w:vAlign w:val="center"/>
          </w:tcPr>
          <w:p w14:paraId="1FFCDFCE" w14:textId="77777777" w:rsidR="00A02E63" w:rsidRPr="009F1D91" w:rsidRDefault="00A02E63" w:rsidP="00785091">
            <w:pPr>
              <w:jc w:val="center"/>
              <w:rPr>
                <w:b/>
                <w:szCs w:val="22"/>
              </w:rPr>
            </w:pPr>
          </w:p>
        </w:tc>
        <w:tc>
          <w:tcPr>
            <w:tcW w:w="670" w:type="dxa"/>
            <w:vAlign w:val="center"/>
          </w:tcPr>
          <w:p w14:paraId="4322B4C8" w14:textId="77777777" w:rsidR="00A02E63" w:rsidRPr="009F1D91" w:rsidRDefault="00A02E63" w:rsidP="00785091">
            <w:pPr>
              <w:jc w:val="center"/>
              <w:rPr>
                <w:b/>
                <w:szCs w:val="22"/>
              </w:rPr>
            </w:pPr>
            <w:r w:rsidRPr="009F1D91">
              <w:rPr>
                <w:b/>
                <w:szCs w:val="22"/>
              </w:rPr>
              <w:t>o</w:t>
            </w:r>
          </w:p>
        </w:tc>
      </w:tr>
      <w:tr w:rsidR="00A02E63" w:rsidRPr="009F1D91" w14:paraId="44B546D0" w14:textId="77777777" w:rsidTr="00785091">
        <w:trPr>
          <w:cantSplit/>
          <w:trHeight w:val="289"/>
          <w:jc w:val="center"/>
        </w:trPr>
        <w:tc>
          <w:tcPr>
            <w:tcW w:w="830" w:type="dxa"/>
            <w:vAlign w:val="center"/>
          </w:tcPr>
          <w:p w14:paraId="766D92C3" w14:textId="77777777" w:rsidR="00A02E63" w:rsidRPr="009F1D91" w:rsidRDefault="00A02E63" w:rsidP="00785091">
            <w:pPr>
              <w:tabs>
                <w:tab w:val="left" w:pos="397"/>
              </w:tabs>
              <w:ind w:left="397" w:hanging="397"/>
              <w:jc w:val="center"/>
              <w:rPr>
                <w:szCs w:val="22"/>
              </w:rPr>
            </w:pPr>
          </w:p>
        </w:tc>
        <w:tc>
          <w:tcPr>
            <w:tcW w:w="4819" w:type="dxa"/>
            <w:vAlign w:val="center"/>
          </w:tcPr>
          <w:p w14:paraId="64A43B53" w14:textId="77777777" w:rsidR="00A02E63" w:rsidRPr="009F1D91" w:rsidRDefault="00A02E63" w:rsidP="00785091">
            <w:pPr>
              <w:tabs>
                <w:tab w:val="left" w:pos="10"/>
              </w:tabs>
              <w:ind w:left="10" w:hanging="10"/>
              <w:rPr>
                <w:b/>
                <w:szCs w:val="22"/>
              </w:rPr>
            </w:pPr>
            <w:r w:rsidRPr="009F1D91">
              <w:rPr>
                <w:b/>
                <w:szCs w:val="22"/>
              </w:rPr>
              <w:t>[WP4] One working meeting (IS – Haifa)</w:t>
            </w:r>
          </w:p>
          <w:p w14:paraId="0B84BBFE" w14:textId="77777777" w:rsidR="00A02E63" w:rsidRPr="009F1D91" w:rsidRDefault="00A02E63" w:rsidP="00785091">
            <w:pPr>
              <w:tabs>
                <w:tab w:val="left" w:pos="397"/>
              </w:tabs>
              <w:ind w:left="397" w:hanging="397"/>
              <w:rPr>
                <w:szCs w:val="22"/>
              </w:rPr>
            </w:pPr>
          </w:p>
        </w:tc>
        <w:tc>
          <w:tcPr>
            <w:tcW w:w="953" w:type="dxa"/>
            <w:vAlign w:val="center"/>
          </w:tcPr>
          <w:p w14:paraId="7E2CB4C5" w14:textId="77777777" w:rsidR="00A02E63" w:rsidRPr="009F1D91" w:rsidRDefault="00A02E63" w:rsidP="00785091">
            <w:pPr>
              <w:jc w:val="center"/>
              <w:rPr>
                <w:b/>
                <w:szCs w:val="22"/>
              </w:rPr>
            </w:pPr>
            <w:r w:rsidRPr="009F1D91">
              <w:rPr>
                <w:b/>
                <w:szCs w:val="22"/>
              </w:rPr>
              <w:t>4 days</w:t>
            </w:r>
          </w:p>
        </w:tc>
        <w:tc>
          <w:tcPr>
            <w:tcW w:w="669" w:type="dxa"/>
            <w:vAlign w:val="center"/>
          </w:tcPr>
          <w:p w14:paraId="141FDDEF" w14:textId="77777777" w:rsidR="00A02E63" w:rsidRPr="009F1D91" w:rsidRDefault="00A02E63" w:rsidP="00785091">
            <w:pPr>
              <w:jc w:val="center"/>
              <w:rPr>
                <w:b/>
                <w:szCs w:val="22"/>
              </w:rPr>
            </w:pPr>
          </w:p>
        </w:tc>
        <w:tc>
          <w:tcPr>
            <w:tcW w:w="670" w:type="dxa"/>
            <w:vAlign w:val="center"/>
          </w:tcPr>
          <w:p w14:paraId="2591D0C0" w14:textId="77777777" w:rsidR="00A02E63" w:rsidRPr="009F1D91" w:rsidRDefault="00A02E63" w:rsidP="00785091">
            <w:pPr>
              <w:jc w:val="center"/>
              <w:rPr>
                <w:b/>
                <w:szCs w:val="22"/>
              </w:rPr>
            </w:pPr>
            <w:r w:rsidRPr="009F1D91">
              <w:rPr>
                <w:b/>
                <w:szCs w:val="22"/>
              </w:rPr>
              <w:t>4dX</w:t>
            </w:r>
          </w:p>
        </w:tc>
        <w:tc>
          <w:tcPr>
            <w:tcW w:w="669" w:type="dxa"/>
            <w:vAlign w:val="center"/>
          </w:tcPr>
          <w:p w14:paraId="66020EB2" w14:textId="77777777" w:rsidR="00A02E63" w:rsidRPr="009F1D91" w:rsidRDefault="00A02E63" w:rsidP="00785091">
            <w:pPr>
              <w:jc w:val="center"/>
              <w:rPr>
                <w:b/>
                <w:szCs w:val="22"/>
              </w:rPr>
            </w:pPr>
          </w:p>
        </w:tc>
        <w:tc>
          <w:tcPr>
            <w:tcW w:w="670" w:type="dxa"/>
            <w:vAlign w:val="center"/>
          </w:tcPr>
          <w:p w14:paraId="77FA9E4C" w14:textId="77777777" w:rsidR="00A02E63" w:rsidRPr="009F1D91" w:rsidRDefault="00A02E63" w:rsidP="00785091">
            <w:pPr>
              <w:jc w:val="center"/>
              <w:rPr>
                <w:b/>
                <w:szCs w:val="22"/>
              </w:rPr>
            </w:pPr>
          </w:p>
        </w:tc>
        <w:tc>
          <w:tcPr>
            <w:tcW w:w="669" w:type="dxa"/>
            <w:vAlign w:val="center"/>
          </w:tcPr>
          <w:p w14:paraId="6497CF6E" w14:textId="77777777" w:rsidR="00A02E63" w:rsidRPr="009F1D91" w:rsidRDefault="00A02E63" w:rsidP="00785091">
            <w:pPr>
              <w:jc w:val="center"/>
              <w:rPr>
                <w:b/>
                <w:szCs w:val="22"/>
              </w:rPr>
            </w:pPr>
          </w:p>
        </w:tc>
        <w:tc>
          <w:tcPr>
            <w:tcW w:w="670" w:type="dxa"/>
            <w:vAlign w:val="center"/>
          </w:tcPr>
          <w:p w14:paraId="2EFD98B0" w14:textId="77777777" w:rsidR="00A02E63" w:rsidRPr="009F1D91" w:rsidRDefault="00A02E63" w:rsidP="00785091">
            <w:pPr>
              <w:jc w:val="center"/>
              <w:rPr>
                <w:b/>
                <w:szCs w:val="22"/>
              </w:rPr>
            </w:pPr>
          </w:p>
        </w:tc>
        <w:tc>
          <w:tcPr>
            <w:tcW w:w="669" w:type="dxa"/>
            <w:vAlign w:val="center"/>
          </w:tcPr>
          <w:p w14:paraId="51D756BA" w14:textId="77777777" w:rsidR="00A02E63" w:rsidRPr="009F1D91" w:rsidRDefault="00A02E63" w:rsidP="00785091">
            <w:pPr>
              <w:jc w:val="center"/>
              <w:rPr>
                <w:b/>
                <w:szCs w:val="22"/>
              </w:rPr>
            </w:pPr>
          </w:p>
        </w:tc>
        <w:tc>
          <w:tcPr>
            <w:tcW w:w="670" w:type="dxa"/>
            <w:vAlign w:val="center"/>
          </w:tcPr>
          <w:p w14:paraId="4D26FFA7" w14:textId="77777777" w:rsidR="00A02E63" w:rsidRPr="009F1D91" w:rsidRDefault="00A02E63" w:rsidP="00785091">
            <w:pPr>
              <w:jc w:val="center"/>
              <w:rPr>
                <w:b/>
                <w:szCs w:val="22"/>
              </w:rPr>
            </w:pPr>
          </w:p>
        </w:tc>
        <w:tc>
          <w:tcPr>
            <w:tcW w:w="669" w:type="dxa"/>
            <w:vAlign w:val="center"/>
          </w:tcPr>
          <w:p w14:paraId="6C2A7A97" w14:textId="77777777" w:rsidR="00A02E63" w:rsidRPr="009F1D91" w:rsidRDefault="00A02E63" w:rsidP="00785091">
            <w:pPr>
              <w:jc w:val="center"/>
              <w:rPr>
                <w:b/>
                <w:szCs w:val="22"/>
              </w:rPr>
            </w:pPr>
          </w:p>
        </w:tc>
        <w:tc>
          <w:tcPr>
            <w:tcW w:w="670" w:type="dxa"/>
            <w:vAlign w:val="center"/>
          </w:tcPr>
          <w:p w14:paraId="34ADD34A" w14:textId="77777777" w:rsidR="00A02E63" w:rsidRPr="009F1D91" w:rsidRDefault="00A02E63" w:rsidP="00785091">
            <w:pPr>
              <w:jc w:val="center"/>
              <w:rPr>
                <w:b/>
                <w:szCs w:val="22"/>
              </w:rPr>
            </w:pPr>
          </w:p>
        </w:tc>
        <w:tc>
          <w:tcPr>
            <w:tcW w:w="669" w:type="dxa"/>
            <w:vAlign w:val="center"/>
          </w:tcPr>
          <w:p w14:paraId="0B8F8F09" w14:textId="77777777" w:rsidR="00A02E63" w:rsidRPr="009F1D91" w:rsidRDefault="00A02E63" w:rsidP="00785091">
            <w:pPr>
              <w:jc w:val="center"/>
              <w:rPr>
                <w:b/>
                <w:szCs w:val="22"/>
              </w:rPr>
            </w:pPr>
          </w:p>
        </w:tc>
        <w:tc>
          <w:tcPr>
            <w:tcW w:w="670" w:type="dxa"/>
            <w:vAlign w:val="center"/>
          </w:tcPr>
          <w:p w14:paraId="1D6EF4E2" w14:textId="77777777" w:rsidR="00A02E63" w:rsidRPr="009F1D91" w:rsidRDefault="00A02E63" w:rsidP="00785091">
            <w:pPr>
              <w:jc w:val="center"/>
              <w:rPr>
                <w:b/>
                <w:szCs w:val="22"/>
              </w:rPr>
            </w:pPr>
          </w:p>
        </w:tc>
      </w:tr>
      <w:tr w:rsidR="00A02E63" w:rsidRPr="009F1D91" w14:paraId="788E0A11" w14:textId="77777777" w:rsidTr="00785091">
        <w:trPr>
          <w:cantSplit/>
          <w:trHeight w:val="289"/>
          <w:jc w:val="center"/>
        </w:trPr>
        <w:tc>
          <w:tcPr>
            <w:tcW w:w="830" w:type="dxa"/>
            <w:vAlign w:val="center"/>
          </w:tcPr>
          <w:p w14:paraId="796A62B0" w14:textId="77777777" w:rsidR="00A02E63" w:rsidRPr="009F1D91" w:rsidRDefault="00A02E63" w:rsidP="00785091">
            <w:pPr>
              <w:tabs>
                <w:tab w:val="left" w:pos="397"/>
              </w:tabs>
              <w:ind w:left="397" w:hanging="397"/>
              <w:jc w:val="center"/>
              <w:rPr>
                <w:szCs w:val="22"/>
              </w:rPr>
            </w:pPr>
          </w:p>
        </w:tc>
        <w:tc>
          <w:tcPr>
            <w:tcW w:w="4819" w:type="dxa"/>
            <w:vAlign w:val="center"/>
          </w:tcPr>
          <w:p w14:paraId="015904EF" w14:textId="77777777" w:rsidR="00A02E63" w:rsidRPr="009F1D91" w:rsidRDefault="00A02E63" w:rsidP="00785091">
            <w:pPr>
              <w:rPr>
                <w:b/>
                <w:szCs w:val="22"/>
              </w:rPr>
            </w:pPr>
            <w:r w:rsidRPr="009F1D91">
              <w:rPr>
                <w:b/>
                <w:szCs w:val="22"/>
              </w:rPr>
              <w:t xml:space="preserve">[WP4] Development of the </w:t>
            </w:r>
          </w:p>
          <w:p w14:paraId="4F1EF634" w14:textId="77777777" w:rsidR="00A02E63" w:rsidRPr="009F1D91" w:rsidRDefault="00A02E63" w:rsidP="00785091">
            <w:pPr>
              <w:tabs>
                <w:tab w:val="left" w:pos="397"/>
              </w:tabs>
              <w:ind w:left="397" w:hanging="397"/>
              <w:rPr>
                <w:szCs w:val="22"/>
              </w:rPr>
            </w:pPr>
            <w:r w:rsidRPr="009F1D91">
              <w:rPr>
                <w:b/>
                <w:szCs w:val="22"/>
              </w:rPr>
              <w:t>PHI Reference Framework</w:t>
            </w:r>
            <w:r w:rsidRPr="009F1D91">
              <w:rPr>
                <w:szCs w:val="22"/>
              </w:rPr>
              <w:t xml:space="preserve"> </w:t>
            </w:r>
          </w:p>
        </w:tc>
        <w:tc>
          <w:tcPr>
            <w:tcW w:w="953" w:type="dxa"/>
            <w:vAlign w:val="center"/>
          </w:tcPr>
          <w:p w14:paraId="71D7F744" w14:textId="77777777" w:rsidR="00A02E63" w:rsidRPr="009F1D91" w:rsidRDefault="00A02E63" w:rsidP="00785091">
            <w:pPr>
              <w:jc w:val="center"/>
              <w:rPr>
                <w:b/>
                <w:szCs w:val="22"/>
              </w:rPr>
            </w:pPr>
            <w:r w:rsidRPr="009F1D91">
              <w:rPr>
                <w:b/>
                <w:szCs w:val="22"/>
              </w:rPr>
              <w:t>2</w:t>
            </w:r>
            <w:r>
              <w:rPr>
                <w:b/>
                <w:szCs w:val="22"/>
              </w:rPr>
              <w:t>4</w:t>
            </w:r>
          </w:p>
        </w:tc>
        <w:tc>
          <w:tcPr>
            <w:tcW w:w="669" w:type="dxa"/>
            <w:vAlign w:val="center"/>
          </w:tcPr>
          <w:p w14:paraId="0535D0DC" w14:textId="77777777" w:rsidR="00A02E63" w:rsidRDefault="00A02E63" w:rsidP="00785091">
            <w:pPr>
              <w:jc w:val="center"/>
              <w:rPr>
                <w:b/>
                <w:szCs w:val="22"/>
              </w:rPr>
            </w:pPr>
            <w:r w:rsidRPr="009F1D91">
              <w:rPr>
                <w:b/>
                <w:szCs w:val="22"/>
              </w:rPr>
              <w:t>4</w:t>
            </w:r>
            <w:r>
              <w:rPr>
                <w:b/>
                <w:szCs w:val="22"/>
              </w:rPr>
              <w:t>w</w:t>
            </w:r>
          </w:p>
          <w:p w14:paraId="7C9A43C9" w14:textId="77777777" w:rsidR="00A02E63" w:rsidRPr="009F1D91" w:rsidRDefault="00A02E63" w:rsidP="00785091">
            <w:pPr>
              <w:jc w:val="center"/>
              <w:rPr>
                <w:b/>
                <w:szCs w:val="22"/>
              </w:rPr>
            </w:pPr>
            <w:r>
              <w:rPr>
                <w:b/>
                <w:szCs w:val="22"/>
              </w:rPr>
              <w:t>X/=</w:t>
            </w:r>
          </w:p>
        </w:tc>
        <w:tc>
          <w:tcPr>
            <w:tcW w:w="670" w:type="dxa"/>
            <w:vAlign w:val="center"/>
          </w:tcPr>
          <w:p w14:paraId="45277B3E" w14:textId="77777777" w:rsidR="00A02E63" w:rsidRDefault="00A02E63" w:rsidP="00785091">
            <w:pPr>
              <w:jc w:val="center"/>
              <w:rPr>
                <w:b/>
                <w:szCs w:val="22"/>
              </w:rPr>
            </w:pPr>
            <w:r w:rsidRPr="009F1D91">
              <w:rPr>
                <w:b/>
                <w:szCs w:val="22"/>
              </w:rPr>
              <w:t>4</w:t>
            </w:r>
            <w:r>
              <w:rPr>
                <w:b/>
                <w:szCs w:val="22"/>
              </w:rPr>
              <w:t>w</w:t>
            </w:r>
          </w:p>
          <w:p w14:paraId="16AFD1DE" w14:textId="77777777" w:rsidR="00A02E63" w:rsidRPr="009F1D91" w:rsidRDefault="00A02E63" w:rsidP="00785091">
            <w:pPr>
              <w:jc w:val="center"/>
              <w:rPr>
                <w:b/>
                <w:szCs w:val="22"/>
              </w:rPr>
            </w:pPr>
            <w:r>
              <w:rPr>
                <w:b/>
                <w:szCs w:val="22"/>
              </w:rPr>
              <w:t>X/=</w:t>
            </w:r>
          </w:p>
        </w:tc>
        <w:tc>
          <w:tcPr>
            <w:tcW w:w="669" w:type="dxa"/>
            <w:vAlign w:val="center"/>
          </w:tcPr>
          <w:p w14:paraId="7212EB0A" w14:textId="77777777" w:rsidR="00A02E63" w:rsidRDefault="00A02E63" w:rsidP="00785091">
            <w:pPr>
              <w:jc w:val="center"/>
              <w:rPr>
                <w:b/>
                <w:szCs w:val="22"/>
              </w:rPr>
            </w:pPr>
            <w:r w:rsidRPr="009F1D91">
              <w:rPr>
                <w:b/>
                <w:szCs w:val="22"/>
              </w:rPr>
              <w:t>4</w:t>
            </w:r>
            <w:r>
              <w:rPr>
                <w:b/>
                <w:szCs w:val="22"/>
              </w:rPr>
              <w:t>w</w:t>
            </w:r>
          </w:p>
          <w:p w14:paraId="5ACFE414" w14:textId="77777777" w:rsidR="00A02E63" w:rsidRPr="009F1D91" w:rsidRDefault="00A02E63" w:rsidP="00785091">
            <w:pPr>
              <w:jc w:val="center"/>
              <w:rPr>
                <w:b/>
                <w:szCs w:val="22"/>
              </w:rPr>
            </w:pPr>
            <w:r>
              <w:rPr>
                <w:b/>
                <w:szCs w:val="22"/>
              </w:rPr>
              <w:t>X/=</w:t>
            </w:r>
          </w:p>
        </w:tc>
        <w:tc>
          <w:tcPr>
            <w:tcW w:w="670" w:type="dxa"/>
            <w:vAlign w:val="center"/>
          </w:tcPr>
          <w:p w14:paraId="746DC06F" w14:textId="77777777" w:rsidR="00A02E63" w:rsidRDefault="00A02E63" w:rsidP="00785091">
            <w:pPr>
              <w:jc w:val="center"/>
              <w:rPr>
                <w:b/>
                <w:szCs w:val="22"/>
              </w:rPr>
            </w:pPr>
            <w:r w:rsidRPr="009F1D91">
              <w:rPr>
                <w:b/>
                <w:szCs w:val="22"/>
              </w:rPr>
              <w:t>4</w:t>
            </w:r>
            <w:r>
              <w:rPr>
                <w:b/>
                <w:szCs w:val="22"/>
              </w:rPr>
              <w:t>w</w:t>
            </w:r>
          </w:p>
          <w:p w14:paraId="317C551E" w14:textId="77777777" w:rsidR="00A02E63" w:rsidRPr="009F1D91" w:rsidRDefault="00A02E63" w:rsidP="00785091">
            <w:pPr>
              <w:jc w:val="center"/>
              <w:rPr>
                <w:b/>
                <w:szCs w:val="22"/>
              </w:rPr>
            </w:pPr>
            <w:r>
              <w:rPr>
                <w:b/>
                <w:szCs w:val="22"/>
              </w:rPr>
              <w:t>X/=</w:t>
            </w:r>
          </w:p>
        </w:tc>
        <w:tc>
          <w:tcPr>
            <w:tcW w:w="669" w:type="dxa"/>
            <w:vAlign w:val="center"/>
          </w:tcPr>
          <w:p w14:paraId="09DA1DDE" w14:textId="77777777" w:rsidR="00A02E63" w:rsidRDefault="00A02E63" w:rsidP="00785091">
            <w:pPr>
              <w:jc w:val="center"/>
              <w:rPr>
                <w:b/>
                <w:szCs w:val="22"/>
              </w:rPr>
            </w:pPr>
            <w:r w:rsidRPr="009F1D91">
              <w:rPr>
                <w:b/>
                <w:szCs w:val="22"/>
              </w:rPr>
              <w:t>4</w:t>
            </w:r>
            <w:r>
              <w:rPr>
                <w:b/>
                <w:szCs w:val="22"/>
              </w:rPr>
              <w:t>w</w:t>
            </w:r>
          </w:p>
          <w:p w14:paraId="0FB88972" w14:textId="77777777" w:rsidR="00A02E63" w:rsidRPr="009F1D91" w:rsidRDefault="00A02E63" w:rsidP="00785091">
            <w:pPr>
              <w:jc w:val="center"/>
              <w:rPr>
                <w:b/>
                <w:szCs w:val="22"/>
              </w:rPr>
            </w:pPr>
            <w:r>
              <w:rPr>
                <w:b/>
                <w:szCs w:val="22"/>
              </w:rPr>
              <w:t>X/=</w:t>
            </w:r>
          </w:p>
        </w:tc>
        <w:tc>
          <w:tcPr>
            <w:tcW w:w="670" w:type="dxa"/>
            <w:vAlign w:val="center"/>
          </w:tcPr>
          <w:p w14:paraId="357D8BF1" w14:textId="77777777" w:rsidR="00A02E63" w:rsidRDefault="00A02E63" w:rsidP="00785091">
            <w:pPr>
              <w:jc w:val="center"/>
              <w:rPr>
                <w:b/>
                <w:szCs w:val="22"/>
              </w:rPr>
            </w:pPr>
            <w:r w:rsidRPr="009F1D91">
              <w:rPr>
                <w:b/>
                <w:szCs w:val="22"/>
              </w:rPr>
              <w:t>4</w:t>
            </w:r>
            <w:r>
              <w:rPr>
                <w:b/>
                <w:szCs w:val="22"/>
              </w:rPr>
              <w:t>w</w:t>
            </w:r>
          </w:p>
          <w:p w14:paraId="2C6E78DD" w14:textId="77777777" w:rsidR="00A02E63" w:rsidRPr="009F1D91" w:rsidRDefault="00A02E63" w:rsidP="00785091">
            <w:pPr>
              <w:jc w:val="center"/>
              <w:rPr>
                <w:b/>
                <w:szCs w:val="22"/>
              </w:rPr>
            </w:pPr>
            <w:r>
              <w:rPr>
                <w:b/>
                <w:szCs w:val="22"/>
              </w:rPr>
              <w:t>X/=</w:t>
            </w:r>
          </w:p>
        </w:tc>
        <w:tc>
          <w:tcPr>
            <w:tcW w:w="669" w:type="dxa"/>
            <w:vAlign w:val="center"/>
          </w:tcPr>
          <w:p w14:paraId="251F87BC" w14:textId="77777777" w:rsidR="00A02E63" w:rsidRPr="009F1D91" w:rsidRDefault="00A02E63" w:rsidP="00785091">
            <w:pPr>
              <w:jc w:val="center"/>
              <w:rPr>
                <w:b/>
                <w:szCs w:val="22"/>
              </w:rPr>
            </w:pPr>
          </w:p>
        </w:tc>
        <w:tc>
          <w:tcPr>
            <w:tcW w:w="670" w:type="dxa"/>
            <w:vAlign w:val="center"/>
          </w:tcPr>
          <w:p w14:paraId="45A6FBC8" w14:textId="77777777" w:rsidR="00A02E63" w:rsidRPr="009F1D91" w:rsidRDefault="00A02E63" w:rsidP="00785091">
            <w:pPr>
              <w:jc w:val="center"/>
              <w:rPr>
                <w:b/>
                <w:szCs w:val="22"/>
              </w:rPr>
            </w:pPr>
          </w:p>
        </w:tc>
        <w:tc>
          <w:tcPr>
            <w:tcW w:w="669" w:type="dxa"/>
            <w:vAlign w:val="center"/>
          </w:tcPr>
          <w:p w14:paraId="3216023F" w14:textId="77777777" w:rsidR="00A02E63" w:rsidRPr="009F1D91" w:rsidRDefault="00A02E63" w:rsidP="00785091">
            <w:pPr>
              <w:jc w:val="center"/>
              <w:rPr>
                <w:b/>
                <w:szCs w:val="22"/>
              </w:rPr>
            </w:pPr>
          </w:p>
        </w:tc>
        <w:tc>
          <w:tcPr>
            <w:tcW w:w="670" w:type="dxa"/>
            <w:vAlign w:val="center"/>
          </w:tcPr>
          <w:p w14:paraId="1160F585" w14:textId="77777777" w:rsidR="00A02E63" w:rsidRPr="009F1D91" w:rsidRDefault="00A02E63" w:rsidP="00785091">
            <w:pPr>
              <w:jc w:val="center"/>
              <w:rPr>
                <w:b/>
                <w:szCs w:val="22"/>
              </w:rPr>
            </w:pPr>
          </w:p>
        </w:tc>
        <w:tc>
          <w:tcPr>
            <w:tcW w:w="669" w:type="dxa"/>
            <w:vAlign w:val="center"/>
          </w:tcPr>
          <w:p w14:paraId="4FB79F7F" w14:textId="77777777" w:rsidR="00A02E63" w:rsidRPr="009F1D91" w:rsidRDefault="00A02E63" w:rsidP="00785091">
            <w:pPr>
              <w:jc w:val="center"/>
              <w:rPr>
                <w:b/>
                <w:szCs w:val="22"/>
              </w:rPr>
            </w:pPr>
          </w:p>
        </w:tc>
        <w:tc>
          <w:tcPr>
            <w:tcW w:w="670" w:type="dxa"/>
            <w:vAlign w:val="center"/>
          </w:tcPr>
          <w:p w14:paraId="526E9D1C" w14:textId="77777777" w:rsidR="00A02E63" w:rsidRPr="009F1D91" w:rsidRDefault="00A02E63" w:rsidP="00785091">
            <w:pPr>
              <w:jc w:val="center"/>
              <w:rPr>
                <w:b/>
                <w:szCs w:val="22"/>
              </w:rPr>
            </w:pPr>
          </w:p>
        </w:tc>
      </w:tr>
      <w:tr w:rsidR="00A02E63" w:rsidRPr="009F1D91" w14:paraId="751AD05A" w14:textId="77777777" w:rsidTr="00785091">
        <w:trPr>
          <w:cantSplit/>
          <w:trHeight w:val="289"/>
          <w:jc w:val="center"/>
        </w:trPr>
        <w:tc>
          <w:tcPr>
            <w:tcW w:w="830" w:type="dxa"/>
            <w:vAlign w:val="center"/>
          </w:tcPr>
          <w:p w14:paraId="7C2538A4" w14:textId="77777777" w:rsidR="00A02E63" w:rsidRPr="009F1D91" w:rsidRDefault="00A02E63" w:rsidP="00785091">
            <w:pPr>
              <w:tabs>
                <w:tab w:val="left" w:pos="397"/>
              </w:tabs>
              <w:ind w:left="397" w:hanging="397"/>
              <w:jc w:val="center"/>
              <w:rPr>
                <w:szCs w:val="22"/>
              </w:rPr>
            </w:pPr>
          </w:p>
        </w:tc>
        <w:tc>
          <w:tcPr>
            <w:tcW w:w="4819" w:type="dxa"/>
            <w:vAlign w:val="center"/>
          </w:tcPr>
          <w:p w14:paraId="3AFADF31" w14:textId="77777777" w:rsidR="00A02E63" w:rsidRPr="009F1D91" w:rsidRDefault="00A02E63" w:rsidP="00785091">
            <w:pPr>
              <w:tabs>
                <w:tab w:val="left" w:pos="10"/>
              </w:tabs>
              <w:ind w:left="10" w:hanging="10"/>
              <w:rPr>
                <w:szCs w:val="22"/>
              </w:rPr>
            </w:pPr>
            <w:r w:rsidRPr="009F1D91">
              <w:rPr>
                <w:b/>
                <w:szCs w:val="22"/>
              </w:rPr>
              <w:t>[WP4] Organisation of the Practical Placements Scheme</w:t>
            </w:r>
          </w:p>
        </w:tc>
        <w:tc>
          <w:tcPr>
            <w:tcW w:w="953" w:type="dxa"/>
            <w:vAlign w:val="center"/>
          </w:tcPr>
          <w:p w14:paraId="45513F21" w14:textId="77777777" w:rsidR="00A02E63" w:rsidRPr="009F1D91" w:rsidRDefault="00A02E63" w:rsidP="00785091">
            <w:pPr>
              <w:jc w:val="center"/>
              <w:rPr>
                <w:b/>
                <w:szCs w:val="22"/>
              </w:rPr>
            </w:pPr>
            <w:r>
              <w:rPr>
                <w:b/>
                <w:szCs w:val="22"/>
              </w:rPr>
              <w:t>8</w:t>
            </w:r>
          </w:p>
        </w:tc>
        <w:tc>
          <w:tcPr>
            <w:tcW w:w="669" w:type="dxa"/>
            <w:vAlign w:val="center"/>
          </w:tcPr>
          <w:p w14:paraId="58EFB725" w14:textId="77777777" w:rsidR="00A02E63" w:rsidRPr="009F1D91" w:rsidRDefault="00A02E63" w:rsidP="00785091">
            <w:pPr>
              <w:jc w:val="center"/>
              <w:rPr>
                <w:b/>
                <w:szCs w:val="22"/>
              </w:rPr>
            </w:pPr>
          </w:p>
        </w:tc>
        <w:tc>
          <w:tcPr>
            <w:tcW w:w="670" w:type="dxa"/>
            <w:vAlign w:val="center"/>
          </w:tcPr>
          <w:p w14:paraId="7F51DE54" w14:textId="77777777" w:rsidR="00A02E63" w:rsidRPr="009F1D91" w:rsidRDefault="00A02E63" w:rsidP="00785091">
            <w:pPr>
              <w:jc w:val="center"/>
              <w:rPr>
                <w:b/>
                <w:szCs w:val="22"/>
              </w:rPr>
            </w:pPr>
          </w:p>
        </w:tc>
        <w:tc>
          <w:tcPr>
            <w:tcW w:w="669" w:type="dxa"/>
            <w:vAlign w:val="center"/>
          </w:tcPr>
          <w:p w14:paraId="02CB3F32" w14:textId="77777777" w:rsidR="00A02E63" w:rsidRDefault="00A02E63" w:rsidP="00785091">
            <w:pPr>
              <w:jc w:val="center"/>
              <w:rPr>
                <w:b/>
                <w:szCs w:val="22"/>
              </w:rPr>
            </w:pPr>
            <w:r>
              <w:rPr>
                <w:b/>
                <w:szCs w:val="22"/>
              </w:rPr>
              <w:t>1w</w:t>
            </w:r>
          </w:p>
          <w:p w14:paraId="4A440C3F" w14:textId="77777777" w:rsidR="00A02E63" w:rsidRPr="009F1D91" w:rsidRDefault="00A02E63" w:rsidP="00785091">
            <w:pPr>
              <w:jc w:val="center"/>
              <w:rPr>
                <w:b/>
                <w:szCs w:val="22"/>
              </w:rPr>
            </w:pPr>
            <w:r w:rsidRPr="009F1D91">
              <w:rPr>
                <w:b/>
                <w:szCs w:val="22"/>
              </w:rPr>
              <w:t>X</w:t>
            </w:r>
            <w:r>
              <w:rPr>
                <w:b/>
                <w:szCs w:val="22"/>
              </w:rPr>
              <w:t>/=</w:t>
            </w:r>
          </w:p>
        </w:tc>
        <w:tc>
          <w:tcPr>
            <w:tcW w:w="670" w:type="dxa"/>
            <w:vAlign w:val="center"/>
          </w:tcPr>
          <w:p w14:paraId="2F96B7BD" w14:textId="77777777" w:rsidR="00A02E63" w:rsidRDefault="00A02E63" w:rsidP="00785091">
            <w:pPr>
              <w:jc w:val="center"/>
              <w:rPr>
                <w:b/>
                <w:szCs w:val="22"/>
              </w:rPr>
            </w:pPr>
            <w:r>
              <w:rPr>
                <w:b/>
                <w:szCs w:val="22"/>
              </w:rPr>
              <w:t>1w</w:t>
            </w:r>
          </w:p>
          <w:p w14:paraId="441398E3" w14:textId="77777777" w:rsidR="00A02E63" w:rsidRPr="009F1D91" w:rsidRDefault="00A02E63" w:rsidP="00785091">
            <w:pPr>
              <w:jc w:val="center"/>
              <w:rPr>
                <w:b/>
                <w:szCs w:val="22"/>
              </w:rPr>
            </w:pPr>
            <w:r w:rsidRPr="009F1D91">
              <w:rPr>
                <w:b/>
                <w:szCs w:val="22"/>
              </w:rPr>
              <w:t>X</w:t>
            </w:r>
            <w:r>
              <w:rPr>
                <w:b/>
                <w:szCs w:val="22"/>
              </w:rPr>
              <w:t>/=</w:t>
            </w:r>
          </w:p>
        </w:tc>
        <w:tc>
          <w:tcPr>
            <w:tcW w:w="669" w:type="dxa"/>
            <w:vAlign w:val="center"/>
          </w:tcPr>
          <w:p w14:paraId="3EDD2464" w14:textId="77777777" w:rsidR="00A02E63" w:rsidRDefault="00A02E63" w:rsidP="00785091">
            <w:pPr>
              <w:jc w:val="center"/>
              <w:rPr>
                <w:b/>
                <w:szCs w:val="22"/>
              </w:rPr>
            </w:pPr>
            <w:r>
              <w:rPr>
                <w:b/>
                <w:szCs w:val="22"/>
              </w:rPr>
              <w:t>1w</w:t>
            </w:r>
          </w:p>
          <w:p w14:paraId="44C9E7B2" w14:textId="77777777" w:rsidR="00A02E63" w:rsidRPr="009F1D91" w:rsidRDefault="00A02E63" w:rsidP="00785091">
            <w:pPr>
              <w:jc w:val="center"/>
              <w:rPr>
                <w:b/>
                <w:szCs w:val="22"/>
              </w:rPr>
            </w:pPr>
            <w:r w:rsidRPr="009F1D91">
              <w:rPr>
                <w:b/>
                <w:szCs w:val="22"/>
              </w:rPr>
              <w:t>X</w:t>
            </w:r>
            <w:r>
              <w:rPr>
                <w:b/>
                <w:szCs w:val="22"/>
              </w:rPr>
              <w:t>/=</w:t>
            </w:r>
          </w:p>
        </w:tc>
        <w:tc>
          <w:tcPr>
            <w:tcW w:w="670" w:type="dxa"/>
            <w:vAlign w:val="center"/>
          </w:tcPr>
          <w:p w14:paraId="10CA6990" w14:textId="77777777" w:rsidR="00A02E63" w:rsidRDefault="00A02E63" w:rsidP="00785091">
            <w:pPr>
              <w:jc w:val="center"/>
              <w:rPr>
                <w:b/>
                <w:szCs w:val="22"/>
              </w:rPr>
            </w:pPr>
            <w:r>
              <w:rPr>
                <w:b/>
                <w:szCs w:val="22"/>
              </w:rPr>
              <w:t>1w</w:t>
            </w:r>
          </w:p>
          <w:p w14:paraId="4040813E" w14:textId="77777777" w:rsidR="00A02E63" w:rsidRPr="009F1D91" w:rsidRDefault="00A02E63" w:rsidP="00785091">
            <w:pPr>
              <w:jc w:val="center"/>
              <w:rPr>
                <w:b/>
                <w:szCs w:val="22"/>
              </w:rPr>
            </w:pPr>
            <w:r w:rsidRPr="009F1D91">
              <w:rPr>
                <w:b/>
                <w:szCs w:val="22"/>
              </w:rPr>
              <w:t>X</w:t>
            </w:r>
            <w:r>
              <w:rPr>
                <w:b/>
                <w:szCs w:val="22"/>
              </w:rPr>
              <w:t>/=</w:t>
            </w:r>
          </w:p>
        </w:tc>
        <w:tc>
          <w:tcPr>
            <w:tcW w:w="669" w:type="dxa"/>
            <w:vAlign w:val="center"/>
          </w:tcPr>
          <w:p w14:paraId="05AB0FC1" w14:textId="77777777" w:rsidR="00A02E63" w:rsidRDefault="00A02E63" w:rsidP="00785091">
            <w:pPr>
              <w:jc w:val="center"/>
              <w:rPr>
                <w:b/>
                <w:szCs w:val="22"/>
              </w:rPr>
            </w:pPr>
            <w:r>
              <w:rPr>
                <w:b/>
                <w:szCs w:val="22"/>
              </w:rPr>
              <w:t>1w</w:t>
            </w:r>
          </w:p>
          <w:p w14:paraId="0E8805A1" w14:textId="77777777" w:rsidR="00A02E63" w:rsidRPr="009F1D91" w:rsidRDefault="00A02E63" w:rsidP="00785091">
            <w:pPr>
              <w:jc w:val="center"/>
              <w:rPr>
                <w:b/>
                <w:szCs w:val="22"/>
              </w:rPr>
            </w:pPr>
            <w:r w:rsidRPr="009F1D91">
              <w:rPr>
                <w:b/>
                <w:szCs w:val="22"/>
              </w:rPr>
              <w:t>X</w:t>
            </w:r>
            <w:r>
              <w:rPr>
                <w:b/>
                <w:szCs w:val="22"/>
              </w:rPr>
              <w:t>/=</w:t>
            </w:r>
          </w:p>
        </w:tc>
        <w:tc>
          <w:tcPr>
            <w:tcW w:w="670" w:type="dxa"/>
            <w:vAlign w:val="center"/>
          </w:tcPr>
          <w:p w14:paraId="134CB2E7" w14:textId="77777777" w:rsidR="00A02E63" w:rsidRDefault="00A02E63" w:rsidP="00785091">
            <w:pPr>
              <w:jc w:val="center"/>
              <w:rPr>
                <w:b/>
                <w:szCs w:val="22"/>
              </w:rPr>
            </w:pPr>
            <w:r>
              <w:rPr>
                <w:b/>
                <w:szCs w:val="22"/>
              </w:rPr>
              <w:t>1w</w:t>
            </w:r>
          </w:p>
          <w:p w14:paraId="0078115A" w14:textId="77777777" w:rsidR="00A02E63" w:rsidRPr="009F1D91" w:rsidRDefault="00A02E63" w:rsidP="00785091">
            <w:pPr>
              <w:jc w:val="center"/>
              <w:rPr>
                <w:b/>
                <w:szCs w:val="22"/>
              </w:rPr>
            </w:pPr>
            <w:r w:rsidRPr="009F1D91">
              <w:rPr>
                <w:b/>
                <w:szCs w:val="22"/>
              </w:rPr>
              <w:t>X</w:t>
            </w:r>
            <w:r>
              <w:rPr>
                <w:b/>
                <w:szCs w:val="22"/>
              </w:rPr>
              <w:t>/=</w:t>
            </w:r>
          </w:p>
        </w:tc>
        <w:tc>
          <w:tcPr>
            <w:tcW w:w="669" w:type="dxa"/>
            <w:vAlign w:val="center"/>
          </w:tcPr>
          <w:p w14:paraId="193E5D79" w14:textId="77777777" w:rsidR="00A02E63" w:rsidRDefault="00A02E63" w:rsidP="00785091">
            <w:pPr>
              <w:jc w:val="center"/>
              <w:rPr>
                <w:b/>
                <w:szCs w:val="22"/>
              </w:rPr>
            </w:pPr>
            <w:r>
              <w:rPr>
                <w:b/>
                <w:szCs w:val="22"/>
              </w:rPr>
              <w:t>1w</w:t>
            </w:r>
          </w:p>
          <w:p w14:paraId="0894B225" w14:textId="77777777" w:rsidR="00A02E63" w:rsidRPr="009F1D91" w:rsidRDefault="00A02E63" w:rsidP="00785091">
            <w:pPr>
              <w:jc w:val="center"/>
              <w:rPr>
                <w:b/>
                <w:szCs w:val="22"/>
              </w:rPr>
            </w:pPr>
            <w:r w:rsidRPr="009F1D91">
              <w:rPr>
                <w:b/>
                <w:szCs w:val="22"/>
              </w:rPr>
              <w:t>X</w:t>
            </w:r>
            <w:r>
              <w:rPr>
                <w:b/>
                <w:szCs w:val="22"/>
              </w:rPr>
              <w:t>/=</w:t>
            </w:r>
          </w:p>
        </w:tc>
        <w:tc>
          <w:tcPr>
            <w:tcW w:w="670" w:type="dxa"/>
            <w:vAlign w:val="center"/>
          </w:tcPr>
          <w:p w14:paraId="4B82E37C" w14:textId="77777777" w:rsidR="00A02E63" w:rsidRDefault="00A02E63" w:rsidP="00785091">
            <w:pPr>
              <w:jc w:val="center"/>
              <w:rPr>
                <w:b/>
                <w:szCs w:val="22"/>
              </w:rPr>
            </w:pPr>
            <w:r>
              <w:rPr>
                <w:b/>
                <w:szCs w:val="22"/>
              </w:rPr>
              <w:t>1w</w:t>
            </w:r>
          </w:p>
          <w:p w14:paraId="775DEA6A" w14:textId="77777777" w:rsidR="00A02E63" w:rsidRPr="009F1D91" w:rsidRDefault="00A02E63" w:rsidP="00785091">
            <w:pPr>
              <w:jc w:val="center"/>
              <w:rPr>
                <w:b/>
                <w:szCs w:val="22"/>
              </w:rPr>
            </w:pPr>
            <w:r w:rsidRPr="009F1D91">
              <w:rPr>
                <w:b/>
                <w:szCs w:val="22"/>
              </w:rPr>
              <w:t>X</w:t>
            </w:r>
            <w:r>
              <w:rPr>
                <w:b/>
                <w:szCs w:val="22"/>
              </w:rPr>
              <w:t>/=</w:t>
            </w:r>
          </w:p>
        </w:tc>
        <w:tc>
          <w:tcPr>
            <w:tcW w:w="669" w:type="dxa"/>
            <w:vAlign w:val="center"/>
          </w:tcPr>
          <w:p w14:paraId="68F6EF46" w14:textId="77777777" w:rsidR="00A02E63" w:rsidRPr="009F1D91" w:rsidRDefault="00A02E63" w:rsidP="00785091">
            <w:pPr>
              <w:jc w:val="center"/>
              <w:rPr>
                <w:b/>
                <w:szCs w:val="22"/>
              </w:rPr>
            </w:pPr>
          </w:p>
        </w:tc>
        <w:tc>
          <w:tcPr>
            <w:tcW w:w="670" w:type="dxa"/>
            <w:vAlign w:val="center"/>
          </w:tcPr>
          <w:p w14:paraId="6446398D" w14:textId="77777777" w:rsidR="00A02E63" w:rsidRPr="009F1D91" w:rsidRDefault="00A02E63" w:rsidP="00785091">
            <w:pPr>
              <w:jc w:val="center"/>
              <w:rPr>
                <w:b/>
                <w:szCs w:val="22"/>
              </w:rPr>
            </w:pPr>
          </w:p>
        </w:tc>
      </w:tr>
      <w:tr w:rsidR="00A02E63" w:rsidRPr="009F1D91" w14:paraId="15F9ACC1" w14:textId="77777777" w:rsidTr="00785091">
        <w:trPr>
          <w:cantSplit/>
          <w:trHeight w:val="289"/>
          <w:jc w:val="center"/>
        </w:trPr>
        <w:tc>
          <w:tcPr>
            <w:tcW w:w="830" w:type="dxa"/>
            <w:vAlign w:val="center"/>
          </w:tcPr>
          <w:p w14:paraId="20B80FBF" w14:textId="77777777" w:rsidR="00A02E63" w:rsidRPr="009F1D91" w:rsidRDefault="00A02E63" w:rsidP="00785091">
            <w:pPr>
              <w:tabs>
                <w:tab w:val="left" w:pos="397"/>
              </w:tabs>
              <w:ind w:left="397" w:hanging="397"/>
              <w:jc w:val="center"/>
              <w:rPr>
                <w:szCs w:val="22"/>
              </w:rPr>
            </w:pPr>
          </w:p>
        </w:tc>
        <w:tc>
          <w:tcPr>
            <w:tcW w:w="4819" w:type="dxa"/>
            <w:vAlign w:val="center"/>
          </w:tcPr>
          <w:p w14:paraId="5040E063" w14:textId="77777777" w:rsidR="00A02E63" w:rsidRPr="009F1D91" w:rsidRDefault="00A02E63" w:rsidP="00785091">
            <w:pPr>
              <w:tabs>
                <w:tab w:val="left" w:pos="397"/>
              </w:tabs>
              <w:rPr>
                <w:szCs w:val="22"/>
              </w:rPr>
            </w:pPr>
            <w:r w:rsidRPr="009F1D91">
              <w:rPr>
                <w:szCs w:val="22"/>
              </w:rPr>
              <w:t>[WP4] Deliverable 4.1</w:t>
            </w:r>
          </w:p>
          <w:p w14:paraId="63ED132C" w14:textId="77777777" w:rsidR="00A02E63" w:rsidRPr="009F1D91" w:rsidRDefault="00A02E63" w:rsidP="00785091">
            <w:pPr>
              <w:tabs>
                <w:tab w:val="left" w:pos="397"/>
              </w:tabs>
              <w:ind w:left="397" w:hanging="397"/>
              <w:rPr>
                <w:szCs w:val="22"/>
              </w:rPr>
            </w:pPr>
            <w:r w:rsidRPr="009F1D91">
              <w:rPr>
                <w:szCs w:val="22"/>
              </w:rPr>
              <w:t>PHI EPHRF online tool</w:t>
            </w:r>
          </w:p>
        </w:tc>
        <w:tc>
          <w:tcPr>
            <w:tcW w:w="953" w:type="dxa"/>
            <w:vAlign w:val="center"/>
          </w:tcPr>
          <w:p w14:paraId="19057DB1" w14:textId="77777777" w:rsidR="00A02E63" w:rsidRPr="009F1D91" w:rsidRDefault="00A02E63" w:rsidP="00785091">
            <w:pPr>
              <w:jc w:val="center"/>
              <w:rPr>
                <w:b/>
                <w:szCs w:val="22"/>
              </w:rPr>
            </w:pPr>
            <w:r w:rsidRPr="009F1D91">
              <w:rPr>
                <w:b/>
                <w:szCs w:val="22"/>
              </w:rPr>
              <w:t>-</w:t>
            </w:r>
          </w:p>
        </w:tc>
        <w:tc>
          <w:tcPr>
            <w:tcW w:w="669" w:type="dxa"/>
            <w:vAlign w:val="center"/>
          </w:tcPr>
          <w:p w14:paraId="02B3A8B3" w14:textId="77777777" w:rsidR="00A02E63" w:rsidRPr="009F1D91" w:rsidRDefault="00A02E63" w:rsidP="00785091">
            <w:pPr>
              <w:jc w:val="center"/>
              <w:rPr>
                <w:b/>
                <w:szCs w:val="22"/>
              </w:rPr>
            </w:pPr>
          </w:p>
        </w:tc>
        <w:tc>
          <w:tcPr>
            <w:tcW w:w="670" w:type="dxa"/>
            <w:vAlign w:val="center"/>
          </w:tcPr>
          <w:p w14:paraId="415B93C0" w14:textId="77777777" w:rsidR="00A02E63" w:rsidRPr="009F1D91" w:rsidRDefault="00A02E63" w:rsidP="00785091">
            <w:pPr>
              <w:jc w:val="center"/>
              <w:rPr>
                <w:b/>
                <w:szCs w:val="22"/>
              </w:rPr>
            </w:pPr>
          </w:p>
        </w:tc>
        <w:tc>
          <w:tcPr>
            <w:tcW w:w="669" w:type="dxa"/>
            <w:vAlign w:val="center"/>
          </w:tcPr>
          <w:p w14:paraId="713FF37B" w14:textId="77777777" w:rsidR="00A02E63" w:rsidRPr="009F1D91" w:rsidRDefault="00A02E63" w:rsidP="00785091">
            <w:pPr>
              <w:jc w:val="center"/>
              <w:rPr>
                <w:b/>
                <w:szCs w:val="22"/>
              </w:rPr>
            </w:pPr>
          </w:p>
        </w:tc>
        <w:tc>
          <w:tcPr>
            <w:tcW w:w="670" w:type="dxa"/>
            <w:vAlign w:val="center"/>
          </w:tcPr>
          <w:p w14:paraId="3D6CB882" w14:textId="77777777" w:rsidR="00A02E63" w:rsidRPr="009F1D91" w:rsidRDefault="00A02E63" w:rsidP="00785091">
            <w:pPr>
              <w:jc w:val="center"/>
              <w:rPr>
                <w:b/>
                <w:szCs w:val="22"/>
              </w:rPr>
            </w:pPr>
          </w:p>
        </w:tc>
        <w:tc>
          <w:tcPr>
            <w:tcW w:w="669" w:type="dxa"/>
            <w:vAlign w:val="center"/>
          </w:tcPr>
          <w:p w14:paraId="0EEF32C3" w14:textId="77777777" w:rsidR="00A02E63" w:rsidRPr="009F1D91" w:rsidRDefault="00A02E63" w:rsidP="00785091">
            <w:pPr>
              <w:jc w:val="center"/>
              <w:rPr>
                <w:b/>
                <w:szCs w:val="22"/>
              </w:rPr>
            </w:pPr>
          </w:p>
        </w:tc>
        <w:tc>
          <w:tcPr>
            <w:tcW w:w="670" w:type="dxa"/>
            <w:vAlign w:val="center"/>
          </w:tcPr>
          <w:p w14:paraId="097B2D06" w14:textId="77777777" w:rsidR="00A02E63" w:rsidRPr="009F1D91" w:rsidRDefault="00A02E63" w:rsidP="00785091">
            <w:pPr>
              <w:jc w:val="center"/>
              <w:rPr>
                <w:b/>
                <w:szCs w:val="22"/>
              </w:rPr>
            </w:pPr>
            <w:r w:rsidRPr="009F1D91">
              <w:rPr>
                <w:b/>
                <w:szCs w:val="22"/>
              </w:rPr>
              <w:t>o</w:t>
            </w:r>
          </w:p>
        </w:tc>
        <w:tc>
          <w:tcPr>
            <w:tcW w:w="669" w:type="dxa"/>
            <w:vAlign w:val="center"/>
          </w:tcPr>
          <w:p w14:paraId="557AEBE9" w14:textId="77777777" w:rsidR="00A02E63" w:rsidRPr="009F1D91" w:rsidRDefault="00A02E63" w:rsidP="00785091">
            <w:pPr>
              <w:jc w:val="center"/>
              <w:rPr>
                <w:b/>
                <w:szCs w:val="22"/>
              </w:rPr>
            </w:pPr>
          </w:p>
        </w:tc>
        <w:tc>
          <w:tcPr>
            <w:tcW w:w="670" w:type="dxa"/>
            <w:vAlign w:val="center"/>
          </w:tcPr>
          <w:p w14:paraId="67B93457" w14:textId="77777777" w:rsidR="00A02E63" w:rsidRPr="009F1D91" w:rsidRDefault="00A02E63" w:rsidP="00785091">
            <w:pPr>
              <w:jc w:val="center"/>
              <w:rPr>
                <w:b/>
                <w:szCs w:val="22"/>
              </w:rPr>
            </w:pPr>
          </w:p>
        </w:tc>
        <w:tc>
          <w:tcPr>
            <w:tcW w:w="669" w:type="dxa"/>
            <w:vAlign w:val="center"/>
          </w:tcPr>
          <w:p w14:paraId="4719E09F" w14:textId="77777777" w:rsidR="00A02E63" w:rsidRPr="009F1D91" w:rsidRDefault="00A02E63" w:rsidP="00785091">
            <w:pPr>
              <w:jc w:val="center"/>
              <w:rPr>
                <w:b/>
                <w:szCs w:val="22"/>
              </w:rPr>
            </w:pPr>
          </w:p>
        </w:tc>
        <w:tc>
          <w:tcPr>
            <w:tcW w:w="670" w:type="dxa"/>
            <w:vAlign w:val="center"/>
          </w:tcPr>
          <w:p w14:paraId="46CB06A2" w14:textId="77777777" w:rsidR="00A02E63" w:rsidRPr="009F1D91" w:rsidRDefault="00A02E63" w:rsidP="00785091">
            <w:pPr>
              <w:jc w:val="center"/>
              <w:rPr>
                <w:b/>
                <w:szCs w:val="22"/>
              </w:rPr>
            </w:pPr>
          </w:p>
        </w:tc>
        <w:tc>
          <w:tcPr>
            <w:tcW w:w="669" w:type="dxa"/>
            <w:vAlign w:val="center"/>
          </w:tcPr>
          <w:p w14:paraId="75CA4AA4" w14:textId="77777777" w:rsidR="00A02E63" w:rsidRPr="009F1D91" w:rsidRDefault="00A02E63" w:rsidP="00785091">
            <w:pPr>
              <w:jc w:val="center"/>
              <w:rPr>
                <w:b/>
                <w:szCs w:val="22"/>
              </w:rPr>
            </w:pPr>
          </w:p>
        </w:tc>
        <w:tc>
          <w:tcPr>
            <w:tcW w:w="670" w:type="dxa"/>
            <w:vAlign w:val="center"/>
          </w:tcPr>
          <w:p w14:paraId="6C9E74F4" w14:textId="77777777" w:rsidR="00A02E63" w:rsidRPr="009F1D91" w:rsidRDefault="00A02E63" w:rsidP="00785091">
            <w:pPr>
              <w:jc w:val="center"/>
              <w:rPr>
                <w:b/>
                <w:szCs w:val="22"/>
              </w:rPr>
            </w:pPr>
          </w:p>
        </w:tc>
      </w:tr>
      <w:tr w:rsidR="00A02E63" w:rsidRPr="009F1D91" w14:paraId="7C620143" w14:textId="77777777" w:rsidTr="00785091">
        <w:trPr>
          <w:cantSplit/>
          <w:trHeight w:val="289"/>
          <w:jc w:val="center"/>
        </w:trPr>
        <w:tc>
          <w:tcPr>
            <w:tcW w:w="830" w:type="dxa"/>
            <w:vAlign w:val="center"/>
          </w:tcPr>
          <w:p w14:paraId="2665222F" w14:textId="77777777" w:rsidR="00A02E63" w:rsidRPr="009F1D91" w:rsidRDefault="00A02E63" w:rsidP="00785091">
            <w:pPr>
              <w:tabs>
                <w:tab w:val="left" w:pos="397"/>
              </w:tabs>
              <w:ind w:left="397" w:hanging="397"/>
              <w:jc w:val="center"/>
              <w:rPr>
                <w:szCs w:val="22"/>
              </w:rPr>
            </w:pPr>
          </w:p>
        </w:tc>
        <w:tc>
          <w:tcPr>
            <w:tcW w:w="4819" w:type="dxa"/>
            <w:vAlign w:val="center"/>
          </w:tcPr>
          <w:p w14:paraId="10DD3626" w14:textId="77777777" w:rsidR="00A02E63" w:rsidRPr="009F1D91" w:rsidRDefault="00A02E63" w:rsidP="00785091">
            <w:pPr>
              <w:tabs>
                <w:tab w:val="left" w:pos="397"/>
              </w:tabs>
              <w:rPr>
                <w:szCs w:val="22"/>
              </w:rPr>
            </w:pPr>
            <w:r w:rsidRPr="009F1D91">
              <w:rPr>
                <w:szCs w:val="22"/>
              </w:rPr>
              <w:t>[WP4] Deliverable 4.2</w:t>
            </w:r>
          </w:p>
          <w:p w14:paraId="117317D0" w14:textId="77777777" w:rsidR="00A02E63" w:rsidRPr="009F1D91" w:rsidRDefault="00A02E63" w:rsidP="00785091">
            <w:pPr>
              <w:tabs>
                <w:tab w:val="left" w:pos="397"/>
              </w:tabs>
              <w:ind w:left="397" w:hanging="397"/>
              <w:rPr>
                <w:szCs w:val="22"/>
              </w:rPr>
            </w:pPr>
            <w:r w:rsidRPr="009F1D91">
              <w:rPr>
                <w:szCs w:val="22"/>
              </w:rPr>
              <w:t>PHI Practical Placement Scheme</w:t>
            </w:r>
          </w:p>
        </w:tc>
        <w:tc>
          <w:tcPr>
            <w:tcW w:w="953" w:type="dxa"/>
            <w:vAlign w:val="center"/>
          </w:tcPr>
          <w:p w14:paraId="07654F66" w14:textId="77777777" w:rsidR="00A02E63" w:rsidRPr="009F1D91" w:rsidRDefault="00A02E63" w:rsidP="00785091">
            <w:pPr>
              <w:jc w:val="center"/>
              <w:rPr>
                <w:b/>
                <w:szCs w:val="22"/>
              </w:rPr>
            </w:pPr>
            <w:r w:rsidRPr="009F1D91">
              <w:rPr>
                <w:b/>
                <w:szCs w:val="22"/>
              </w:rPr>
              <w:t>-</w:t>
            </w:r>
          </w:p>
        </w:tc>
        <w:tc>
          <w:tcPr>
            <w:tcW w:w="669" w:type="dxa"/>
            <w:vAlign w:val="center"/>
          </w:tcPr>
          <w:p w14:paraId="54A39E72" w14:textId="77777777" w:rsidR="00A02E63" w:rsidRPr="009F1D91" w:rsidRDefault="00A02E63" w:rsidP="00785091">
            <w:pPr>
              <w:jc w:val="center"/>
              <w:rPr>
                <w:b/>
                <w:szCs w:val="22"/>
              </w:rPr>
            </w:pPr>
          </w:p>
        </w:tc>
        <w:tc>
          <w:tcPr>
            <w:tcW w:w="670" w:type="dxa"/>
            <w:vAlign w:val="center"/>
          </w:tcPr>
          <w:p w14:paraId="24026391" w14:textId="77777777" w:rsidR="00A02E63" w:rsidRPr="009F1D91" w:rsidRDefault="00A02E63" w:rsidP="00785091">
            <w:pPr>
              <w:jc w:val="center"/>
              <w:rPr>
                <w:b/>
                <w:szCs w:val="22"/>
              </w:rPr>
            </w:pPr>
          </w:p>
        </w:tc>
        <w:tc>
          <w:tcPr>
            <w:tcW w:w="669" w:type="dxa"/>
            <w:vAlign w:val="center"/>
          </w:tcPr>
          <w:p w14:paraId="0AB27796" w14:textId="77777777" w:rsidR="00A02E63" w:rsidRPr="009F1D91" w:rsidRDefault="00A02E63" w:rsidP="00785091">
            <w:pPr>
              <w:jc w:val="center"/>
              <w:rPr>
                <w:b/>
                <w:szCs w:val="22"/>
              </w:rPr>
            </w:pPr>
          </w:p>
        </w:tc>
        <w:tc>
          <w:tcPr>
            <w:tcW w:w="670" w:type="dxa"/>
            <w:vAlign w:val="center"/>
          </w:tcPr>
          <w:p w14:paraId="7BA27B06" w14:textId="77777777" w:rsidR="00A02E63" w:rsidRPr="009F1D91" w:rsidRDefault="00A02E63" w:rsidP="00785091">
            <w:pPr>
              <w:jc w:val="center"/>
              <w:rPr>
                <w:b/>
                <w:szCs w:val="22"/>
              </w:rPr>
            </w:pPr>
          </w:p>
        </w:tc>
        <w:tc>
          <w:tcPr>
            <w:tcW w:w="669" w:type="dxa"/>
            <w:vAlign w:val="center"/>
          </w:tcPr>
          <w:p w14:paraId="2356849A" w14:textId="77777777" w:rsidR="00A02E63" w:rsidRPr="009F1D91" w:rsidRDefault="00A02E63" w:rsidP="00785091">
            <w:pPr>
              <w:jc w:val="center"/>
              <w:rPr>
                <w:b/>
                <w:szCs w:val="22"/>
              </w:rPr>
            </w:pPr>
          </w:p>
        </w:tc>
        <w:tc>
          <w:tcPr>
            <w:tcW w:w="670" w:type="dxa"/>
            <w:vAlign w:val="center"/>
          </w:tcPr>
          <w:p w14:paraId="4929BF51" w14:textId="77777777" w:rsidR="00A02E63" w:rsidRPr="009F1D91" w:rsidRDefault="00A02E63" w:rsidP="00785091">
            <w:pPr>
              <w:jc w:val="center"/>
              <w:rPr>
                <w:b/>
                <w:szCs w:val="22"/>
              </w:rPr>
            </w:pPr>
          </w:p>
        </w:tc>
        <w:tc>
          <w:tcPr>
            <w:tcW w:w="669" w:type="dxa"/>
            <w:vAlign w:val="center"/>
          </w:tcPr>
          <w:p w14:paraId="619D692E" w14:textId="77777777" w:rsidR="00A02E63" w:rsidRPr="009F1D91" w:rsidRDefault="00A02E63" w:rsidP="00785091">
            <w:pPr>
              <w:jc w:val="center"/>
              <w:rPr>
                <w:b/>
                <w:szCs w:val="22"/>
              </w:rPr>
            </w:pPr>
          </w:p>
        </w:tc>
        <w:tc>
          <w:tcPr>
            <w:tcW w:w="670" w:type="dxa"/>
            <w:vAlign w:val="center"/>
          </w:tcPr>
          <w:p w14:paraId="6ED8F2FC" w14:textId="77777777" w:rsidR="00A02E63" w:rsidRPr="009F1D91" w:rsidRDefault="00A02E63" w:rsidP="00785091">
            <w:pPr>
              <w:jc w:val="center"/>
              <w:rPr>
                <w:b/>
                <w:szCs w:val="22"/>
              </w:rPr>
            </w:pPr>
          </w:p>
        </w:tc>
        <w:tc>
          <w:tcPr>
            <w:tcW w:w="669" w:type="dxa"/>
            <w:vAlign w:val="center"/>
          </w:tcPr>
          <w:p w14:paraId="13EE8F42" w14:textId="77777777" w:rsidR="00A02E63" w:rsidRPr="009F1D91" w:rsidRDefault="00A02E63" w:rsidP="00785091">
            <w:pPr>
              <w:jc w:val="center"/>
              <w:rPr>
                <w:b/>
                <w:szCs w:val="22"/>
              </w:rPr>
            </w:pPr>
          </w:p>
        </w:tc>
        <w:tc>
          <w:tcPr>
            <w:tcW w:w="670" w:type="dxa"/>
            <w:vAlign w:val="center"/>
          </w:tcPr>
          <w:p w14:paraId="41FA850F" w14:textId="77777777" w:rsidR="00A02E63" w:rsidRPr="009F1D91" w:rsidRDefault="00A02E63" w:rsidP="00785091">
            <w:pPr>
              <w:jc w:val="center"/>
              <w:rPr>
                <w:b/>
                <w:szCs w:val="22"/>
              </w:rPr>
            </w:pPr>
            <w:r>
              <w:rPr>
                <w:b/>
                <w:szCs w:val="22"/>
              </w:rPr>
              <w:t>o</w:t>
            </w:r>
          </w:p>
        </w:tc>
        <w:tc>
          <w:tcPr>
            <w:tcW w:w="669" w:type="dxa"/>
            <w:vAlign w:val="center"/>
          </w:tcPr>
          <w:p w14:paraId="42CF5F20" w14:textId="77777777" w:rsidR="00A02E63" w:rsidRPr="009F1D91" w:rsidRDefault="00A02E63" w:rsidP="00785091">
            <w:pPr>
              <w:jc w:val="center"/>
              <w:rPr>
                <w:b/>
                <w:szCs w:val="22"/>
              </w:rPr>
            </w:pPr>
          </w:p>
        </w:tc>
        <w:tc>
          <w:tcPr>
            <w:tcW w:w="670" w:type="dxa"/>
            <w:vAlign w:val="center"/>
          </w:tcPr>
          <w:p w14:paraId="28811DD3" w14:textId="77777777" w:rsidR="00A02E63" w:rsidRPr="009F1D91" w:rsidRDefault="00A02E63" w:rsidP="00785091">
            <w:pPr>
              <w:jc w:val="center"/>
              <w:rPr>
                <w:b/>
                <w:szCs w:val="22"/>
              </w:rPr>
            </w:pPr>
          </w:p>
        </w:tc>
      </w:tr>
      <w:tr w:rsidR="00A02E63" w:rsidRPr="009F1D91" w14:paraId="154803E3" w14:textId="77777777" w:rsidTr="00785091">
        <w:trPr>
          <w:cantSplit/>
          <w:trHeight w:val="289"/>
          <w:jc w:val="center"/>
        </w:trPr>
        <w:tc>
          <w:tcPr>
            <w:tcW w:w="830" w:type="dxa"/>
            <w:vAlign w:val="center"/>
          </w:tcPr>
          <w:p w14:paraId="56D770D5" w14:textId="77777777" w:rsidR="00A02E63" w:rsidRPr="009F1D91" w:rsidRDefault="00A02E63" w:rsidP="00785091">
            <w:pPr>
              <w:tabs>
                <w:tab w:val="left" w:pos="397"/>
              </w:tabs>
              <w:ind w:left="397" w:hanging="397"/>
              <w:jc w:val="center"/>
              <w:rPr>
                <w:szCs w:val="22"/>
              </w:rPr>
            </w:pPr>
          </w:p>
        </w:tc>
        <w:tc>
          <w:tcPr>
            <w:tcW w:w="4819" w:type="dxa"/>
            <w:vAlign w:val="center"/>
          </w:tcPr>
          <w:p w14:paraId="22108135" w14:textId="77777777" w:rsidR="00A02E63" w:rsidRDefault="00A02E63" w:rsidP="00785091">
            <w:pPr>
              <w:tabs>
                <w:tab w:val="left" w:pos="397"/>
              </w:tabs>
              <w:ind w:left="397" w:hanging="397"/>
              <w:rPr>
                <w:b/>
                <w:szCs w:val="22"/>
              </w:rPr>
            </w:pPr>
            <w:r w:rsidRPr="009F1D91">
              <w:rPr>
                <w:b/>
                <w:szCs w:val="22"/>
              </w:rPr>
              <w:t>[WP5] One working meeting (IS – Beer Sheva)</w:t>
            </w:r>
          </w:p>
          <w:p w14:paraId="6E39A252" w14:textId="77777777" w:rsidR="00A02E63" w:rsidRPr="009F1D91" w:rsidRDefault="00A02E63" w:rsidP="00785091">
            <w:pPr>
              <w:tabs>
                <w:tab w:val="left" w:pos="397"/>
              </w:tabs>
              <w:ind w:left="397" w:hanging="397"/>
              <w:rPr>
                <w:szCs w:val="22"/>
              </w:rPr>
            </w:pPr>
          </w:p>
        </w:tc>
        <w:tc>
          <w:tcPr>
            <w:tcW w:w="953" w:type="dxa"/>
            <w:vAlign w:val="center"/>
          </w:tcPr>
          <w:p w14:paraId="34151C5A" w14:textId="77777777" w:rsidR="00A02E63" w:rsidRPr="009F1D91" w:rsidRDefault="00A02E63" w:rsidP="00785091">
            <w:pPr>
              <w:jc w:val="center"/>
              <w:rPr>
                <w:b/>
                <w:szCs w:val="22"/>
              </w:rPr>
            </w:pPr>
            <w:r w:rsidRPr="009F1D91">
              <w:rPr>
                <w:b/>
                <w:szCs w:val="22"/>
              </w:rPr>
              <w:t>4 days</w:t>
            </w:r>
          </w:p>
        </w:tc>
        <w:tc>
          <w:tcPr>
            <w:tcW w:w="669" w:type="dxa"/>
            <w:vAlign w:val="center"/>
          </w:tcPr>
          <w:p w14:paraId="28ED6637" w14:textId="77777777" w:rsidR="00A02E63" w:rsidRPr="009F1D91" w:rsidRDefault="00A02E63" w:rsidP="00785091">
            <w:pPr>
              <w:jc w:val="center"/>
              <w:rPr>
                <w:b/>
                <w:szCs w:val="22"/>
              </w:rPr>
            </w:pPr>
          </w:p>
        </w:tc>
        <w:tc>
          <w:tcPr>
            <w:tcW w:w="670" w:type="dxa"/>
            <w:vAlign w:val="center"/>
          </w:tcPr>
          <w:p w14:paraId="36770454" w14:textId="77777777" w:rsidR="00A02E63" w:rsidRPr="009F1D91" w:rsidRDefault="00A02E63" w:rsidP="00785091">
            <w:pPr>
              <w:jc w:val="center"/>
              <w:rPr>
                <w:b/>
                <w:szCs w:val="22"/>
              </w:rPr>
            </w:pPr>
          </w:p>
        </w:tc>
        <w:tc>
          <w:tcPr>
            <w:tcW w:w="669" w:type="dxa"/>
            <w:vAlign w:val="center"/>
          </w:tcPr>
          <w:p w14:paraId="0EEDD4C6" w14:textId="77777777" w:rsidR="00A02E63" w:rsidRPr="009F1D91" w:rsidRDefault="00A02E63" w:rsidP="00785091">
            <w:pPr>
              <w:jc w:val="center"/>
              <w:rPr>
                <w:b/>
                <w:szCs w:val="22"/>
              </w:rPr>
            </w:pPr>
          </w:p>
        </w:tc>
        <w:tc>
          <w:tcPr>
            <w:tcW w:w="670" w:type="dxa"/>
            <w:vAlign w:val="center"/>
          </w:tcPr>
          <w:p w14:paraId="550863A1" w14:textId="77777777" w:rsidR="00A02E63" w:rsidRPr="009F1D91" w:rsidRDefault="00A02E63" w:rsidP="00785091">
            <w:pPr>
              <w:jc w:val="center"/>
              <w:rPr>
                <w:b/>
                <w:szCs w:val="22"/>
              </w:rPr>
            </w:pPr>
          </w:p>
        </w:tc>
        <w:tc>
          <w:tcPr>
            <w:tcW w:w="669" w:type="dxa"/>
            <w:vAlign w:val="center"/>
          </w:tcPr>
          <w:p w14:paraId="3DE2FE11" w14:textId="77777777" w:rsidR="00A02E63" w:rsidRPr="009F1D91" w:rsidRDefault="00A02E63" w:rsidP="00785091">
            <w:pPr>
              <w:jc w:val="center"/>
              <w:rPr>
                <w:b/>
                <w:szCs w:val="22"/>
              </w:rPr>
            </w:pPr>
          </w:p>
        </w:tc>
        <w:tc>
          <w:tcPr>
            <w:tcW w:w="670" w:type="dxa"/>
            <w:vAlign w:val="center"/>
          </w:tcPr>
          <w:p w14:paraId="48399F34" w14:textId="77777777" w:rsidR="00A02E63" w:rsidRPr="009F1D91" w:rsidRDefault="00A02E63" w:rsidP="00785091">
            <w:pPr>
              <w:jc w:val="center"/>
              <w:rPr>
                <w:b/>
                <w:szCs w:val="22"/>
              </w:rPr>
            </w:pPr>
          </w:p>
        </w:tc>
        <w:tc>
          <w:tcPr>
            <w:tcW w:w="669" w:type="dxa"/>
            <w:vAlign w:val="center"/>
          </w:tcPr>
          <w:p w14:paraId="659D5D3D" w14:textId="77777777" w:rsidR="00A02E63" w:rsidRPr="009F1D91" w:rsidRDefault="00A02E63" w:rsidP="00785091">
            <w:pPr>
              <w:jc w:val="center"/>
              <w:rPr>
                <w:b/>
                <w:szCs w:val="22"/>
              </w:rPr>
            </w:pPr>
          </w:p>
        </w:tc>
        <w:tc>
          <w:tcPr>
            <w:tcW w:w="670" w:type="dxa"/>
            <w:vAlign w:val="center"/>
          </w:tcPr>
          <w:p w14:paraId="610ED4B6" w14:textId="77777777" w:rsidR="00A02E63" w:rsidRPr="009F1D91" w:rsidRDefault="00A02E63" w:rsidP="00785091">
            <w:pPr>
              <w:jc w:val="center"/>
              <w:rPr>
                <w:b/>
                <w:szCs w:val="22"/>
              </w:rPr>
            </w:pPr>
          </w:p>
        </w:tc>
        <w:tc>
          <w:tcPr>
            <w:tcW w:w="669" w:type="dxa"/>
            <w:vAlign w:val="center"/>
          </w:tcPr>
          <w:p w14:paraId="11032502" w14:textId="77777777" w:rsidR="00A02E63" w:rsidRPr="009F1D91" w:rsidRDefault="00A02E63" w:rsidP="00785091">
            <w:pPr>
              <w:jc w:val="center"/>
              <w:rPr>
                <w:b/>
                <w:szCs w:val="22"/>
              </w:rPr>
            </w:pPr>
            <w:r w:rsidRPr="009F1D91">
              <w:rPr>
                <w:b/>
                <w:szCs w:val="22"/>
              </w:rPr>
              <w:t>4dX</w:t>
            </w:r>
          </w:p>
        </w:tc>
        <w:tc>
          <w:tcPr>
            <w:tcW w:w="670" w:type="dxa"/>
            <w:vAlign w:val="center"/>
          </w:tcPr>
          <w:p w14:paraId="40AF7DDE" w14:textId="77777777" w:rsidR="00A02E63" w:rsidRPr="009F1D91" w:rsidRDefault="00A02E63" w:rsidP="00785091">
            <w:pPr>
              <w:jc w:val="center"/>
              <w:rPr>
                <w:b/>
                <w:szCs w:val="22"/>
              </w:rPr>
            </w:pPr>
          </w:p>
        </w:tc>
        <w:tc>
          <w:tcPr>
            <w:tcW w:w="669" w:type="dxa"/>
            <w:vAlign w:val="center"/>
          </w:tcPr>
          <w:p w14:paraId="277C73B5" w14:textId="77777777" w:rsidR="00A02E63" w:rsidRPr="009F1D91" w:rsidRDefault="00A02E63" w:rsidP="00785091">
            <w:pPr>
              <w:jc w:val="center"/>
              <w:rPr>
                <w:b/>
                <w:szCs w:val="22"/>
              </w:rPr>
            </w:pPr>
          </w:p>
        </w:tc>
        <w:tc>
          <w:tcPr>
            <w:tcW w:w="670" w:type="dxa"/>
            <w:vAlign w:val="center"/>
          </w:tcPr>
          <w:p w14:paraId="6C6FBA39" w14:textId="77777777" w:rsidR="00A02E63" w:rsidRPr="009F1D91" w:rsidRDefault="00A02E63" w:rsidP="00785091">
            <w:pPr>
              <w:jc w:val="center"/>
              <w:rPr>
                <w:b/>
                <w:szCs w:val="22"/>
              </w:rPr>
            </w:pPr>
          </w:p>
        </w:tc>
      </w:tr>
      <w:tr w:rsidR="00A02E63" w:rsidRPr="009F1D91" w14:paraId="764A8883" w14:textId="77777777" w:rsidTr="00785091">
        <w:trPr>
          <w:cantSplit/>
          <w:trHeight w:val="289"/>
          <w:jc w:val="center"/>
        </w:trPr>
        <w:tc>
          <w:tcPr>
            <w:tcW w:w="830" w:type="dxa"/>
            <w:vAlign w:val="center"/>
          </w:tcPr>
          <w:p w14:paraId="06C9D397" w14:textId="77777777" w:rsidR="00A02E63" w:rsidRPr="009F1D91" w:rsidRDefault="00A02E63" w:rsidP="00785091">
            <w:pPr>
              <w:tabs>
                <w:tab w:val="left" w:pos="397"/>
              </w:tabs>
              <w:ind w:left="397" w:hanging="397"/>
              <w:jc w:val="center"/>
              <w:rPr>
                <w:szCs w:val="22"/>
              </w:rPr>
            </w:pPr>
          </w:p>
        </w:tc>
        <w:tc>
          <w:tcPr>
            <w:tcW w:w="4819" w:type="dxa"/>
            <w:vAlign w:val="center"/>
          </w:tcPr>
          <w:p w14:paraId="07C6FD35" w14:textId="1BC2A07A" w:rsidR="00A02E63" w:rsidRPr="009F1D91" w:rsidRDefault="00A02E63" w:rsidP="00785091">
            <w:pPr>
              <w:tabs>
                <w:tab w:val="left" w:pos="0"/>
              </w:tabs>
              <w:ind w:left="10"/>
              <w:rPr>
                <w:szCs w:val="22"/>
              </w:rPr>
            </w:pPr>
            <w:r w:rsidRPr="009F1D91">
              <w:rPr>
                <w:b/>
                <w:szCs w:val="22"/>
              </w:rPr>
              <w:t xml:space="preserve">[WP5] Development of the overall framework for the PHI Leadership Academy </w:t>
            </w:r>
            <w:r w:rsidRPr="009F1D91">
              <w:rPr>
                <w:bCs/>
                <w:szCs w:val="22"/>
              </w:rPr>
              <w:t>/ Development of leadership training modalities and the train the trainer</w:t>
            </w:r>
            <w:r w:rsidR="001F72A6">
              <w:rPr>
                <w:bCs/>
                <w:szCs w:val="22"/>
              </w:rPr>
              <w:t xml:space="preserve"> manual to serve as key for peer</w:t>
            </w:r>
            <w:r w:rsidRPr="009F1D91">
              <w:rPr>
                <w:bCs/>
                <w:szCs w:val="22"/>
              </w:rPr>
              <w:t xml:space="preserve"> series</w:t>
            </w:r>
          </w:p>
        </w:tc>
        <w:tc>
          <w:tcPr>
            <w:tcW w:w="953" w:type="dxa"/>
            <w:vAlign w:val="center"/>
          </w:tcPr>
          <w:p w14:paraId="77EC9A51" w14:textId="77777777" w:rsidR="00A02E63" w:rsidRPr="009F1D91" w:rsidRDefault="00A02E63" w:rsidP="00785091">
            <w:pPr>
              <w:jc w:val="center"/>
              <w:rPr>
                <w:b/>
                <w:szCs w:val="22"/>
              </w:rPr>
            </w:pPr>
            <w:r>
              <w:rPr>
                <w:b/>
                <w:szCs w:val="22"/>
              </w:rPr>
              <w:t>14</w:t>
            </w:r>
          </w:p>
        </w:tc>
        <w:tc>
          <w:tcPr>
            <w:tcW w:w="669" w:type="dxa"/>
            <w:vAlign w:val="center"/>
          </w:tcPr>
          <w:p w14:paraId="4AE8FAE1" w14:textId="77777777" w:rsidR="00A02E63" w:rsidRPr="009F1D91" w:rsidRDefault="00A02E63" w:rsidP="00785091">
            <w:pPr>
              <w:jc w:val="center"/>
              <w:rPr>
                <w:b/>
                <w:szCs w:val="22"/>
              </w:rPr>
            </w:pPr>
          </w:p>
        </w:tc>
        <w:tc>
          <w:tcPr>
            <w:tcW w:w="670" w:type="dxa"/>
            <w:vAlign w:val="center"/>
          </w:tcPr>
          <w:p w14:paraId="66ED617A" w14:textId="77777777" w:rsidR="00A02E63" w:rsidRPr="009F1D91" w:rsidRDefault="00A02E63" w:rsidP="00785091">
            <w:pPr>
              <w:jc w:val="center"/>
              <w:rPr>
                <w:b/>
                <w:szCs w:val="22"/>
              </w:rPr>
            </w:pPr>
          </w:p>
        </w:tc>
        <w:tc>
          <w:tcPr>
            <w:tcW w:w="669" w:type="dxa"/>
            <w:vAlign w:val="center"/>
          </w:tcPr>
          <w:p w14:paraId="3BC17A0F" w14:textId="77777777" w:rsidR="00A02E63" w:rsidRPr="009F1D91" w:rsidRDefault="00A02E63" w:rsidP="00785091">
            <w:pPr>
              <w:jc w:val="center"/>
              <w:rPr>
                <w:b/>
                <w:szCs w:val="22"/>
              </w:rPr>
            </w:pPr>
          </w:p>
        </w:tc>
        <w:tc>
          <w:tcPr>
            <w:tcW w:w="670" w:type="dxa"/>
            <w:vAlign w:val="center"/>
          </w:tcPr>
          <w:p w14:paraId="08746B24" w14:textId="77777777" w:rsidR="00A02E63" w:rsidRPr="009F1D91" w:rsidRDefault="00A02E63" w:rsidP="00785091">
            <w:pPr>
              <w:jc w:val="center"/>
              <w:rPr>
                <w:b/>
                <w:szCs w:val="22"/>
              </w:rPr>
            </w:pPr>
          </w:p>
        </w:tc>
        <w:tc>
          <w:tcPr>
            <w:tcW w:w="669" w:type="dxa"/>
            <w:vAlign w:val="center"/>
          </w:tcPr>
          <w:p w14:paraId="753F07CF" w14:textId="77777777" w:rsidR="00A02E63" w:rsidRPr="009F1D91" w:rsidRDefault="00A02E63" w:rsidP="00785091">
            <w:pPr>
              <w:jc w:val="center"/>
              <w:rPr>
                <w:b/>
                <w:szCs w:val="22"/>
              </w:rPr>
            </w:pPr>
          </w:p>
        </w:tc>
        <w:tc>
          <w:tcPr>
            <w:tcW w:w="670" w:type="dxa"/>
            <w:vAlign w:val="center"/>
          </w:tcPr>
          <w:p w14:paraId="0E1B9833" w14:textId="77777777" w:rsidR="00A02E63" w:rsidRDefault="00A02E63" w:rsidP="00785091">
            <w:pPr>
              <w:jc w:val="center"/>
              <w:rPr>
                <w:b/>
                <w:szCs w:val="22"/>
              </w:rPr>
            </w:pPr>
            <w:r w:rsidRPr="009F1D91">
              <w:rPr>
                <w:b/>
                <w:szCs w:val="22"/>
              </w:rPr>
              <w:t>2</w:t>
            </w:r>
            <w:r>
              <w:rPr>
                <w:b/>
                <w:szCs w:val="22"/>
              </w:rPr>
              <w:t>w</w:t>
            </w:r>
          </w:p>
          <w:p w14:paraId="53AA83B7" w14:textId="77777777" w:rsidR="00A02E63" w:rsidRPr="009F1D91" w:rsidRDefault="00A02E63" w:rsidP="00785091">
            <w:pPr>
              <w:jc w:val="center"/>
              <w:rPr>
                <w:b/>
                <w:szCs w:val="22"/>
              </w:rPr>
            </w:pPr>
            <w:r w:rsidRPr="009F1D91">
              <w:rPr>
                <w:b/>
                <w:szCs w:val="22"/>
              </w:rPr>
              <w:t>X</w:t>
            </w:r>
            <w:r>
              <w:rPr>
                <w:b/>
                <w:szCs w:val="22"/>
              </w:rPr>
              <w:t>/=</w:t>
            </w:r>
          </w:p>
        </w:tc>
        <w:tc>
          <w:tcPr>
            <w:tcW w:w="669" w:type="dxa"/>
            <w:vAlign w:val="center"/>
          </w:tcPr>
          <w:p w14:paraId="4F8BDD3E" w14:textId="77777777" w:rsidR="00A02E63" w:rsidRDefault="00A02E63" w:rsidP="00785091">
            <w:pPr>
              <w:jc w:val="center"/>
              <w:rPr>
                <w:b/>
                <w:szCs w:val="22"/>
              </w:rPr>
            </w:pPr>
            <w:r>
              <w:rPr>
                <w:b/>
                <w:szCs w:val="22"/>
              </w:rPr>
              <w:t>2w</w:t>
            </w:r>
          </w:p>
          <w:p w14:paraId="43B38497" w14:textId="77777777" w:rsidR="00A02E63" w:rsidRPr="009F1D91" w:rsidRDefault="00A02E63" w:rsidP="00785091">
            <w:pPr>
              <w:jc w:val="center"/>
              <w:rPr>
                <w:b/>
                <w:szCs w:val="22"/>
              </w:rPr>
            </w:pPr>
            <w:r>
              <w:rPr>
                <w:b/>
                <w:szCs w:val="22"/>
              </w:rPr>
              <w:t>X/=</w:t>
            </w:r>
          </w:p>
        </w:tc>
        <w:tc>
          <w:tcPr>
            <w:tcW w:w="670" w:type="dxa"/>
            <w:vAlign w:val="center"/>
          </w:tcPr>
          <w:p w14:paraId="58F2725D" w14:textId="77777777" w:rsidR="00A02E63" w:rsidRPr="009F1D91" w:rsidRDefault="00A02E63" w:rsidP="00785091">
            <w:pPr>
              <w:jc w:val="center"/>
              <w:rPr>
                <w:b/>
                <w:szCs w:val="22"/>
              </w:rPr>
            </w:pPr>
            <w:r>
              <w:rPr>
                <w:b/>
                <w:szCs w:val="22"/>
              </w:rPr>
              <w:t>2w</w:t>
            </w:r>
          </w:p>
          <w:p w14:paraId="681A4DFF" w14:textId="77777777" w:rsidR="00A02E63" w:rsidRPr="009F1D91" w:rsidRDefault="00A02E63" w:rsidP="00785091">
            <w:pPr>
              <w:jc w:val="center"/>
              <w:rPr>
                <w:b/>
                <w:szCs w:val="22"/>
              </w:rPr>
            </w:pPr>
            <w:r>
              <w:rPr>
                <w:b/>
                <w:szCs w:val="22"/>
              </w:rPr>
              <w:t>X/=</w:t>
            </w:r>
          </w:p>
        </w:tc>
        <w:tc>
          <w:tcPr>
            <w:tcW w:w="669" w:type="dxa"/>
            <w:vAlign w:val="center"/>
          </w:tcPr>
          <w:p w14:paraId="542F2546" w14:textId="77777777" w:rsidR="00A02E63" w:rsidRPr="009F1D91" w:rsidRDefault="00A02E63" w:rsidP="00785091">
            <w:pPr>
              <w:jc w:val="center"/>
              <w:rPr>
                <w:b/>
                <w:szCs w:val="22"/>
              </w:rPr>
            </w:pPr>
            <w:r>
              <w:rPr>
                <w:b/>
                <w:szCs w:val="22"/>
              </w:rPr>
              <w:t>2w</w:t>
            </w:r>
          </w:p>
          <w:p w14:paraId="2FB5CF03" w14:textId="77777777" w:rsidR="00A02E63" w:rsidRPr="009F1D91" w:rsidRDefault="00A02E63" w:rsidP="00785091">
            <w:pPr>
              <w:jc w:val="center"/>
              <w:rPr>
                <w:b/>
                <w:szCs w:val="22"/>
              </w:rPr>
            </w:pPr>
            <w:r>
              <w:rPr>
                <w:b/>
                <w:szCs w:val="22"/>
              </w:rPr>
              <w:t>X/=</w:t>
            </w:r>
          </w:p>
        </w:tc>
        <w:tc>
          <w:tcPr>
            <w:tcW w:w="670" w:type="dxa"/>
            <w:vAlign w:val="center"/>
          </w:tcPr>
          <w:p w14:paraId="6CD38519" w14:textId="77777777" w:rsidR="00A02E63" w:rsidRDefault="00A02E63" w:rsidP="00785091">
            <w:pPr>
              <w:jc w:val="center"/>
              <w:rPr>
                <w:b/>
                <w:szCs w:val="22"/>
              </w:rPr>
            </w:pPr>
            <w:r>
              <w:rPr>
                <w:b/>
                <w:szCs w:val="22"/>
              </w:rPr>
              <w:t>2w</w:t>
            </w:r>
          </w:p>
          <w:p w14:paraId="09A5F637" w14:textId="77777777" w:rsidR="00A02E63" w:rsidRPr="009F1D91" w:rsidRDefault="00A02E63" w:rsidP="00785091">
            <w:pPr>
              <w:jc w:val="center"/>
              <w:rPr>
                <w:b/>
                <w:szCs w:val="22"/>
              </w:rPr>
            </w:pPr>
            <w:r>
              <w:rPr>
                <w:b/>
                <w:szCs w:val="22"/>
              </w:rPr>
              <w:t>X/</w:t>
            </w:r>
            <w:r w:rsidRPr="009F1D91">
              <w:rPr>
                <w:b/>
                <w:szCs w:val="22"/>
              </w:rPr>
              <w:t>=</w:t>
            </w:r>
          </w:p>
        </w:tc>
        <w:tc>
          <w:tcPr>
            <w:tcW w:w="669" w:type="dxa"/>
            <w:vAlign w:val="center"/>
          </w:tcPr>
          <w:p w14:paraId="3EE33F46" w14:textId="77777777" w:rsidR="00A02E63" w:rsidRPr="009F1D91" w:rsidRDefault="00A02E63" w:rsidP="00785091">
            <w:pPr>
              <w:jc w:val="center"/>
              <w:rPr>
                <w:b/>
                <w:szCs w:val="22"/>
              </w:rPr>
            </w:pPr>
            <w:r>
              <w:rPr>
                <w:b/>
                <w:szCs w:val="22"/>
              </w:rPr>
              <w:t>2w</w:t>
            </w:r>
          </w:p>
          <w:p w14:paraId="2EFF291D" w14:textId="77777777" w:rsidR="00A02E63" w:rsidRPr="009F1D91" w:rsidRDefault="00A02E63" w:rsidP="00785091">
            <w:pPr>
              <w:jc w:val="center"/>
              <w:rPr>
                <w:b/>
                <w:szCs w:val="22"/>
              </w:rPr>
            </w:pPr>
            <w:r>
              <w:rPr>
                <w:b/>
                <w:szCs w:val="22"/>
              </w:rPr>
              <w:t>X/=</w:t>
            </w:r>
          </w:p>
        </w:tc>
        <w:tc>
          <w:tcPr>
            <w:tcW w:w="670" w:type="dxa"/>
            <w:vAlign w:val="center"/>
          </w:tcPr>
          <w:p w14:paraId="0DD8F85B" w14:textId="77777777" w:rsidR="00A02E63" w:rsidRDefault="00A02E63" w:rsidP="00785091">
            <w:pPr>
              <w:jc w:val="center"/>
              <w:rPr>
                <w:b/>
                <w:szCs w:val="22"/>
              </w:rPr>
            </w:pPr>
            <w:r>
              <w:rPr>
                <w:b/>
                <w:szCs w:val="22"/>
              </w:rPr>
              <w:t>2w</w:t>
            </w:r>
          </w:p>
          <w:p w14:paraId="57BC8516" w14:textId="77777777" w:rsidR="00A02E63" w:rsidRPr="009F1D91" w:rsidRDefault="00A02E63" w:rsidP="00785091">
            <w:pPr>
              <w:jc w:val="center"/>
              <w:rPr>
                <w:b/>
                <w:szCs w:val="22"/>
              </w:rPr>
            </w:pPr>
            <w:r>
              <w:rPr>
                <w:b/>
                <w:szCs w:val="22"/>
              </w:rPr>
              <w:t>X/=</w:t>
            </w:r>
          </w:p>
        </w:tc>
      </w:tr>
      <w:tr w:rsidR="00A02E63" w:rsidRPr="009F1D91" w14:paraId="7E4FAC50" w14:textId="77777777" w:rsidTr="00785091">
        <w:trPr>
          <w:cantSplit/>
          <w:trHeight w:val="289"/>
          <w:jc w:val="center"/>
        </w:trPr>
        <w:tc>
          <w:tcPr>
            <w:tcW w:w="830" w:type="dxa"/>
            <w:vAlign w:val="center"/>
          </w:tcPr>
          <w:p w14:paraId="2463FC88" w14:textId="77777777" w:rsidR="00A02E63" w:rsidRPr="009F1D91" w:rsidRDefault="00A02E63" w:rsidP="00785091">
            <w:pPr>
              <w:tabs>
                <w:tab w:val="left" w:pos="397"/>
              </w:tabs>
              <w:ind w:left="397" w:hanging="397"/>
              <w:jc w:val="center"/>
              <w:rPr>
                <w:szCs w:val="22"/>
              </w:rPr>
            </w:pPr>
          </w:p>
        </w:tc>
        <w:tc>
          <w:tcPr>
            <w:tcW w:w="4819" w:type="dxa"/>
            <w:vAlign w:val="center"/>
          </w:tcPr>
          <w:p w14:paraId="2ADBB976" w14:textId="77777777" w:rsidR="00A02E63" w:rsidRPr="009F1D91" w:rsidRDefault="00A02E63" w:rsidP="00785091">
            <w:pPr>
              <w:tabs>
                <w:tab w:val="left" w:pos="397"/>
              </w:tabs>
              <w:ind w:left="397" w:hanging="397"/>
              <w:rPr>
                <w:szCs w:val="22"/>
              </w:rPr>
            </w:pPr>
            <w:r w:rsidRPr="009F1D91">
              <w:rPr>
                <w:szCs w:val="22"/>
              </w:rPr>
              <w:t>[WP5] Deliverable 5.1</w:t>
            </w:r>
          </w:p>
          <w:p w14:paraId="4A66A55B" w14:textId="77777777" w:rsidR="00A02E63" w:rsidRPr="009F1D91" w:rsidRDefault="00A02E63" w:rsidP="00785091">
            <w:pPr>
              <w:tabs>
                <w:tab w:val="left" w:pos="0"/>
              </w:tabs>
              <w:ind w:left="10" w:hanging="10"/>
              <w:rPr>
                <w:szCs w:val="22"/>
              </w:rPr>
            </w:pPr>
            <w:r w:rsidRPr="009F1D91">
              <w:rPr>
                <w:szCs w:val="22"/>
              </w:rPr>
              <w:t>PHI Leadership Academy train the trainer manual incl</w:t>
            </w:r>
            <w:r>
              <w:rPr>
                <w:szCs w:val="22"/>
              </w:rPr>
              <w:t>.</w:t>
            </w:r>
            <w:r w:rsidRPr="009F1D91">
              <w:rPr>
                <w:szCs w:val="22"/>
              </w:rPr>
              <w:t xml:space="preserve"> leadership training modalities</w:t>
            </w:r>
          </w:p>
        </w:tc>
        <w:tc>
          <w:tcPr>
            <w:tcW w:w="953" w:type="dxa"/>
            <w:vAlign w:val="center"/>
          </w:tcPr>
          <w:p w14:paraId="5EE26475" w14:textId="77777777" w:rsidR="00A02E63" w:rsidRPr="009F1D91" w:rsidRDefault="00A02E63" w:rsidP="00785091">
            <w:pPr>
              <w:jc w:val="center"/>
              <w:rPr>
                <w:b/>
                <w:szCs w:val="22"/>
              </w:rPr>
            </w:pPr>
            <w:r w:rsidRPr="009F1D91">
              <w:rPr>
                <w:szCs w:val="22"/>
              </w:rPr>
              <w:t>-</w:t>
            </w:r>
          </w:p>
        </w:tc>
        <w:tc>
          <w:tcPr>
            <w:tcW w:w="669" w:type="dxa"/>
            <w:vAlign w:val="center"/>
          </w:tcPr>
          <w:p w14:paraId="2E34B286" w14:textId="77777777" w:rsidR="00A02E63" w:rsidRPr="009F1D91" w:rsidRDefault="00A02E63" w:rsidP="00785091">
            <w:pPr>
              <w:jc w:val="center"/>
              <w:rPr>
                <w:b/>
                <w:szCs w:val="22"/>
              </w:rPr>
            </w:pPr>
          </w:p>
        </w:tc>
        <w:tc>
          <w:tcPr>
            <w:tcW w:w="670" w:type="dxa"/>
            <w:vAlign w:val="center"/>
          </w:tcPr>
          <w:p w14:paraId="36B1863D" w14:textId="77777777" w:rsidR="00A02E63" w:rsidRPr="009F1D91" w:rsidRDefault="00A02E63" w:rsidP="00785091">
            <w:pPr>
              <w:jc w:val="center"/>
              <w:rPr>
                <w:b/>
                <w:szCs w:val="22"/>
              </w:rPr>
            </w:pPr>
          </w:p>
        </w:tc>
        <w:tc>
          <w:tcPr>
            <w:tcW w:w="669" w:type="dxa"/>
            <w:vAlign w:val="center"/>
          </w:tcPr>
          <w:p w14:paraId="5377978B" w14:textId="77777777" w:rsidR="00A02E63" w:rsidRPr="009F1D91" w:rsidRDefault="00A02E63" w:rsidP="00785091">
            <w:pPr>
              <w:jc w:val="center"/>
              <w:rPr>
                <w:b/>
                <w:szCs w:val="22"/>
              </w:rPr>
            </w:pPr>
          </w:p>
        </w:tc>
        <w:tc>
          <w:tcPr>
            <w:tcW w:w="670" w:type="dxa"/>
            <w:vAlign w:val="center"/>
          </w:tcPr>
          <w:p w14:paraId="2DFD90FB" w14:textId="77777777" w:rsidR="00A02E63" w:rsidRPr="009F1D91" w:rsidRDefault="00A02E63" w:rsidP="00785091">
            <w:pPr>
              <w:jc w:val="center"/>
              <w:rPr>
                <w:b/>
                <w:szCs w:val="22"/>
              </w:rPr>
            </w:pPr>
          </w:p>
        </w:tc>
        <w:tc>
          <w:tcPr>
            <w:tcW w:w="669" w:type="dxa"/>
            <w:vAlign w:val="center"/>
          </w:tcPr>
          <w:p w14:paraId="73AFACB8" w14:textId="77777777" w:rsidR="00A02E63" w:rsidRPr="009F1D91" w:rsidRDefault="00A02E63" w:rsidP="00785091">
            <w:pPr>
              <w:jc w:val="center"/>
              <w:rPr>
                <w:b/>
                <w:szCs w:val="22"/>
              </w:rPr>
            </w:pPr>
          </w:p>
        </w:tc>
        <w:tc>
          <w:tcPr>
            <w:tcW w:w="670" w:type="dxa"/>
            <w:vAlign w:val="center"/>
          </w:tcPr>
          <w:p w14:paraId="3582103F" w14:textId="77777777" w:rsidR="00A02E63" w:rsidRPr="009F1D91" w:rsidRDefault="00A02E63" w:rsidP="00785091">
            <w:pPr>
              <w:jc w:val="center"/>
              <w:rPr>
                <w:b/>
                <w:szCs w:val="22"/>
              </w:rPr>
            </w:pPr>
          </w:p>
        </w:tc>
        <w:tc>
          <w:tcPr>
            <w:tcW w:w="669" w:type="dxa"/>
            <w:vAlign w:val="center"/>
          </w:tcPr>
          <w:p w14:paraId="59B60F09" w14:textId="77777777" w:rsidR="00A02E63" w:rsidRPr="009F1D91" w:rsidRDefault="00A02E63" w:rsidP="00785091">
            <w:pPr>
              <w:jc w:val="center"/>
              <w:rPr>
                <w:b/>
                <w:szCs w:val="22"/>
              </w:rPr>
            </w:pPr>
          </w:p>
        </w:tc>
        <w:tc>
          <w:tcPr>
            <w:tcW w:w="670" w:type="dxa"/>
            <w:vAlign w:val="center"/>
          </w:tcPr>
          <w:p w14:paraId="386BB76B" w14:textId="77777777" w:rsidR="00A02E63" w:rsidRPr="009F1D91" w:rsidRDefault="00A02E63" w:rsidP="00785091">
            <w:pPr>
              <w:jc w:val="center"/>
              <w:rPr>
                <w:b/>
                <w:szCs w:val="22"/>
              </w:rPr>
            </w:pPr>
          </w:p>
        </w:tc>
        <w:tc>
          <w:tcPr>
            <w:tcW w:w="669" w:type="dxa"/>
            <w:vAlign w:val="center"/>
          </w:tcPr>
          <w:p w14:paraId="176853F9" w14:textId="77777777" w:rsidR="00A02E63" w:rsidRPr="009F1D91" w:rsidRDefault="00A02E63" w:rsidP="00785091">
            <w:pPr>
              <w:jc w:val="center"/>
              <w:rPr>
                <w:b/>
                <w:szCs w:val="22"/>
              </w:rPr>
            </w:pPr>
          </w:p>
        </w:tc>
        <w:tc>
          <w:tcPr>
            <w:tcW w:w="670" w:type="dxa"/>
            <w:vAlign w:val="center"/>
          </w:tcPr>
          <w:p w14:paraId="186A319B" w14:textId="77777777" w:rsidR="00A02E63" w:rsidRPr="009F1D91" w:rsidRDefault="00A02E63" w:rsidP="00785091">
            <w:pPr>
              <w:jc w:val="center"/>
              <w:rPr>
                <w:b/>
                <w:szCs w:val="22"/>
              </w:rPr>
            </w:pPr>
          </w:p>
        </w:tc>
        <w:tc>
          <w:tcPr>
            <w:tcW w:w="669" w:type="dxa"/>
            <w:vAlign w:val="center"/>
          </w:tcPr>
          <w:p w14:paraId="3CFDB8FD" w14:textId="77777777" w:rsidR="00A02E63" w:rsidRPr="009F1D91" w:rsidRDefault="00A02E63" w:rsidP="00785091">
            <w:pPr>
              <w:jc w:val="center"/>
              <w:rPr>
                <w:b/>
                <w:szCs w:val="22"/>
              </w:rPr>
            </w:pPr>
          </w:p>
        </w:tc>
        <w:tc>
          <w:tcPr>
            <w:tcW w:w="670" w:type="dxa"/>
            <w:vAlign w:val="center"/>
          </w:tcPr>
          <w:p w14:paraId="6CAE85CB" w14:textId="77777777" w:rsidR="00A02E63" w:rsidRPr="00D93532" w:rsidRDefault="00A02E63" w:rsidP="00785091">
            <w:pPr>
              <w:jc w:val="center"/>
              <w:rPr>
                <w:b/>
                <w:bCs/>
                <w:szCs w:val="22"/>
              </w:rPr>
            </w:pPr>
            <w:r w:rsidRPr="00D93532">
              <w:rPr>
                <w:b/>
                <w:bCs/>
                <w:szCs w:val="22"/>
              </w:rPr>
              <w:t>o</w:t>
            </w:r>
          </w:p>
        </w:tc>
      </w:tr>
      <w:tr w:rsidR="00A02E63" w:rsidRPr="009F1D91" w14:paraId="1AC0B28E" w14:textId="77777777" w:rsidTr="00785091">
        <w:trPr>
          <w:cantSplit/>
          <w:trHeight w:val="289"/>
          <w:jc w:val="center"/>
        </w:trPr>
        <w:tc>
          <w:tcPr>
            <w:tcW w:w="830" w:type="dxa"/>
            <w:vAlign w:val="center"/>
          </w:tcPr>
          <w:p w14:paraId="519264BC" w14:textId="77777777" w:rsidR="00A02E63" w:rsidRPr="009F1D91" w:rsidRDefault="00A02E63" w:rsidP="00785091">
            <w:pPr>
              <w:tabs>
                <w:tab w:val="left" w:pos="397"/>
              </w:tabs>
              <w:ind w:left="397" w:hanging="397"/>
              <w:jc w:val="center"/>
              <w:rPr>
                <w:szCs w:val="22"/>
              </w:rPr>
            </w:pPr>
          </w:p>
        </w:tc>
        <w:tc>
          <w:tcPr>
            <w:tcW w:w="4819" w:type="dxa"/>
            <w:vAlign w:val="center"/>
          </w:tcPr>
          <w:p w14:paraId="782F5AE2" w14:textId="77777777" w:rsidR="00A02E63" w:rsidRPr="009F1D91" w:rsidRDefault="00A02E63" w:rsidP="00785091">
            <w:pPr>
              <w:tabs>
                <w:tab w:val="left" w:pos="10"/>
              </w:tabs>
              <w:ind w:left="10" w:hanging="10"/>
              <w:rPr>
                <w:b/>
                <w:szCs w:val="22"/>
              </w:rPr>
            </w:pPr>
            <w:r w:rsidRPr="009F1D91">
              <w:rPr>
                <w:b/>
                <w:szCs w:val="22"/>
              </w:rPr>
              <w:t>[WP6] One working meeting (IS – Tel Aviv)</w:t>
            </w:r>
          </w:p>
          <w:p w14:paraId="4BBE8118" w14:textId="77777777" w:rsidR="00A02E63" w:rsidRPr="009F1D91" w:rsidRDefault="00A02E63" w:rsidP="00785091">
            <w:pPr>
              <w:tabs>
                <w:tab w:val="left" w:pos="397"/>
              </w:tabs>
              <w:ind w:left="397" w:hanging="397"/>
              <w:rPr>
                <w:szCs w:val="22"/>
              </w:rPr>
            </w:pPr>
          </w:p>
        </w:tc>
        <w:tc>
          <w:tcPr>
            <w:tcW w:w="953" w:type="dxa"/>
            <w:vAlign w:val="center"/>
          </w:tcPr>
          <w:p w14:paraId="666B4C42" w14:textId="77777777" w:rsidR="00A02E63" w:rsidRPr="009F1D91" w:rsidRDefault="00A02E63" w:rsidP="00785091">
            <w:pPr>
              <w:jc w:val="center"/>
              <w:rPr>
                <w:b/>
                <w:szCs w:val="22"/>
              </w:rPr>
            </w:pPr>
            <w:r w:rsidRPr="009F1D91">
              <w:rPr>
                <w:b/>
                <w:szCs w:val="22"/>
              </w:rPr>
              <w:t>3 days</w:t>
            </w:r>
          </w:p>
        </w:tc>
        <w:tc>
          <w:tcPr>
            <w:tcW w:w="669" w:type="dxa"/>
            <w:vAlign w:val="center"/>
          </w:tcPr>
          <w:p w14:paraId="3D597850" w14:textId="77777777" w:rsidR="00A02E63" w:rsidRPr="009F1D91" w:rsidRDefault="00A02E63" w:rsidP="00785091">
            <w:pPr>
              <w:jc w:val="center"/>
              <w:rPr>
                <w:b/>
                <w:szCs w:val="22"/>
              </w:rPr>
            </w:pPr>
          </w:p>
        </w:tc>
        <w:tc>
          <w:tcPr>
            <w:tcW w:w="670" w:type="dxa"/>
            <w:vAlign w:val="center"/>
          </w:tcPr>
          <w:p w14:paraId="2C6963F7" w14:textId="77777777" w:rsidR="00A02E63" w:rsidRPr="009F1D91" w:rsidRDefault="00A02E63" w:rsidP="00785091">
            <w:pPr>
              <w:jc w:val="center"/>
              <w:rPr>
                <w:b/>
                <w:szCs w:val="22"/>
              </w:rPr>
            </w:pPr>
          </w:p>
        </w:tc>
        <w:tc>
          <w:tcPr>
            <w:tcW w:w="669" w:type="dxa"/>
            <w:vAlign w:val="center"/>
          </w:tcPr>
          <w:p w14:paraId="622CB878" w14:textId="77777777" w:rsidR="00A02E63" w:rsidRPr="009F1D91" w:rsidRDefault="00A02E63" w:rsidP="00785091">
            <w:pPr>
              <w:jc w:val="center"/>
              <w:rPr>
                <w:b/>
                <w:szCs w:val="22"/>
              </w:rPr>
            </w:pPr>
          </w:p>
        </w:tc>
        <w:tc>
          <w:tcPr>
            <w:tcW w:w="670" w:type="dxa"/>
            <w:vAlign w:val="center"/>
          </w:tcPr>
          <w:p w14:paraId="68ADC735" w14:textId="77777777" w:rsidR="00A02E63" w:rsidRPr="009F1D91" w:rsidRDefault="00A02E63" w:rsidP="00785091">
            <w:pPr>
              <w:jc w:val="center"/>
              <w:rPr>
                <w:b/>
                <w:szCs w:val="22"/>
              </w:rPr>
            </w:pPr>
          </w:p>
        </w:tc>
        <w:tc>
          <w:tcPr>
            <w:tcW w:w="669" w:type="dxa"/>
            <w:vAlign w:val="center"/>
          </w:tcPr>
          <w:p w14:paraId="6DC02081" w14:textId="77777777" w:rsidR="00A02E63" w:rsidRPr="009F1D91" w:rsidRDefault="00A02E63" w:rsidP="00785091">
            <w:pPr>
              <w:jc w:val="center"/>
              <w:rPr>
                <w:b/>
                <w:szCs w:val="22"/>
              </w:rPr>
            </w:pPr>
            <w:r w:rsidRPr="009F1D91">
              <w:rPr>
                <w:b/>
                <w:szCs w:val="22"/>
              </w:rPr>
              <w:t>3X</w:t>
            </w:r>
          </w:p>
        </w:tc>
        <w:tc>
          <w:tcPr>
            <w:tcW w:w="670" w:type="dxa"/>
            <w:vAlign w:val="center"/>
          </w:tcPr>
          <w:p w14:paraId="7EABF669" w14:textId="77777777" w:rsidR="00A02E63" w:rsidRPr="009F1D91" w:rsidRDefault="00A02E63" w:rsidP="00785091">
            <w:pPr>
              <w:jc w:val="center"/>
              <w:rPr>
                <w:b/>
                <w:szCs w:val="22"/>
              </w:rPr>
            </w:pPr>
          </w:p>
        </w:tc>
        <w:tc>
          <w:tcPr>
            <w:tcW w:w="669" w:type="dxa"/>
            <w:vAlign w:val="center"/>
          </w:tcPr>
          <w:p w14:paraId="26191C99" w14:textId="77777777" w:rsidR="00A02E63" w:rsidRPr="009F1D91" w:rsidRDefault="00A02E63" w:rsidP="00785091">
            <w:pPr>
              <w:jc w:val="center"/>
              <w:rPr>
                <w:b/>
                <w:szCs w:val="22"/>
              </w:rPr>
            </w:pPr>
          </w:p>
        </w:tc>
        <w:tc>
          <w:tcPr>
            <w:tcW w:w="670" w:type="dxa"/>
            <w:vAlign w:val="center"/>
          </w:tcPr>
          <w:p w14:paraId="2C6AD633" w14:textId="77777777" w:rsidR="00A02E63" w:rsidRPr="009F1D91" w:rsidRDefault="00A02E63" w:rsidP="00785091">
            <w:pPr>
              <w:jc w:val="center"/>
              <w:rPr>
                <w:b/>
                <w:szCs w:val="22"/>
              </w:rPr>
            </w:pPr>
          </w:p>
        </w:tc>
        <w:tc>
          <w:tcPr>
            <w:tcW w:w="669" w:type="dxa"/>
            <w:vAlign w:val="center"/>
          </w:tcPr>
          <w:p w14:paraId="19A83A59" w14:textId="77777777" w:rsidR="00A02E63" w:rsidRPr="009F1D91" w:rsidRDefault="00A02E63" w:rsidP="00785091">
            <w:pPr>
              <w:jc w:val="center"/>
              <w:rPr>
                <w:b/>
                <w:szCs w:val="22"/>
              </w:rPr>
            </w:pPr>
          </w:p>
        </w:tc>
        <w:tc>
          <w:tcPr>
            <w:tcW w:w="670" w:type="dxa"/>
            <w:vAlign w:val="center"/>
          </w:tcPr>
          <w:p w14:paraId="65D3174F" w14:textId="77777777" w:rsidR="00A02E63" w:rsidRPr="009F1D91" w:rsidRDefault="00A02E63" w:rsidP="00785091">
            <w:pPr>
              <w:jc w:val="center"/>
              <w:rPr>
                <w:b/>
                <w:szCs w:val="22"/>
              </w:rPr>
            </w:pPr>
          </w:p>
        </w:tc>
        <w:tc>
          <w:tcPr>
            <w:tcW w:w="669" w:type="dxa"/>
            <w:vAlign w:val="center"/>
          </w:tcPr>
          <w:p w14:paraId="6E322DA1" w14:textId="77777777" w:rsidR="00A02E63" w:rsidRPr="009F1D91" w:rsidRDefault="00A02E63" w:rsidP="00785091">
            <w:pPr>
              <w:jc w:val="center"/>
              <w:rPr>
                <w:b/>
                <w:szCs w:val="22"/>
              </w:rPr>
            </w:pPr>
          </w:p>
        </w:tc>
        <w:tc>
          <w:tcPr>
            <w:tcW w:w="670" w:type="dxa"/>
            <w:vAlign w:val="center"/>
          </w:tcPr>
          <w:p w14:paraId="160D63F7" w14:textId="77777777" w:rsidR="00A02E63" w:rsidRPr="009F1D91" w:rsidRDefault="00A02E63" w:rsidP="00785091">
            <w:pPr>
              <w:jc w:val="center"/>
              <w:rPr>
                <w:b/>
                <w:szCs w:val="22"/>
              </w:rPr>
            </w:pPr>
          </w:p>
        </w:tc>
      </w:tr>
      <w:tr w:rsidR="00A02E63" w:rsidRPr="009F1D91" w14:paraId="5E7EE6A2" w14:textId="77777777" w:rsidTr="00785091">
        <w:trPr>
          <w:cantSplit/>
          <w:trHeight w:val="289"/>
          <w:jc w:val="center"/>
        </w:trPr>
        <w:tc>
          <w:tcPr>
            <w:tcW w:w="830" w:type="dxa"/>
            <w:vAlign w:val="center"/>
          </w:tcPr>
          <w:p w14:paraId="6D8EB16C" w14:textId="77777777" w:rsidR="00A02E63" w:rsidRPr="009F1D91" w:rsidRDefault="00A02E63" w:rsidP="00785091">
            <w:pPr>
              <w:tabs>
                <w:tab w:val="left" w:pos="397"/>
              </w:tabs>
              <w:ind w:left="397" w:hanging="397"/>
              <w:jc w:val="center"/>
              <w:rPr>
                <w:szCs w:val="22"/>
              </w:rPr>
            </w:pPr>
          </w:p>
        </w:tc>
        <w:tc>
          <w:tcPr>
            <w:tcW w:w="4819" w:type="dxa"/>
            <w:vAlign w:val="center"/>
          </w:tcPr>
          <w:p w14:paraId="16397326" w14:textId="567707B4" w:rsidR="00A02E63" w:rsidRPr="009F1D91" w:rsidRDefault="00A02E63" w:rsidP="00785091">
            <w:pPr>
              <w:tabs>
                <w:tab w:val="left" w:pos="0"/>
              </w:tabs>
              <w:ind w:left="10" w:hanging="10"/>
              <w:rPr>
                <w:szCs w:val="22"/>
              </w:rPr>
            </w:pPr>
            <w:r w:rsidRPr="009F1D91">
              <w:rPr>
                <w:b/>
                <w:szCs w:val="22"/>
              </w:rPr>
              <w:t>[W</w:t>
            </w:r>
            <w:r w:rsidR="00926B38">
              <w:rPr>
                <w:b/>
                <w:szCs w:val="22"/>
              </w:rPr>
              <w:t>P6] Devising the IAMPH</w:t>
            </w:r>
            <w:r w:rsidRPr="009F1D91">
              <w:rPr>
                <w:b/>
                <w:szCs w:val="22"/>
              </w:rPr>
              <w:t xml:space="preserve"> campaign </w:t>
            </w:r>
          </w:p>
        </w:tc>
        <w:tc>
          <w:tcPr>
            <w:tcW w:w="953" w:type="dxa"/>
            <w:vAlign w:val="center"/>
          </w:tcPr>
          <w:p w14:paraId="35033679" w14:textId="77777777" w:rsidR="00A02E63" w:rsidRPr="009F1D91" w:rsidRDefault="00A02E63" w:rsidP="00785091">
            <w:pPr>
              <w:jc w:val="center"/>
              <w:rPr>
                <w:b/>
                <w:szCs w:val="22"/>
              </w:rPr>
            </w:pPr>
            <w:r w:rsidRPr="009F1D91">
              <w:rPr>
                <w:b/>
                <w:szCs w:val="22"/>
              </w:rPr>
              <w:t>10</w:t>
            </w:r>
            <w:r>
              <w:rPr>
                <w:b/>
                <w:szCs w:val="22"/>
              </w:rPr>
              <w:t xml:space="preserve"> weeks</w:t>
            </w:r>
          </w:p>
        </w:tc>
        <w:tc>
          <w:tcPr>
            <w:tcW w:w="669" w:type="dxa"/>
            <w:vAlign w:val="center"/>
          </w:tcPr>
          <w:p w14:paraId="574D863D" w14:textId="77777777" w:rsidR="00A02E63" w:rsidRDefault="00A02E63" w:rsidP="00785091">
            <w:pPr>
              <w:jc w:val="center"/>
              <w:rPr>
                <w:b/>
                <w:szCs w:val="22"/>
              </w:rPr>
            </w:pPr>
            <w:r w:rsidRPr="009F1D91">
              <w:rPr>
                <w:b/>
                <w:szCs w:val="22"/>
              </w:rPr>
              <w:t>2</w:t>
            </w:r>
            <w:r>
              <w:rPr>
                <w:b/>
                <w:szCs w:val="22"/>
              </w:rPr>
              <w:t>w</w:t>
            </w:r>
          </w:p>
          <w:p w14:paraId="5423BA89" w14:textId="77777777" w:rsidR="00A02E63" w:rsidRPr="009F1D91" w:rsidRDefault="00A02E63" w:rsidP="00785091">
            <w:pPr>
              <w:jc w:val="center"/>
              <w:rPr>
                <w:b/>
                <w:szCs w:val="22"/>
              </w:rPr>
            </w:pPr>
            <w:r>
              <w:rPr>
                <w:b/>
                <w:szCs w:val="22"/>
              </w:rPr>
              <w:t>X/=</w:t>
            </w:r>
          </w:p>
        </w:tc>
        <w:tc>
          <w:tcPr>
            <w:tcW w:w="670" w:type="dxa"/>
            <w:vAlign w:val="center"/>
          </w:tcPr>
          <w:p w14:paraId="79B7F494" w14:textId="77777777" w:rsidR="00A02E63" w:rsidRPr="009F1D91" w:rsidRDefault="00A02E63" w:rsidP="00785091">
            <w:pPr>
              <w:jc w:val="center"/>
              <w:rPr>
                <w:b/>
                <w:szCs w:val="22"/>
              </w:rPr>
            </w:pPr>
            <w:r>
              <w:rPr>
                <w:b/>
                <w:szCs w:val="22"/>
              </w:rPr>
              <w:t>2w</w:t>
            </w:r>
          </w:p>
          <w:p w14:paraId="212ED7AA" w14:textId="77777777" w:rsidR="00A02E63" w:rsidRPr="009F1D91" w:rsidRDefault="00A02E63" w:rsidP="00785091">
            <w:pPr>
              <w:jc w:val="center"/>
              <w:rPr>
                <w:b/>
                <w:szCs w:val="22"/>
              </w:rPr>
            </w:pPr>
            <w:r>
              <w:rPr>
                <w:b/>
                <w:szCs w:val="22"/>
              </w:rPr>
              <w:t>X/=</w:t>
            </w:r>
          </w:p>
        </w:tc>
        <w:tc>
          <w:tcPr>
            <w:tcW w:w="669" w:type="dxa"/>
            <w:vAlign w:val="center"/>
          </w:tcPr>
          <w:p w14:paraId="1D145F04" w14:textId="77777777" w:rsidR="00A02E63" w:rsidRPr="009F1D91" w:rsidRDefault="00A02E63" w:rsidP="00785091">
            <w:pPr>
              <w:jc w:val="center"/>
              <w:rPr>
                <w:b/>
                <w:szCs w:val="22"/>
              </w:rPr>
            </w:pPr>
            <w:r>
              <w:rPr>
                <w:b/>
                <w:szCs w:val="22"/>
              </w:rPr>
              <w:t>2w</w:t>
            </w:r>
          </w:p>
          <w:p w14:paraId="318DD028" w14:textId="77777777" w:rsidR="00A02E63" w:rsidRPr="009F1D91" w:rsidRDefault="00A02E63" w:rsidP="00785091">
            <w:pPr>
              <w:jc w:val="center"/>
              <w:rPr>
                <w:b/>
                <w:szCs w:val="22"/>
              </w:rPr>
            </w:pPr>
            <w:r>
              <w:rPr>
                <w:b/>
                <w:szCs w:val="22"/>
              </w:rPr>
              <w:t>X/=</w:t>
            </w:r>
          </w:p>
        </w:tc>
        <w:tc>
          <w:tcPr>
            <w:tcW w:w="670" w:type="dxa"/>
            <w:vAlign w:val="center"/>
          </w:tcPr>
          <w:p w14:paraId="28774EBF" w14:textId="77777777" w:rsidR="00A02E63" w:rsidRPr="009F1D91" w:rsidRDefault="00A02E63" w:rsidP="00785091">
            <w:pPr>
              <w:jc w:val="center"/>
              <w:rPr>
                <w:b/>
                <w:szCs w:val="22"/>
              </w:rPr>
            </w:pPr>
            <w:r>
              <w:rPr>
                <w:b/>
                <w:szCs w:val="22"/>
              </w:rPr>
              <w:t>2w</w:t>
            </w:r>
          </w:p>
          <w:p w14:paraId="0414C26B" w14:textId="77777777" w:rsidR="00A02E63" w:rsidRPr="009F1D91" w:rsidRDefault="00A02E63" w:rsidP="00785091">
            <w:pPr>
              <w:jc w:val="center"/>
              <w:rPr>
                <w:b/>
                <w:szCs w:val="22"/>
              </w:rPr>
            </w:pPr>
            <w:r>
              <w:rPr>
                <w:b/>
                <w:szCs w:val="22"/>
              </w:rPr>
              <w:t>X/=</w:t>
            </w:r>
          </w:p>
        </w:tc>
        <w:tc>
          <w:tcPr>
            <w:tcW w:w="669" w:type="dxa"/>
            <w:vAlign w:val="center"/>
          </w:tcPr>
          <w:p w14:paraId="2B732BDC" w14:textId="77777777" w:rsidR="00A02E63" w:rsidRPr="009F1D91" w:rsidRDefault="00A02E63" w:rsidP="00785091">
            <w:pPr>
              <w:jc w:val="center"/>
              <w:rPr>
                <w:b/>
                <w:szCs w:val="22"/>
              </w:rPr>
            </w:pPr>
            <w:r>
              <w:rPr>
                <w:b/>
                <w:szCs w:val="22"/>
              </w:rPr>
              <w:t>2w</w:t>
            </w:r>
          </w:p>
          <w:p w14:paraId="7C66581B" w14:textId="77777777" w:rsidR="00A02E63" w:rsidRPr="009F1D91" w:rsidRDefault="00A02E63" w:rsidP="00785091">
            <w:pPr>
              <w:jc w:val="center"/>
              <w:rPr>
                <w:b/>
                <w:szCs w:val="22"/>
              </w:rPr>
            </w:pPr>
            <w:r>
              <w:rPr>
                <w:b/>
                <w:szCs w:val="22"/>
              </w:rPr>
              <w:t>X/=</w:t>
            </w:r>
          </w:p>
        </w:tc>
        <w:tc>
          <w:tcPr>
            <w:tcW w:w="670" w:type="dxa"/>
            <w:vAlign w:val="center"/>
          </w:tcPr>
          <w:p w14:paraId="7D4F050E" w14:textId="77777777" w:rsidR="00A02E63" w:rsidRPr="009F1D91" w:rsidRDefault="00A02E63" w:rsidP="00785091">
            <w:pPr>
              <w:jc w:val="center"/>
              <w:rPr>
                <w:b/>
                <w:szCs w:val="22"/>
              </w:rPr>
            </w:pPr>
          </w:p>
        </w:tc>
        <w:tc>
          <w:tcPr>
            <w:tcW w:w="669" w:type="dxa"/>
            <w:vAlign w:val="center"/>
          </w:tcPr>
          <w:p w14:paraId="5B81F706" w14:textId="77777777" w:rsidR="00A02E63" w:rsidRPr="009F1D91" w:rsidRDefault="00A02E63" w:rsidP="00785091">
            <w:pPr>
              <w:jc w:val="center"/>
              <w:rPr>
                <w:b/>
                <w:szCs w:val="22"/>
              </w:rPr>
            </w:pPr>
          </w:p>
        </w:tc>
        <w:tc>
          <w:tcPr>
            <w:tcW w:w="670" w:type="dxa"/>
            <w:vAlign w:val="center"/>
          </w:tcPr>
          <w:p w14:paraId="23EE94A5" w14:textId="77777777" w:rsidR="00A02E63" w:rsidRPr="009F1D91" w:rsidRDefault="00A02E63" w:rsidP="00785091">
            <w:pPr>
              <w:jc w:val="center"/>
              <w:rPr>
                <w:b/>
                <w:szCs w:val="22"/>
              </w:rPr>
            </w:pPr>
          </w:p>
        </w:tc>
        <w:tc>
          <w:tcPr>
            <w:tcW w:w="669" w:type="dxa"/>
            <w:vAlign w:val="center"/>
          </w:tcPr>
          <w:p w14:paraId="12C95443" w14:textId="77777777" w:rsidR="00A02E63" w:rsidRPr="009F1D91" w:rsidRDefault="00A02E63" w:rsidP="00785091">
            <w:pPr>
              <w:jc w:val="center"/>
              <w:rPr>
                <w:b/>
                <w:szCs w:val="22"/>
              </w:rPr>
            </w:pPr>
          </w:p>
        </w:tc>
        <w:tc>
          <w:tcPr>
            <w:tcW w:w="670" w:type="dxa"/>
            <w:vAlign w:val="center"/>
          </w:tcPr>
          <w:p w14:paraId="50B24B68" w14:textId="77777777" w:rsidR="00A02E63" w:rsidRPr="009F1D91" w:rsidRDefault="00A02E63" w:rsidP="00785091">
            <w:pPr>
              <w:jc w:val="center"/>
              <w:rPr>
                <w:b/>
                <w:szCs w:val="22"/>
              </w:rPr>
            </w:pPr>
          </w:p>
        </w:tc>
        <w:tc>
          <w:tcPr>
            <w:tcW w:w="669" w:type="dxa"/>
            <w:vAlign w:val="center"/>
          </w:tcPr>
          <w:p w14:paraId="6303B00B" w14:textId="77777777" w:rsidR="00A02E63" w:rsidRPr="009F1D91" w:rsidRDefault="00A02E63" w:rsidP="00785091">
            <w:pPr>
              <w:jc w:val="center"/>
              <w:rPr>
                <w:b/>
                <w:szCs w:val="22"/>
              </w:rPr>
            </w:pPr>
          </w:p>
        </w:tc>
        <w:tc>
          <w:tcPr>
            <w:tcW w:w="670" w:type="dxa"/>
            <w:vAlign w:val="center"/>
          </w:tcPr>
          <w:p w14:paraId="1F8578FB" w14:textId="77777777" w:rsidR="00A02E63" w:rsidRPr="009F1D91" w:rsidRDefault="00A02E63" w:rsidP="00785091">
            <w:pPr>
              <w:jc w:val="center"/>
              <w:rPr>
                <w:b/>
                <w:szCs w:val="22"/>
              </w:rPr>
            </w:pPr>
          </w:p>
        </w:tc>
      </w:tr>
      <w:tr w:rsidR="00A02E63" w:rsidRPr="009F1D91" w14:paraId="11989A14" w14:textId="77777777" w:rsidTr="00785091">
        <w:trPr>
          <w:cantSplit/>
          <w:trHeight w:val="289"/>
          <w:jc w:val="center"/>
        </w:trPr>
        <w:tc>
          <w:tcPr>
            <w:tcW w:w="830" w:type="dxa"/>
            <w:vAlign w:val="center"/>
          </w:tcPr>
          <w:p w14:paraId="4562D08F" w14:textId="77777777" w:rsidR="00A02E63" w:rsidRPr="009F1D91" w:rsidRDefault="00A02E63" w:rsidP="00785091">
            <w:pPr>
              <w:tabs>
                <w:tab w:val="left" w:pos="397"/>
              </w:tabs>
              <w:ind w:left="397" w:hanging="397"/>
              <w:jc w:val="center"/>
              <w:rPr>
                <w:szCs w:val="22"/>
              </w:rPr>
            </w:pPr>
          </w:p>
        </w:tc>
        <w:tc>
          <w:tcPr>
            <w:tcW w:w="4819" w:type="dxa"/>
            <w:vAlign w:val="center"/>
          </w:tcPr>
          <w:p w14:paraId="7AE7D384" w14:textId="77777777" w:rsidR="00A02E63" w:rsidRPr="009F1D91" w:rsidRDefault="00A02E63" w:rsidP="00785091">
            <w:pPr>
              <w:tabs>
                <w:tab w:val="left" w:pos="0"/>
              </w:tabs>
              <w:ind w:left="10" w:hanging="10"/>
              <w:rPr>
                <w:szCs w:val="22"/>
              </w:rPr>
            </w:pPr>
            <w:r w:rsidRPr="009F1D91">
              <w:rPr>
                <w:b/>
                <w:szCs w:val="22"/>
              </w:rPr>
              <w:t xml:space="preserve">[WP6] Piloting the campaign in the context of the IAPHP conferences and </w:t>
            </w:r>
            <w:r>
              <w:rPr>
                <w:b/>
                <w:szCs w:val="22"/>
              </w:rPr>
              <w:t xml:space="preserve">PHW </w:t>
            </w:r>
            <w:r w:rsidRPr="009F1D91">
              <w:rPr>
                <w:b/>
                <w:szCs w:val="22"/>
              </w:rPr>
              <w:t>video stories series</w:t>
            </w:r>
          </w:p>
        </w:tc>
        <w:tc>
          <w:tcPr>
            <w:tcW w:w="953" w:type="dxa"/>
            <w:vAlign w:val="center"/>
          </w:tcPr>
          <w:p w14:paraId="2AAA596E" w14:textId="77777777" w:rsidR="00A02E63" w:rsidRPr="009F1D91" w:rsidRDefault="00A02E63" w:rsidP="00785091">
            <w:pPr>
              <w:jc w:val="center"/>
              <w:rPr>
                <w:b/>
                <w:szCs w:val="22"/>
              </w:rPr>
            </w:pPr>
            <w:r w:rsidRPr="009F1D91">
              <w:rPr>
                <w:b/>
                <w:szCs w:val="22"/>
              </w:rPr>
              <w:t>1</w:t>
            </w:r>
            <w:r>
              <w:rPr>
                <w:b/>
                <w:szCs w:val="22"/>
              </w:rPr>
              <w:t>4 weeks</w:t>
            </w:r>
          </w:p>
        </w:tc>
        <w:tc>
          <w:tcPr>
            <w:tcW w:w="669" w:type="dxa"/>
            <w:vAlign w:val="center"/>
          </w:tcPr>
          <w:p w14:paraId="643588C8" w14:textId="77777777" w:rsidR="00A02E63" w:rsidRPr="009F1D91" w:rsidRDefault="00A02E63" w:rsidP="00785091">
            <w:pPr>
              <w:jc w:val="center"/>
              <w:rPr>
                <w:b/>
                <w:szCs w:val="22"/>
              </w:rPr>
            </w:pPr>
          </w:p>
        </w:tc>
        <w:tc>
          <w:tcPr>
            <w:tcW w:w="670" w:type="dxa"/>
            <w:vAlign w:val="center"/>
          </w:tcPr>
          <w:p w14:paraId="74CD46DB" w14:textId="77777777" w:rsidR="00A02E63" w:rsidRPr="009F1D91" w:rsidRDefault="00A02E63" w:rsidP="00785091">
            <w:pPr>
              <w:jc w:val="center"/>
              <w:rPr>
                <w:b/>
                <w:szCs w:val="22"/>
              </w:rPr>
            </w:pPr>
          </w:p>
        </w:tc>
        <w:tc>
          <w:tcPr>
            <w:tcW w:w="669" w:type="dxa"/>
            <w:vAlign w:val="center"/>
          </w:tcPr>
          <w:p w14:paraId="02243679" w14:textId="77777777" w:rsidR="00A02E63" w:rsidRPr="009F1D91" w:rsidRDefault="00A02E63" w:rsidP="00785091">
            <w:pPr>
              <w:jc w:val="center"/>
              <w:rPr>
                <w:b/>
                <w:szCs w:val="22"/>
              </w:rPr>
            </w:pPr>
          </w:p>
        </w:tc>
        <w:tc>
          <w:tcPr>
            <w:tcW w:w="670" w:type="dxa"/>
            <w:vAlign w:val="center"/>
          </w:tcPr>
          <w:p w14:paraId="424A7DA0" w14:textId="77777777" w:rsidR="00A02E63" w:rsidRPr="009F1D91" w:rsidRDefault="00A02E63" w:rsidP="00785091">
            <w:pPr>
              <w:jc w:val="center"/>
              <w:rPr>
                <w:b/>
                <w:szCs w:val="22"/>
              </w:rPr>
            </w:pPr>
          </w:p>
        </w:tc>
        <w:tc>
          <w:tcPr>
            <w:tcW w:w="669" w:type="dxa"/>
            <w:vAlign w:val="center"/>
          </w:tcPr>
          <w:p w14:paraId="3EC22969" w14:textId="77777777" w:rsidR="00A02E63" w:rsidRPr="009F1D91" w:rsidRDefault="00A02E63" w:rsidP="00785091">
            <w:pPr>
              <w:jc w:val="center"/>
              <w:rPr>
                <w:b/>
                <w:szCs w:val="22"/>
              </w:rPr>
            </w:pPr>
          </w:p>
        </w:tc>
        <w:tc>
          <w:tcPr>
            <w:tcW w:w="670" w:type="dxa"/>
            <w:vAlign w:val="center"/>
          </w:tcPr>
          <w:p w14:paraId="39BB7A29" w14:textId="77777777" w:rsidR="00A02E63" w:rsidRPr="009F1D91" w:rsidRDefault="00A02E63" w:rsidP="00785091">
            <w:pPr>
              <w:jc w:val="center"/>
              <w:rPr>
                <w:b/>
                <w:szCs w:val="22"/>
              </w:rPr>
            </w:pPr>
            <w:r>
              <w:rPr>
                <w:b/>
                <w:szCs w:val="22"/>
              </w:rPr>
              <w:t>4X</w:t>
            </w:r>
          </w:p>
        </w:tc>
        <w:tc>
          <w:tcPr>
            <w:tcW w:w="669" w:type="dxa"/>
            <w:vAlign w:val="center"/>
          </w:tcPr>
          <w:p w14:paraId="684A48A4" w14:textId="77777777" w:rsidR="00A02E63" w:rsidRPr="009F1D91" w:rsidRDefault="00A02E63" w:rsidP="00785091">
            <w:pPr>
              <w:jc w:val="center"/>
              <w:rPr>
                <w:b/>
                <w:szCs w:val="22"/>
              </w:rPr>
            </w:pPr>
            <w:r>
              <w:rPr>
                <w:b/>
                <w:szCs w:val="22"/>
              </w:rPr>
              <w:t>4</w:t>
            </w:r>
            <w:r w:rsidRPr="009F1D91">
              <w:rPr>
                <w:b/>
                <w:szCs w:val="22"/>
              </w:rPr>
              <w:t>X</w:t>
            </w:r>
          </w:p>
        </w:tc>
        <w:tc>
          <w:tcPr>
            <w:tcW w:w="670" w:type="dxa"/>
            <w:vAlign w:val="center"/>
          </w:tcPr>
          <w:p w14:paraId="04D19BF1" w14:textId="77777777" w:rsidR="00A02E63" w:rsidRPr="009F1D91" w:rsidRDefault="00A02E63" w:rsidP="00785091">
            <w:pPr>
              <w:jc w:val="center"/>
              <w:rPr>
                <w:b/>
                <w:szCs w:val="22"/>
              </w:rPr>
            </w:pPr>
            <w:r>
              <w:rPr>
                <w:b/>
                <w:szCs w:val="22"/>
              </w:rPr>
              <w:t>4</w:t>
            </w:r>
            <w:r w:rsidRPr="009F1D91">
              <w:rPr>
                <w:b/>
                <w:szCs w:val="22"/>
              </w:rPr>
              <w:t>X</w:t>
            </w:r>
          </w:p>
        </w:tc>
        <w:tc>
          <w:tcPr>
            <w:tcW w:w="669" w:type="dxa"/>
            <w:vAlign w:val="center"/>
          </w:tcPr>
          <w:p w14:paraId="7858104A" w14:textId="77777777" w:rsidR="00A02E63" w:rsidRPr="009F1D91" w:rsidRDefault="00A02E63" w:rsidP="00785091">
            <w:pPr>
              <w:jc w:val="center"/>
              <w:rPr>
                <w:b/>
                <w:szCs w:val="22"/>
              </w:rPr>
            </w:pPr>
          </w:p>
        </w:tc>
        <w:tc>
          <w:tcPr>
            <w:tcW w:w="670" w:type="dxa"/>
            <w:vAlign w:val="center"/>
          </w:tcPr>
          <w:p w14:paraId="6575D95F" w14:textId="77777777" w:rsidR="00A02E63" w:rsidRPr="009F1D91" w:rsidRDefault="00A02E63" w:rsidP="00785091">
            <w:pPr>
              <w:jc w:val="center"/>
              <w:rPr>
                <w:b/>
                <w:szCs w:val="22"/>
              </w:rPr>
            </w:pPr>
            <w:r w:rsidRPr="009F1D91">
              <w:rPr>
                <w:b/>
                <w:szCs w:val="22"/>
              </w:rPr>
              <w:t>1X</w:t>
            </w:r>
          </w:p>
        </w:tc>
        <w:tc>
          <w:tcPr>
            <w:tcW w:w="669" w:type="dxa"/>
            <w:vAlign w:val="center"/>
          </w:tcPr>
          <w:p w14:paraId="75210054" w14:textId="77777777" w:rsidR="00A02E63" w:rsidRPr="009F1D91" w:rsidRDefault="00A02E63" w:rsidP="00785091">
            <w:pPr>
              <w:jc w:val="center"/>
              <w:rPr>
                <w:b/>
                <w:szCs w:val="22"/>
              </w:rPr>
            </w:pPr>
          </w:p>
        </w:tc>
        <w:tc>
          <w:tcPr>
            <w:tcW w:w="670" w:type="dxa"/>
            <w:vAlign w:val="center"/>
          </w:tcPr>
          <w:p w14:paraId="0E168929" w14:textId="77777777" w:rsidR="00A02E63" w:rsidRPr="009F1D91" w:rsidRDefault="00A02E63" w:rsidP="00785091">
            <w:pPr>
              <w:jc w:val="center"/>
              <w:rPr>
                <w:b/>
                <w:szCs w:val="22"/>
              </w:rPr>
            </w:pPr>
            <w:r w:rsidRPr="009F1D91">
              <w:rPr>
                <w:b/>
                <w:szCs w:val="22"/>
              </w:rPr>
              <w:t>1X</w:t>
            </w:r>
          </w:p>
        </w:tc>
      </w:tr>
      <w:tr w:rsidR="00A02E63" w:rsidRPr="009F1D91" w14:paraId="48E5DBD8" w14:textId="77777777" w:rsidTr="00785091">
        <w:trPr>
          <w:cantSplit/>
          <w:trHeight w:val="289"/>
          <w:jc w:val="center"/>
        </w:trPr>
        <w:tc>
          <w:tcPr>
            <w:tcW w:w="830" w:type="dxa"/>
            <w:vAlign w:val="center"/>
          </w:tcPr>
          <w:p w14:paraId="265B9CE0" w14:textId="77777777" w:rsidR="00A02E63" w:rsidRPr="009F1D91" w:rsidRDefault="00A02E63" w:rsidP="00785091">
            <w:pPr>
              <w:tabs>
                <w:tab w:val="left" w:pos="397"/>
              </w:tabs>
              <w:ind w:left="397" w:hanging="397"/>
              <w:jc w:val="center"/>
              <w:rPr>
                <w:szCs w:val="22"/>
              </w:rPr>
            </w:pPr>
          </w:p>
        </w:tc>
        <w:tc>
          <w:tcPr>
            <w:tcW w:w="4819" w:type="dxa"/>
            <w:vAlign w:val="center"/>
          </w:tcPr>
          <w:p w14:paraId="239E0C47" w14:textId="77777777" w:rsidR="00A02E63" w:rsidRPr="009F1D91" w:rsidRDefault="00A02E63" w:rsidP="00785091">
            <w:pPr>
              <w:tabs>
                <w:tab w:val="left" w:pos="397"/>
              </w:tabs>
              <w:ind w:left="397" w:hanging="397"/>
              <w:rPr>
                <w:b/>
                <w:szCs w:val="22"/>
              </w:rPr>
            </w:pPr>
            <w:r w:rsidRPr="009F1D91">
              <w:rPr>
                <w:b/>
                <w:szCs w:val="22"/>
              </w:rPr>
              <w:t>[WP6] Setting up the PHW register</w:t>
            </w:r>
          </w:p>
          <w:p w14:paraId="0149BD8A" w14:textId="77777777" w:rsidR="00A02E63" w:rsidRPr="009F1D91" w:rsidRDefault="00A02E63" w:rsidP="00785091">
            <w:pPr>
              <w:tabs>
                <w:tab w:val="left" w:pos="397"/>
              </w:tabs>
              <w:ind w:left="397" w:hanging="397"/>
              <w:rPr>
                <w:szCs w:val="22"/>
              </w:rPr>
            </w:pPr>
          </w:p>
        </w:tc>
        <w:tc>
          <w:tcPr>
            <w:tcW w:w="953" w:type="dxa"/>
            <w:vAlign w:val="center"/>
          </w:tcPr>
          <w:p w14:paraId="04F8FE06" w14:textId="77777777" w:rsidR="00A02E63" w:rsidRPr="009F1D91" w:rsidRDefault="00A02E63" w:rsidP="00785091">
            <w:pPr>
              <w:jc w:val="center"/>
              <w:rPr>
                <w:b/>
                <w:szCs w:val="22"/>
              </w:rPr>
            </w:pPr>
            <w:r>
              <w:rPr>
                <w:b/>
                <w:szCs w:val="22"/>
              </w:rPr>
              <w:t>10 weeks</w:t>
            </w:r>
          </w:p>
        </w:tc>
        <w:tc>
          <w:tcPr>
            <w:tcW w:w="669" w:type="dxa"/>
            <w:vAlign w:val="center"/>
          </w:tcPr>
          <w:p w14:paraId="5F35EA12" w14:textId="77777777" w:rsidR="00A02E63" w:rsidRPr="009F1D91" w:rsidRDefault="00A02E63" w:rsidP="00785091">
            <w:pPr>
              <w:jc w:val="center"/>
              <w:rPr>
                <w:b/>
                <w:szCs w:val="22"/>
              </w:rPr>
            </w:pPr>
          </w:p>
        </w:tc>
        <w:tc>
          <w:tcPr>
            <w:tcW w:w="670" w:type="dxa"/>
            <w:vAlign w:val="center"/>
          </w:tcPr>
          <w:p w14:paraId="32619B3A" w14:textId="77777777" w:rsidR="00A02E63" w:rsidRPr="009F1D91" w:rsidRDefault="00A02E63" w:rsidP="00785091">
            <w:pPr>
              <w:jc w:val="center"/>
              <w:rPr>
                <w:b/>
                <w:szCs w:val="22"/>
              </w:rPr>
            </w:pPr>
          </w:p>
        </w:tc>
        <w:tc>
          <w:tcPr>
            <w:tcW w:w="669" w:type="dxa"/>
            <w:vAlign w:val="center"/>
          </w:tcPr>
          <w:p w14:paraId="658CBCC3" w14:textId="77777777" w:rsidR="00A02E63" w:rsidRDefault="00A02E63" w:rsidP="00785091">
            <w:pPr>
              <w:jc w:val="center"/>
              <w:rPr>
                <w:b/>
                <w:szCs w:val="22"/>
              </w:rPr>
            </w:pPr>
            <w:r>
              <w:rPr>
                <w:b/>
                <w:szCs w:val="22"/>
              </w:rPr>
              <w:t>2w</w:t>
            </w:r>
          </w:p>
          <w:p w14:paraId="6332639F" w14:textId="77777777" w:rsidR="00A02E63" w:rsidRPr="009F1D91" w:rsidRDefault="00A02E63" w:rsidP="00785091">
            <w:pPr>
              <w:jc w:val="center"/>
              <w:rPr>
                <w:b/>
                <w:szCs w:val="22"/>
              </w:rPr>
            </w:pPr>
            <w:r>
              <w:rPr>
                <w:b/>
                <w:szCs w:val="22"/>
              </w:rPr>
              <w:t>X/=</w:t>
            </w:r>
          </w:p>
        </w:tc>
        <w:tc>
          <w:tcPr>
            <w:tcW w:w="670" w:type="dxa"/>
            <w:vAlign w:val="center"/>
          </w:tcPr>
          <w:p w14:paraId="1F24C259" w14:textId="77777777" w:rsidR="00A02E63" w:rsidRDefault="00A02E63" w:rsidP="00785091">
            <w:pPr>
              <w:jc w:val="center"/>
              <w:rPr>
                <w:b/>
                <w:szCs w:val="22"/>
              </w:rPr>
            </w:pPr>
            <w:r>
              <w:rPr>
                <w:b/>
                <w:szCs w:val="22"/>
              </w:rPr>
              <w:t>2w</w:t>
            </w:r>
          </w:p>
          <w:p w14:paraId="6040A646" w14:textId="77777777" w:rsidR="00A02E63" w:rsidRPr="009F1D91" w:rsidRDefault="00A02E63" w:rsidP="00785091">
            <w:pPr>
              <w:jc w:val="center"/>
              <w:rPr>
                <w:b/>
                <w:szCs w:val="22"/>
              </w:rPr>
            </w:pPr>
            <w:r>
              <w:rPr>
                <w:b/>
                <w:szCs w:val="22"/>
              </w:rPr>
              <w:t>X/=</w:t>
            </w:r>
          </w:p>
        </w:tc>
        <w:tc>
          <w:tcPr>
            <w:tcW w:w="669" w:type="dxa"/>
            <w:vAlign w:val="center"/>
          </w:tcPr>
          <w:p w14:paraId="2B37B262" w14:textId="77777777" w:rsidR="00A02E63" w:rsidRDefault="00A02E63" w:rsidP="00785091">
            <w:pPr>
              <w:jc w:val="center"/>
              <w:rPr>
                <w:b/>
                <w:szCs w:val="22"/>
              </w:rPr>
            </w:pPr>
            <w:r>
              <w:rPr>
                <w:b/>
                <w:szCs w:val="22"/>
              </w:rPr>
              <w:t>2w</w:t>
            </w:r>
          </w:p>
          <w:p w14:paraId="12C3231C" w14:textId="77777777" w:rsidR="00A02E63" w:rsidRPr="009F1D91" w:rsidRDefault="00A02E63" w:rsidP="00785091">
            <w:pPr>
              <w:jc w:val="center"/>
              <w:rPr>
                <w:b/>
                <w:szCs w:val="22"/>
              </w:rPr>
            </w:pPr>
            <w:r>
              <w:rPr>
                <w:b/>
                <w:szCs w:val="22"/>
              </w:rPr>
              <w:t>X/=</w:t>
            </w:r>
          </w:p>
        </w:tc>
        <w:tc>
          <w:tcPr>
            <w:tcW w:w="670" w:type="dxa"/>
            <w:vAlign w:val="center"/>
          </w:tcPr>
          <w:p w14:paraId="6326A3EA" w14:textId="77777777" w:rsidR="00A02E63" w:rsidRDefault="00A02E63" w:rsidP="00785091">
            <w:pPr>
              <w:jc w:val="center"/>
              <w:rPr>
                <w:b/>
                <w:szCs w:val="22"/>
              </w:rPr>
            </w:pPr>
            <w:r>
              <w:rPr>
                <w:b/>
                <w:szCs w:val="22"/>
              </w:rPr>
              <w:t>2w</w:t>
            </w:r>
          </w:p>
          <w:p w14:paraId="5C6B316E" w14:textId="77777777" w:rsidR="00A02E63" w:rsidRPr="009F1D91" w:rsidRDefault="00A02E63" w:rsidP="00785091">
            <w:pPr>
              <w:jc w:val="center"/>
              <w:rPr>
                <w:b/>
                <w:szCs w:val="22"/>
              </w:rPr>
            </w:pPr>
            <w:r>
              <w:rPr>
                <w:b/>
                <w:szCs w:val="22"/>
              </w:rPr>
              <w:t>X/=</w:t>
            </w:r>
          </w:p>
        </w:tc>
        <w:tc>
          <w:tcPr>
            <w:tcW w:w="669" w:type="dxa"/>
            <w:vAlign w:val="center"/>
          </w:tcPr>
          <w:p w14:paraId="1754389B" w14:textId="77777777" w:rsidR="00A02E63" w:rsidRDefault="00A02E63" w:rsidP="00785091">
            <w:pPr>
              <w:jc w:val="center"/>
              <w:rPr>
                <w:b/>
                <w:szCs w:val="22"/>
              </w:rPr>
            </w:pPr>
            <w:r>
              <w:rPr>
                <w:b/>
                <w:szCs w:val="22"/>
              </w:rPr>
              <w:t>2w</w:t>
            </w:r>
          </w:p>
          <w:p w14:paraId="150C5E83" w14:textId="77777777" w:rsidR="00A02E63" w:rsidRPr="009F1D91" w:rsidRDefault="00A02E63" w:rsidP="00785091">
            <w:pPr>
              <w:jc w:val="center"/>
              <w:rPr>
                <w:b/>
                <w:szCs w:val="22"/>
              </w:rPr>
            </w:pPr>
            <w:r>
              <w:rPr>
                <w:b/>
                <w:szCs w:val="22"/>
              </w:rPr>
              <w:t>X/=</w:t>
            </w:r>
          </w:p>
        </w:tc>
        <w:tc>
          <w:tcPr>
            <w:tcW w:w="670" w:type="dxa"/>
            <w:vAlign w:val="center"/>
          </w:tcPr>
          <w:p w14:paraId="16929704" w14:textId="77777777" w:rsidR="00A02E63" w:rsidRPr="009F1D91" w:rsidRDefault="00A02E63" w:rsidP="00785091">
            <w:pPr>
              <w:jc w:val="center"/>
              <w:rPr>
                <w:b/>
                <w:szCs w:val="22"/>
              </w:rPr>
            </w:pPr>
          </w:p>
        </w:tc>
        <w:tc>
          <w:tcPr>
            <w:tcW w:w="669" w:type="dxa"/>
            <w:vAlign w:val="center"/>
          </w:tcPr>
          <w:p w14:paraId="10B83C9D" w14:textId="77777777" w:rsidR="00A02E63" w:rsidRPr="009F1D91" w:rsidRDefault="00A02E63" w:rsidP="00785091">
            <w:pPr>
              <w:jc w:val="center"/>
              <w:rPr>
                <w:b/>
                <w:szCs w:val="22"/>
              </w:rPr>
            </w:pPr>
          </w:p>
        </w:tc>
        <w:tc>
          <w:tcPr>
            <w:tcW w:w="670" w:type="dxa"/>
            <w:vAlign w:val="center"/>
          </w:tcPr>
          <w:p w14:paraId="06FA0371" w14:textId="77777777" w:rsidR="00A02E63" w:rsidRPr="009F1D91" w:rsidRDefault="00A02E63" w:rsidP="00785091">
            <w:pPr>
              <w:jc w:val="center"/>
              <w:rPr>
                <w:b/>
                <w:szCs w:val="22"/>
              </w:rPr>
            </w:pPr>
          </w:p>
        </w:tc>
        <w:tc>
          <w:tcPr>
            <w:tcW w:w="669" w:type="dxa"/>
            <w:vAlign w:val="center"/>
          </w:tcPr>
          <w:p w14:paraId="4062C690" w14:textId="77777777" w:rsidR="00A02E63" w:rsidRPr="009F1D91" w:rsidRDefault="00A02E63" w:rsidP="00785091">
            <w:pPr>
              <w:jc w:val="center"/>
              <w:rPr>
                <w:b/>
                <w:szCs w:val="22"/>
              </w:rPr>
            </w:pPr>
          </w:p>
        </w:tc>
        <w:tc>
          <w:tcPr>
            <w:tcW w:w="670" w:type="dxa"/>
            <w:vAlign w:val="center"/>
          </w:tcPr>
          <w:p w14:paraId="28686B37" w14:textId="77777777" w:rsidR="00A02E63" w:rsidRPr="009F1D91" w:rsidRDefault="00A02E63" w:rsidP="00785091">
            <w:pPr>
              <w:jc w:val="center"/>
              <w:rPr>
                <w:b/>
                <w:szCs w:val="22"/>
              </w:rPr>
            </w:pPr>
          </w:p>
        </w:tc>
      </w:tr>
      <w:tr w:rsidR="00A02E63" w:rsidRPr="009F1D91" w14:paraId="593CDEB0" w14:textId="77777777" w:rsidTr="00785091">
        <w:trPr>
          <w:cantSplit/>
          <w:trHeight w:val="289"/>
          <w:jc w:val="center"/>
        </w:trPr>
        <w:tc>
          <w:tcPr>
            <w:tcW w:w="830" w:type="dxa"/>
            <w:vAlign w:val="center"/>
          </w:tcPr>
          <w:p w14:paraId="352FD685" w14:textId="77777777" w:rsidR="00A02E63" w:rsidRPr="009F1D91" w:rsidRDefault="00A02E63" w:rsidP="00785091">
            <w:pPr>
              <w:tabs>
                <w:tab w:val="left" w:pos="397"/>
              </w:tabs>
              <w:ind w:left="397" w:hanging="397"/>
              <w:jc w:val="center"/>
              <w:rPr>
                <w:szCs w:val="22"/>
              </w:rPr>
            </w:pPr>
          </w:p>
        </w:tc>
        <w:tc>
          <w:tcPr>
            <w:tcW w:w="4819" w:type="dxa"/>
            <w:vAlign w:val="center"/>
          </w:tcPr>
          <w:p w14:paraId="0745791F" w14:textId="77777777" w:rsidR="00A02E63" w:rsidRPr="009F1D91" w:rsidRDefault="00A02E63" w:rsidP="00785091">
            <w:pPr>
              <w:tabs>
                <w:tab w:val="left" w:pos="397"/>
              </w:tabs>
              <w:rPr>
                <w:szCs w:val="22"/>
              </w:rPr>
            </w:pPr>
            <w:r w:rsidRPr="009F1D91">
              <w:rPr>
                <w:szCs w:val="22"/>
              </w:rPr>
              <w:t>[WP6] Deliverable 6.1</w:t>
            </w:r>
          </w:p>
          <w:p w14:paraId="0F4454B6" w14:textId="5D84D15C" w:rsidR="00A02E63" w:rsidRPr="009F1D91" w:rsidRDefault="00926B38" w:rsidP="00785091">
            <w:pPr>
              <w:tabs>
                <w:tab w:val="left" w:pos="397"/>
              </w:tabs>
              <w:ind w:left="397" w:hanging="397"/>
              <w:rPr>
                <w:szCs w:val="22"/>
              </w:rPr>
            </w:pPr>
            <w:r>
              <w:rPr>
                <w:szCs w:val="22"/>
              </w:rPr>
              <w:t xml:space="preserve">PHI </w:t>
            </w:r>
            <w:r w:rsidR="00A02E63" w:rsidRPr="009F1D91">
              <w:rPr>
                <w:szCs w:val="22"/>
              </w:rPr>
              <w:t>IAMPH Campaign Plan</w:t>
            </w:r>
          </w:p>
        </w:tc>
        <w:tc>
          <w:tcPr>
            <w:tcW w:w="953" w:type="dxa"/>
            <w:vAlign w:val="center"/>
          </w:tcPr>
          <w:p w14:paraId="4B72714E" w14:textId="77777777" w:rsidR="00A02E63" w:rsidRPr="009F1D91" w:rsidRDefault="00A02E63" w:rsidP="00785091">
            <w:pPr>
              <w:jc w:val="center"/>
              <w:rPr>
                <w:b/>
                <w:szCs w:val="22"/>
              </w:rPr>
            </w:pPr>
            <w:r w:rsidRPr="009F1D91">
              <w:rPr>
                <w:b/>
                <w:szCs w:val="22"/>
              </w:rPr>
              <w:t>-</w:t>
            </w:r>
          </w:p>
        </w:tc>
        <w:tc>
          <w:tcPr>
            <w:tcW w:w="669" w:type="dxa"/>
            <w:vAlign w:val="center"/>
          </w:tcPr>
          <w:p w14:paraId="0071971B" w14:textId="77777777" w:rsidR="00A02E63" w:rsidRPr="009F1D91" w:rsidRDefault="00A02E63" w:rsidP="00785091">
            <w:pPr>
              <w:jc w:val="center"/>
              <w:rPr>
                <w:b/>
                <w:szCs w:val="22"/>
              </w:rPr>
            </w:pPr>
          </w:p>
        </w:tc>
        <w:tc>
          <w:tcPr>
            <w:tcW w:w="670" w:type="dxa"/>
            <w:vAlign w:val="center"/>
          </w:tcPr>
          <w:p w14:paraId="20BE8B27" w14:textId="77777777" w:rsidR="00A02E63" w:rsidRPr="009F1D91" w:rsidRDefault="00A02E63" w:rsidP="00785091">
            <w:pPr>
              <w:jc w:val="center"/>
              <w:rPr>
                <w:b/>
                <w:szCs w:val="22"/>
              </w:rPr>
            </w:pPr>
          </w:p>
        </w:tc>
        <w:tc>
          <w:tcPr>
            <w:tcW w:w="669" w:type="dxa"/>
            <w:vAlign w:val="center"/>
          </w:tcPr>
          <w:p w14:paraId="48ED0E51" w14:textId="77777777" w:rsidR="00A02E63" w:rsidRPr="009F1D91" w:rsidRDefault="00A02E63" w:rsidP="00785091">
            <w:pPr>
              <w:jc w:val="center"/>
              <w:rPr>
                <w:b/>
                <w:szCs w:val="22"/>
              </w:rPr>
            </w:pPr>
          </w:p>
        </w:tc>
        <w:tc>
          <w:tcPr>
            <w:tcW w:w="670" w:type="dxa"/>
            <w:vAlign w:val="center"/>
          </w:tcPr>
          <w:p w14:paraId="494B12C7" w14:textId="77777777" w:rsidR="00A02E63" w:rsidRPr="009F1D91" w:rsidRDefault="00A02E63" w:rsidP="00785091">
            <w:pPr>
              <w:jc w:val="center"/>
              <w:rPr>
                <w:b/>
                <w:szCs w:val="22"/>
              </w:rPr>
            </w:pPr>
          </w:p>
        </w:tc>
        <w:tc>
          <w:tcPr>
            <w:tcW w:w="669" w:type="dxa"/>
            <w:vAlign w:val="center"/>
          </w:tcPr>
          <w:p w14:paraId="601C3A40" w14:textId="77777777" w:rsidR="00A02E63" w:rsidRPr="009F1D91" w:rsidRDefault="00A02E63" w:rsidP="00785091">
            <w:pPr>
              <w:jc w:val="center"/>
              <w:rPr>
                <w:b/>
                <w:szCs w:val="22"/>
              </w:rPr>
            </w:pPr>
          </w:p>
        </w:tc>
        <w:tc>
          <w:tcPr>
            <w:tcW w:w="670" w:type="dxa"/>
            <w:vAlign w:val="center"/>
          </w:tcPr>
          <w:p w14:paraId="35F3A0E9" w14:textId="77777777" w:rsidR="00A02E63" w:rsidRPr="009F1D91" w:rsidRDefault="00A02E63" w:rsidP="00785091">
            <w:pPr>
              <w:jc w:val="center"/>
              <w:rPr>
                <w:b/>
                <w:szCs w:val="22"/>
              </w:rPr>
            </w:pPr>
            <w:r>
              <w:rPr>
                <w:b/>
                <w:szCs w:val="22"/>
              </w:rPr>
              <w:t>o</w:t>
            </w:r>
          </w:p>
        </w:tc>
        <w:tc>
          <w:tcPr>
            <w:tcW w:w="669" w:type="dxa"/>
            <w:vAlign w:val="center"/>
          </w:tcPr>
          <w:p w14:paraId="5E70E78E" w14:textId="77777777" w:rsidR="00A02E63" w:rsidRPr="009F1D91" w:rsidRDefault="00A02E63" w:rsidP="00785091">
            <w:pPr>
              <w:jc w:val="center"/>
              <w:rPr>
                <w:b/>
                <w:szCs w:val="22"/>
              </w:rPr>
            </w:pPr>
          </w:p>
        </w:tc>
        <w:tc>
          <w:tcPr>
            <w:tcW w:w="670" w:type="dxa"/>
            <w:vAlign w:val="center"/>
          </w:tcPr>
          <w:p w14:paraId="2C70156B" w14:textId="77777777" w:rsidR="00A02E63" w:rsidRPr="009F1D91" w:rsidRDefault="00A02E63" w:rsidP="00785091">
            <w:pPr>
              <w:jc w:val="center"/>
              <w:rPr>
                <w:b/>
                <w:szCs w:val="22"/>
              </w:rPr>
            </w:pPr>
          </w:p>
        </w:tc>
        <w:tc>
          <w:tcPr>
            <w:tcW w:w="669" w:type="dxa"/>
            <w:vAlign w:val="center"/>
          </w:tcPr>
          <w:p w14:paraId="62F273C0" w14:textId="77777777" w:rsidR="00A02E63" w:rsidRPr="009F1D91" w:rsidRDefault="00A02E63" w:rsidP="00785091">
            <w:pPr>
              <w:jc w:val="center"/>
              <w:rPr>
                <w:b/>
                <w:szCs w:val="22"/>
              </w:rPr>
            </w:pPr>
          </w:p>
        </w:tc>
        <w:tc>
          <w:tcPr>
            <w:tcW w:w="670" w:type="dxa"/>
            <w:vAlign w:val="center"/>
          </w:tcPr>
          <w:p w14:paraId="0A4F6A57" w14:textId="77777777" w:rsidR="00A02E63" w:rsidRPr="009F1D91" w:rsidRDefault="00A02E63" w:rsidP="00785091">
            <w:pPr>
              <w:jc w:val="center"/>
              <w:rPr>
                <w:b/>
                <w:szCs w:val="22"/>
              </w:rPr>
            </w:pPr>
          </w:p>
        </w:tc>
        <w:tc>
          <w:tcPr>
            <w:tcW w:w="669" w:type="dxa"/>
            <w:vAlign w:val="center"/>
          </w:tcPr>
          <w:p w14:paraId="23AF3A10" w14:textId="77777777" w:rsidR="00A02E63" w:rsidRPr="009F1D91" w:rsidRDefault="00A02E63" w:rsidP="00785091">
            <w:pPr>
              <w:jc w:val="center"/>
              <w:rPr>
                <w:b/>
                <w:szCs w:val="22"/>
              </w:rPr>
            </w:pPr>
          </w:p>
        </w:tc>
        <w:tc>
          <w:tcPr>
            <w:tcW w:w="670" w:type="dxa"/>
            <w:vAlign w:val="center"/>
          </w:tcPr>
          <w:p w14:paraId="145342F8" w14:textId="77777777" w:rsidR="00A02E63" w:rsidRPr="009F1D91" w:rsidRDefault="00A02E63" w:rsidP="00785091">
            <w:pPr>
              <w:jc w:val="center"/>
              <w:rPr>
                <w:b/>
                <w:szCs w:val="22"/>
              </w:rPr>
            </w:pPr>
          </w:p>
        </w:tc>
      </w:tr>
      <w:tr w:rsidR="00A02E63" w:rsidRPr="009F1D91" w14:paraId="16D43BFD" w14:textId="77777777" w:rsidTr="00785091">
        <w:trPr>
          <w:cantSplit/>
          <w:trHeight w:val="289"/>
          <w:jc w:val="center"/>
        </w:trPr>
        <w:tc>
          <w:tcPr>
            <w:tcW w:w="830" w:type="dxa"/>
            <w:vAlign w:val="center"/>
          </w:tcPr>
          <w:p w14:paraId="0F37E16E" w14:textId="77777777" w:rsidR="00A02E63" w:rsidRPr="009F1D91" w:rsidRDefault="00A02E63" w:rsidP="00785091">
            <w:pPr>
              <w:tabs>
                <w:tab w:val="left" w:pos="397"/>
              </w:tabs>
              <w:ind w:left="397" w:hanging="397"/>
              <w:jc w:val="center"/>
              <w:rPr>
                <w:szCs w:val="22"/>
              </w:rPr>
            </w:pPr>
          </w:p>
        </w:tc>
        <w:tc>
          <w:tcPr>
            <w:tcW w:w="4819" w:type="dxa"/>
            <w:vAlign w:val="center"/>
          </w:tcPr>
          <w:p w14:paraId="6DCFE41E" w14:textId="77777777" w:rsidR="00A02E63" w:rsidRPr="009F1D91" w:rsidRDefault="00A02E63" w:rsidP="00785091">
            <w:pPr>
              <w:tabs>
                <w:tab w:val="left" w:pos="397"/>
              </w:tabs>
              <w:ind w:left="397" w:hanging="397"/>
              <w:rPr>
                <w:szCs w:val="22"/>
              </w:rPr>
            </w:pPr>
            <w:r w:rsidRPr="009F1D91">
              <w:rPr>
                <w:szCs w:val="22"/>
              </w:rPr>
              <w:t>[WP6] Deliverable 6.2</w:t>
            </w:r>
          </w:p>
          <w:p w14:paraId="5B6F44B7" w14:textId="531AE58B" w:rsidR="00A02E63" w:rsidRPr="009F1D91" w:rsidRDefault="00926B38" w:rsidP="00785091">
            <w:pPr>
              <w:tabs>
                <w:tab w:val="left" w:pos="397"/>
              </w:tabs>
              <w:ind w:left="397" w:hanging="397"/>
              <w:rPr>
                <w:szCs w:val="22"/>
              </w:rPr>
            </w:pPr>
            <w:r>
              <w:rPr>
                <w:szCs w:val="22"/>
              </w:rPr>
              <w:t xml:space="preserve">PHI </w:t>
            </w:r>
            <w:r w:rsidR="00A02E63" w:rsidRPr="009F1D91">
              <w:rPr>
                <w:szCs w:val="22"/>
              </w:rPr>
              <w:t>IAMPH Stories (1st ed)</w:t>
            </w:r>
          </w:p>
        </w:tc>
        <w:tc>
          <w:tcPr>
            <w:tcW w:w="953" w:type="dxa"/>
            <w:vAlign w:val="center"/>
          </w:tcPr>
          <w:p w14:paraId="56ABF706" w14:textId="77777777" w:rsidR="00A02E63" w:rsidRPr="009F1D91" w:rsidRDefault="00A02E63" w:rsidP="00785091">
            <w:pPr>
              <w:jc w:val="center"/>
              <w:rPr>
                <w:b/>
                <w:szCs w:val="22"/>
              </w:rPr>
            </w:pPr>
            <w:r w:rsidRPr="009F1D91">
              <w:rPr>
                <w:b/>
                <w:szCs w:val="22"/>
              </w:rPr>
              <w:t>-</w:t>
            </w:r>
          </w:p>
        </w:tc>
        <w:tc>
          <w:tcPr>
            <w:tcW w:w="669" w:type="dxa"/>
            <w:vAlign w:val="center"/>
          </w:tcPr>
          <w:p w14:paraId="1E307327" w14:textId="77777777" w:rsidR="00A02E63" w:rsidRPr="009F1D91" w:rsidRDefault="00A02E63" w:rsidP="00785091">
            <w:pPr>
              <w:jc w:val="center"/>
              <w:rPr>
                <w:b/>
                <w:szCs w:val="22"/>
              </w:rPr>
            </w:pPr>
          </w:p>
        </w:tc>
        <w:tc>
          <w:tcPr>
            <w:tcW w:w="670" w:type="dxa"/>
            <w:vAlign w:val="center"/>
          </w:tcPr>
          <w:p w14:paraId="43BE6E11" w14:textId="77777777" w:rsidR="00A02E63" w:rsidRPr="009F1D91" w:rsidRDefault="00A02E63" w:rsidP="00785091">
            <w:pPr>
              <w:jc w:val="center"/>
              <w:rPr>
                <w:b/>
                <w:szCs w:val="22"/>
              </w:rPr>
            </w:pPr>
          </w:p>
        </w:tc>
        <w:tc>
          <w:tcPr>
            <w:tcW w:w="669" w:type="dxa"/>
            <w:vAlign w:val="center"/>
          </w:tcPr>
          <w:p w14:paraId="7B916647" w14:textId="77777777" w:rsidR="00A02E63" w:rsidRPr="009F1D91" w:rsidRDefault="00A02E63" w:rsidP="00785091">
            <w:pPr>
              <w:jc w:val="center"/>
              <w:rPr>
                <w:b/>
                <w:szCs w:val="22"/>
              </w:rPr>
            </w:pPr>
          </w:p>
        </w:tc>
        <w:tc>
          <w:tcPr>
            <w:tcW w:w="670" w:type="dxa"/>
            <w:vAlign w:val="center"/>
          </w:tcPr>
          <w:p w14:paraId="140DA569" w14:textId="77777777" w:rsidR="00A02E63" w:rsidRPr="009F1D91" w:rsidRDefault="00A02E63" w:rsidP="00785091">
            <w:pPr>
              <w:jc w:val="center"/>
              <w:rPr>
                <w:b/>
                <w:szCs w:val="22"/>
              </w:rPr>
            </w:pPr>
          </w:p>
        </w:tc>
        <w:tc>
          <w:tcPr>
            <w:tcW w:w="669" w:type="dxa"/>
            <w:vAlign w:val="center"/>
          </w:tcPr>
          <w:p w14:paraId="6A8F6B1C" w14:textId="77777777" w:rsidR="00A02E63" w:rsidRPr="009F1D91" w:rsidRDefault="00A02E63" w:rsidP="00785091">
            <w:pPr>
              <w:jc w:val="center"/>
              <w:rPr>
                <w:b/>
                <w:szCs w:val="22"/>
              </w:rPr>
            </w:pPr>
          </w:p>
        </w:tc>
        <w:tc>
          <w:tcPr>
            <w:tcW w:w="670" w:type="dxa"/>
            <w:vAlign w:val="center"/>
          </w:tcPr>
          <w:p w14:paraId="1B0CF355" w14:textId="77777777" w:rsidR="00A02E63" w:rsidRPr="009F1D91" w:rsidRDefault="00A02E63" w:rsidP="00785091">
            <w:pPr>
              <w:jc w:val="center"/>
              <w:rPr>
                <w:b/>
                <w:szCs w:val="22"/>
              </w:rPr>
            </w:pPr>
          </w:p>
        </w:tc>
        <w:tc>
          <w:tcPr>
            <w:tcW w:w="669" w:type="dxa"/>
            <w:vAlign w:val="center"/>
          </w:tcPr>
          <w:p w14:paraId="5ADFB568" w14:textId="77777777" w:rsidR="00A02E63" w:rsidRPr="009F1D91" w:rsidRDefault="00A02E63" w:rsidP="00785091">
            <w:pPr>
              <w:jc w:val="center"/>
              <w:rPr>
                <w:b/>
                <w:szCs w:val="22"/>
              </w:rPr>
            </w:pPr>
            <w:r>
              <w:rPr>
                <w:b/>
                <w:szCs w:val="22"/>
              </w:rPr>
              <w:t>o</w:t>
            </w:r>
          </w:p>
        </w:tc>
        <w:tc>
          <w:tcPr>
            <w:tcW w:w="670" w:type="dxa"/>
            <w:vAlign w:val="center"/>
          </w:tcPr>
          <w:p w14:paraId="533F3318" w14:textId="77777777" w:rsidR="00A02E63" w:rsidRPr="009F1D91" w:rsidRDefault="00A02E63" w:rsidP="00785091">
            <w:pPr>
              <w:jc w:val="center"/>
              <w:rPr>
                <w:b/>
                <w:szCs w:val="22"/>
              </w:rPr>
            </w:pPr>
          </w:p>
        </w:tc>
        <w:tc>
          <w:tcPr>
            <w:tcW w:w="669" w:type="dxa"/>
            <w:vAlign w:val="center"/>
          </w:tcPr>
          <w:p w14:paraId="3A97F12B" w14:textId="77777777" w:rsidR="00A02E63" w:rsidRPr="009F1D91" w:rsidRDefault="00A02E63" w:rsidP="00785091">
            <w:pPr>
              <w:jc w:val="center"/>
              <w:rPr>
                <w:b/>
                <w:szCs w:val="22"/>
              </w:rPr>
            </w:pPr>
          </w:p>
        </w:tc>
        <w:tc>
          <w:tcPr>
            <w:tcW w:w="670" w:type="dxa"/>
            <w:vAlign w:val="center"/>
          </w:tcPr>
          <w:p w14:paraId="720BC31A" w14:textId="77777777" w:rsidR="00A02E63" w:rsidRPr="009F1D91" w:rsidRDefault="00A02E63" w:rsidP="00785091">
            <w:pPr>
              <w:jc w:val="center"/>
              <w:rPr>
                <w:b/>
                <w:szCs w:val="22"/>
              </w:rPr>
            </w:pPr>
            <w:r>
              <w:rPr>
                <w:b/>
                <w:szCs w:val="22"/>
              </w:rPr>
              <w:t>o</w:t>
            </w:r>
          </w:p>
        </w:tc>
        <w:tc>
          <w:tcPr>
            <w:tcW w:w="669" w:type="dxa"/>
            <w:vAlign w:val="center"/>
          </w:tcPr>
          <w:p w14:paraId="4848BD66" w14:textId="77777777" w:rsidR="00A02E63" w:rsidRPr="009F1D91" w:rsidRDefault="00A02E63" w:rsidP="00785091">
            <w:pPr>
              <w:jc w:val="center"/>
              <w:rPr>
                <w:b/>
                <w:szCs w:val="22"/>
              </w:rPr>
            </w:pPr>
          </w:p>
        </w:tc>
        <w:tc>
          <w:tcPr>
            <w:tcW w:w="670" w:type="dxa"/>
            <w:vAlign w:val="center"/>
          </w:tcPr>
          <w:p w14:paraId="2996BCC3" w14:textId="77777777" w:rsidR="00A02E63" w:rsidRPr="009F1D91" w:rsidRDefault="00A02E63" w:rsidP="00785091">
            <w:pPr>
              <w:jc w:val="center"/>
              <w:rPr>
                <w:b/>
                <w:szCs w:val="22"/>
              </w:rPr>
            </w:pPr>
            <w:r>
              <w:rPr>
                <w:b/>
                <w:szCs w:val="22"/>
              </w:rPr>
              <w:t>o</w:t>
            </w:r>
          </w:p>
        </w:tc>
      </w:tr>
      <w:tr w:rsidR="00A02E63" w:rsidRPr="009F1D91" w14:paraId="3D48A694" w14:textId="77777777" w:rsidTr="00785091">
        <w:trPr>
          <w:cantSplit/>
          <w:trHeight w:val="289"/>
          <w:jc w:val="center"/>
        </w:trPr>
        <w:tc>
          <w:tcPr>
            <w:tcW w:w="830" w:type="dxa"/>
            <w:vAlign w:val="center"/>
          </w:tcPr>
          <w:p w14:paraId="670E26C2" w14:textId="77777777" w:rsidR="00A02E63" w:rsidRPr="009F1D91" w:rsidRDefault="00A02E63" w:rsidP="00785091">
            <w:pPr>
              <w:tabs>
                <w:tab w:val="left" w:pos="397"/>
              </w:tabs>
              <w:ind w:left="397" w:hanging="397"/>
              <w:jc w:val="center"/>
              <w:rPr>
                <w:szCs w:val="22"/>
              </w:rPr>
            </w:pPr>
          </w:p>
        </w:tc>
        <w:tc>
          <w:tcPr>
            <w:tcW w:w="4819" w:type="dxa"/>
            <w:vAlign w:val="center"/>
          </w:tcPr>
          <w:p w14:paraId="24F1D61E" w14:textId="77777777" w:rsidR="00A02E63" w:rsidRPr="009F1D91" w:rsidRDefault="00A02E63" w:rsidP="00785091">
            <w:pPr>
              <w:tabs>
                <w:tab w:val="left" w:pos="397"/>
              </w:tabs>
              <w:ind w:left="397" w:hanging="397"/>
              <w:rPr>
                <w:szCs w:val="22"/>
              </w:rPr>
            </w:pPr>
            <w:r w:rsidRPr="009F1D91">
              <w:rPr>
                <w:szCs w:val="22"/>
              </w:rPr>
              <w:t>[WP6] Deliverable 6.3</w:t>
            </w:r>
          </w:p>
          <w:p w14:paraId="6CAFF71E" w14:textId="417F1AD9" w:rsidR="00A02E63" w:rsidRPr="009F1D91" w:rsidRDefault="00926B38" w:rsidP="00785091">
            <w:pPr>
              <w:tabs>
                <w:tab w:val="left" w:pos="397"/>
              </w:tabs>
              <w:ind w:left="397" w:hanging="397"/>
              <w:rPr>
                <w:szCs w:val="22"/>
              </w:rPr>
            </w:pPr>
            <w:r>
              <w:rPr>
                <w:szCs w:val="22"/>
              </w:rPr>
              <w:t xml:space="preserve">PHI </w:t>
            </w:r>
            <w:r w:rsidR="00A02E63" w:rsidRPr="009F1D91">
              <w:rPr>
                <w:szCs w:val="22"/>
              </w:rPr>
              <w:t>IAMPH Happenings at IAPHP 2021</w:t>
            </w:r>
          </w:p>
        </w:tc>
        <w:tc>
          <w:tcPr>
            <w:tcW w:w="953" w:type="dxa"/>
            <w:vAlign w:val="center"/>
          </w:tcPr>
          <w:p w14:paraId="35A818E9" w14:textId="77777777" w:rsidR="00A02E63" w:rsidRPr="009F1D91" w:rsidRDefault="00A02E63" w:rsidP="00785091">
            <w:pPr>
              <w:jc w:val="center"/>
              <w:rPr>
                <w:b/>
                <w:szCs w:val="22"/>
              </w:rPr>
            </w:pPr>
            <w:r w:rsidRPr="009F1D91">
              <w:rPr>
                <w:b/>
                <w:szCs w:val="22"/>
              </w:rPr>
              <w:t>-</w:t>
            </w:r>
          </w:p>
        </w:tc>
        <w:tc>
          <w:tcPr>
            <w:tcW w:w="669" w:type="dxa"/>
            <w:vAlign w:val="center"/>
          </w:tcPr>
          <w:p w14:paraId="0CD06269" w14:textId="77777777" w:rsidR="00A02E63" w:rsidRPr="009F1D91" w:rsidRDefault="00A02E63" w:rsidP="00785091">
            <w:pPr>
              <w:jc w:val="center"/>
              <w:rPr>
                <w:b/>
                <w:szCs w:val="22"/>
              </w:rPr>
            </w:pPr>
          </w:p>
        </w:tc>
        <w:tc>
          <w:tcPr>
            <w:tcW w:w="670" w:type="dxa"/>
            <w:vAlign w:val="center"/>
          </w:tcPr>
          <w:p w14:paraId="315C1FBA" w14:textId="77777777" w:rsidR="00A02E63" w:rsidRPr="009F1D91" w:rsidRDefault="00A02E63" w:rsidP="00785091">
            <w:pPr>
              <w:jc w:val="center"/>
              <w:rPr>
                <w:b/>
                <w:szCs w:val="22"/>
              </w:rPr>
            </w:pPr>
          </w:p>
        </w:tc>
        <w:tc>
          <w:tcPr>
            <w:tcW w:w="669" w:type="dxa"/>
            <w:vAlign w:val="center"/>
          </w:tcPr>
          <w:p w14:paraId="3639E449" w14:textId="77777777" w:rsidR="00A02E63" w:rsidRPr="009F1D91" w:rsidRDefault="00A02E63" w:rsidP="00785091">
            <w:pPr>
              <w:jc w:val="center"/>
              <w:rPr>
                <w:b/>
                <w:szCs w:val="22"/>
              </w:rPr>
            </w:pPr>
          </w:p>
        </w:tc>
        <w:tc>
          <w:tcPr>
            <w:tcW w:w="670" w:type="dxa"/>
            <w:vAlign w:val="center"/>
          </w:tcPr>
          <w:p w14:paraId="65F78375" w14:textId="77777777" w:rsidR="00A02E63" w:rsidRPr="009F1D91" w:rsidRDefault="00A02E63" w:rsidP="00785091">
            <w:pPr>
              <w:jc w:val="center"/>
              <w:rPr>
                <w:b/>
                <w:szCs w:val="22"/>
              </w:rPr>
            </w:pPr>
          </w:p>
        </w:tc>
        <w:tc>
          <w:tcPr>
            <w:tcW w:w="669" w:type="dxa"/>
            <w:vAlign w:val="center"/>
          </w:tcPr>
          <w:p w14:paraId="637B0F85" w14:textId="77777777" w:rsidR="00A02E63" w:rsidRPr="009F1D91" w:rsidRDefault="00A02E63" w:rsidP="00785091">
            <w:pPr>
              <w:jc w:val="center"/>
              <w:rPr>
                <w:b/>
                <w:szCs w:val="22"/>
              </w:rPr>
            </w:pPr>
          </w:p>
        </w:tc>
        <w:tc>
          <w:tcPr>
            <w:tcW w:w="670" w:type="dxa"/>
            <w:vAlign w:val="center"/>
          </w:tcPr>
          <w:p w14:paraId="030F505D" w14:textId="77777777" w:rsidR="00A02E63" w:rsidRPr="009F1D91" w:rsidRDefault="00A02E63" w:rsidP="00785091">
            <w:pPr>
              <w:jc w:val="center"/>
              <w:rPr>
                <w:b/>
                <w:szCs w:val="22"/>
              </w:rPr>
            </w:pPr>
          </w:p>
        </w:tc>
        <w:tc>
          <w:tcPr>
            <w:tcW w:w="669" w:type="dxa"/>
            <w:vAlign w:val="center"/>
          </w:tcPr>
          <w:p w14:paraId="7D8ABA9A" w14:textId="77777777" w:rsidR="00A02E63" w:rsidRPr="009F1D91" w:rsidRDefault="00A02E63" w:rsidP="00785091">
            <w:pPr>
              <w:jc w:val="center"/>
              <w:rPr>
                <w:b/>
                <w:szCs w:val="22"/>
              </w:rPr>
            </w:pPr>
          </w:p>
        </w:tc>
        <w:tc>
          <w:tcPr>
            <w:tcW w:w="670" w:type="dxa"/>
            <w:vAlign w:val="center"/>
          </w:tcPr>
          <w:p w14:paraId="4E259657" w14:textId="77777777" w:rsidR="00A02E63" w:rsidRPr="009F1D91" w:rsidRDefault="00A02E63" w:rsidP="00785091">
            <w:pPr>
              <w:jc w:val="center"/>
              <w:rPr>
                <w:b/>
                <w:szCs w:val="22"/>
              </w:rPr>
            </w:pPr>
            <w:r>
              <w:rPr>
                <w:b/>
                <w:szCs w:val="22"/>
              </w:rPr>
              <w:t>o</w:t>
            </w:r>
          </w:p>
        </w:tc>
        <w:tc>
          <w:tcPr>
            <w:tcW w:w="669" w:type="dxa"/>
            <w:vAlign w:val="center"/>
          </w:tcPr>
          <w:p w14:paraId="130563D8" w14:textId="77777777" w:rsidR="00A02E63" w:rsidRPr="009F1D91" w:rsidRDefault="00A02E63" w:rsidP="00785091">
            <w:pPr>
              <w:jc w:val="center"/>
              <w:rPr>
                <w:b/>
                <w:szCs w:val="22"/>
              </w:rPr>
            </w:pPr>
          </w:p>
        </w:tc>
        <w:tc>
          <w:tcPr>
            <w:tcW w:w="670" w:type="dxa"/>
            <w:vAlign w:val="center"/>
          </w:tcPr>
          <w:p w14:paraId="50D41FF2" w14:textId="77777777" w:rsidR="00A02E63" w:rsidRPr="009F1D91" w:rsidRDefault="00A02E63" w:rsidP="00785091">
            <w:pPr>
              <w:jc w:val="center"/>
              <w:rPr>
                <w:b/>
                <w:szCs w:val="22"/>
              </w:rPr>
            </w:pPr>
          </w:p>
        </w:tc>
        <w:tc>
          <w:tcPr>
            <w:tcW w:w="669" w:type="dxa"/>
            <w:vAlign w:val="center"/>
          </w:tcPr>
          <w:p w14:paraId="74DA75E1" w14:textId="77777777" w:rsidR="00A02E63" w:rsidRPr="009F1D91" w:rsidRDefault="00A02E63" w:rsidP="00785091">
            <w:pPr>
              <w:jc w:val="center"/>
              <w:rPr>
                <w:b/>
                <w:szCs w:val="22"/>
              </w:rPr>
            </w:pPr>
          </w:p>
        </w:tc>
        <w:tc>
          <w:tcPr>
            <w:tcW w:w="670" w:type="dxa"/>
            <w:vAlign w:val="center"/>
          </w:tcPr>
          <w:p w14:paraId="7BE93950" w14:textId="77777777" w:rsidR="00A02E63" w:rsidRPr="009F1D91" w:rsidRDefault="00A02E63" w:rsidP="00785091">
            <w:pPr>
              <w:jc w:val="center"/>
              <w:rPr>
                <w:b/>
                <w:szCs w:val="22"/>
              </w:rPr>
            </w:pPr>
          </w:p>
        </w:tc>
      </w:tr>
      <w:tr w:rsidR="00A02E63" w:rsidRPr="009F1D91" w14:paraId="6545908E" w14:textId="77777777" w:rsidTr="00785091">
        <w:trPr>
          <w:cantSplit/>
          <w:trHeight w:val="289"/>
          <w:jc w:val="center"/>
        </w:trPr>
        <w:tc>
          <w:tcPr>
            <w:tcW w:w="830" w:type="dxa"/>
            <w:vAlign w:val="center"/>
          </w:tcPr>
          <w:p w14:paraId="272B40A0" w14:textId="77777777" w:rsidR="00A02E63" w:rsidRPr="009F1D91" w:rsidRDefault="00A02E63" w:rsidP="00785091">
            <w:pPr>
              <w:tabs>
                <w:tab w:val="left" w:pos="397"/>
              </w:tabs>
              <w:ind w:left="397" w:hanging="397"/>
              <w:jc w:val="center"/>
              <w:rPr>
                <w:szCs w:val="22"/>
              </w:rPr>
            </w:pPr>
          </w:p>
        </w:tc>
        <w:tc>
          <w:tcPr>
            <w:tcW w:w="4819" w:type="dxa"/>
            <w:vAlign w:val="center"/>
          </w:tcPr>
          <w:p w14:paraId="415B1131" w14:textId="77777777" w:rsidR="00A02E63" w:rsidRPr="009F1D91" w:rsidRDefault="00A02E63" w:rsidP="00785091">
            <w:pPr>
              <w:tabs>
                <w:tab w:val="left" w:pos="397"/>
              </w:tabs>
              <w:ind w:left="397" w:hanging="397"/>
              <w:rPr>
                <w:szCs w:val="22"/>
              </w:rPr>
            </w:pPr>
            <w:r w:rsidRPr="009F1D91">
              <w:rPr>
                <w:szCs w:val="22"/>
              </w:rPr>
              <w:t>[WP6] Deliverable 6.4</w:t>
            </w:r>
          </w:p>
          <w:p w14:paraId="5DAF6130" w14:textId="77777777" w:rsidR="00A02E63" w:rsidRPr="009F1D91" w:rsidRDefault="00A02E63" w:rsidP="00785091">
            <w:pPr>
              <w:tabs>
                <w:tab w:val="left" w:pos="397"/>
              </w:tabs>
              <w:ind w:left="397" w:hanging="397"/>
              <w:rPr>
                <w:szCs w:val="22"/>
              </w:rPr>
            </w:pPr>
            <w:r w:rsidRPr="009F1D91">
              <w:rPr>
                <w:szCs w:val="22"/>
              </w:rPr>
              <w:t>PHI PHW Register</w:t>
            </w:r>
          </w:p>
        </w:tc>
        <w:tc>
          <w:tcPr>
            <w:tcW w:w="953" w:type="dxa"/>
            <w:vAlign w:val="center"/>
          </w:tcPr>
          <w:p w14:paraId="2C3046DB" w14:textId="77777777" w:rsidR="00A02E63" w:rsidRPr="009F1D91" w:rsidRDefault="00A02E63" w:rsidP="00785091">
            <w:pPr>
              <w:jc w:val="center"/>
              <w:rPr>
                <w:b/>
                <w:szCs w:val="22"/>
              </w:rPr>
            </w:pPr>
            <w:r w:rsidRPr="009F1D91">
              <w:rPr>
                <w:b/>
                <w:szCs w:val="22"/>
              </w:rPr>
              <w:t>-</w:t>
            </w:r>
          </w:p>
        </w:tc>
        <w:tc>
          <w:tcPr>
            <w:tcW w:w="669" w:type="dxa"/>
            <w:vAlign w:val="center"/>
          </w:tcPr>
          <w:p w14:paraId="531AFFEC" w14:textId="77777777" w:rsidR="00A02E63" w:rsidRPr="009F1D91" w:rsidRDefault="00A02E63" w:rsidP="00785091">
            <w:pPr>
              <w:jc w:val="center"/>
              <w:rPr>
                <w:b/>
                <w:szCs w:val="22"/>
              </w:rPr>
            </w:pPr>
          </w:p>
        </w:tc>
        <w:tc>
          <w:tcPr>
            <w:tcW w:w="670" w:type="dxa"/>
            <w:vAlign w:val="center"/>
          </w:tcPr>
          <w:p w14:paraId="4DD8DBB2" w14:textId="77777777" w:rsidR="00A02E63" w:rsidRPr="009F1D91" w:rsidRDefault="00A02E63" w:rsidP="00785091">
            <w:pPr>
              <w:jc w:val="center"/>
              <w:rPr>
                <w:b/>
                <w:szCs w:val="22"/>
              </w:rPr>
            </w:pPr>
          </w:p>
        </w:tc>
        <w:tc>
          <w:tcPr>
            <w:tcW w:w="669" w:type="dxa"/>
            <w:vAlign w:val="center"/>
          </w:tcPr>
          <w:p w14:paraId="13712923" w14:textId="77777777" w:rsidR="00A02E63" w:rsidRPr="009F1D91" w:rsidRDefault="00A02E63" w:rsidP="00785091">
            <w:pPr>
              <w:jc w:val="center"/>
              <w:rPr>
                <w:b/>
                <w:szCs w:val="22"/>
              </w:rPr>
            </w:pPr>
          </w:p>
        </w:tc>
        <w:tc>
          <w:tcPr>
            <w:tcW w:w="670" w:type="dxa"/>
            <w:vAlign w:val="center"/>
          </w:tcPr>
          <w:p w14:paraId="7743E5A6" w14:textId="77777777" w:rsidR="00A02E63" w:rsidRPr="009F1D91" w:rsidRDefault="00A02E63" w:rsidP="00785091">
            <w:pPr>
              <w:jc w:val="center"/>
              <w:rPr>
                <w:b/>
                <w:szCs w:val="22"/>
              </w:rPr>
            </w:pPr>
          </w:p>
        </w:tc>
        <w:tc>
          <w:tcPr>
            <w:tcW w:w="669" w:type="dxa"/>
            <w:vAlign w:val="center"/>
          </w:tcPr>
          <w:p w14:paraId="02CE0B84" w14:textId="77777777" w:rsidR="00A02E63" w:rsidRPr="009F1D91" w:rsidRDefault="00A02E63" w:rsidP="00785091">
            <w:pPr>
              <w:jc w:val="center"/>
              <w:rPr>
                <w:b/>
                <w:szCs w:val="22"/>
              </w:rPr>
            </w:pPr>
          </w:p>
        </w:tc>
        <w:tc>
          <w:tcPr>
            <w:tcW w:w="670" w:type="dxa"/>
            <w:vAlign w:val="center"/>
          </w:tcPr>
          <w:p w14:paraId="359C8452" w14:textId="77777777" w:rsidR="00A02E63" w:rsidRPr="009F1D91" w:rsidRDefault="00A02E63" w:rsidP="00785091">
            <w:pPr>
              <w:jc w:val="center"/>
              <w:rPr>
                <w:b/>
                <w:szCs w:val="22"/>
              </w:rPr>
            </w:pPr>
          </w:p>
        </w:tc>
        <w:tc>
          <w:tcPr>
            <w:tcW w:w="669" w:type="dxa"/>
            <w:vAlign w:val="center"/>
          </w:tcPr>
          <w:p w14:paraId="508D0E90" w14:textId="77777777" w:rsidR="00A02E63" w:rsidRPr="009F1D91" w:rsidRDefault="00A02E63" w:rsidP="00785091">
            <w:pPr>
              <w:jc w:val="center"/>
              <w:rPr>
                <w:b/>
                <w:szCs w:val="22"/>
              </w:rPr>
            </w:pPr>
            <w:r>
              <w:rPr>
                <w:b/>
                <w:szCs w:val="22"/>
              </w:rPr>
              <w:t>o</w:t>
            </w:r>
          </w:p>
        </w:tc>
        <w:tc>
          <w:tcPr>
            <w:tcW w:w="670" w:type="dxa"/>
            <w:vAlign w:val="center"/>
          </w:tcPr>
          <w:p w14:paraId="4E7493D0" w14:textId="77777777" w:rsidR="00A02E63" w:rsidRPr="009F1D91" w:rsidRDefault="00A02E63" w:rsidP="00785091">
            <w:pPr>
              <w:jc w:val="center"/>
              <w:rPr>
                <w:b/>
                <w:szCs w:val="22"/>
              </w:rPr>
            </w:pPr>
          </w:p>
        </w:tc>
        <w:tc>
          <w:tcPr>
            <w:tcW w:w="669" w:type="dxa"/>
            <w:vAlign w:val="center"/>
          </w:tcPr>
          <w:p w14:paraId="695762CF" w14:textId="77777777" w:rsidR="00A02E63" w:rsidRPr="009F1D91" w:rsidRDefault="00A02E63" w:rsidP="00785091">
            <w:pPr>
              <w:jc w:val="center"/>
              <w:rPr>
                <w:b/>
                <w:szCs w:val="22"/>
              </w:rPr>
            </w:pPr>
          </w:p>
        </w:tc>
        <w:tc>
          <w:tcPr>
            <w:tcW w:w="670" w:type="dxa"/>
            <w:vAlign w:val="center"/>
          </w:tcPr>
          <w:p w14:paraId="58768DA4" w14:textId="77777777" w:rsidR="00A02E63" w:rsidRPr="009F1D91" w:rsidRDefault="00A02E63" w:rsidP="00785091">
            <w:pPr>
              <w:jc w:val="center"/>
              <w:rPr>
                <w:b/>
                <w:szCs w:val="22"/>
              </w:rPr>
            </w:pPr>
          </w:p>
        </w:tc>
        <w:tc>
          <w:tcPr>
            <w:tcW w:w="669" w:type="dxa"/>
            <w:vAlign w:val="center"/>
          </w:tcPr>
          <w:p w14:paraId="5724C2BD" w14:textId="77777777" w:rsidR="00A02E63" w:rsidRPr="009F1D91" w:rsidRDefault="00A02E63" w:rsidP="00785091">
            <w:pPr>
              <w:jc w:val="center"/>
              <w:rPr>
                <w:b/>
                <w:szCs w:val="22"/>
              </w:rPr>
            </w:pPr>
          </w:p>
        </w:tc>
        <w:tc>
          <w:tcPr>
            <w:tcW w:w="670" w:type="dxa"/>
            <w:vAlign w:val="center"/>
          </w:tcPr>
          <w:p w14:paraId="384FB7A9" w14:textId="77777777" w:rsidR="00A02E63" w:rsidRPr="009F1D91" w:rsidRDefault="00A02E63" w:rsidP="00785091">
            <w:pPr>
              <w:jc w:val="center"/>
              <w:rPr>
                <w:b/>
                <w:szCs w:val="22"/>
              </w:rPr>
            </w:pPr>
          </w:p>
        </w:tc>
      </w:tr>
      <w:tr w:rsidR="00A02E63" w:rsidRPr="009F1D91" w14:paraId="036407D0" w14:textId="77777777" w:rsidTr="00785091">
        <w:trPr>
          <w:cantSplit/>
          <w:trHeight w:val="289"/>
          <w:jc w:val="center"/>
        </w:trPr>
        <w:tc>
          <w:tcPr>
            <w:tcW w:w="830" w:type="dxa"/>
            <w:vAlign w:val="center"/>
          </w:tcPr>
          <w:p w14:paraId="38C78056" w14:textId="77777777" w:rsidR="00A02E63" w:rsidRPr="009F1D91" w:rsidRDefault="00A02E63" w:rsidP="00785091">
            <w:pPr>
              <w:tabs>
                <w:tab w:val="left" w:pos="397"/>
              </w:tabs>
              <w:ind w:left="397" w:hanging="397"/>
              <w:jc w:val="center"/>
              <w:rPr>
                <w:szCs w:val="22"/>
              </w:rPr>
            </w:pPr>
          </w:p>
        </w:tc>
        <w:tc>
          <w:tcPr>
            <w:tcW w:w="4819" w:type="dxa"/>
            <w:vAlign w:val="center"/>
          </w:tcPr>
          <w:p w14:paraId="58933A88" w14:textId="77777777" w:rsidR="00A02E63" w:rsidRPr="009F1D91" w:rsidRDefault="00A02E63" w:rsidP="00785091">
            <w:pPr>
              <w:tabs>
                <w:tab w:val="left" w:pos="0"/>
              </w:tabs>
              <w:ind w:left="10"/>
              <w:rPr>
                <w:szCs w:val="22"/>
              </w:rPr>
            </w:pPr>
            <w:r w:rsidRPr="009F1D91">
              <w:rPr>
                <w:b/>
                <w:szCs w:val="22"/>
              </w:rPr>
              <w:t>[WP7] R</w:t>
            </w:r>
            <w:r w:rsidRPr="009F1D91">
              <w:rPr>
                <w:rFonts w:eastAsiaTheme="minorHAnsi" w:cs="Times New Roman"/>
                <w:b/>
                <w:szCs w:val="22"/>
                <w:lang w:val="en-US" w:eastAsia="en-US"/>
              </w:rPr>
              <w:t>egularly update the project website, newsletter (2) and social media channels</w:t>
            </w:r>
          </w:p>
        </w:tc>
        <w:tc>
          <w:tcPr>
            <w:tcW w:w="953" w:type="dxa"/>
            <w:vAlign w:val="center"/>
          </w:tcPr>
          <w:p w14:paraId="233964B3" w14:textId="77777777" w:rsidR="00A02E63" w:rsidRDefault="00A02E63" w:rsidP="00785091">
            <w:pPr>
              <w:jc w:val="center"/>
              <w:rPr>
                <w:b/>
                <w:szCs w:val="22"/>
              </w:rPr>
            </w:pPr>
            <w:r>
              <w:rPr>
                <w:b/>
                <w:szCs w:val="22"/>
              </w:rPr>
              <w:t>R</w:t>
            </w:r>
          </w:p>
          <w:p w14:paraId="6BD8F314" w14:textId="77777777" w:rsidR="00A02E63" w:rsidRPr="009F1D91" w:rsidRDefault="00A02E63" w:rsidP="00785091">
            <w:pPr>
              <w:jc w:val="center"/>
              <w:rPr>
                <w:b/>
                <w:szCs w:val="22"/>
              </w:rPr>
            </w:pPr>
            <w:r w:rsidRPr="008B08E1">
              <w:rPr>
                <w:bCs/>
                <w:sz w:val="20"/>
              </w:rPr>
              <w:t>(regularly)</w:t>
            </w:r>
          </w:p>
        </w:tc>
        <w:tc>
          <w:tcPr>
            <w:tcW w:w="669" w:type="dxa"/>
            <w:vAlign w:val="center"/>
          </w:tcPr>
          <w:p w14:paraId="7CF22E1D" w14:textId="77777777" w:rsidR="00A02E63" w:rsidRPr="009F1D91" w:rsidRDefault="00A02E63" w:rsidP="00785091">
            <w:pPr>
              <w:jc w:val="center"/>
              <w:rPr>
                <w:b/>
                <w:szCs w:val="22"/>
              </w:rPr>
            </w:pPr>
            <w:r>
              <w:rPr>
                <w:b/>
                <w:szCs w:val="22"/>
              </w:rPr>
              <w:t>R</w:t>
            </w:r>
          </w:p>
        </w:tc>
        <w:tc>
          <w:tcPr>
            <w:tcW w:w="670" w:type="dxa"/>
            <w:vAlign w:val="center"/>
          </w:tcPr>
          <w:p w14:paraId="71E00572" w14:textId="77777777" w:rsidR="00A02E63" w:rsidRPr="009F1D91" w:rsidRDefault="00A02E63" w:rsidP="00785091">
            <w:pPr>
              <w:jc w:val="center"/>
              <w:rPr>
                <w:b/>
                <w:szCs w:val="22"/>
              </w:rPr>
            </w:pPr>
            <w:r>
              <w:rPr>
                <w:b/>
                <w:szCs w:val="22"/>
              </w:rPr>
              <w:t>R</w:t>
            </w:r>
          </w:p>
        </w:tc>
        <w:tc>
          <w:tcPr>
            <w:tcW w:w="669" w:type="dxa"/>
            <w:vAlign w:val="center"/>
          </w:tcPr>
          <w:p w14:paraId="3A3DCA72" w14:textId="77777777" w:rsidR="00A02E63" w:rsidRPr="009F1D91" w:rsidRDefault="00A02E63" w:rsidP="00785091">
            <w:pPr>
              <w:jc w:val="center"/>
              <w:rPr>
                <w:b/>
                <w:szCs w:val="22"/>
              </w:rPr>
            </w:pPr>
            <w:r>
              <w:rPr>
                <w:b/>
                <w:szCs w:val="22"/>
              </w:rPr>
              <w:t>R</w:t>
            </w:r>
          </w:p>
        </w:tc>
        <w:tc>
          <w:tcPr>
            <w:tcW w:w="670" w:type="dxa"/>
            <w:vAlign w:val="center"/>
          </w:tcPr>
          <w:p w14:paraId="6F8C3DC5" w14:textId="77777777" w:rsidR="00A02E63" w:rsidRPr="009F1D91" w:rsidRDefault="00A02E63" w:rsidP="00785091">
            <w:pPr>
              <w:jc w:val="center"/>
              <w:rPr>
                <w:b/>
                <w:szCs w:val="22"/>
              </w:rPr>
            </w:pPr>
            <w:r>
              <w:rPr>
                <w:b/>
                <w:szCs w:val="22"/>
              </w:rPr>
              <w:t>R</w:t>
            </w:r>
          </w:p>
        </w:tc>
        <w:tc>
          <w:tcPr>
            <w:tcW w:w="669" w:type="dxa"/>
            <w:vAlign w:val="center"/>
          </w:tcPr>
          <w:p w14:paraId="722A9DE8" w14:textId="77777777" w:rsidR="00A02E63" w:rsidRPr="009F1D91" w:rsidRDefault="00A02E63" w:rsidP="00785091">
            <w:pPr>
              <w:jc w:val="center"/>
              <w:rPr>
                <w:b/>
                <w:szCs w:val="22"/>
              </w:rPr>
            </w:pPr>
            <w:r>
              <w:rPr>
                <w:b/>
                <w:szCs w:val="22"/>
              </w:rPr>
              <w:t>R</w:t>
            </w:r>
          </w:p>
        </w:tc>
        <w:tc>
          <w:tcPr>
            <w:tcW w:w="670" w:type="dxa"/>
            <w:vAlign w:val="center"/>
          </w:tcPr>
          <w:p w14:paraId="67F8CA7C" w14:textId="77777777" w:rsidR="00A02E63" w:rsidRPr="009F1D91" w:rsidRDefault="00A02E63" w:rsidP="00785091">
            <w:pPr>
              <w:jc w:val="center"/>
              <w:rPr>
                <w:b/>
                <w:szCs w:val="22"/>
              </w:rPr>
            </w:pPr>
            <w:r>
              <w:rPr>
                <w:b/>
                <w:szCs w:val="22"/>
              </w:rPr>
              <w:t>R</w:t>
            </w:r>
          </w:p>
        </w:tc>
        <w:tc>
          <w:tcPr>
            <w:tcW w:w="669" w:type="dxa"/>
            <w:vAlign w:val="center"/>
          </w:tcPr>
          <w:p w14:paraId="4E7CE4F7" w14:textId="77777777" w:rsidR="00A02E63" w:rsidRPr="009F1D91" w:rsidRDefault="00A02E63" w:rsidP="00785091">
            <w:pPr>
              <w:jc w:val="center"/>
              <w:rPr>
                <w:b/>
                <w:szCs w:val="22"/>
              </w:rPr>
            </w:pPr>
            <w:r>
              <w:rPr>
                <w:b/>
                <w:szCs w:val="22"/>
              </w:rPr>
              <w:t>R</w:t>
            </w:r>
          </w:p>
        </w:tc>
        <w:tc>
          <w:tcPr>
            <w:tcW w:w="670" w:type="dxa"/>
            <w:vAlign w:val="center"/>
          </w:tcPr>
          <w:p w14:paraId="2868C37B" w14:textId="77777777" w:rsidR="00A02E63" w:rsidRPr="009F1D91" w:rsidRDefault="00A02E63" w:rsidP="00785091">
            <w:pPr>
              <w:jc w:val="center"/>
              <w:rPr>
                <w:b/>
                <w:szCs w:val="22"/>
              </w:rPr>
            </w:pPr>
            <w:r>
              <w:rPr>
                <w:b/>
                <w:szCs w:val="22"/>
              </w:rPr>
              <w:t>R</w:t>
            </w:r>
          </w:p>
        </w:tc>
        <w:tc>
          <w:tcPr>
            <w:tcW w:w="669" w:type="dxa"/>
            <w:vAlign w:val="center"/>
          </w:tcPr>
          <w:p w14:paraId="562000CD" w14:textId="77777777" w:rsidR="00A02E63" w:rsidRPr="009F1D91" w:rsidRDefault="00A02E63" w:rsidP="00785091">
            <w:pPr>
              <w:jc w:val="center"/>
              <w:rPr>
                <w:b/>
                <w:szCs w:val="22"/>
              </w:rPr>
            </w:pPr>
            <w:r>
              <w:rPr>
                <w:b/>
                <w:szCs w:val="22"/>
              </w:rPr>
              <w:t>R</w:t>
            </w:r>
          </w:p>
        </w:tc>
        <w:tc>
          <w:tcPr>
            <w:tcW w:w="670" w:type="dxa"/>
            <w:vAlign w:val="center"/>
          </w:tcPr>
          <w:p w14:paraId="24CB9E61" w14:textId="77777777" w:rsidR="00A02E63" w:rsidRPr="009F1D91" w:rsidRDefault="00A02E63" w:rsidP="00785091">
            <w:pPr>
              <w:jc w:val="center"/>
              <w:rPr>
                <w:b/>
                <w:szCs w:val="22"/>
              </w:rPr>
            </w:pPr>
            <w:r>
              <w:rPr>
                <w:b/>
                <w:szCs w:val="22"/>
              </w:rPr>
              <w:t>R</w:t>
            </w:r>
          </w:p>
        </w:tc>
        <w:tc>
          <w:tcPr>
            <w:tcW w:w="669" w:type="dxa"/>
            <w:vAlign w:val="center"/>
          </w:tcPr>
          <w:p w14:paraId="3287A3EA" w14:textId="77777777" w:rsidR="00A02E63" w:rsidRPr="009F1D91" w:rsidRDefault="00A02E63" w:rsidP="00785091">
            <w:pPr>
              <w:jc w:val="center"/>
              <w:rPr>
                <w:b/>
                <w:szCs w:val="22"/>
              </w:rPr>
            </w:pPr>
            <w:r>
              <w:rPr>
                <w:b/>
                <w:szCs w:val="22"/>
              </w:rPr>
              <w:t>R</w:t>
            </w:r>
          </w:p>
        </w:tc>
        <w:tc>
          <w:tcPr>
            <w:tcW w:w="670" w:type="dxa"/>
            <w:vAlign w:val="center"/>
          </w:tcPr>
          <w:p w14:paraId="18A81616" w14:textId="77777777" w:rsidR="00A02E63" w:rsidRPr="009F1D91" w:rsidRDefault="00A02E63" w:rsidP="00785091">
            <w:pPr>
              <w:jc w:val="center"/>
              <w:rPr>
                <w:b/>
                <w:szCs w:val="22"/>
              </w:rPr>
            </w:pPr>
            <w:r>
              <w:rPr>
                <w:b/>
                <w:szCs w:val="22"/>
              </w:rPr>
              <w:t>R</w:t>
            </w:r>
          </w:p>
        </w:tc>
      </w:tr>
      <w:tr w:rsidR="00A02E63" w:rsidRPr="009F1D91" w14:paraId="79DCBFAD" w14:textId="77777777" w:rsidTr="00785091">
        <w:trPr>
          <w:cantSplit/>
          <w:trHeight w:val="289"/>
          <w:jc w:val="center"/>
        </w:trPr>
        <w:tc>
          <w:tcPr>
            <w:tcW w:w="830" w:type="dxa"/>
            <w:vAlign w:val="center"/>
          </w:tcPr>
          <w:p w14:paraId="2F8C646C" w14:textId="77777777" w:rsidR="00A02E63" w:rsidRPr="009F1D91" w:rsidRDefault="00A02E63" w:rsidP="00785091">
            <w:pPr>
              <w:tabs>
                <w:tab w:val="left" w:pos="397"/>
              </w:tabs>
              <w:ind w:left="397" w:hanging="397"/>
              <w:jc w:val="center"/>
              <w:rPr>
                <w:szCs w:val="22"/>
              </w:rPr>
            </w:pPr>
          </w:p>
        </w:tc>
        <w:tc>
          <w:tcPr>
            <w:tcW w:w="4819" w:type="dxa"/>
            <w:vAlign w:val="center"/>
          </w:tcPr>
          <w:p w14:paraId="37F53D01" w14:textId="77777777" w:rsidR="00A02E63" w:rsidRPr="009F1D91" w:rsidRDefault="00A02E63" w:rsidP="00785091">
            <w:pPr>
              <w:tabs>
                <w:tab w:val="left" w:pos="0"/>
              </w:tabs>
              <w:ind w:left="10"/>
              <w:rPr>
                <w:b/>
                <w:szCs w:val="22"/>
              </w:rPr>
            </w:pPr>
            <w:r w:rsidRPr="009F1D91">
              <w:rPr>
                <w:rFonts w:eastAsiaTheme="minorHAnsi" w:cs="Times New Roman"/>
                <w:b/>
                <w:szCs w:val="22"/>
                <w:lang w:val="en-US" w:eastAsia="en-US"/>
              </w:rPr>
              <w:t>[WP7] Prepare project presentation sessions at the ASPHER Retreat 2022</w:t>
            </w:r>
          </w:p>
        </w:tc>
        <w:tc>
          <w:tcPr>
            <w:tcW w:w="953" w:type="dxa"/>
            <w:vAlign w:val="center"/>
          </w:tcPr>
          <w:p w14:paraId="56322AED" w14:textId="77777777" w:rsidR="00A02E63" w:rsidRDefault="00A02E63" w:rsidP="00785091">
            <w:pPr>
              <w:jc w:val="center"/>
              <w:rPr>
                <w:b/>
                <w:szCs w:val="22"/>
              </w:rPr>
            </w:pPr>
            <w:r>
              <w:rPr>
                <w:b/>
                <w:szCs w:val="22"/>
              </w:rPr>
              <w:t>1</w:t>
            </w:r>
            <w:r w:rsidRPr="009F1D91">
              <w:rPr>
                <w:b/>
                <w:szCs w:val="22"/>
              </w:rPr>
              <w:t xml:space="preserve"> </w:t>
            </w:r>
          </w:p>
          <w:p w14:paraId="5DA59E96" w14:textId="77777777" w:rsidR="00A02E63" w:rsidRPr="009F1D91" w:rsidRDefault="00A02E63" w:rsidP="00785091">
            <w:pPr>
              <w:jc w:val="center"/>
              <w:rPr>
                <w:b/>
                <w:szCs w:val="22"/>
              </w:rPr>
            </w:pPr>
            <w:r>
              <w:rPr>
                <w:b/>
                <w:szCs w:val="22"/>
              </w:rPr>
              <w:t>Week</w:t>
            </w:r>
          </w:p>
        </w:tc>
        <w:tc>
          <w:tcPr>
            <w:tcW w:w="669" w:type="dxa"/>
            <w:vAlign w:val="center"/>
          </w:tcPr>
          <w:p w14:paraId="35C1CE30" w14:textId="77777777" w:rsidR="00A02E63" w:rsidRPr="009F1D91" w:rsidRDefault="00A02E63" w:rsidP="00785091">
            <w:pPr>
              <w:jc w:val="center"/>
              <w:rPr>
                <w:b/>
                <w:szCs w:val="22"/>
              </w:rPr>
            </w:pPr>
          </w:p>
        </w:tc>
        <w:tc>
          <w:tcPr>
            <w:tcW w:w="670" w:type="dxa"/>
            <w:vAlign w:val="center"/>
          </w:tcPr>
          <w:p w14:paraId="670FDE47" w14:textId="77777777" w:rsidR="00A02E63" w:rsidRPr="009F1D91" w:rsidRDefault="00A02E63" w:rsidP="00785091">
            <w:pPr>
              <w:jc w:val="center"/>
              <w:rPr>
                <w:b/>
                <w:szCs w:val="22"/>
              </w:rPr>
            </w:pPr>
          </w:p>
        </w:tc>
        <w:tc>
          <w:tcPr>
            <w:tcW w:w="669" w:type="dxa"/>
            <w:vAlign w:val="center"/>
          </w:tcPr>
          <w:p w14:paraId="66CF37A3" w14:textId="77777777" w:rsidR="00A02E63" w:rsidRPr="009F1D91" w:rsidRDefault="00A02E63" w:rsidP="00785091">
            <w:pPr>
              <w:jc w:val="center"/>
              <w:rPr>
                <w:b/>
                <w:szCs w:val="22"/>
              </w:rPr>
            </w:pPr>
          </w:p>
        </w:tc>
        <w:tc>
          <w:tcPr>
            <w:tcW w:w="670" w:type="dxa"/>
            <w:vAlign w:val="center"/>
          </w:tcPr>
          <w:p w14:paraId="36964CFF" w14:textId="77777777" w:rsidR="00A02E63" w:rsidRPr="009F1D91" w:rsidRDefault="00A02E63" w:rsidP="00785091">
            <w:pPr>
              <w:jc w:val="center"/>
              <w:rPr>
                <w:b/>
                <w:szCs w:val="22"/>
              </w:rPr>
            </w:pPr>
          </w:p>
        </w:tc>
        <w:tc>
          <w:tcPr>
            <w:tcW w:w="669" w:type="dxa"/>
            <w:vAlign w:val="center"/>
          </w:tcPr>
          <w:p w14:paraId="3F1491E0" w14:textId="77777777" w:rsidR="00A02E63" w:rsidRPr="009F1D91" w:rsidRDefault="00A02E63" w:rsidP="00785091">
            <w:pPr>
              <w:jc w:val="center"/>
              <w:rPr>
                <w:b/>
                <w:szCs w:val="22"/>
              </w:rPr>
            </w:pPr>
          </w:p>
        </w:tc>
        <w:tc>
          <w:tcPr>
            <w:tcW w:w="670" w:type="dxa"/>
            <w:vAlign w:val="center"/>
          </w:tcPr>
          <w:p w14:paraId="132D23E8" w14:textId="77777777" w:rsidR="00A02E63" w:rsidRPr="009F1D91" w:rsidRDefault="00A02E63" w:rsidP="00785091">
            <w:pPr>
              <w:jc w:val="center"/>
              <w:rPr>
                <w:b/>
                <w:szCs w:val="22"/>
              </w:rPr>
            </w:pPr>
            <w:r w:rsidRPr="009F1D91">
              <w:rPr>
                <w:b/>
                <w:szCs w:val="22"/>
              </w:rPr>
              <w:t>1</w:t>
            </w:r>
            <w:r>
              <w:rPr>
                <w:b/>
                <w:szCs w:val="22"/>
              </w:rPr>
              <w:t>w</w:t>
            </w:r>
          </w:p>
          <w:p w14:paraId="45C7337A" w14:textId="77777777" w:rsidR="00A02E63" w:rsidRPr="009F1D91" w:rsidRDefault="00A02E63" w:rsidP="00785091">
            <w:pPr>
              <w:jc w:val="center"/>
              <w:rPr>
                <w:b/>
                <w:szCs w:val="22"/>
              </w:rPr>
            </w:pPr>
            <w:r>
              <w:rPr>
                <w:b/>
                <w:szCs w:val="22"/>
              </w:rPr>
              <w:t>X/=</w:t>
            </w:r>
          </w:p>
        </w:tc>
        <w:tc>
          <w:tcPr>
            <w:tcW w:w="669" w:type="dxa"/>
            <w:vAlign w:val="center"/>
          </w:tcPr>
          <w:p w14:paraId="060EB201" w14:textId="77777777" w:rsidR="00A02E63" w:rsidRPr="009F1D91" w:rsidRDefault="00A02E63" w:rsidP="00785091">
            <w:pPr>
              <w:jc w:val="center"/>
              <w:rPr>
                <w:b/>
                <w:szCs w:val="22"/>
              </w:rPr>
            </w:pPr>
          </w:p>
        </w:tc>
        <w:tc>
          <w:tcPr>
            <w:tcW w:w="670" w:type="dxa"/>
            <w:vAlign w:val="center"/>
          </w:tcPr>
          <w:p w14:paraId="7CCF8C4D" w14:textId="77777777" w:rsidR="00A02E63" w:rsidRPr="009F1D91" w:rsidRDefault="00A02E63" w:rsidP="00785091">
            <w:pPr>
              <w:jc w:val="center"/>
              <w:rPr>
                <w:b/>
                <w:szCs w:val="22"/>
              </w:rPr>
            </w:pPr>
          </w:p>
        </w:tc>
        <w:tc>
          <w:tcPr>
            <w:tcW w:w="669" w:type="dxa"/>
            <w:vAlign w:val="center"/>
          </w:tcPr>
          <w:p w14:paraId="4146722A" w14:textId="77777777" w:rsidR="00A02E63" w:rsidRPr="009F1D91" w:rsidRDefault="00A02E63" w:rsidP="00785091">
            <w:pPr>
              <w:jc w:val="center"/>
              <w:rPr>
                <w:b/>
                <w:szCs w:val="22"/>
              </w:rPr>
            </w:pPr>
          </w:p>
        </w:tc>
        <w:tc>
          <w:tcPr>
            <w:tcW w:w="670" w:type="dxa"/>
            <w:vAlign w:val="center"/>
          </w:tcPr>
          <w:p w14:paraId="46968967" w14:textId="77777777" w:rsidR="00A02E63" w:rsidRPr="009F1D91" w:rsidRDefault="00A02E63" w:rsidP="00785091">
            <w:pPr>
              <w:jc w:val="center"/>
              <w:rPr>
                <w:b/>
                <w:szCs w:val="22"/>
              </w:rPr>
            </w:pPr>
          </w:p>
        </w:tc>
        <w:tc>
          <w:tcPr>
            <w:tcW w:w="669" w:type="dxa"/>
            <w:vAlign w:val="center"/>
          </w:tcPr>
          <w:p w14:paraId="18220D96" w14:textId="77777777" w:rsidR="00A02E63" w:rsidRPr="009F1D91" w:rsidRDefault="00A02E63" w:rsidP="00785091">
            <w:pPr>
              <w:jc w:val="center"/>
              <w:rPr>
                <w:b/>
                <w:szCs w:val="22"/>
              </w:rPr>
            </w:pPr>
          </w:p>
        </w:tc>
        <w:tc>
          <w:tcPr>
            <w:tcW w:w="670" w:type="dxa"/>
            <w:vAlign w:val="center"/>
          </w:tcPr>
          <w:p w14:paraId="6D6FECCF" w14:textId="77777777" w:rsidR="00A02E63" w:rsidRPr="009F1D91" w:rsidRDefault="00A02E63" w:rsidP="00785091">
            <w:pPr>
              <w:jc w:val="center"/>
              <w:rPr>
                <w:b/>
                <w:szCs w:val="22"/>
              </w:rPr>
            </w:pPr>
          </w:p>
        </w:tc>
      </w:tr>
      <w:tr w:rsidR="00A02E63" w:rsidRPr="009F1D91" w14:paraId="7A0D50C4" w14:textId="77777777" w:rsidTr="00785091">
        <w:trPr>
          <w:cantSplit/>
          <w:trHeight w:val="289"/>
          <w:jc w:val="center"/>
        </w:trPr>
        <w:tc>
          <w:tcPr>
            <w:tcW w:w="830" w:type="dxa"/>
            <w:vAlign w:val="center"/>
          </w:tcPr>
          <w:p w14:paraId="24B24111" w14:textId="77777777" w:rsidR="00A02E63" w:rsidRPr="009F1D91" w:rsidRDefault="00A02E63" w:rsidP="00785091">
            <w:pPr>
              <w:tabs>
                <w:tab w:val="left" w:pos="397"/>
              </w:tabs>
              <w:ind w:left="397" w:hanging="397"/>
              <w:jc w:val="center"/>
              <w:rPr>
                <w:szCs w:val="22"/>
              </w:rPr>
            </w:pPr>
          </w:p>
        </w:tc>
        <w:tc>
          <w:tcPr>
            <w:tcW w:w="4819" w:type="dxa"/>
            <w:vAlign w:val="center"/>
          </w:tcPr>
          <w:p w14:paraId="6576EE55" w14:textId="77777777" w:rsidR="00A02E63" w:rsidRPr="009F1D91" w:rsidRDefault="00A02E63" w:rsidP="00785091">
            <w:pPr>
              <w:tabs>
                <w:tab w:val="left" w:pos="0"/>
              </w:tabs>
              <w:rPr>
                <w:rFonts w:eastAsiaTheme="minorHAnsi" w:cs="Times New Roman"/>
                <w:b/>
                <w:szCs w:val="22"/>
                <w:lang w:val="en-US" w:eastAsia="en-US"/>
              </w:rPr>
            </w:pPr>
            <w:r w:rsidRPr="009F1D91">
              <w:rPr>
                <w:rFonts w:eastAsiaTheme="minorHAnsi" w:cs="Times New Roman"/>
                <w:b/>
                <w:szCs w:val="22"/>
                <w:lang w:val="en-US" w:eastAsia="en-US"/>
              </w:rPr>
              <w:t>[WP7] Prepare project dissemination workshops at the IAPHP Conference 2022</w:t>
            </w:r>
          </w:p>
        </w:tc>
        <w:tc>
          <w:tcPr>
            <w:tcW w:w="953" w:type="dxa"/>
            <w:vAlign w:val="center"/>
          </w:tcPr>
          <w:p w14:paraId="1EA225D2" w14:textId="77777777" w:rsidR="00A02E63" w:rsidRDefault="00A02E63" w:rsidP="00785091">
            <w:pPr>
              <w:jc w:val="center"/>
              <w:rPr>
                <w:b/>
                <w:szCs w:val="22"/>
              </w:rPr>
            </w:pPr>
            <w:r>
              <w:rPr>
                <w:b/>
                <w:szCs w:val="22"/>
              </w:rPr>
              <w:t>1</w:t>
            </w:r>
            <w:r w:rsidRPr="009F1D91">
              <w:rPr>
                <w:b/>
                <w:szCs w:val="22"/>
              </w:rPr>
              <w:t xml:space="preserve"> </w:t>
            </w:r>
          </w:p>
          <w:p w14:paraId="4D91B531" w14:textId="77777777" w:rsidR="00A02E63" w:rsidRPr="009F1D91" w:rsidRDefault="00A02E63" w:rsidP="00785091">
            <w:pPr>
              <w:jc w:val="center"/>
              <w:rPr>
                <w:b/>
                <w:szCs w:val="22"/>
              </w:rPr>
            </w:pPr>
            <w:r>
              <w:rPr>
                <w:b/>
                <w:szCs w:val="22"/>
              </w:rPr>
              <w:t>Week</w:t>
            </w:r>
          </w:p>
        </w:tc>
        <w:tc>
          <w:tcPr>
            <w:tcW w:w="669" w:type="dxa"/>
            <w:vAlign w:val="center"/>
          </w:tcPr>
          <w:p w14:paraId="69E0F2B6" w14:textId="77777777" w:rsidR="00A02E63" w:rsidRPr="009F1D91" w:rsidRDefault="00A02E63" w:rsidP="00785091">
            <w:pPr>
              <w:jc w:val="center"/>
              <w:rPr>
                <w:b/>
                <w:szCs w:val="22"/>
              </w:rPr>
            </w:pPr>
          </w:p>
        </w:tc>
        <w:tc>
          <w:tcPr>
            <w:tcW w:w="670" w:type="dxa"/>
            <w:vAlign w:val="center"/>
          </w:tcPr>
          <w:p w14:paraId="75CC2F1E" w14:textId="77777777" w:rsidR="00A02E63" w:rsidRPr="009F1D91" w:rsidRDefault="00A02E63" w:rsidP="00785091">
            <w:pPr>
              <w:jc w:val="center"/>
              <w:rPr>
                <w:b/>
                <w:szCs w:val="22"/>
              </w:rPr>
            </w:pPr>
          </w:p>
        </w:tc>
        <w:tc>
          <w:tcPr>
            <w:tcW w:w="669" w:type="dxa"/>
            <w:vAlign w:val="center"/>
          </w:tcPr>
          <w:p w14:paraId="35388D88" w14:textId="77777777" w:rsidR="00A02E63" w:rsidRPr="009F1D91" w:rsidRDefault="00A02E63" w:rsidP="00785091">
            <w:pPr>
              <w:jc w:val="center"/>
              <w:rPr>
                <w:b/>
                <w:szCs w:val="22"/>
              </w:rPr>
            </w:pPr>
          </w:p>
        </w:tc>
        <w:tc>
          <w:tcPr>
            <w:tcW w:w="670" w:type="dxa"/>
            <w:vAlign w:val="center"/>
          </w:tcPr>
          <w:p w14:paraId="559A6928" w14:textId="77777777" w:rsidR="00A02E63" w:rsidRPr="009F1D91" w:rsidRDefault="00A02E63" w:rsidP="00785091">
            <w:pPr>
              <w:jc w:val="center"/>
              <w:rPr>
                <w:b/>
                <w:szCs w:val="22"/>
              </w:rPr>
            </w:pPr>
          </w:p>
        </w:tc>
        <w:tc>
          <w:tcPr>
            <w:tcW w:w="669" w:type="dxa"/>
            <w:vAlign w:val="center"/>
          </w:tcPr>
          <w:p w14:paraId="1FC0F9B3" w14:textId="77777777" w:rsidR="00A02E63" w:rsidRPr="009F1D91" w:rsidRDefault="00A02E63" w:rsidP="00785091">
            <w:pPr>
              <w:jc w:val="center"/>
              <w:rPr>
                <w:b/>
                <w:szCs w:val="22"/>
              </w:rPr>
            </w:pPr>
          </w:p>
        </w:tc>
        <w:tc>
          <w:tcPr>
            <w:tcW w:w="670" w:type="dxa"/>
            <w:vAlign w:val="center"/>
          </w:tcPr>
          <w:p w14:paraId="49381D85" w14:textId="77777777" w:rsidR="00A02E63" w:rsidRPr="009F1D91" w:rsidRDefault="00A02E63" w:rsidP="00785091">
            <w:pPr>
              <w:jc w:val="center"/>
              <w:rPr>
                <w:b/>
                <w:szCs w:val="22"/>
              </w:rPr>
            </w:pPr>
          </w:p>
        </w:tc>
        <w:tc>
          <w:tcPr>
            <w:tcW w:w="669" w:type="dxa"/>
            <w:vAlign w:val="center"/>
          </w:tcPr>
          <w:p w14:paraId="08D15AD3" w14:textId="77777777" w:rsidR="00A02E63" w:rsidRPr="009F1D91" w:rsidRDefault="00A02E63" w:rsidP="00785091">
            <w:pPr>
              <w:jc w:val="center"/>
              <w:rPr>
                <w:b/>
                <w:szCs w:val="22"/>
              </w:rPr>
            </w:pPr>
            <w:r w:rsidRPr="009F1D91">
              <w:rPr>
                <w:b/>
                <w:szCs w:val="22"/>
              </w:rPr>
              <w:t>1</w:t>
            </w:r>
            <w:r>
              <w:rPr>
                <w:b/>
                <w:szCs w:val="22"/>
              </w:rPr>
              <w:t>w</w:t>
            </w:r>
          </w:p>
          <w:p w14:paraId="62960C85" w14:textId="77777777" w:rsidR="00A02E63" w:rsidRPr="009F1D91" w:rsidRDefault="00A02E63" w:rsidP="00785091">
            <w:pPr>
              <w:jc w:val="center"/>
              <w:rPr>
                <w:b/>
                <w:szCs w:val="22"/>
              </w:rPr>
            </w:pPr>
            <w:r>
              <w:rPr>
                <w:b/>
                <w:szCs w:val="22"/>
              </w:rPr>
              <w:t>X/=</w:t>
            </w:r>
          </w:p>
        </w:tc>
        <w:tc>
          <w:tcPr>
            <w:tcW w:w="670" w:type="dxa"/>
            <w:vAlign w:val="center"/>
          </w:tcPr>
          <w:p w14:paraId="316B292D" w14:textId="77777777" w:rsidR="00A02E63" w:rsidRPr="009F1D91" w:rsidRDefault="00A02E63" w:rsidP="00785091">
            <w:pPr>
              <w:jc w:val="center"/>
              <w:rPr>
                <w:b/>
                <w:szCs w:val="22"/>
              </w:rPr>
            </w:pPr>
          </w:p>
        </w:tc>
        <w:tc>
          <w:tcPr>
            <w:tcW w:w="669" w:type="dxa"/>
            <w:vAlign w:val="center"/>
          </w:tcPr>
          <w:p w14:paraId="77177B89" w14:textId="77777777" w:rsidR="00A02E63" w:rsidRPr="009F1D91" w:rsidRDefault="00A02E63" w:rsidP="00785091">
            <w:pPr>
              <w:jc w:val="center"/>
              <w:rPr>
                <w:b/>
                <w:szCs w:val="22"/>
              </w:rPr>
            </w:pPr>
          </w:p>
        </w:tc>
        <w:tc>
          <w:tcPr>
            <w:tcW w:w="670" w:type="dxa"/>
            <w:vAlign w:val="center"/>
          </w:tcPr>
          <w:p w14:paraId="5AEB2EF4" w14:textId="77777777" w:rsidR="00A02E63" w:rsidRPr="009F1D91" w:rsidRDefault="00A02E63" w:rsidP="00785091">
            <w:pPr>
              <w:jc w:val="center"/>
              <w:rPr>
                <w:b/>
                <w:szCs w:val="22"/>
              </w:rPr>
            </w:pPr>
          </w:p>
        </w:tc>
        <w:tc>
          <w:tcPr>
            <w:tcW w:w="669" w:type="dxa"/>
            <w:vAlign w:val="center"/>
          </w:tcPr>
          <w:p w14:paraId="0B752DF8" w14:textId="77777777" w:rsidR="00A02E63" w:rsidRPr="009F1D91" w:rsidRDefault="00A02E63" w:rsidP="00785091">
            <w:pPr>
              <w:jc w:val="center"/>
              <w:rPr>
                <w:b/>
                <w:szCs w:val="22"/>
              </w:rPr>
            </w:pPr>
          </w:p>
        </w:tc>
        <w:tc>
          <w:tcPr>
            <w:tcW w:w="670" w:type="dxa"/>
            <w:vAlign w:val="center"/>
          </w:tcPr>
          <w:p w14:paraId="29714914" w14:textId="77777777" w:rsidR="00A02E63" w:rsidRPr="009F1D91" w:rsidRDefault="00A02E63" w:rsidP="00785091">
            <w:pPr>
              <w:jc w:val="center"/>
              <w:rPr>
                <w:b/>
                <w:szCs w:val="22"/>
              </w:rPr>
            </w:pPr>
          </w:p>
        </w:tc>
      </w:tr>
      <w:tr w:rsidR="00A02E63" w:rsidRPr="009F1D91" w14:paraId="06255FF0" w14:textId="77777777" w:rsidTr="00785091">
        <w:trPr>
          <w:cantSplit/>
          <w:trHeight w:val="289"/>
          <w:jc w:val="center"/>
        </w:trPr>
        <w:tc>
          <w:tcPr>
            <w:tcW w:w="830" w:type="dxa"/>
            <w:vAlign w:val="center"/>
          </w:tcPr>
          <w:p w14:paraId="6BE05A80" w14:textId="77777777" w:rsidR="00A02E63" w:rsidRPr="009F1D91" w:rsidRDefault="00A02E63" w:rsidP="00785091">
            <w:pPr>
              <w:tabs>
                <w:tab w:val="left" w:pos="397"/>
              </w:tabs>
              <w:ind w:left="397" w:hanging="397"/>
              <w:jc w:val="center"/>
              <w:rPr>
                <w:szCs w:val="22"/>
              </w:rPr>
            </w:pPr>
          </w:p>
        </w:tc>
        <w:tc>
          <w:tcPr>
            <w:tcW w:w="4819" w:type="dxa"/>
            <w:vAlign w:val="center"/>
          </w:tcPr>
          <w:p w14:paraId="18FCBE8A" w14:textId="77777777" w:rsidR="00A02E63" w:rsidRPr="00633A21" w:rsidRDefault="00A02E63" w:rsidP="00785091">
            <w:pPr>
              <w:tabs>
                <w:tab w:val="left" w:pos="10"/>
              </w:tabs>
              <w:ind w:left="10" w:hanging="10"/>
              <w:rPr>
                <w:szCs w:val="22"/>
              </w:rPr>
            </w:pPr>
            <w:r w:rsidRPr="009F1D91">
              <w:rPr>
                <w:szCs w:val="22"/>
              </w:rPr>
              <w:t>[WP7] Deliverable 7.1</w:t>
            </w:r>
            <w:r>
              <w:rPr>
                <w:szCs w:val="22"/>
              </w:rPr>
              <w:t xml:space="preserve"> </w:t>
            </w:r>
            <w:r w:rsidRPr="009F1D91">
              <w:rPr>
                <w:szCs w:val="22"/>
              </w:rPr>
              <w:t>Project presentation session at the ASPHER Retreat 2022</w:t>
            </w:r>
          </w:p>
        </w:tc>
        <w:tc>
          <w:tcPr>
            <w:tcW w:w="953" w:type="dxa"/>
            <w:vAlign w:val="center"/>
          </w:tcPr>
          <w:p w14:paraId="3326661C" w14:textId="77777777" w:rsidR="00A02E63" w:rsidRPr="009F1D91" w:rsidRDefault="00A02E63" w:rsidP="00785091">
            <w:pPr>
              <w:jc w:val="center"/>
              <w:rPr>
                <w:b/>
                <w:szCs w:val="22"/>
              </w:rPr>
            </w:pPr>
            <w:r w:rsidRPr="009F1D91">
              <w:rPr>
                <w:b/>
                <w:szCs w:val="22"/>
              </w:rPr>
              <w:t>-</w:t>
            </w:r>
          </w:p>
        </w:tc>
        <w:tc>
          <w:tcPr>
            <w:tcW w:w="669" w:type="dxa"/>
            <w:vAlign w:val="center"/>
          </w:tcPr>
          <w:p w14:paraId="63281FEE" w14:textId="77777777" w:rsidR="00A02E63" w:rsidRPr="009F1D91" w:rsidRDefault="00A02E63" w:rsidP="00785091">
            <w:pPr>
              <w:jc w:val="center"/>
              <w:rPr>
                <w:b/>
                <w:szCs w:val="22"/>
              </w:rPr>
            </w:pPr>
          </w:p>
        </w:tc>
        <w:tc>
          <w:tcPr>
            <w:tcW w:w="670" w:type="dxa"/>
            <w:vAlign w:val="center"/>
          </w:tcPr>
          <w:p w14:paraId="155DCC8C" w14:textId="77777777" w:rsidR="00A02E63" w:rsidRPr="009F1D91" w:rsidRDefault="00A02E63" w:rsidP="00785091">
            <w:pPr>
              <w:jc w:val="center"/>
              <w:rPr>
                <w:b/>
                <w:szCs w:val="22"/>
              </w:rPr>
            </w:pPr>
          </w:p>
        </w:tc>
        <w:tc>
          <w:tcPr>
            <w:tcW w:w="669" w:type="dxa"/>
            <w:vAlign w:val="center"/>
          </w:tcPr>
          <w:p w14:paraId="4A7CDD97" w14:textId="77777777" w:rsidR="00A02E63" w:rsidRPr="009F1D91" w:rsidRDefault="00A02E63" w:rsidP="00785091">
            <w:pPr>
              <w:jc w:val="center"/>
              <w:rPr>
                <w:b/>
                <w:szCs w:val="22"/>
              </w:rPr>
            </w:pPr>
          </w:p>
        </w:tc>
        <w:tc>
          <w:tcPr>
            <w:tcW w:w="670" w:type="dxa"/>
            <w:vAlign w:val="center"/>
          </w:tcPr>
          <w:p w14:paraId="334DD5AE" w14:textId="77777777" w:rsidR="00A02E63" w:rsidRPr="009F1D91" w:rsidRDefault="00A02E63" w:rsidP="00785091">
            <w:pPr>
              <w:jc w:val="center"/>
              <w:rPr>
                <w:b/>
                <w:szCs w:val="22"/>
              </w:rPr>
            </w:pPr>
          </w:p>
        </w:tc>
        <w:tc>
          <w:tcPr>
            <w:tcW w:w="669" w:type="dxa"/>
            <w:vAlign w:val="center"/>
          </w:tcPr>
          <w:p w14:paraId="4C0B364C" w14:textId="77777777" w:rsidR="00A02E63" w:rsidRPr="009F1D91" w:rsidRDefault="00A02E63" w:rsidP="00785091">
            <w:pPr>
              <w:jc w:val="center"/>
              <w:rPr>
                <w:b/>
                <w:szCs w:val="22"/>
              </w:rPr>
            </w:pPr>
          </w:p>
        </w:tc>
        <w:tc>
          <w:tcPr>
            <w:tcW w:w="670" w:type="dxa"/>
            <w:vAlign w:val="center"/>
          </w:tcPr>
          <w:p w14:paraId="652EE364" w14:textId="77777777" w:rsidR="00A02E63" w:rsidRPr="009F1D91" w:rsidRDefault="00A02E63" w:rsidP="00785091">
            <w:pPr>
              <w:jc w:val="center"/>
              <w:rPr>
                <w:b/>
                <w:szCs w:val="22"/>
              </w:rPr>
            </w:pPr>
          </w:p>
        </w:tc>
        <w:tc>
          <w:tcPr>
            <w:tcW w:w="669" w:type="dxa"/>
            <w:vAlign w:val="center"/>
          </w:tcPr>
          <w:p w14:paraId="52D64EBD" w14:textId="77777777" w:rsidR="00A02E63" w:rsidRPr="009F1D91" w:rsidRDefault="00A02E63" w:rsidP="00785091">
            <w:pPr>
              <w:jc w:val="center"/>
              <w:rPr>
                <w:b/>
                <w:szCs w:val="22"/>
              </w:rPr>
            </w:pPr>
            <w:r>
              <w:rPr>
                <w:b/>
                <w:szCs w:val="22"/>
              </w:rPr>
              <w:t>o</w:t>
            </w:r>
          </w:p>
        </w:tc>
        <w:tc>
          <w:tcPr>
            <w:tcW w:w="670" w:type="dxa"/>
            <w:vAlign w:val="center"/>
          </w:tcPr>
          <w:p w14:paraId="02979995" w14:textId="77777777" w:rsidR="00A02E63" w:rsidRPr="009F1D91" w:rsidRDefault="00A02E63" w:rsidP="00785091">
            <w:pPr>
              <w:jc w:val="center"/>
              <w:rPr>
                <w:b/>
                <w:szCs w:val="22"/>
              </w:rPr>
            </w:pPr>
          </w:p>
        </w:tc>
        <w:tc>
          <w:tcPr>
            <w:tcW w:w="669" w:type="dxa"/>
            <w:vAlign w:val="center"/>
          </w:tcPr>
          <w:p w14:paraId="0CEB9258" w14:textId="77777777" w:rsidR="00A02E63" w:rsidRPr="009F1D91" w:rsidRDefault="00A02E63" w:rsidP="00785091">
            <w:pPr>
              <w:jc w:val="center"/>
              <w:rPr>
                <w:b/>
                <w:szCs w:val="22"/>
              </w:rPr>
            </w:pPr>
          </w:p>
        </w:tc>
        <w:tc>
          <w:tcPr>
            <w:tcW w:w="670" w:type="dxa"/>
            <w:vAlign w:val="center"/>
          </w:tcPr>
          <w:p w14:paraId="4459E9B3" w14:textId="77777777" w:rsidR="00A02E63" w:rsidRPr="009F1D91" w:rsidRDefault="00A02E63" w:rsidP="00785091">
            <w:pPr>
              <w:jc w:val="center"/>
              <w:rPr>
                <w:b/>
                <w:szCs w:val="22"/>
              </w:rPr>
            </w:pPr>
          </w:p>
        </w:tc>
        <w:tc>
          <w:tcPr>
            <w:tcW w:w="669" w:type="dxa"/>
            <w:vAlign w:val="center"/>
          </w:tcPr>
          <w:p w14:paraId="48675D8C" w14:textId="77777777" w:rsidR="00A02E63" w:rsidRPr="009F1D91" w:rsidRDefault="00A02E63" w:rsidP="00785091">
            <w:pPr>
              <w:jc w:val="center"/>
              <w:rPr>
                <w:b/>
                <w:szCs w:val="22"/>
              </w:rPr>
            </w:pPr>
          </w:p>
        </w:tc>
        <w:tc>
          <w:tcPr>
            <w:tcW w:w="670" w:type="dxa"/>
            <w:vAlign w:val="center"/>
          </w:tcPr>
          <w:p w14:paraId="407C9322" w14:textId="77777777" w:rsidR="00A02E63" w:rsidRPr="009F1D91" w:rsidRDefault="00A02E63" w:rsidP="00785091">
            <w:pPr>
              <w:jc w:val="center"/>
              <w:rPr>
                <w:b/>
                <w:szCs w:val="22"/>
              </w:rPr>
            </w:pPr>
          </w:p>
        </w:tc>
      </w:tr>
      <w:tr w:rsidR="00A02E63" w:rsidRPr="009F1D91" w14:paraId="40ED9C4D" w14:textId="77777777" w:rsidTr="00785091">
        <w:trPr>
          <w:cantSplit/>
          <w:trHeight w:val="289"/>
          <w:jc w:val="center"/>
        </w:trPr>
        <w:tc>
          <w:tcPr>
            <w:tcW w:w="830" w:type="dxa"/>
            <w:vAlign w:val="center"/>
          </w:tcPr>
          <w:p w14:paraId="62DE32D5" w14:textId="77777777" w:rsidR="00A02E63" w:rsidRPr="009F1D91" w:rsidRDefault="00A02E63" w:rsidP="00785091">
            <w:pPr>
              <w:tabs>
                <w:tab w:val="left" w:pos="397"/>
              </w:tabs>
              <w:ind w:left="397" w:hanging="397"/>
              <w:jc w:val="center"/>
              <w:rPr>
                <w:szCs w:val="22"/>
              </w:rPr>
            </w:pPr>
          </w:p>
        </w:tc>
        <w:tc>
          <w:tcPr>
            <w:tcW w:w="4819" w:type="dxa"/>
            <w:vAlign w:val="center"/>
          </w:tcPr>
          <w:p w14:paraId="0150FB83" w14:textId="77777777" w:rsidR="00A02E63" w:rsidRPr="009F1D91" w:rsidRDefault="00A02E63" w:rsidP="00785091">
            <w:pPr>
              <w:tabs>
                <w:tab w:val="left" w:pos="0"/>
              </w:tabs>
              <w:rPr>
                <w:szCs w:val="22"/>
              </w:rPr>
            </w:pPr>
            <w:r w:rsidRPr="009F1D91">
              <w:rPr>
                <w:szCs w:val="22"/>
              </w:rPr>
              <w:t>[WP7] Deliverable 7.2</w:t>
            </w:r>
            <w:r>
              <w:rPr>
                <w:szCs w:val="22"/>
              </w:rPr>
              <w:t xml:space="preserve"> </w:t>
            </w:r>
            <w:r w:rsidRPr="009F1D91">
              <w:rPr>
                <w:szCs w:val="22"/>
              </w:rPr>
              <w:t>Project dissemination workshops at the IAPHP Conferences 2022</w:t>
            </w:r>
          </w:p>
        </w:tc>
        <w:tc>
          <w:tcPr>
            <w:tcW w:w="953" w:type="dxa"/>
            <w:vAlign w:val="center"/>
          </w:tcPr>
          <w:p w14:paraId="1ACD73CF" w14:textId="77777777" w:rsidR="00A02E63" w:rsidRPr="009F1D91" w:rsidRDefault="00A02E63" w:rsidP="00785091">
            <w:pPr>
              <w:jc w:val="center"/>
              <w:rPr>
                <w:b/>
                <w:szCs w:val="22"/>
              </w:rPr>
            </w:pPr>
            <w:r w:rsidRPr="009F1D91">
              <w:rPr>
                <w:b/>
                <w:szCs w:val="22"/>
              </w:rPr>
              <w:t>-</w:t>
            </w:r>
          </w:p>
        </w:tc>
        <w:tc>
          <w:tcPr>
            <w:tcW w:w="669" w:type="dxa"/>
            <w:vAlign w:val="center"/>
          </w:tcPr>
          <w:p w14:paraId="56E08DE9" w14:textId="77777777" w:rsidR="00A02E63" w:rsidRPr="009F1D91" w:rsidRDefault="00A02E63" w:rsidP="00785091">
            <w:pPr>
              <w:jc w:val="center"/>
              <w:rPr>
                <w:b/>
                <w:szCs w:val="22"/>
              </w:rPr>
            </w:pPr>
          </w:p>
        </w:tc>
        <w:tc>
          <w:tcPr>
            <w:tcW w:w="670" w:type="dxa"/>
            <w:vAlign w:val="center"/>
          </w:tcPr>
          <w:p w14:paraId="7FB11472" w14:textId="77777777" w:rsidR="00A02E63" w:rsidRPr="009F1D91" w:rsidRDefault="00A02E63" w:rsidP="00785091">
            <w:pPr>
              <w:jc w:val="center"/>
              <w:rPr>
                <w:b/>
                <w:szCs w:val="22"/>
              </w:rPr>
            </w:pPr>
          </w:p>
        </w:tc>
        <w:tc>
          <w:tcPr>
            <w:tcW w:w="669" w:type="dxa"/>
            <w:vAlign w:val="center"/>
          </w:tcPr>
          <w:p w14:paraId="476A580B" w14:textId="77777777" w:rsidR="00A02E63" w:rsidRPr="009F1D91" w:rsidRDefault="00A02E63" w:rsidP="00785091">
            <w:pPr>
              <w:jc w:val="center"/>
              <w:rPr>
                <w:b/>
                <w:szCs w:val="22"/>
              </w:rPr>
            </w:pPr>
          </w:p>
        </w:tc>
        <w:tc>
          <w:tcPr>
            <w:tcW w:w="670" w:type="dxa"/>
            <w:vAlign w:val="center"/>
          </w:tcPr>
          <w:p w14:paraId="55C076EF" w14:textId="77777777" w:rsidR="00A02E63" w:rsidRPr="009F1D91" w:rsidRDefault="00A02E63" w:rsidP="00785091">
            <w:pPr>
              <w:jc w:val="center"/>
              <w:rPr>
                <w:b/>
                <w:szCs w:val="22"/>
              </w:rPr>
            </w:pPr>
          </w:p>
        </w:tc>
        <w:tc>
          <w:tcPr>
            <w:tcW w:w="669" w:type="dxa"/>
            <w:vAlign w:val="center"/>
          </w:tcPr>
          <w:p w14:paraId="539F9FF7" w14:textId="77777777" w:rsidR="00A02E63" w:rsidRPr="009F1D91" w:rsidRDefault="00A02E63" w:rsidP="00785091">
            <w:pPr>
              <w:jc w:val="center"/>
              <w:rPr>
                <w:b/>
                <w:szCs w:val="22"/>
              </w:rPr>
            </w:pPr>
          </w:p>
        </w:tc>
        <w:tc>
          <w:tcPr>
            <w:tcW w:w="670" w:type="dxa"/>
            <w:vAlign w:val="center"/>
          </w:tcPr>
          <w:p w14:paraId="2DC8AB36" w14:textId="77777777" w:rsidR="00A02E63" w:rsidRPr="009F1D91" w:rsidRDefault="00A02E63" w:rsidP="00785091">
            <w:pPr>
              <w:jc w:val="center"/>
              <w:rPr>
                <w:b/>
                <w:szCs w:val="22"/>
              </w:rPr>
            </w:pPr>
          </w:p>
        </w:tc>
        <w:tc>
          <w:tcPr>
            <w:tcW w:w="669" w:type="dxa"/>
            <w:vAlign w:val="center"/>
          </w:tcPr>
          <w:p w14:paraId="065D005A" w14:textId="77777777" w:rsidR="00A02E63" w:rsidRPr="009F1D91" w:rsidRDefault="00A02E63" w:rsidP="00785091">
            <w:pPr>
              <w:jc w:val="center"/>
              <w:rPr>
                <w:b/>
                <w:szCs w:val="22"/>
              </w:rPr>
            </w:pPr>
          </w:p>
        </w:tc>
        <w:tc>
          <w:tcPr>
            <w:tcW w:w="670" w:type="dxa"/>
            <w:vAlign w:val="center"/>
          </w:tcPr>
          <w:p w14:paraId="38E325FB" w14:textId="77777777" w:rsidR="00A02E63" w:rsidRPr="009F1D91" w:rsidRDefault="00A02E63" w:rsidP="00785091">
            <w:pPr>
              <w:jc w:val="center"/>
              <w:rPr>
                <w:b/>
                <w:szCs w:val="22"/>
              </w:rPr>
            </w:pPr>
            <w:r>
              <w:rPr>
                <w:b/>
                <w:szCs w:val="22"/>
              </w:rPr>
              <w:t>o</w:t>
            </w:r>
          </w:p>
        </w:tc>
        <w:tc>
          <w:tcPr>
            <w:tcW w:w="669" w:type="dxa"/>
            <w:vAlign w:val="center"/>
          </w:tcPr>
          <w:p w14:paraId="7D34EB3E" w14:textId="77777777" w:rsidR="00A02E63" w:rsidRPr="009F1D91" w:rsidRDefault="00A02E63" w:rsidP="00785091">
            <w:pPr>
              <w:jc w:val="center"/>
              <w:rPr>
                <w:b/>
                <w:szCs w:val="22"/>
              </w:rPr>
            </w:pPr>
          </w:p>
        </w:tc>
        <w:tc>
          <w:tcPr>
            <w:tcW w:w="670" w:type="dxa"/>
            <w:vAlign w:val="center"/>
          </w:tcPr>
          <w:p w14:paraId="72319A4A" w14:textId="77777777" w:rsidR="00A02E63" w:rsidRPr="009F1D91" w:rsidRDefault="00A02E63" w:rsidP="00785091">
            <w:pPr>
              <w:jc w:val="center"/>
              <w:rPr>
                <w:b/>
                <w:szCs w:val="22"/>
              </w:rPr>
            </w:pPr>
          </w:p>
        </w:tc>
        <w:tc>
          <w:tcPr>
            <w:tcW w:w="669" w:type="dxa"/>
            <w:vAlign w:val="center"/>
          </w:tcPr>
          <w:p w14:paraId="73F8F0F5" w14:textId="77777777" w:rsidR="00A02E63" w:rsidRPr="009F1D91" w:rsidRDefault="00A02E63" w:rsidP="00785091">
            <w:pPr>
              <w:jc w:val="center"/>
              <w:rPr>
                <w:b/>
                <w:szCs w:val="22"/>
              </w:rPr>
            </w:pPr>
          </w:p>
        </w:tc>
        <w:tc>
          <w:tcPr>
            <w:tcW w:w="670" w:type="dxa"/>
            <w:vAlign w:val="center"/>
          </w:tcPr>
          <w:p w14:paraId="3040CC62" w14:textId="77777777" w:rsidR="00A02E63" w:rsidRPr="009F1D91" w:rsidRDefault="00A02E63" w:rsidP="00785091">
            <w:pPr>
              <w:jc w:val="center"/>
              <w:rPr>
                <w:b/>
                <w:szCs w:val="22"/>
              </w:rPr>
            </w:pPr>
          </w:p>
        </w:tc>
      </w:tr>
      <w:tr w:rsidR="00A02E63" w:rsidRPr="009F1D91" w14:paraId="24B98B5B" w14:textId="77777777" w:rsidTr="00785091">
        <w:trPr>
          <w:cantSplit/>
          <w:trHeight w:val="289"/>
          <w:jc w:val="center"/>
        </w:trPr>
        <w:tc>
          <w:tcPr>
            <w:tcW w:w="830" w:type="dxa"/>
            <w:vAlign w:val="center"/>
          </w:tcPr>
          <w:p w14:paraId="7692017F" w14:textId="77777777" w:rsidR="00A02E63" w:rsidRPr="009F1D91" w:rsidRDefault="00A02E63" w:rsidP="00785091">
            <w:pPr>
              <w:tabs>
                <w:tab w:val="left" w:pos="397"/>
              </w:tabs>
              <w:ind w:left="397" w:hanging="397"/>
              <w:jc w:val="center"/>
              <w:rPr>
                <w:szCs w:val="22"/>
              </w:rPr>
            </w:pPr>
          </w:p>
        </w:tc>
        <w:tc>
          <w:tcPr>
            <w:tcW w:w="4819" w:type="dxa"/>
            <w:vAlign w:val="center"/>
          </w:tcPr>
          <w:p w14:paraId="5A5068EF" w14:textId="77777777" w:rsidR="00A02E63" w:rsidRPr="009F1D91" w:rsidRDefault="00A02E63" w:rsidP="00785091">
            <w:pPr>
              <w:tabs>
                <w:tab w:val="left" w:pos="397"/>
              </w:tabs>
              <w:ind w:left="397" w:hanging="397"/>
              <w:rPr>
                <w:szCs w:val="22"/>
              </w:rPr>
            </w:pPr>
            <w:r w:rsidRPr="009F1D91">
              <w:rPr>
                <w:szCs w:val="22"/>
              </w:rPr>
              <w:t>[WP7] Deliverable 7.5</w:t>
            </w:r>
          </w:p>
          <w:p w14:paraId="59D68625" w14:textId="77777777" w:rsidR="00A02E63" w:rsidRPr="009F1D91" w:rsidRDefault="00A02E63" w:rsidP="00785091">
            <w:pPr>
              <w:tabs>
                <w:tab w:val="left" w:pos="397"/>
              </w:tabs>
              <w:ind w:left="397" w:hanging="397"/>
              <w:rPr>
                <w:szCs w:val="22"/>
              </w:rPr>
            </w:pPr>
            <w:r w:rsidRPr="009F1D91">
              <w:rPr>
                <w:szCs w:val="22"/>
              </w:rPr>
              <w:t>Project website, newsletter and social media</w:t>
            </w:r>
          </w:p>
        </w:tc>
        <w:tc>
          <w:tcPr>
            <w:tcW w:w="953" w:type="dxa"/>
            <w:vAlign w:val="center"/>
          </w:tcPr>
          <w:p w14:paraId="15E513CF" w14:textId="77777777" w:rsidR="00A02E63" w:rsidRPr="009F1D91" w:rsidRDefault="00A02E63" w:rsidP="00785091">
            <w:pPr>
              <w:jc w:val="center"/>
              <w:rPr>
                <w:b/>
                <w:szCs w:val="22"/>
              </w:rPr>
            </w:pPr>
            <w:r w:rsidRPr="009F1D91">
              <w:rPr>
                <w:b/>
                <w:szCs w:val="22"/>
              </w:rPr>
              <w:t>-</w:t>
            </w:r>
          </w:p>
        </w:tc>
        <w:tc>
          <w:tcPr>
            <w:tcW w:w="669" w:type="dxa"/>
            <w:vAlign w:val="center"/>
          </w:tcPr>
          <w:p w14:paraId="1035A1ED" w14:textId="77777777" w:rsidR="00A02E63" w:rsidRPr="009F1D91" w:rsidRDefault="00A02E63" w:rsidP="00785091">
            <w:pPr>
              <w:jc w:val="center"/>
              <w:rPr>
                <w:b/>
                <w:szCs w:val="22"/>
              </w:rPr>
            </w:pPr>
            <w:r>
              <w:rPr>
                <w:b/>
                <w:szCs w:val="22"/>
              </w:rPr>
              <w:t>o</w:t>
            </w:r>
          </w:p>
        </w:tc>
        <w:tc>
          <w:tcPr>
            <w:tcW w:w="670" w:type="dxa"/>
            <w:vAlign w:val="center"/>
          </w:tcPr>
          <w:p w14:paraId="7491BDA3" w14:textId="77777777" w:rsidR="00A02E63" w:rsidRPr="009F1D91" w:rsidRDefault="00A02E63" w:rsidP="00785091">
            <w:pPr>
              <w:jc w:val="center"/>
              <w:rPr>
                <w:b/>
                <w:szCs w:val="22"/>
              </w:rPr>
            </w:pPr>
            <w:r>
              <w:rPr>
                <w:b/>
                <w:szCs w:val="22"/>
              </w:rPr>
              <w:t>o</w:t>
            </w:r>
          </w:p>
        </w:tc>
        <w:tc>
          <w:tcPr>
            <w:tcW w:w="669" w:type="dxa"/>
            <w:vAlign w:val="center"/>
          </w:tcPr>
          <w:p w14:paraId="16250D6E" w14:textId="77777777" w:rsidR="00A02E63" w:rsidRPr="009F1D91" w:rsidRDefault="00A02E63" w:rsidP="00785091">
            <w:pPr>
              <w:jc w:val="center"/>
              <w:rPr>
                <w:b/>
                <w:szCs w:val="22"/>
              </w:rPr>
            </w:pPr>
            <w:r>
              <w:rPr>
                <w:b/>
                <w:szCs w:val="22"/>
              </w:rPr>
              <w:t>o</w:t>
            </w:r>
          </w:p>
        </w:tc>
        <w:tc>
          <w:tcPr>
            <w:tcW w:w="670" w:type="dxa"/>
            <w:vAlign w:val="center"/>
          </w:tcPr>
          <w:p w14:paraId="2680E824" w14:textId="77777777" w:rsidR="00A02E63" w:rsidRPr="009F1D91" w:rsidRDefault="00A02E63" w:rsidP="00785091">
            <w:pPr>
              <w:jc w:val="center"/>
              <w:rPr>
                <w:b/>
                <w:szCs w:val="22"/>
              </w:rPr>
            </w:pPr>
            <w:r>
              <w:rPr>
                <w:b/>
                <w:szCs w:val="22"/>
              </w:rPr>
              <w:t>o</w:t>
            </w:r>
          </w:p>
        </w:tc>
        <w:tc>
          <w:tcPr>
            <w:tcW w:w="669" w:type="dxa"/>
            <w:vAlign w:val="center"/>
          </w:tcPr>
          <w:p w14:paraId="3A5662E1" w14:textId="77777777" w:rsidR="00A02E63" w:rsidRPr="009F1D91" w:rsidRDefault="00A02E63" w:rsidP="00785091">
            <w:pPr>
              <w:jc w:val="center"/>
              <w:rPr>
                <w:b/>
                <w:szCs w:val="22"/>
              </w:rPr>
            </w:pPr>
            <w:r>
              <w:rPr>
                <w:b/>
                <w:szCs w:val="22"/>
              </w:rPr>
              <w:t>o</w:t>
            </w:r>
          </w:p>
        </w:tc>
        <w:tc>
          <w:tcPr>
            <w:tcW w:w="670" w:type="dxa"/>
            <w:vAlign w:val="center"/>
          </w:tcPr>
          <w:p w14:paraId="1F1C1540" w14:textId="77777777" w:rsidR="00A02E63" w:rsidRPr="009F1D91" w:rsidRDefault="00A02E63" w:rsidP="00785091">
            <w:pPr>
              <w:jc w:val="center"/>
              <w:rPr>
                <w:b/>
                <w:szCs w:val="22"/>
              </w:rPr>
            </w:pPr>
            <w:r>
              <w:rPr>
                <w:b/>
                <w:szCs w:val="22"/>
              </w:rPr>
              <w:t>o</w:t>
            </w:r>
          </w:p>
        </w:tc>
        <w:tc>
          <w:tcPr>
            <w:tcW w:w="669" w:type="dxa"/>
            <w:vAlign w:val="center"/>
          </w:tcPr>
          <w:p w14:paraId="136804FB" w14:textId="77777777" w:rsidR="00A02E63" w:rsidRPr="009F1D91" w:rsidRDefault="00A02E63" w:rsidP="00785091">
            <w:pPr>
              <w:jc w:val="center"/>
              <w:rPr>
                <w:b/>
                <w:szCs w:val="22"/>
              </w:rPr>
            </w:pPr>
            <w:r>
              <w:rPr>
                <w:b/>
                <w:szCs w:val="22"/>
              </w:rPr>
              <w:t>o</w:t>
            </w:r>
          </w:p>
        </w:tc>
        <w:tc>
          <w:tcPr>
            <w:tcW w:w="670" w:type="dxa"/>
            <w:vAlign w:val="center"/>
          </w:tcPr>
          <w:p w14:paraId="1893C4A9" w14:textId="77777777" w:rsidR="00A02E63" w:rsidRPr="009F1D91" w:rsidRDefault="00A02E63" w:rsidP="00785091">
            <w:pPr>
              <w:jc w:val="center"/>
              <w:rPr>
                <w:b/>
                <w:szCs w:val="22"/>
              </w:rPr>
            </w:pPr>
            <w:r>
              <w:rPr>
                <w:b/>
                <w:szCs w:val="22"/>
              </w:rPr>
              <w:t>o</w:t>
            </w:r>
          </w:p>
        </w:tc>
        <w:tc>
          <w:tcPr>
            <w:tcW w:w="669" w:type="dxa"/>
            <w:vAlign w:val="center"/>
          </w:tcPr>
          <w:p w14:paraId="77EC5910" w14:textId="77777777" w:rsidR="00A02E63" w:rsidRPr="009F1D91" w:rsidRDefault="00A02E63" w:rsidP="00785091">
            <w:pPr>
              <w:jc w:val="center"/>
              <w:rPr>
                <w:b/>
                <w:szCs w:val="22"/>
              </w:rPr>
            </w:pPr>
            <w:r>
              <w:rPr>
                <w:b/>
                <w:szCs w:val="22"/>
              </w:rPr>
              <w:t>o</w:t>
            </w:r>
          </w:p>
        </w:tc>
        <w:tc>
          <w:tcPr>
            <w:tcW w:w="670" w:type="dxa"/>
            <w:vAlign w:val="center"/>
          </w:tcPr>
          <w:p w14:paraId="4121BA91" w14:textId="77777777" w:rsidR="00A02E63" w:rsidRPr="009F1D91" w:rsidRDefault="00A02E63" w:rsidP="00785091">
            <w:pPr>
              <w:jc w:val="center"/>
              <w:rPr>
                <w:b/>
                <w:szCs w:val="22"/>
              </w:rPr>
            </w:pPr>
            <w:r>
              <w:rPr>
                <w:b/>
                <w:szCs w:val="22"/>
              </w:rPr>
              <w:t>o</w:t>
            </w:r>
          </w:p>
        </w:tc>
        <w:tc>
          <w:tcPr>
            <w:tcW w:w="669" w:type="dxa"/>
            <w:vAlign w:val="center"/>
          </w:tcPr>
          <w:p w14:paraId="45FF1AFA" w14:textId="77777777" w:rsidR="00A02E63" w:rsidRPr="009F1D91" w:rsidRDefault="00A02E63" w:rsidP="00785091">
            <w:pPr>
              <w:jc w:val="center"/>
              <w:rPr>
                <w:b/>
                <w:szCs w:val="22"/>
              </w:rPr>
            </w:pPr>
            <w:r>
              <w:rPr>
                <w:b/>
                <w:szCs w:val="22"/>
              </w:rPr>
              <w:t>o</w:t>
            </w:r>
          </w:p>
        </w:tc>
        <w:tc>
          <w:tcPr>
            <w:tcW w:w="670" w:type="dxa"/>
            <w:vAlign w:val="center"/>
          </w:tcPr>
          <w:p w14:paraId="66BABB8A" w14:textId="77777777" w:rsidR="00A02E63" w:rsidRPr="009F1D91" w:rsidRDefault="00A02E63" w:rsidP="00785091">
            <w:pPr>
              <w:jc w:val="center"/>
              <w:rPr>
                <w:b/>
                <w:szCs w:val="22"/>
              </w:rPr>
            </w:pPr>
            <w:r>
              <w:rPr>
                <w:b/>
                <w:szCs w:val="22"/>
              </w:rPr>
              <w:t>o</w:t>
            </w:r>
          </w:p>
        </w:tc>
      </w:tr>
      <w:tr w:rsidR="00A02E63" w:rsidRPr="009F1D91" w14:paraId="359B8E73" w14:textId="77777777" w:rsidTr="00785091">
        <w:trPr>
          <w:cantSplit/>
          <w:trHeight w:val="289"/>
          <w:jc w:val="center"/>
        </w:trPr>
        <w:tc>
          <w:tcPr>
            <w:tcW w:w="830" w:type="dxa"/>
            <w:tcBorders>
              <w:top w:val="single" w:sz="4" w:space="0" w:color="auto"/>
              <w:left w:val="single" w:sz="4" w:space="0" w:color="auto"/>
              <w:bottom w:val="single" w:sz="4" w:space="0" w:color="auto"/>
              <w:right w:val="single" w:sz="4" w:space="0" w:color="auto"/>
            </w:tcBorders>
            <w:vAlign w:val="center"/>
          </w:tcPr>
          <w:p w14:paraId="7D23DCF3" w14:textId="77777777" w:rsidR="00A02E63" w:rsidRPr="009F1D91" w:rsidRDefault="00A02E63" w:rsidP="00785091">
            <w:pPr>
              <w:tabs>
                <w:tab w:val="left" w:pos="397"/>
              </w:tabs>
              <w:ind w:left="397" w:hanging="397"/>
              <w:jc w:val="center"/>
              <w:rPr>
                <w:szCs w:val="22"/>
              </w:rPr>
            </w:pPr>
          </w:p>
        </w:tc>
        <w:tc>
          <w:tcPr>
            <w:tcW w:w="4819" w:type="dxa"/>
            <w:tcBorders>
              <w:top w:val="single" w:sz="4" w:space="0" w:color="auto"/>
              <w:left w:val="single" w:sz="4" w:space="0" w:color="auto"/>
              <w:bottom w:val="single" w:sz="4" w:space="0" w:color="auto"/>
              <w:right w:val="single" w:sz="4" w:space="0" w:color="auto"/>
            </w:tcBorders>
            <w:vAlign w:val="center"/>
          </w:tcPr>
          <w:p w14:paraId="63E04DA3" w14:textId="77777777" w:rsidR="00A02E63" w:rsidRDefault="00A02E63" w:rsidP="00785091">
            <w:pPr>
              <w:ind w:left="10" w:hanging="10"/>
              <w:rPr>
                <w:b/>
                <w:szCs w:val="22"/>
              </w:rPr>
            </w:pPr>
            <w:r w:rsidRPr="009F1D91">
              <w:rPr>
                <w:b/>
                <w:szCs w:val="22"/>
              </w:rPr>
              <w:t xml:space="preserve">[WP8] </w:t>
            </w:r>
            <w:r>
              <w:rPr>
                <w:b/>
                <w:szCs w:val="22"/>
              </w:rPr>
              <w:t>1</w:t>
            </w:r>
            <w:r w:rsidRPr="00C0279C">
              <w:rPr>
                <w:b/>
                <w:szCs w:val="22"/>
                <w:vertAlign w:val="superscript"/>
              </w:rPr>
              <w:t>st</w:t>
            </w:r>
            <w:r>
              <w:rPr>
                <w:b/>
                <w:szCs w:val="22"/>
              </w:rPr>
              <w:t xml:space="preserve"> Annual EC meeting (in person)</w:t>
            </w:r>
          </w:p>
          <w:p w14:paraId="2F0F4DB1" w14:textId="77777777" w:rsidR="00A02E63" w:rsidRPr="009F1D91" w:rsidRDefault="00A02E63" w:rsidP="00785091">
            <w:pPr>
              <w:ind w:left="10" w:hanging="10"/>
              <w:rPr>
                <w:b/>
                <w:szCs w:val="22"/>
              </w:rPr>
            </w:pPr>
          </w:p>
        </w:tc>
        <w:tc>
          <w:tcPr>
            <w:tcW w:w="953" w:type="dxa"/>
            <w:tcBorders>
              <w:top w:val="single" w:sz="4" w:space="0" w:color="auto"/>
              <w:left w:val="single" w:sz="4" w:space="0" w:color="auto"/>
              <w:bottom w:val="single" w:sz="4" w:space="0" w:color="auto"/>
              <w:right w:val="single" w:sz="4" w:space="0" w:color="auto"/>
            </w:tcBorders>
            <w:vAlign w:val="center"/>
          </w:tcPr>
          <w:p w14:paraId="79245338" w14:textId="77777777" w:rsidR="00A02E63" w:rsidRPr="009F1D91" w:rsidRDefault="00A02E63" w:rsidP="00785091">
            <w:pPr>
              <w:jc w:val="center"/>
              <w:rPr>
                <w:b/>
                <w:szCs w:val="22"/>
              </w:rPr>
            </w:pPr>
            <w:r>
              <w:rPr>
                <w:b/>
                <w:szCs w:val="22"/>
              </w:rPr>
              <w:t>2 days</w:t>
            </w:r>
          </w:p>
        </w:tc>
        <w:tc>
          <w:tcPr>
            <w:tcW w:w="669" w:type="dxa"/>
            <w:tcBorders>
              <w:top w:val="single" w:sz="4" w:space="0" w:color="auto"/>
              <w:left w:val="single" w:sz="4" w:space="0" w:color="auto"/>
              <w:bottom w:val="single" w:sz="4" w:space="0" w:color="auto"/>
              <w:right w:val="single" w:sz="4" w:space="0" w:color="auto"/>
            </w:tcBorders>
            <w:vAlign w:val="center"/>
          </w:tcPr>
          <w:p w14:paraId="019975F9" w14:textId="77777777" w:rsidR="00A02E63" w:rsidRPr="009F1D91" w:rsidRDefault="00A02E63" w:rsidP="00785091">
            <w:pPr>
              <w:jc w:val="center"/>
              <w:rPr>
                <w:b/>
                <w:szCs w:val="22"/>
              </w:rPr>
            </w:pPr>
          </w:p>
        </w:tc>
        <w:tc>
          <w:tcPr>
            <w:tcW w:w="670" w:type="dxa"/>
            <w:tcBorders>
              <w:top w:val="single" w:sz="4" w:space="0" w:color="auto"/>
              <w:left w:val="single" w:sz="4" w:space="0" w:color="auto"/>
              <w:bottom w:val="single" w:sz="4" w:space="0" w:color="auto"/>
              <w:right w:val="single" w:sz="4" w:space="0" w:color="auto"/>
            </w:tcBorders>
            <w:vAlign w:val="center"/>
          </w:tcPr>
          <w:p w14:paraId="774F70D9" w14:textId="77777777" w:rsidR="00A02E63" w:rsidRPr="009F1D91" w:rsidRDefault="00A02E63" w:rsidP="00785091">
            <w:pPr>
              <w:jc w:val="center"/>
              <w:rPr>
                <w:b/>
                <w:szCs w:val="22"/>
              </w:rPr>
            </w:pPr>
            <w:r>
              <w:rPr>
                <w:b/>
                <w:szCs w:val="22"/>
              </w:rPr>
              <w:t>2dX</w:t>
            </w:r>
          </w:p>
        </w:tc>
        <w:tc>
          <w:tcPr>
            <w:tcW w:w="669" w:type="dxa"/>
            <w:tcBorders>
              <w:top w:val="single" w:sz="4" w:space="0" w:color="auto"/>
              <w:left w:val="single" w:sz="4" w:space="0" w:color="auto"/>
              <w:bottom w:val="single" w:sz="4" w:space="0" w:color="auto"/>
              <w:right w:val="single" w:sz="4" w:space="0" w:color="auto"/>
            </w:tcBorders>
            <w:vAlign w:val="center"/>
          </w:tcPr>
          <w:p w14:paraId="3DA93928" w14:textId="77777777" w:rsidR="00A02E63" w:rsidRPr="009F1D91" w:rsidRDefault="00A02E63" w:rsidP="00785091">
            <w:pPr>
              <w:jc w:val="center"/>
              <w:rPr>
                <w:b/>
                <w:szCs w:val="22"/>
              </w:rPr>
            </w:pPr>
          </w:p>
        </w:tc>
        <w:tc>
          <w:tcPr>
            <w:tcW w:w="670" w:type="dxa"/>
            <w:tcBorders>
              <w:top w:val="single" w:sz="4" w:space="0" w:color="auto"/>
              <w:left w:val="single" w:sz="4" w:space="0" w:color="auto"/>
              <w:bottom w:val="single" w:sz="4" w:space="0" w:color="auto"/>
              <w:right w:val="single" w:sz="4" w:space="0" w:color="auto"/>
            </w:tcBorders>
            <w:vAlign w:val="center"/>
          </w:tcPr>
          <w:p w14:paraId="2002905F" w14:textId="77777777" w:rsidR="00A02E63" w:rsidRPr="009F1D91" w:rsidRDefault="00A02E63" w:rsidP="00785091">
            <w:pPr>
              <w:jc w:val="center"/>
              <w:rPr>
                <w:b/>
                <w:szCs w:val="22"/>
              </w:rPr>
            </w:pPr>
          </w:p>
        </w:tc>
        <w:tc>
          <w:tcPr>
            <w:tcW w:w="669" w:type="dxa"/>
            <w:tcBorders>
              <w:top w:val="single" w:sz="4" w:space="0" w:color="auto"/>
              <w:left w:val="single" w:sz="4" w:space="0" w:color="auto"/>
              <w:bottom w:val="single" w:sz="4" w:space="0" w:color="auto"/>
              <w:right w:val="single" w:sz="4" w:space="0" w:color="auto"/>
            </w:tcBorders>
            <w:vAlign w:val="center"/>
          </w:tcPr>
          <w:p w14:paraId="1D694203" w14:textId="77777777" w:rsidR="00A02E63" w:rsidRPr="009F1D91" w:rsidRDefault="00A02E63" w:rsidP="00785091">
            <w:pPr>
              <w:jc w:val="center"/>
              <w:rPr>
                <w:b/>
                <w:szCs w:val="22"/>
              </w:rPr>
            </w:pPr>
          </w:p>
        </w:tc>
        <w:tc>
          <w:tcPr>
            <w:tcW w:w="670" w:type="dxa"/>
            <w:tcBorders>
              <w:top w:val="single" w:sz="4" w:space="0" w:color="auto"/>
              <w:left w:val="single" w:sz="4" w:space="0" w:color="auto"/>
              <w:bottom w:val="single" w:sz="4" w:space="0" w:color="auto"/>
              <w:right w:val="single" w:sz="4" w:space="0" w:color="auto"/>
            </w:tcBorders>
            <w:vAlign w:val="center"/>
          </w:tcPr>
          <w:p w14:paraId="6A163B17" w14:textId="77777777" w:rsidR="00A02E63" w:rsidRPr="009F1D91" w:rsidRDefault="00A02E63" w:rsidP="00785091">
            <w:pPr>
              <w:jc w:val="center"/>
              <w:rPr>
                <w:b/>
                <w:szCs w:val="22"/>
              </w:rPr>
            </w:pPr>
          </w:p>
        </w:tc>
        <w:tc>
          <w:tcPr>
            <w:tcW w:w="669" w:type="dxa"/>
            <w:tcBorders>
              <w:top w:val="single" w:sz="4" w:space="0" w:color="auto"/>
              <w:left w:val="single" w:sz="4" w:space="0" w:color="auto"/>
              <w:bottom w:val="single" w:sz="4" w:space="0" w:color="auto"/>
              <w:right w:val="single" w:sz="4" w:space="0" w:color="auto"/>
            </w:tcBorders>
            <w:vAlign w:val="center"/>
          </w:tcPr>
          <w:p w14:paraId="71E5BE90" w14:textId="77777777" w:rsidR="00A02E63" w:rsidRPr="009F1D91" w:rsidRDefault="00A02E63" w:rsidP="00785091">
            <w:pPr>
              <w:jc w:val="center"/>
              <w:rPr>
                <w:b/>
                <w:szCs w:val="22"/>
              </w:rPr>
            </w:pPr>
          </w:p>
        </w:tc>
        <w:tc>
          <w:tcPr>
            <w:tcW w:w="670" w:type="dxa"/>
            <w:tcBorders>
              <w:top w:val="single" w:sz="4" w:space="0" w:color="auto"/>
              <w:left w:val="single" w:sz="4" w:space="0" w:color="auto"/>
              <w:bottom w:val="single" w:sz="4" w:space="0" w:color="auto"/>
              <w:right w:val="single" w:sz="4" w:space="0" w:color="auto"/>
            </w:tcBorders>
            <w:vAlign w:val="center"/>
          </w:tcPr>
          <w:p w14:paraId="15CC9905" w14:textId="77777777" w:rsidR="00A02E63" w:rsidRPr="009F1D91" w:rsidRDefault="00A02E63" w:rsidP="00785091">
            <w:pPr>
              <w:jc w:val="center"/>
              <w:rPr>
                <w:b/>
                <w:szCs w:val="22"/>
              </w:rPr>
            </w:pPr>
          </w:p>
        </w:tc>
        <w:tc>
          <w:tcPr>
            <w:tcW w:w="669" w:type="dxa"/>
            <w:tcBorders>
              <w:top w:val="single" w:sz="4" w:space="0" w:color="auto"/>
              <w:left w:val="single" w:sz="4" w:space="0" w:color="auto"/>
              <w:bottom w:val="single" w:sz="4" w:space="0" w:color="auto"/>
              <w:right w:val="single" w:sz="4" w:space="0" w:color="auto"/>
            </w:tcBorders>
            <w:vAlign w:val="center"/>
          </w:tcPr>
          <w:p w14:paraId="65170E49" w14:textId="77777777" w:rsidR="00A02E63" w:rsidRPr="009F1D91" w:rsidRDefault="00A02E63" w:rsidP="00785091">
            <w:pPr>
              <w:jc w:val="center"/>
              <w:rPr>
                <w:b/>
                <w:szCs w:val="22"/>
              </w:rPr>
            </w:pPr>
          </w:p>
        </w:tc>
        <w:tc>
          <w:tcPr>
            <w:tcW w:w="670" w:type="dxa"/>
            <w:tcBorders>
              <w:top w:val="single" w:sz="4" w:space="0" w:color="auto"/>
              <w:left w:val="single" w:sz="4" w:space="0" w:color="auto"/>
              <w:bottom w:val="single" w:sz="4" w:space="0" w:color="auto"/>
              <w:right w:val="single" w:sz="4" w:space="0" w:color="auto"/>
            </w:tcBorders>
            <w:vAlign w:val="center"/>
          </w:tcPr>
          <w:p w14:paraId="408BEC92" w14:textId="77777777" w:rsidR="00A02E63" w:rsidRPr="009F1D91" w:rsidRDefault="00A02E63" w:rsidP="00785091">
            <w:pPr>
              <w:jc w:val="center"/>
              <w:rPr>
                <w:b/>
                <w:szCs w:val="22"/>
              </w:rPr>
            </w:pPr>
          </w:p>
        </w:tc>
        <w:tc>
          <w:tcPr>
            <w:tcW w:w="669" w:type="dxa"/>
            <w:tcBorders>
              <w:top w:val="single" w:sz="4" w:space="0" w:color="auto"/>
              <w:left w:val="single" w:sz="4" w:space="0" w:color="auto"/>
              <w:bottom w:val="single" w:sz="4" w:space="0" w:color="auto"/>
              <w:right w:val="single" w:sz="4" w:space="0" w:color="auto"/>
            </w:tcBorders>
            <w:vAlign w:val="center"/>
          </w:tcPr>
          <w:p w14:paraId="52FF8603" w14:textId="77777777" w:rsidR="00A02E63" w:rsidRPr="009F1D91" w:rsidRDefault="00A02E63" w:rsidP="00785091">
            <w:pPr>
              <w:jc w:val="center"/>
              <w:rPr>
                <w:b/>
                <w:szCs w:val="22"/>
              </w:rPr>
            </w:pPr>
          </w:p>
        </w:tc>
        <w:tc>
          <w:tcPr>
            <w:tcW w:w="670" w:type="dxa"/>
            <w:tcBorders>
              <w:top w:val="single" w:sz="4" w:space="0" w:color="auto"/>
              <w:left w:val="single" w:sz="4" w:space="0" w:color="auto"/>
              <w:bottom w:val="single" w:sz="4" w:space="0" w:color="auto"/>
              <w:right w:val="single" w:sz="4" w:space="0" w:color="auto"/>
            </w:tcBorders>
            <w:vAlign w:val="center"/>
          </w:tcPr>
          <w:p w14:paraId="2FC50D4A" w14:textId="77777777" w:rsidR="00A02E63" w:rsidRPr="009F1D91" w:rsidRDefault="00A02E63" w:rsidP="00785091">
            <w:pPr>
              <w:jc w:val="center"/>
              <w:rPr>
                <w:b/>
                <w:szCs w:val="22"/>
              </w:rPr>
            </w:pPr>
          </w:p>
        </w:tc>
      </w:tr>
      <w:tr w:rsidR="00A02E63" w:rsidRPr="009F1D91" w14:paraId="2F2BB521" w14:textId="77777777" w:rsidTr="00785091">
        <w:trPr>
          <w:cantSplit/>
          <w:trHeight w:val="289"/>
          <w:jc w:val="center"/>
        </w:trPr>
        <w:tc>
          <w:tcPr>
            <w:tcW w:w="830" w:type="dxa"/>
            <w:tcBorders>
              <w:top w:val="single" w:sz="4" w:space="0" w:color="auto"/>
              <w:left w:val="single" w:sz="4" w:space="0" w:color="auto"/>
              <w:bottom w:val="single" w:sz="4" w:space="0" w:color="auto"/>
              <w:right w:val="single" w:sz="4" w:space="0" w:color="auto"/>
            </w:tcBorders>
            <w:vAlign w:val="center"/>
          </w:tcPr>
          <w:p w14:paraId="2BB49EF4" w14:textId="77777777" w:rsidR="00A02E63" w:rsidRPr="009F1D91" w:rsidRDefault="00A02E63" w:rsidP="00785091">
            <w:pPr>
              <w:tabs>
                <w:tab w:val="left" w:pos="397"/>
              </w:tabs>
              <w:ind w:left="397" w:hanging="397"/>
              <w:jc w:val="center"/>
              <w:rPr>
                <w:szCs w:val="22"/>
              </w:rPr>
            </w:pPr>
          </w:p>
        </w:tc>
        <w:tc>
          <w:tcPr>
            <w:tcW w:w="4819" w:type="dxa"/>
            <w:tcBorders>
              <w:top w:val="single" w:sz="4" w:space="0" w:color="auto"/>
              <w:left w:val="single" w:sz="4" w:space="0" w:color="auto"/>
              <w:bottom w:val="single" w:sz="4" w:space="0" w:color="auto"/>
              <w:right w:val="single" w:sz="4" w:space="0" w:color="auto"/>
            </w:tcBorders>
            <w:vAlign w:val="center"/>
          </w:tcPr>
          <w:p w14:paraId="4B42D3ED" w14:textId="77777777" w:rsidR="00A02E63" w:rsidRDefault="00A02E63" w:rsidP="00785091">
            <w:pPr>
              <w:ind w:left="10" w:hanging="10"/>
              <w:rPr>
                <w:b/>
                <w:szCs w:val="22"/>
              </w:rPr>
            </w:pPr>
            <w:r w:rsidRPr="009F1D91">
              <w:rPr>
                <w:b/>
                <w:szCs w:val="22"/>
              </w:rPr>
              <w:t xml:space="preserve">[WP8] </w:t>
            </w:r>
            <w:r>
              <w:rPr>
                <w:b/>
                <w:szCs w:val="22"/>
              </w:rPr>
              <w:t xml:space="preserve">Interim in person EC meeting </w:t>
            </w:r>
          </w:p>
          <w:p w14:paraId="5DC90A68" w14:textId="77777777" w:rsidR="00A02E63" w:rsidRPr="009F1D91" w:rsidRDefault="00A02E63" w:rsidP="00785091">
            <w:pPr>
              <w:ind w:left="10" w:hanging="10"/>
              <w:rPr>
                <w:b/>
                <w:szCs w:val="22"/>
              </w:rPr>
            </w:pPr>
            <w:r>
              <w:rPr>
                <w:b/>
                <w:szCs w:val="22"/>
              </w:rPr>
              <w:t>(in the context of the 3</w:t>
            </w:r>
            <w:r w:rsidRPr="00C0279C">
              <w:rPr>
                <w:b/>
                <w:szCs w:val="22"/>
                <w:vertAlign w:val="superscript"/>
              </w:rPr>
              <w:t>rd</w:t>
            </w:r>
            <w:r>
              <w:rPr>
                <w:b/>
                <w:szCs w:val="22"/>
              </w:rPr>
              <w:t xml:space="preserve"> consortium mtg /WP1)</w:t>
            </w:r>
          </w:p>
        </w:tc>
        <w:tc>
          <w:tcPr>
            <w:tcW w:w="953" w:type="dxa"/>
            <w:tcBorders>
              <w:top w:val="single" w:sz="4" w:space="0" w:color="auto"/>
              <w:left w:val="single" w:sz="4" w:space="0" w:color="auto"/>
              <w:bottom w:val="single" w:sz="4" w:space="0" w:color="auto"/>
              <w:right w:val="single" w:sz="4" w:space="0" w:color="auto"/>
            </w:tcBorders>
            <w:vAlign w:val="center"/>
          </w:tcPr>
          <w:p w14:paraId="04A1136C" w14:textId="77777777" w:rsidR="00A02E63" w:rsidRPr="009F1D91" w:rsidRDefault="00A02E63" w:rsidP="00785091">
            <w:pPr>
              <w:jc w:val="center"/>
              <w:rPr>
                <w:b/>
                <w:szCs w:val="22"/>
              </w:rPr>
            </w:pPr>
            <w:r>
              <w:rPr>
                <w:b/>
                <w:szCs w:val="22"/>
              </w:rPr>
              <w:t>1 day</w:t>
            </w:r>
          </w:p>
        </w:tc>
        <w:tc>
          <w:tcPr>
            <w:tcW w:w="669" w:type="dxa"/>
            <w:tcBorders>
              <w:top w:val="single" w:sz="4" w:space="0" w:color="auto"/>
              <w:left w:val="single" w:sz="4" w:space="0" w:color="auto"/>
              <w:bottom w:val="single" w:sz="4" w:space="0" w:color="auto"/>
              <w:right w:val="single" w:sz="4" w:space="0" w:color="auto"/>
            </w:tcBorders>
            <w:vAlign w:val="center"/>
          </w:tcPr>
          <w:p w14:paraId="3272CF55" w14:textId="77777777" w:rsidR="00A02E63" w:rsidRPr="009F1D91" w:rsidRDefault="00A02E63" w:rsidP="00785091">
            <w:pPr>
              <w:jc w:val="center"/>
              <w:rPr>
                <w:b/>
                <w:szCs w:val="22"/>
              </w:rPr>
            </w:pPr>
          </w:p>
        </w:tc>
        <w:tc>
          <w:tcPr>
            <w:tcW w:w="670" w:type="dxa"/>
            <w:tcBorders>
              <w:top w:val="single" w:sz="4" w:space="0" w:color="auto"/>
              <w:left w:val="single" w:sz="4" w:space="0" w:color="auto"/>
              <w:bottom w:val="single" w:sz="4" w:space="0" w:color="auto"/>
              <w:right w:val="single" w:sz="4" w:space="0" w:color="auto"/>
            </w:tcBorders>
            <w:vAlign w:val="center"/>
          </w:tcPr>
          <w:p w14:paraId="7988B316" w14:textId="77777777" w:rsidR="00A02E63" w:rsidRPr="009F1D91" w:rsidRDefault="00A02E63" w:rsidP="00785091">
            <w:pPr>
              <w:jc w:val="center"/>
              <w:rPr>
                <w:b/>
                <w:szCs w:val="22"/>
              </w:rPr>
            </w:pPr>
          </w:p>
        </w:tc>
        <w:tc>
          <w:tcPr>
            <w:tcW w:w="669" w:type="dxa"/>
            <w:tcBorders>
              <w:top w:val="single" w:sz="4" w:space="0" w:color="auto"/>
              <w:left w:val="single" w:sz="4" w:space="0" w:color="auto"/>
              <w:bottom w:val="single" w:sz="4" w:space="0" w:color="auto"/>
              <w:right w:val="single" w:sz="4" w:space="0" w:color="auto"/>
            </w:tcBorders>
            <w:vAlign w:val="center"/>
          </w:tcPr>
          <w:p w14:paraId="0C4B5093" w14:textId="77777777" w:rsidR="00A02E63" w:rsidRPr="009F1D91" w:rsidRDefault="00A02E63" w:rsidP="00785091">
            <w:pPr>
              <w:jc w:val="center"/>
              <w:rPr>
                <w:b/>
                <w:szCs w:val="22"/>
              </w:rPr>
            </w:pPr>
          </w:p>
        </w:tc>
        <w:tc>
          <w:tcPr>
            <w:tcW w:w="670" w:type="dxa"/>
            <w:tcBorders>
              <w:top w:val="single" w:sz="4" w:space="0" w:color="auto"/>
              <w:left w:val="single" w:sz="4" w:space="0" w:color="auto"/>
              <w:bottom w:val="single" w:sz="4" w:space="0" w:color="auto"/>
              <w:right w:val="single" w:sz="4" w:space="0" w:color="auto"/>
            </w:tcBorders>
            <w:vAlign w:val="center"/>
          </w:tcPr>
          <w:p w14:paraId="405EDB5D" w14:textId="77777777" w:rsidR="00A02E63" w:rsidRPr="009F1D91" w:rsidRDefault="00A02E63" w:rsidP="00785091">
            <w:pPr>
              <w:jc w:val="center"/>
              <w:rPr>
                <w:b/>
                <w:szCs w:val="22"/>
              </w:rPr>
            </w:pPr>
          </w:p>
        </w:tc>
        <w:tc>
          <w:tcPr>
            <w:tcW w:w="669" w:type="dxa"/>
            <w:tcBorders>
              <w:top w:val="single" w:sz="4" w:space="0" w:color="auto"/>
              <w:left w:val="single" w:sz="4" w:space="0" w:color="auto"/>
              <w:bottom w:val="single" w:sz="4" w:space="0" w:color="auto"/>
              <w:right w:val="single" w:sz="4" w:space="0" w:color="auto"/>
            </w:tcBorders>
            <w:vAlign w:val="center"/>
          </w:tcPr>
          <w:p w14:paraId="12124EF6" w14:textId="77777777" w:rsidR="00A02E63" w:rsidRPr="009F1D91" w:rsidRDefault="00A02E63" w:rsidP="00785091">
            <w:pPr>
              <w:jc w:val="center"/>
              <w:rPr>
                <w:b/>
                <w:szCs w:val="22"/>
              </w:rPr>
            </w:pPr>
          </w:p>
        </w:tc>
        <w:tc>
          <w:tcPr>
            <w:tcW w:w="670" w:type="dxa"/>
            <w:tcBorders>
              <w:top w:val="single" w:sz="4" w:space="0" w:color="auto"/>
              <w:left w:val="single" w:sz="4" w:space="0" w:color="auto"/>
              <w:bottom w:val="single" w:sz="4" w:space="0" w:color="auto"/>
              <w:right w:val="single" w:sz="4" w:space="0" w:color="auto"/>
            </w:tcBorders>
            <w:vAlign w:val="center"/>
          </w:tcPr>
          <w:p w14:paraId="636BF47A" w14:textId="77777777" w:rsidR="00A02E63" w:rsidRPr="009F1D91" w:rsidRDefault="00A02E63" w:rsidP="00785091">
            <w:pPr>
              <w:jc w:val="center"/>
              <w:rPr>
                <w:b/>
                <w:szCs w:val="22"/>
              </w:rPr>
            </w:pPr>
          </w:p>
        </w:tc>
        <w:tc>
          <w:tcPr>
            <w:tcW w:w="669" w:type="dxa"/>
            <w:tcBorders>
              <w:top w:val="single" w:sz="4" w:space="0" w:color="auto"/>
              <w:left w:val="single" w:sz="4" w:space="0" w:color="auto"/>
              <w:bottom w:val="single" w:sz="4" w:space="0" w:color="auto"/>
              <w:right w:val="single" w:sz="4" w:space="0" w:color="auto"/>
            </w:tcBorders>
            <w:vAlign w:val="center"/>
          </w:tcPr>
          <w:p w14:paraId="3F8EE69B" w14:textId="77777777" w:rsidR="00A02E63" w:rsidRPr="009F1D91" w:rsidRDefault="00A02E63" w:rsidP="00785091">
            <w:pPr>
              <w:jc w:val="center"/>
              <w:rPr>
                <w:b/>
                <w:szCs w:val="22"/>
              </w:rPr>
            </w:pPr>
          </w:p>
        </w:tc>
        <w:tc>
          <w:tcPr>
            <w:tcW w:w="670" w:type="dxa"/>
            <w:tcBorders>
              <w:top w:val="single" w:sz="4" w:space="0" w:color="auto"/>
              <w:left w:val="single" w:sz="4" w:space="0" w:color="auto"/>
              <w:bottom w:val="single" w:sz="4" w:space="0" w:color="auto"/>
              <w:right w:val="single" w:sz="4" w:space="0" w:color="auto"/>
            </w:tcBorders>
            <w:vAlign w:val="center"/>
          </w:tcPr>
          <w:p w14:paraId="68318C91" w14:textId="77777777" w:rsidR="00A02E63" w:rsidRPr="009F1D91" w:rsidRDefault="00A02E63" w:rsidP="00785091">
            <w:pPr>
              <w:jc w:val="center"/>
              <w:rPr>
                <w:b/>
                <w:szCs w:val="22"/>
              </w:rPr>
            </w:pPr>
            <w:r>
              <w:rPr>
                <w:b/>
                <w:szCs w:val="22"/>
              </w:rPr>
              <w:t>1d=</w:t>
            </w:r>
          </w:p>
        </w:tc>
        <w:tc>
          <w:tcPr>
            <w:tcW w:w="669" w:type="dxa"/>
            <w:tcBorders>
              <w:top w:val="single" w:sz="4" w:space="0" w:color="auto"/>
              <w:left w:val="single" w:sz="4" w:space="0" w:color="auto"/>
              <w:bottom w:val="single" w:sz="4" w:space="0" w:color="auto"/>
              <w:right w:val="single" w:sz="4" w:space="0" w:color="auto"/>
            </w:tcBorders>
            <w:vAlign w:val="center"/>
          </w:tcPr>
          <w:p w14:paraId="4FEA82B9" w14:textId="77777777" w:rsidR="00A02E63" w:rsidRPr="009F1D91" w:rsidRDefault="00A02E63" w:rsidP="00785091">
            <w:pPr>
              <w:jc w:val="center"/>
              <w:rPr>
                <w:b/>
                <w:szCs w:val="22"/>
              </w:rPr>
            </w:pPr>
          </w:p>
        </w:tc>
        <w:tc>
          <w:tcPr>
            <w:tcW w:w="670" w:type="dxa"/>
            <w:tcBorders>
              <w:top w:val="single" w:sz="4" w:space="0" w:color="auto"/>
              <w:left w:val="single" w:sz="4" w:space="0" w:color="auto"/>
              <w:bottom w:val="single" w:sz="4" w:space="0" w:color="auto"/>
              <w:right w:val="single" w:sz="4" w:space="0" w:color="auto"/>
            </w:tcBorders>
            <w:vAlign w:val="center"/>
          </w:tcPr>
          <w:p w14:paraId="72A5CA32" w14:textId="77777777" w:rsidR="00A02E63" w:rsidRPr="009F1D91" w:rsidRDefault="00A02E63" w:rsidP="00785091">
            <w:pPr>
              <w:jc w:val="center"/>
              <w:rPr>
                <w:b/>
                <w:szCs w:val="22"/>
              </w:rPr>
            </w:pPr>
          </w:p>
        </w:tc>
        <w:tc>
          <w:tcPr>
            <w:tcW w:w="669" w:type="dxa"/>
            <w:tcBorders>
              <w:top w:val="single" w:sz="4" w:space="0" w:color="auto"/>
              <w:left w:val="single" w:sz="4" w:space="0" w:color="auto"/>
              <w:bottom w:val="single" w:sz="4" w:space="0" w:color="auto"/>
              <w:right w:val="single" w:sz="4" w:space="0" w:color="auto"/>
            </w:tcBorders>
            <w:vAlign w:val="center"/>
          </w:tcPr>
          <w:p w14:paraId="5D4ADBF2" w14:textId="77777777" w:rsidR="00A02E63" w:rsidRPr="009F1D91" w:rsidRDefault="00A02E63" w:rsidP="00785091">
            <w:pPr>
              <w:jc w:val="center"/>
              <w:rPr>
                <w:b/>
                <w:szCs w:val="22"/>
              </w:rPr>
            </w:pPr>
          </w:p>
        </w:tc>
        <w:tc>
          <w:tcPr>
            <w:tcW w:w="670" w:type="dxa"/>
            <w:tcBorders>
              <w:top w:val="single" w:sz="4" w:space="0" w:color="auto"/>
              <w:left w:val="single" w:sz="4" w:space="0" w:color="auto"/>
              <w:bottom w:val="single" w:sz="4" w:space="0" w:color="auto"/>
              <w:right w:val="single" w:sz="4" w:space="0" w:color="auto"/>
            </w:tcBorders>
            <w:vAlign w:val="center"/>
          </w:tcPr>
          <w:p w14:paraId="1BE4AF74" w14:textId="77777777" w:rsidR="00A02E63" w:rsidRPr="009F1D91" w:rsidRDefault="00A02E63" w:rsidP="00785091">
            <w:pPr>
              <w:jc w:val="center"/>
              <w:rPr>
                <w:b/>
                <w:szCs w:val="22"/>
              </w:rPr>
            </w:pPr>
          </w:p>
        </w:tc>
      </w:tr>
      <w:tr w:rsidR="00A02E63" w:rsidRPr="009F1D91" w14:paraId="0CD72F1C" w14:textId="77777777" w:rsidTr="00785091">
        <w:trPr>
          <w:cantSplit/>
          <w:trHeight w:val="289"/>
          <w:jc w:val="center"/>
        </w:trPr>
        <w:tc>
          <w:tcPr>
            <w:tcW w:w="830" w:type="dxa"/>
            <w:tcBorders>
              <w:top w:val="single" w:sz="4" w:space="0" w:color="auto"/>
              <w:left w:val="single" w:sz="4" w:space="0" w:color="auto"/>
              <w:bottom w:val="single" w:sz="4" w:space="0" w:color="auto"/>
              <w:right w:val="single" w:sz="4" w:space="0" w:color="auto"/>
            </w:tcBorders>
            <w:vAlign w:val="center"/>
          </w:tcPr>
          <w:p w14:paraId="3AD09179" w14:textId="77777777" w:rsidR="00A02E63" w:rsidRPr="009F1D91" w:rsidRDefault="00A02E63" w:rsidP="00785091">
            <w:pPr>
              <w:tabs>
                <w:tab w:val="left" w:pos="397"/>
              </w:tabs>
              <w:ind w:left="397" w:hanging="397"/>
              <w:jc w:val="center"/>
              <w:rPr>
                <w:szCs w:val="22"/>
              </w:rPr>
            </w:pPr>
          </w:p>
        </w:tc>
        <w:tc>
          <w:tcPr>
            <w:tcW w:w="4819" w:type="dxa"/>
            <w:tcBorders>
              <w:top w:val="single" w:sz="4" w:space="0" w:color="auto"/>
              <w:left w:val="single" w:sz="4" w:space="0" w:color="auto"/>
              <w:bottom w:val="single" w:sz="4" w:space="0" w:color="auto"/>
              <w:right w:val="single" w:sz="4" w:space="0" w:color="auto"/>
            </w:tcBorders>
            <w:vAlign w:val="center"/>
          </w:tcPr>
          <w:p w14:paraId="6E69AAAB" w14:textId="77777777" w:rsidR="00A02E63" w:rsidRDefault="00A02E63" w:rsidP="00785091">
            <w:pPr>
              <w:ind w:left="10" w:hanging="10"/>
              <w:rPr>
                <w:b/>
                <w:szCs w:val="22"/>
              </w:rPr>
            </w:pPr>
            <w:r w:rsidRPr="009F1D91">
              <w:rPr>
                <w:b/>
                <w:szCs w:val="22"/>
              </w:rPr>
              <w:t xml:space="preserve">[WP8] Two </w:t>
            </w:r>
            <w:r>
              <w:rPr>
                <w:b/>
                <w:szCs w:val="22"/>
              </w:rPr>
              <w:t xml:space="preserve">interim EC meetings via teleconference </w:t>
            </w:r>
          </w:p>
          <w:p w14:paraId="66C5488C" w14:textId="77777777" w:rsidR="00A02E63" w:rsidRPr="009F1D91" w:rsidRDefault="00A02E63" w:rsidP="00785091">
            <w:pPr>
              <w:ind w:left="10" w:hanging="10"/>
              <w:rPr>
                <w:b/>
                <w:szCs w:val="22"/>
              </w:rPr>
            </w:pPr>
            <w:r>
              <w:rPr>
                <w:b/>
                <w:szCs w:val="22"/>
              </w:rPr>
              <w:t>(1</w:t>
            </w:r>
            <w:r w:rsidRPr="00780725">
              <w:rPr>
                <w:b/>
                <w:szCs w:val="22"/>
                <w:vertAlign w:val="superscript"/>
              </w:rPr>
              <w:t>st</w:t>
            </w:r>
            <w:r>
              <w:rPr>
                <w:b/>
                <w:szCs w:val="22"/>
              </w:rPr>
              <w:t xml:space="preserve"> semester &amp; 2</w:t>
            </w:r>
            <w:r w:rsidRPr="00780725">
              <w:rPr>
                <w:b/>
                <w:szCs w:val="22"/>
                <w:vertAlign w:val="superscript"/>
              </w:rPr>
              <w:t>nd</w:t>
            </w:r>
            <w:r>
              <w:rPr>
                <w:b/>
                <w:szCs w:val="22"/>
              </w:rPr>
              <w:t xml:space="preserve"> semester)</w:t>
            </w:r>
          </w:p>
        </w:tc>
        <w:tc>
          <w:tcPr>
            <w:tcW w:w="953" w:type="dxa"/>
            <w:tcBorders>
              <w:top w:val="single" w:sz="4" w:space="0" w:color="auto"/>
              <w:left w:val="single" w:sz="4" w:space="0" w:color="auto"/>
              <w:bottom w:val="single" w:sz="4" w:space="0" w:color="auto"/>
              <w:right w:val="single" w:sz="4" w:space="0" w:color="auto"/>
            </w:tcBorders>
            <w:vAlign w:val="center"/>
          </w:tcPr>
          <w:p w14:paraId="397D0863" w14:textId="77777777" w:rsidR="00A02E63" w:rsidRPr="009F1D91" w:rsidRDefault="00A02E63" w:rsidP="00785091">
            <w:pPr>
              <w:jc w:val="center"/>
              <w:rPr>
                <w:b/>
                <w:szCs w:val="22"/>
              </w:rPr>
            </w:pPr>
            <w:r>
              <w:rPr>
                <w:b/>
                <w:szCs w:val="22"/>
              </w:rPr>
              <w:t>3 hours</w:t>
            </w:r>
          </w:p>
        </w:tc>
        <w:tc>
          <w:tcPr>
            <w:tcW w:w="669" w:type="dxa"/>
            <w:tcBorders>
              <w:top w:val="single" w:sz="4" w:space="0" w:color="auto"/>
              <w:left w:val="single" w:sz="4" w:space="0" w:color="auto"/>
              <w:bottom w:val="single" w:sz="4" w:space="0" w:color="auto"/>
              <w:right w:val="single" w:sz="4" w:space="0" w:color="auto"/>
            </w:tcBorders>
            <w:vAlign w:val="center"/>
          </w:tcPr>
          <w:p w14:paraId="0CB79C87" w14:textId="77777777" w:rsidR="00A02E63" w:rsidRPr="009F1D91" w:rsidRDefault="00A02E63" w:rsidP="00785091">
            <w:pPr>
              <w:jc w:val="center"/>
              <w:rPr>
                <w:b/>
                <w:szCs w:val="22"/>
              </w:rPr>
            </w:pPr>
          </w:p>
        </w:tc>
        <w:tc>
          <w:tcPr>
            <w:tcW w:w="670" w:type="dxa"/>
            <w:tcBorders>
              <w:top w:val="single" w:sz="4" w:space="0" w:color="auto"/>
              <w:left w:val="single" w:sz="4" w:space="0" w:color="auto"/>
              <w:bottom w:val="single" w:sz="4" w:space="0" w:color="auto"/>
              <w:right w:val="single" w:sz="4" w:space="0" w:color="auto"/>
            </w:tcBorders>
            <w:vAlign w:val="center"/>
          </w:tcPr>
          <w:p w14:paraId="7AFCA35B" w14:textId="77777777" w:rsidR="00A02E63" w:rsidRPr="009F1D91" w:rsidRDefault="00A02E63" w:rsidP="00785091">
            <w:pPr>
              <w:jc w:val="center"/>
              <w:rPr>
                <w:b/>
                <w:szCs w:val="22"/>
              </w:rPr>
            </w:pPr>
          </w:p>
        </w:tc>
        <w:tc>
          <w:tcPr>
            <w:tcW w:w="669" w:type="dxa"/>
            <w:tcBorders>
              <w:top w:val="single" w:sz="4" w:space="0" w:color="auto"/>
              <w:left w:val="single" w:sz="4" w:space="0" w:color="auto"/>
              <w:bottom w:val="single" w:sz="4" w:space="0" w:color="auto"/>
              <w:right w:val="single" w:sz="4" w:space="0" w:color="auto"/>
            </w:tcBorders>
            <w:vAlign w:val="center"/>
          </w:tcPr>
          <w:p w14:paraId="4913E2BA" w14:textId="77777777" w:rsidR="00A02E63" w:rsidRPr="009F1D91" w:rsidRDefault="00A02E63" w:rsidP="00785091">
            <w:pPr>
              <w:jc w:val="center"/>
              <w:rPr>
                <w:b/>
                <w:szCs w:val="22"/>
              </w:rPr>
            </w:pPr>
          </w:p>
        </w:tc>
        <w:tc>
          <w:tcPr>
            <w:tcW w:w="670" w:type="dxa"/>
            <w:tcBorders>
              <w:top w:val="single" w:sz="4" w:space="0" w:color="auto"/>
              <w:left w:val="single" w:sz="4" w:space="0" w:color="auto"/>
              <w:bottom w:val="single" w:sz="4" w:space="0" w:color="auto"/>
              <w:right w:val="single" w:sz="4" w:space="0" w:color="auto"/>
            </w:tcBorders>
            <w:vAlign w:val="center"/>
          </w:tcPr>
          <w:p w14:paraId="1AEDDF67" w14:textId="77777777" w:rsidR="00A02E63" w:rsidRPr="009F1D91" w:rsidRDefault="00A02E63" w:rsidP="00785091">
            <w:pPr>
              <w:jc w:val="center"/>
              <w:rPr>
                <w:b/>
                <w:szCs w:val="22"/>
              </w:rPr>
            </w:pPr>
          </w:p>
        </w:tc>
        <w:tc>
          <w:tcPr>
            <w:tcW w:w="669" w:type="dxa"/>
            <w:tcBorders>
              <w:top w:val="single" w:sz="4" w:space="0" w:color="auto"/>
              <w:left w:val="single" w:sz="4" w:space="0" w:color="auto"/>
              <w:bottom w:val="single" w:sz="4" w:space="0" w:color="auto"/>
              <w:right w:val="single" w:sz="4" w:space="0" w:color="auto"/>
            </w:tcBorders>
            <w:vAlign w:val="center"/>
          </w:tcPr>
          <w:p w14:paraId="32A02020" w14:textId="77777777" w:rsidR="00A02E63" w:rsidRDefault="00A02E63" w:rsidP="00785091">
            <w:pPr>
              <w:jc w:val="center"/>
              <w:rPr>
                <w:b/>
                <w:szCs w:val="22"/>
              </w:rPr>
            </w:pPr>
            <w:r>
              <w:rPr>
                <w:b/>
                <w:szCs w:val="22"/>
              </w:rPr>
              <w:t>1,5h</w:t>
            </w:r>
          </w:p>
          <w:p w14:paraId="43FD3DD2" w14:textId="77777777" w:rsidR="00A02E63" w:rsidRPr="009F1D91" w:rsidRDefault="00A02E63" w:rsidP="00785091">
            <w:pPr>
              <w:jc w:val="center"/>
              <w:rPr>
                <w:b/>
                <w:szCs w:val="22"/>
              </w:rPr>
            </w:pPr>
            <w:r>
              <w:rPr>
                <w:b/>
                <w:szCs w:val="22"/>
              </w:rPr>
              <w:t>X/=</w:t>
            </w:r>
          </w:p>
        </w:tc>
        <w:tc>
          <w:tcPr>
            <w:tcW w:w="670" w:type="dxa"/>
            <w:tcBorders>
              <w:top w:val="single" w:sz="4" w:space="0" w:color="auto"/>
              <w:left w:val="single" w:sz="4" w:space="0" w:color="auto"/>
              <w:bottom w:val="single" w:sz="4" w:space="0" w:color="auto"/>
              <w:right w:val="single" w:sz="4" w:space="0" w:color="auto"/>
            </w:tcBorders>
            <w:vAlign w:val="center"/>
          </w:tcPr>
          <w:p w14:paraId="65398517" w14:textId="77777777" w:rsidR="00A02E63" w:rsidRPr="009F1D91" w:rsidRDefault="00A02E63" w:rsidP="00785091">
            <w:pPr>
              <w:jc w:val="center"/>
              <w:rPr>
                <w:b/>
                <w:szCs w:val="22"/>
              </w:rPr>
            </w:pPr>
          </w:p>
        </w:tc>
        <w:tc>
          <w:tcPr>
            <w:tcW w:w="669" w:type="dxa"/>
            <w:tcBorders>
              <w:top w:val="single" w:sz="4" w:space="0" w:color="auto"/>
              <w:left w:val="single" w:sz="4" w:space="0" w:color="auto"/>
              <w:bottom w:val="single" w:sz="4" w:space="0" w:color="auto"/>
              <w:right w:val="single" w:sz="4" w:space="0" w:color="auto"/>
            </w:tcBorders>
            <w:vAlign w:val="center"/>
          </w:tcPr>
          <w:p w14:paraId="6AB3C175" w14:textId="77777777" w:rsidR="00A02E63" w:rsidRPr="009F1D91" w:rsidRDefault="00A02E63" w:rsidP="00785091">
            <w:pPr>
              <w:jc w:val="center"/>
              <w:rPr>
                <w:b/>
                <w:szCs w:val="22"/>
              </w:rPr>
            </w:pPr>
          </w:p>
        </w:tc>
        <w:tc>
          <w:tcPr>
            <w:tcW w:w="670" w:type="dxa"/>
            <w:tcBorders>
              <w:top w:val="single" w:sz="4" w:space="0" w:color="auto"/>
              <w:left w:val="single" w:sz="4" w:space="0" w:color="auto"/>
              <w:bottom w:val="single" w:sz="4" w:space="0" w:color="auto"/>
              <w:right w:val="single" w:sz="4" w:space="0" w:color="auto"/>
            </w:tcBorders>
            <w:vAlign w:val="center"/>
          </w:tcPr>
          <w:p w14:paraId="0D119A3F" w14:textId="77777777" w:rsidR="00A02E63" w:rsidRPr="009F1D91" w:rsidRDefault="00A02E63" w:rsidP="00785091">
            <w:pPr>
              <w:jc w:val="center"/>
              <w:rPr>
                <w:b/>
                <w:szCs w:val="22"/>
              </w:rPr>
            </w:pPr>
          </w:p>
        </w:tc>
        <w:tc>
          <w:tcPr>
            <w:tcW w:w="669" w:type="dxa"/>
            <w:tcBorders>
              <w:top w:val="single" w:sz="4" w:space="0" w:color="auto"/>
              <w:left w:val="single" w:sz="4" w:space="0" w:color="auto"/>
              <w:bottom w:val="single" w:sz="4" w:space="0" w:color="auto"/>
              <w:right w:val="single" w:sz="4" w:space="0" w:color="auto"/>
            </w:tcBorders>
            <w:vAlign w:val="center"/>
          </w:tcPr>
          <w:p w14:paraId="77571636" w14:textId="77777777" w:rsidR="00A02E63" w:rsidRPr="009F1D91" w:rsidRDefault="00A02E63" w:rsidP="00785091">
            <w:pPr>
              <w:jc w:val="center"/>
              <w:rPr>
                <w:b/>
                <w:szCs w:val="22"/>
              </w:rPr>
            </w:pPr>
          </w:p>
        </w:tc>
        <w:tc>
          <w:tcPr>
            <w:tcW w:w="670" w:type="dxa"/>
            <w:tcBorders>
              <w:top w:val="single" w:sz="4" w:space="0" w:color="auto"/>
              <w:left w:val="single" w:sz="4" w:space="0" w:color="auto"/>
              <w:bottom w:val="single" w:sz="4" w:space="0" w:color="auto"/>
              <w:right w:val="single" w:sz="4" w:space="0" w:color="auto"/>
            </w:tcBorders>
            <w:vAlign w:val="center"/>
          </w:tcPr>
          <w:p w14:paraId="62FBFFB7" w14:textId="77777777" w:rsidR="00A02E63" w:rsidRPr="009F1D91" w:rsidRDefault="00A02E63" w:rsidP="00785091">
            <w:pPr>
              <w:jc w:val="center"/>
              <w:rPr>
                <w:b/>
                <w:szCs w:val="22"/>
              </w:rPr>
            </w:pPr>
          </w:p>
        </w:tc>
        <w:tc>
          <w:tcPr>
            <w:tcW w:w="669" w:type="dxa"/>
            <w:tcBorders>
              <w:top w:val="single" w:sz="4" w:space="0" w:color="auto"/>
              <w:left w:val="single" w:sz="4" w:space="0" w:color="auto"/>
              <w:bottom w:val="single" w:sz="4" w:space="0" w:color="auto"/>
              <w:right w:val="single" w:sz="4" w:space="0" w:color="auto"/>
            </w:tcBorders>
            <w:vAlign w:val="center"/>
          </w:tcPr>
          <w:p w14:paraId="788DF11C" w14:textId="77777777" w:rsidR="00A02E63" w:rsidRDefault="00A02E63" w:rsidP="00785091">
            <w:pPr>
              <w:jc w:val="center"/>
              <w:rPr>
                <w:b/>
                <w:szCs w:val="22"/>
              </w:rPr>
            </w:pPr>
            <w:r>
              <w:rPr>
                <w:b/>
                <w:szCs w:val="22"/>
              </w:rPr>
              <w:t>1,5h</w:t>
            </w:r>
          </w:p>
          <w:p w14:paraId="7867B302" w14:textId="77777777" w:rsidR="00A02E63" w:rsidRPr="009F1D91" w:rsidRDefault="00A02E63" w:rsidP="00785091">
            <w:pPr>
              <w:jc w:val="center"/>
              <w:rPr>
                <w:b/>
                <w:szCs w:val="22"/>
              </w:rPr>
            </w:pPr>
            <w:r>
              <w:rPr>
                <w:b/>
                <w:szCs w:val="22"/>
              </w:rPr>
              <w:t>X/=</w:t>
            </w:r>
          </w:p>
        </w:tc>
        <w:tc>
          <w:tcPr>
            <w:tcW w:w="670" w:type="dxa"/>
            <w:tcBorders>
              <w:top w:val="single" w:sz="4" w:space="0" w:color="auto"/>
              <w:left w:val="single" w:sz="4" w:space="0" w:color="auto"/>
              <w:bottom w:val="single" w:sz="4" w:space="0" w:color="auto"/>
              <w:right w:val="single" w:sz="4" w:space="0" w:color="auto"/>
            </w:tcBorders>
            <w:vAlign w:val="center"/>
          </w:tcPr>
          <w:p w14:paraId="3D4B4D09" w14:textId="77777777" w:rsidR="00A02E63" w:rsidRPr="009F1D91" w:rsidRDefault="00A02E63" w:rsidP="00785091">
            <w:pPr>
              <w:jc w:val="center"/>
              <w:rPr>
                <w:b/>
                <w:szCs w:val="22"/>
              </w:rPr>
            </w:pPr>
          </w:p>
        </w:tc>
      </w:tr>
      <w:tr w:rsidR="00A02E63" w:rsidRPr="009F1D91" w14:paraId="70298E3E" w14:textId="77777777" w:rsidTr="00785091">
        <w:trPr>
          <w:cantSplit/>
          <w:trHeight w:val="289"/>
          <w:jc w:val="center"/>
        </w:trPr>
        <w:tc>
          <w:tcPr>
            <w:tcW w:w="830" w:type="dxa"/>
            <w:vAlign w:val="center"/>
          </w:tcPr>
          <w:p w14:paraId="3636FAAC" w14:textId="77777777" w:rsidR="00A02E63" w:rsidRPr="009F1D91" w:rsidRDefault="00A02E63" w:rsidP="00785091">
            <w:pPr>
              <w:tabs>
                <w:tab w:val="left" w:pos="397"/>
              </w:tabs>
              <w:ind w:left="397" w:hanging="397"/>
              <w:jc w:val="center"/>
              <w:rPr>
                <w:szCs w:val="22"/>
              </w:rPr>
            </w:pPr>
          </w:p>
        </w:tc>
        <w:tc>
          <w:tcPr>
            <w:tcW w:w="4819" w:type="dxa"/>
            <w:vAlign w:val="center"/>
          </w:tcPr>
          <w:p w14:paraId="2C47F98E" w14:textId="77777777" w:rsidR="00926B38" w:rsidRDefault="00A02E63" w:rsidP="00785091">
            <w:pPr>
              <w:tabs>
                <w:tab w:val="left" w:pos="397"/>
              </w:tabs>
              <w:rPr>
                <w:szCs w:val="22"/>
              </w:rPr>
            </w:pPr>
            <w:r w:rsidRPr="009F1D91">
              <w:rPr>
                <w:szCs w:val="22"/>
              </w:rPr>
              <w:t>[WP8] Deliverable 8.</w:t>
            </w:r>
            <w:r>
              <w:rPr>
                <w:szCs w:val="22"/>
              </w:rPr>
              <w:t xml:space="preserve">1 </w:t>
            </w:r>
          </w:p>
          <w:p w14:paraId="763B667B" w14:textId="357806CD" w:rsidR="00A02E63" w:rsidRPr="009F1D91" w:rsidRDefault="00A02E63" w:rsidP="00785091">
            <w:pPr>
              <w:tabs>
                <w:tab w:val="left" w:pos="397"/>
              </w:tabs>
              <w:rPr>
                <w:szCs w:val="22"/>
              </w:rPr>
            </w:pPr>
            <w:r w:rsidRPr="009F1D91">
              <w:rPr>
                <w:rFonts w:eastAsia="Times New Roman" w:cstheme="minorHAnsi"/>
                <w:sz w:val="23"/>
                <w:szCs w:val="23"/>
                <w:shd w:val="clear" w:color="auto" w:fill="FFFFFF"/>
                <w:lang w:val="en-US" w:eastAsia="en-US"/>
              </w:rPr>
              <w:t xml:space="preserve">Summaries of the </w:t>
            </w:r>
            <w:r w:rsidR="00926B38">
              <w:rPr>
                <w:rFonts w:eastAsia="Times New Roman" w:cstheme="minorHAnsi"/>
                <w:sz w:val="23"/>
                <w:szCs w:val="23"/>
                <w:shd w:val="clear" w:color="auto" w:fill="FFFFFF"/>
                <w:lang w:val="en-US" w:eastAsia="en-US"/>
              </w:rPr>
              <w:t>EC interim</w:t>
            </w:r>
            <w:r>
              <w:rPr>
                <w:rFonts w:eastAsia="Times New Roman" w:cstheme="minorHAnsi"/>
                <w:sz w:val="23"/>
                <w:szCs w:val="23"/>
                <w:shd w:val="clear" w:color="auto" w:fill="FFFFFF"/>
                <w:lang w:val="en-US" w:eastAsia="en-US"/>
              </w:rPr>
              <w:t xml:space="preserve"> </w:t>
            </w:r>
            <w:r w:rsidRPr="009F1D91">
              <w:rPr>
                <w:rFonts w:eastAsia="Times New Roman" w:cstheme="minorHAnsi"/>
                <w:sz w:val="23"/>
                <w:szCs w:val="23"/>
                <w:shd w:val="clear" w:color="auto" w:fill="FFFFFF"/>
                <w:lang w:val="en-US" w:eastAsia="en-US"/>
              </w:rPr>
              <w:t>meetings</w:t>
            </w:r>
            <w:r>
              <w:rPr>
                <w:rFonts w:eastAsia="Times New Roman" w:cstheme="minorHAnsi"/>
                <w:sz w:val="23"/>
                <w:szCs w:val="23"/>
                <w:shd w:val="clear" w:color="auto" w:fill="FFFFFF"/>
                <w:lang w:val="en-US" w:eastAsia="en-US"/>
              </w:rPr>
              <w:t xml:space="preserve"> (in person &amp; phone)</w:t>
            </w:r>
          </w:p>
        </w:tc>
        <w:tc>
          <w:tcPr>
            <w:tcW w:w="953" w:type="dxa"/>
            <w:vAlign w:val="center"/>
          </w:tcPr>
          <w:p w14:paraId="5FD78042" w14:textId="77777777" w:rsidR="00A02E63" w:rsidRPr="009F1D91" w:rsidRDefault="00A02E63" w:rsidP="00785091">
            <w:pPr>
              <w:jc w:val="center"/>
              <w:rPr>
                <w:b/>
                <w:szCs w:val="22"/>
              </w:rPr>
            </w:pPr>
            <w:r w:rsidRPr="009F1D91">
              <w:rPr>
                <w:b/>
                <w:szCs w:val="22"/>
              </w:rPr>
              <w:t>-</w:t>
            </w:r>
          </w:p>
        </w:tc>
        <w:tc>
          <w:tcPr>
            <w:tcW w:w="669" w:type="dxa"/>
            <w:vAlign w:val="center"/>
          </w:tcPr>
          <w:p w14:paraId="69603C51" w14:textId="77777777" w:rsidR="00A02E63" w:rsidRPr="009F1D91" w:rsidRDefault="00A02E63" w:rsidP="00785091">
            <w:pPr>
              <w:jc w:val="center"/>
              <w:rPr>
                <w:b/>
                <w:szCs w:val="22"/>
              </w:rPr>
            </w:pPr>
          </w:p>
        </w:tc>
        <w:tc>
          <w:tcPr>
            <w:tcW w:w="670" w:type="dxa"/>
            <w:vAlign w:val="center"/>
          </w:tcPr>
          <w:p w14:paraId="2BF6CF30" w14:textId="77777777" w:rsidR="00A02E63" w:rsidRPr="009F1D91" w:rsidRDefault="00A02E63" w:rsidP="00785091">
            <w:pPr>
              <w:jc w:val="center"/>
              <w:rPr>
                <w:b/>
                <w:szCs w:val="22"/>
              </w:rPr>
            </w:pPr>
          </w:p>
        </w:tc>
        <w:tc>
          <w:tcPr>
            <w:tcW w:w="669" w:type="dxa"/>
            <w:vAlign w:val="center"/>
          </w:tcPr>
          <w:p w14:paraId="36771D29" w14:textId="77777777" w:rsidR="00A02E63" w:rsidRPr="009F1D91" w:rsidRDefault="00A02E63" w:rsidP="00785091">
            <w:pPr>
              <w:jc w:val="center"/>
              <w:rPr>
                <w:b/>
                <w:szCs w:val="22"/>
              </w:rPr>
            </w:pPr>
          </w:p>
        </w:tc>
        <w:tc>
          <w:tcPr>
            <w:tcW w:w="670" w:type="dxa"/>
            <w:vAlign w:val="center"/>
          </w:tcPr>
          <w:p w14:paraId="12A674A1" w14:textId="77777777" w:rsidR="00A02E63" w:rsidRPr="009F1D91" w:rsidRDefault="00A02E63" w:rsidP="00785091">
            <w:pPr>
              <w:jc w:val="center"/>
              <w:rPr>
                <w:b/>
                <w:szCs w:val="22"/>
              </w:rPr>
            </w:pPr>
          </w:p>
        </w:tc>
        <w:tc>
          <w:tcPr>
            <w:tcW w:w="669" w:type="dxa"/>
            <w:vAlign w:val="center"/>
          </w:tcPr>
          <w:p w14:paraId="16D509F3" w14:textId="77777777" w:rsidR="00A02E63" w:rsidRPr="009F1D91" w:rsidRDefault="00A02E63" w:rsidP="00785091">
            <w:pPr>
              <w:jc w:val="center"/>
              <w:rPr>
                <w:b/>
                <w:szCs w:val="22"/>
              </w:rPr>
            </w:pPr>
          </w:p>
        </w:tc>
        <w:tc>
          <w:tcPr>
            <w:tcW w:w="670" w:type="dxa"/>
            <w:vAlign w:val="center"/>
          </w:tcPr>
          <w:p w14:paraId="05EB715E" w14:textId="77777777" w:rsidR="00A02E63" w:rsidRPr="009F1D91" w:rsidRDefault="00A02E63" w:rsidP="00785091">
            <w:pPr>
              <w:jc w:val="center"/>
              <w:rPr>
                <w:b/>
                <w:szCs w:val="22"/>
              </w:rPr>
            </w:pPr>
            <w:r>
              <w:rPr>
                <w:b/>
                <w:szCs w:val="22"/>
              </w:rPr>
              <w:t>o</w:t>
            </w:r>
          </w:p>
        </w:tc>
        <w:tc>
          <w:tcPr>
            <w:tcW w:w="669" w:type="dxa"/>
            <w:vAlign w:val="center"/>
          </w:tcPr>
          <w:p w14:paraId="3468DE91" w14:textId="77777777" w:rsidR="00A02E63" w:rsidRPr="009F1D91" w:rsidRDefault="00A02E63" w:rsidP="00785091">
            <w:pPr>
              <w:jc w:val="center"/>
              <w:rPr>
                <w:b/>
                <w:szCs w:val="22"/>
              </w:rPr>
            </w:pPr>
          </w:p>
        </w:tc>
        <w:tc>
          <w:tcPr>
            <w:tcW w:w="670" w:type="dxa"/>
            <w:vAlign w:val="center"/>
          </w:tcPr>
          <w:p w14:paraId="362F3C17" w14:textId="77777777" w:rsidR="00A02E63" w:rsidRPr="009F1D91" w:rsidRDefault="00A02E63" w:rsidP="00785091">
            <w:pPr>
              <w:jc w:val="center"/>
              <w:rPr>
                <w:b/>
                <w:szCs w:val="22"/>
              </w:rPr>
            </w:pPr>
          </w:p>
        </w:tc>
        <w:tc>
          <w:tcPr>
            <w:tcW w:w="669" w:type="dxa"/>
            <w:vAlign w:val="center"/>
          </w:tcPr>
          <w:p w14:paraId="4D2108E9" w14:textId="77777777" w:rsidR="00A02E63" w:rsidRPr="009F1D91" w:rsidRDefault="00A02E63" w:rsidP="00785091">
            <w:pPr>
              <w:jc w:val="center"/>
              <w:rPr>
                <w:b/>
                <w:szCs w:val="22"/>
              </w:rPr>
            </w:pPr>
            <w:r>
              <w:rPr>
                <w:b/>
                <w:szCs w:val="22"/>
              </w:rPr>
              <w:t>o</w:t>
            </w:r>
          </w:p>
        </w:tc>
        <w:tc>
          <w:tcPr>
            <w:tcW w:w="670" w:type="dxa"/>
            <w:vAlign w:val="center"/>
          </w:tcPr>
          <w:p w14:paraId="075FA239" w14:textId="77777777" w:rsidR="00A02E63" w:rsidRPr="009F1D91" w:rsidRDefault="00A02E63" w:rsidP="00785091">
            <w:pPr>
              <w:jc w:val="center"/>
              <w:rPr>
                <w:b/>
                <w:szCs w:val="22"/>
              </w:rPr>
            </w:pPr>
          </w:p>
        </w:tc>
        <w:tc>
          <w:tcPr>
            <w:tcW w:w="669" w:type="dxa"/>
            <w:vAlign w:val="center"/>
          </w:tcPr>
          <w:p w14:paraId="7ADF146F" w14:textId="77777777" w:rsidR="00A02E63" w:rsidRPr="009F1D91" w:rsidRDefault="00A02E63" w:rsidP="00785091">
            <w:pPr>
              <w:jc w:val="center"/>
              <w:rPr>
                <w:b/>
                <w:szCs w:val="22"/>
              </w:rPr>
            </w:pPr>
          </w:p>
        </w:tc>
        <w:tc>
          <w:tcPr>
            <w:tcW w:w="670" w:type="dxa"/>
            <w:vAlign w:val="center"/>
          </w:tcPr>
          <w:p w14:paraId="5B1FDB36" w14:textId="77777777" w:rsidR="00A02E63" w:rsidRPr="009F1D91" w:rsidRDefault="00A02E63" w:rsidP="00785091">
            <w:pPr>
              <w:jc w:val="center"/>
              <w:rPr>
                <w:b/>
                <w:szCs w:val="22"/>
              </w:rPr>
            </w:pPr>
            <w:r>
              <w:rPr>
                <w:b/>
                <w:szCs w:val="22"/>
              </w:rPr>
              <w:t>o</w:t>
            </w:r>
          </w:p>
        </w:tc>
      </w:tr>
      <w:tr w:rsidR="00A02E63" w:rsidRPr="009F1D91" w14:paraId="184F1EBE" w14:textId="77777777" w:rsidTr="00785091">
        <w:trPr>
          <w:cantSplit/>
          <w:trHeight w:val="289"/>
          <w:jc w:val="center"/>
        </w:trPr>
        <w:tc>
          <w:tcPr>
            <w:tcW w:w="830" w:type="dxa"/>
            <w:vAlign w:val="center"/>
          </w:tcPr>
          <w:p w14:paraId="0542C262" w14:textId="77777777" w:rsidR="00A02E63" w:rsidRPr="009F1D91" w:rsidRDefault="00A02E63" w:rsidP="00785091">
            <w:pPr>
              <w:tabs>
                <w:tab w:val="left" w:pos="397"/>
              </w:tabs>
              <w:ind w:left="397" w:hanging="397"/>
              <w:jc w:val="center"/>
              <w:rPr>
                <w:szCs w:val="22"/>
              </w:rPr>
            </w:pPr>
          </w:p>
        </w:tc>
        <w:tc>
          <w:tcPr>
            <w:tcW w:w="4819" w:type="dxa"/>
            <w:vAlign w:val="center"/>
          </w:tcPr>
          <w:p w14:paraId="6D27E5C4" w14:textId="77777777" w:rsidR="00A02E63" w:rsidRPr="009F1D91" w:rsidRDefault="00A02E63" w:rsidP="00785091">
            <w:pPr>
              <w:tabs>
                <w:tab w:val="left" w:pos="397"/>
              </w:tabs>
              <w:rPr>
                <w:szCs w:val="22"/>
              </w:rPr>
            </w:pPr>
            <w:r w:rsidRPr="009F1D91">
              <w:rPr>
                <w:szCs w:val="22"/>
              </w:rPr>
              <w:t>[WP8] Deliverable 8.</w:t>
            </w:r>
            <w:r>
              <w:rPr>
                <w:szCs w:val="22"/>
              </w:rPr>
              <w:t>2</w:t>
            </w:r>
          </w:p>
          <w:p w14:paraId="2EA68AF0" w14:textId="77777777" w:rsidR="00A02E63" w:rsidRPr="009F1D91" w:rsidRDefault="00A02E63" w:rsidP="00785091">
            <w:pPr>
              <w:tabs>
                <w:tab w:val="left" w:pos="397"/>
              </w:tabs>
              <w:ind w:left="397" w:hanging="397"/>
              <w:rPr>
                <w:szCs w:val="22"/>
              </w:rPr>
            </w:pPr>
            <w:r>
              <w:rPr>
                <w:rFonts w:eastAsia="Times New Roman" w:cstheme="minorHAnsi"/>
                <w:sz w:val="23"/>
                <w:szCs w:val="23"/>
                <w:shd w:val="clear" w:color="auto" w:fill="FFFFFF"/>
                <w:lang w:val="en-US" w:eastAsia="en-US"/>
              </w:rPr>
              <w:t>Year 1 External Evaluation Report</w:t>
            </w:r>
          </w:p>
        </w:tc>
        <w:tc>
          <w:tcPr>
            <w:tcW w:w="953" w:type="dxa"/>
            <w:vAlign w:val="center"/>
          </w:tcPr>
          <w:p w14:paraId="462CE10B" w14:textId="77777777" w:rsidR="00A02E63" w:rsidRPr="009F1D91" w:rsidRDefault="00A02E63" w:rsidP="00785091">
            <w:pPr>
              <w:jc w:val="center"/>
              <w:rPr>
                <w:b/>
                <w:szCs w:val="22"/>
              </w:rPr>
            </w:pPr>
            <w:r w:rsidRPr="009F1D91">
              <w:rPr>
                <w:b/>
                <w:szCs w:val="22"/>
              </w:rPr>
              <w:t>-</w:t>
            </w:r>
          </w:p>
        </w:tc>
        <w:tc>
          <w:tcPr>
            <w:tcW w:w="669" w:type="dxa"/>
            <w:vAlign w:val="center"/>
          </w:tcPr>
          <w:p w14:paraId="42C24441" w14:textId="77777777" w:rsidR="00A02E63" w:rsidRPr="009F1D91" w:rsidRDefault="00A02E63" w:rsidP="00785091">
            <w:pPr>
              <w:jc w:val="center"/>
              <w:rPr>
                <w:b/>
                <w:szCs w:val="22"/>
              </w:rPr>
            </w:pPr>
          </w:p>
        </w:tc>
        <w:tc>
          <w:tcPr>
            <w:tcW w:w="670" w:type="dxa"/>
            <w:vAlign w:val="center"/>
          </w:tcPr>
          <w:p w14:paraId="31C1429D" w14:textId="77777777" w:rsidR="00A02E63" w:rsidRPr="009F1D91" w:rsidRDefault="00A02E63" w:rsidP="00785091">
            <w:pPr>
              <w:jc w:val="center"/>
              <w:rPr>
                <w:b/>
                <w:szCs w:val="22"/>
              </w:rPr>
            </w:pPr>
            <w:r>
              <w:rPr>
                <w:b/>
                <w:szCs w:val="22"/>
              </w:rPr>
              <w:t>o</w:t>
            </w:r>
          </w:p>
        </w:tc>
        <w:tc>
          <w:tcPr>
            <w:tcW w:w="669" w:type="dxa"/>
            <w:vAlign w:val="center"/>
          </w:tcPr>
          <w:p w14:paraId="5E254212" w14:textId="77777777" w:rsidR="00A02E63" w:rsidRPr="009F1D91" w:rsidRDefault="00A02E63" w:rsidP="00785091">
            <w:pPr>
              <w:jc w:val="center"/>
              <w:rPr>
                <w:b/>
                <w:szCs w:val="22"/>
              </w:rPr>
            </w:pPr>
          </w:p>
        </w:tc>
        <w:tc>
          <w:tcPr>
            <w:tcW w:w="670" w:type="dxa"/>
            <w:vAlign w:val="center"/>
          </w:tcPr>
          <w:p w14:paraId="56649FDA" w14:textId="77777777" w:rsidR="00A02E63" w:rsidRPr="009F1D91" w:rsidRDefault="00A02E63" w:rsidP="00785091">
            <w:pPr>
              <w:jc w:val="center"/>
              <w:rPr>
                <w:b/>
                <w:szCs w:val="22"/>
              </w:rPr>
            </w:pPr>
          </w:p>
        </w:tc>
        <w:tc>
          <w:tcPr>
            <w:tcW w:w="669" w:type="dxa"/>
            <w:vAlign w:val="center"/>
          </w:tcPr>
          <w:p w14:paraId="6D555CF0" w14:textId="77777777" w:rsidR="00A02E63" w:rsidRPr="009F1D91" w:rsidRDefault="00A02E63" w:rsidP="00785091">
            <w:pPr>
              <w:jc w:val="center"/>
              <w:rPr>
                <w:b/>
                <w:szCs w:val="22"/>
              </w:rPr>
            </w:pPr>
          </w:p>
        </w:tc>
        <w:tc>
          <w:tcPr>
            <w:tcW w:w="670" w:type="dxa"/>
            <w:vAlign w:val="center"/>
          </w:tcPr>
          <w:p w14:paraId="7EDB4EDB" w14:textId="77777777" w:rsidR="00A02E63" w:rsidRPr="009F1D91" w:rsidRDefault="00A02E63" w:rsidP="00785091">
            <w:pPr>
              <w:jc w:val="center"/>
              <w:rPr>
                <w:b/>
                <w:szCs w:val="22"/>
              </w:rPr>
            </w:pPr>
          </w:p>
        </w:tc>
        <w:tc>
          <w:tcPr>
            <w:tcW w:w="669" w:type="dxa"/>
            <w:vAlign w:val="center"/>
          </w:tcPr>
          <w:p w14:paraId="3E6D2883" w14:textId="77777777" w:rsidR="00A02E63" w:rsidRPr="009F1D91" w:rsidRDefault="00A02E63" w:rsidP="00785091">
            <w:pPr>
              <w:jc w:val="center"/>
              <w:rPr>
                <w:b/>
                <w:szCs w:val="22"/>
              </w:rPr>
            </w:pPr>
          </w:p>
        </w:tc>
        <w:tc>
          <w:tcPr>
            <w:tcW w:w="670" w:type="dxa"/>
            <w:vAlign w:val="center"/>
          </w:tcPr>
          <w:p w14:paraId="7CB7F44A" w14:textId="77777777" w:rsidR="00A02E63" w:rsidRPr="009F1D91" w:rsidRDefault="00A02E63" w:rsidP="00785091">
            <w:pPr>
              <w:jc w:val="center"/>
              <w:rPr>
                <w:b/>
                <w:szCs w:val="22"/>
              </w:rPr>
            </w:pPr>
          </w:p>
        </w:tc>
        <w:tc>
          <w:tcPr>
            <w:tcW w:w="669" w:type="dxa"/>
            <w:vAlign w:val="center"/>
          </w:tcPr>
          <w:p w14:paraId="3823BEC2" w14:textId="77777777" w:rsidR="00A02E63" w:rsidRPr="009F1D91" w:rsidRDefault="00A02E63" w:rsidP="00785091">
            <w:pPr>
              <w:jc w:val="center"/>
              <w:rPr>
                <w:b/>
                <w:szCs w:val="22"/>
              </w:rPr>
            </w:pPr>
          </w:p>
        </w:tc>
        <w:tc>
          <w:tcPr>
            <w:tcW w:w="670" w:type="dxa"/>
            <w:vAlign w:val="center"/>
          </w:tcPr>
          <w:p w14:paraId="4E59E654" w14:textId="77777777" w:rsidR="00A02E63" w:rsidRPr="009F1D91" w:rsidRDefault="00A02E63" w:rsidP="00785091">
            <w:pPr>
              <w:jc w:val="center"/>
              <w:rPr>
                <w:b/>
                <w:szCs w:val="22"/>
              </w:rPr>
            </w:pPr>
          </w:p>
        </w:tc>
        <w:tc>
          <w:tcPr>
            <w:tcW w:w="669" w:type="dxa"/>
            <w:vAlign w:val="center"/>
          </w:tcPr>
          <w:p w14:paraId="69E5F3CA" w14:textId="77777777" w:rsidR="00A02E63" w:rsidRPr="009F1D91" w:rsidRDefault="00A02E63" w:rsidP="00785091">
            <w:pPr>
              <w:jc w:val="center"/>
              <w:rPr>
                <w:b/>
                <w:szCs w:val="22"/>
              </w:rPr>
            </w:pPr>
          </w:p>
        </w:tc>
        <w:tc>
          <w:tcPr>
            <w:tcW w:w="670" w:type="dxa"/>
            <w:vAlign w:val="center"/>
          </w:tcPr>
          <w:p w14:paraId="35C66CF7" w14:textId="77777777" w:rsidR="00A02E63" w:rsidRPr="009F1D91" w:rsidRDefault="00A02E63" w:rsidP="00785091">
            <w:pPr>
              <w:jc w:val="center"/>
              <w:rPr>
                <w:b/>
                <w:szCs w:val="22"/>
              </w:rPr>
            </w:pPr>
          </w:p>
        </w:tc>
      </w:tr>
    </w:tbl>
    <w:p w14:paraId="087CE739" w14:textId="77777777" w:rsidR="005147E7" w:rsidRPr="006F38CF" w:rsidRDefault="005147E7" w:rsidP="00F64B5D">
      <w:pPr>
        <w:numPr>
          <w:ilvl w:val="12"/>
          <w:numId w:val="0"/>
        </w:numPr>
        <w:jc w:val="center"/>
        <w:outlineLvl w:val="0"/>
        <w:rPr>
          <w:b/>
        </w:rPr>
        <w:sectPr w:rsidR="005147E7" w:rsidRPr="006F38CF" w:rsidSect="005147E7">
          <w:type w:val="continuous"/>
          <w:pgSz w:w="16840" w:h="11907" w:orient="landscape" w:code="9"/>
          <w:pgMar w:top="1134" w:right="902" w:bottom="1134" w:left="1259" w:header="0" w:footer="567" w:gutter="0"/>
          <w:cols w:space="720"/>
          <w:formProt w:val="0"/>
          <w:docGrid w:linePitch="326"/>
        </w:sectPr>
      </w:pPr>
    </w:p>
    <w:p w14:paraId="3ABF1F4B" w14:textId="77777777" w:rsidR="00C97D5E" w:rsidRDefault="005147E7" w:rsidP="00F64B5D">
      <w:pPr>
        <w:numPr>
          <w:ilvl w:val="12"/>
          <w:numId w:val="0"/>
        </w:numPr>
        <w:jc w:val="center"/>
        <w:outlineLvl w:val="0"/>
        <w:rPr>
          <w:b/>
        </w:rPr>
      </w:pPr>
      <w:r w:rsidRPr="006F38CF">
        <w:rPr>
          <w:b/>
        </w:rPr>
        <w:lastRenderedPageBreak/>
        <w:t>WORKPLAN for project year 3</w:t>
      </w:r>
      <w:r w:rsidR="00C97D5E" w:rsidRPr="00C97D5E">
        <w:rPr>
          <w:color w:val="FFFFFF" w:themeColor="background1"/>
        </w:rPr>
        <w:t xml:space="preserve"> </w:t>
      </w:r>
      <w:sdt>
        <w:sdtPr>
          <w:rPr>
            <w:color w:val="FFFFFF" w:themeColor="background1"/>
          </w:rPr>
          <w:id w:val="-427124648"/>
          <w14:checkbox>
            <w14:checked w14:val="0"/>
            <w14:checkedState w14:val="2612" w14:font="ＭＳ ゴシック"/>
            <w14:uncheckedState w14:val="2610" w14:font="ＭＳ ゴシック"/>
          </w14:checkbox>
        </w:sdtPr>
        <w:sdtEndPr/>
        <w:sdtContent>
          <w:r w:rsidR="00323A39">
            <w:rPr>
              <w:rFonts w:ascii="MS Gothic" w:eastAsia="MS Gothic" w:hAnsi="MS Gothic" w:hint="eastAsia"/>
              <w:color w:val="FFFFFF" w:themeColor="background1"/>
            </w:rPr>
            <w:t>☐</w:t>
          </w:r>
        </w:sdtContent>
      </w:sdt>
    </w:p>
    <w:p w14:paraId="512052D1" w14:textId="77777777" w:rsidR="00C97D5E" w:rsidRDefault="00C97D5E" w:rsidP="00F64B5D">
      <w:pPr>
        <w:numPr>
          <w:ilvl w:val="12"/>
          <w:numId w:val="0"/>
        </w:numPr>
        <w:outlineLvl w:val="0"/>
        <w:rPr>
          <w:b/>
        </w:rPr>
      </w:pPr>
    </w:p>
    <w:p w14:paraId="6015FC35" w14:textId="77777777" w:rsidR="00C97D5E" w:rsidRDefault="00C97D5E" w:rsidP="00F64B5D">
      <w:pPr>
        <w:numPr>
          <w:ilvl w:val="12"/>
          <w:numId w:val="0"/>
        </w:numPr>
        <w:outlineLvl w:val="0"/>
        <w:rPr>
          <w:b/>
        </w:rPr>
        <w:sectPr w:rsidR="00C97D5E" w:rsidSect="005749A3">
          <w:pgSz w:w="16840" w:h="11907" w:orient="landscape" w:code="9"/>
          <w:pgMar w:top="1134" w:right="902" w:bottom="1134" w:left="1259" w:header="0" w:footer="567" w:gutter="0"/>
          <w:cols w:space="720"/>
          <w:docGrid w:linePitch="326"/>
        </w:sectPr>
      </w:pPr>
    </w:p>
    <w:tbl>
      <w:tblPr>
        <w:tblW w:w="146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30"/>
        <w:gridCol w:w="4819"/>
        <w:gridCol w:w="953"/>
        <w:gridCol w:w="669"/>
        <w:gridCol w:w="670"/>
        <w:gridCol w:w="669"/>
        <w:gridCol w:w="670"/>
        <w:gridCol w:w="669"/>
        <w:gridCol w:w="670"/>
        <w:gridCol w:w="669"/>
        <w:gridCol w:w="670"/>
        <w:gridCol w:w="669"/>
        <w:gridCol w:w="670"/>
        <w:gridCol w:w="669"/>
        <w:gridCol w:w="670"/>
      </w:tblGrid>
      <w:tr w:rsidR="00A02E63" w:rsidRPr="006F38CF" w14:paraId="161CE173" w14:textId="77777777" w:rsidTr="00785091">
        <w:trPr>
          <w:cantSplit/>
          <w:trHeight w:val="243"/>
          <w:jc w:val="center"/>
        </w:trPr>
        <w:tc>
          <w:tcPr>
            <w:tcW w:w="5649" w:type="dxa"/>
            <w:gridSpan w:val="2"/>
            <w:shd w:val="clear" w:color="auto" w:fill="DBE5F1" w:themeFill="accent1" w:themeFillTint="33"/>
            <w:vAlign w:val="center"/>
          </w:tcPr>
          <w:p w14:paraId="2FDEA4D0" w14:textId="77777777" w:rsidR="00A02E63" w:rsidRPr="006F38CF" w:rsidRDefault="00A02E63" w:rsidP="00785091">
            <w:pPr>
              <w:jc w:val="center"/>
              <w:rPr>
                <w:b/>
                <w:color w:val="000000"/>
                <w:sz w:val="18"/>
                <w:szCs w:val="18"/>
              </w:rPr>
            </w:pPr>
            <w:r w:rsidRPr="006F38CF">
              <w:rPr>
                <w:b/>
                <w:color w:val="000000"/>
                <w:sz w:val="18"/>
                <w:szCs w:val="18"/>
              </w:rPr>
              <w:lastRenderedPageBreak/>
              <w:t>Activities</w:t>
            </w:r>
          </w:p>
        </w:tc>
        <w:tc>
          <w:tcPr>
            <w:tcW w:w="953" w:type="dxa"/>
            <w:vMerge w:val="restart"/>
            <w:shd w:val="clear" w:color="auto" w:fill="DBE5F1" w:themeFill="accent1" w:themeFillTint="33"/>
            <w:vAlign w:val="center"/>
          </w:tcPr>
          <w:p w14:paraId="0B65882C" w14:textId="77777777" w:rsidR="00A02E63" w:rsidRPr="006F38CF" w:rsidRDefault="00A02E63" w:rsidP="00785091">
            <w:pPr>
              <w:jc w:val="center"/>
              <w:rPr>
                <w:b/>
                <w:color w:val="000000"/>
                <w:sz w:val="18"/>
                <w:szCs w:val="18"/>
              </w:rPr>
            </w:pPr>
            <w:r w:rsidRPr="006F38CF">
              <w:rPr>
                <w:b/>
                <w:color w:val="000000"/>
                <w:sz w:val="18"/>
                <w:szCs w:val="18"/>
              </w:rPr>
              <w:t>Total duration</w:t>
            </w:r>
          </w:p>
          <w:p w14:paraId="5125B3D6" w14:textId="77777777" w:rsidR="00A02E63" w:rsidRPr="006F38CF" w:rsidRDefault="00A02E63" w:rsidP="00785091">
            <w:pPr>
              <w:jc w:val="center"/>
              <w:rPr>
                <w:b/>
                <w:color w:val="000000"/>
                <w:sz w:val="18"/>
                <w:szCs w:val="18"/>
              </w:rPr>
            </w:pPr>
            <w:r w:rsidRPr="006F38CF">
              <w:rPr>
                <w:b/>
                <w:color w:val="000000"/>
                <w:sz w:val="18"/>
                <w:szCs w:val="18"/>
              </w:rPr>
              <w:t>(number of weeks)</w:t>
            </w:r>
          </w:p>
        </w:tc>
        <w:tc>
          <w:tcPr>
            <w:tcW w:w="669" w:type="dxa"/>
            <w:vMerge w:val="restart"/>
            <w:shd w:val="clear" w:color="auto" w:fill="DBE5F1" w:themeFill="accent1" w:themeFillTint="33"/>
            <w:vAlign w:val="center"/>
          </w:tcPr>
          <w:p w14:paraId="2E70E6E5" w14:textId="77777777" w:rsidR="00A02E63" w:rsidRPr="006F38CF" w:rsidRDefault="00A02E63" w:rsidP="00785091">
            <w:pPr>
              <w:jc w:val="center"/>
              <w:rPr>
                <w:b/>
                <w:color w:val="000000"/>
                <w:sz w:val="18"/>
                <w:szCs w:val="18"/>
              </w:rPr>
            </w:pPr>
            <w:r w:rsidRPr="006F38CF">
              <w:rPr>
                <w:b/>
                <w:color w:val="000000"/>
                <w:sz w:val="18"/>
                <w:szCs w:val="18"/>
              </w:rPr>
              <w:t>M1</w:t>
            </w:r>
          </w:p>
        </w:tc>
        <w:tc>
          <w:tcPr>
            <w:tcW w:w="670" w:type="dxa"/>
            <w:vMerge w:val="restart"/>
            <w:shd w:val="clear" w:color="auto" w:fill="DBE5F1" w:themeFill="accent1" w:themeFillTint="33"/>
            <w:vAlign w:val="center"/>
          </w:tcPr>
          <w:p w14:paraId="3C56A3FA" w14:textId="77777777" w:rsidR="00A02E63" w:rsidRPr="006F38CF" w:rsidRDefault="00A02E63" w:rsidP="00785091">
            <w:pPr>
              <w:jc w:val="center"/>
              <w:rPr>
                <w:b/>
                <w:color w:val="000000"/>
                <w:sz w:val="18"/>
                <w:szCs w:val="18"/>
              </w:rPr>
            </w:pPr>
            <w:r w:rsidRPr="006F38CF">
              <w:rPr>
                <w:b/>
                <w:color w:val="000000"/>
                <w:sz w:val="18"/>
                <w:szCs w:val="18"/>
              </w:rPr>
              <w:t>M2</w:t>
            </w:r>
          </w:p>
        </w:tc>
        <w:tc>
          <w:tcPr>
            <w:tcW w:w="669" w:type="dxa"/>
            <w:vMerge w:val="restart"/>
            <w:shd w:val="clear" w:color="auto" w:fill="DBE5F1" w:themeFill="accent1" w:themeFillTint="33"/>
            <w:vAlign w:val="center"/>
          </w:tcPr>
          <w:p w14:paraId="62DD7DEB" w14:textId="77777777" w:rsidR="00A02E63" w:rsidRPr="006F38CF" w:rsidRDefault="00A02E63" w:rsidP="00785091">
            <w:pPr>
              <w:jc w:val="center"/>
              <w:rPr>
                <w:b/>
                <w:color w:val="000000"/>
                <w:sz w:val="18"/>
                <w:szCs w:val="18"/>
              </w:rPr>
            </w:pPr>
            <w:r w:rsidRPr="006F38CF">
              <w:rPr>
                <w:b/>
                <w:color w:val="000000"/>
                <w:sz w:val="18"/>
                <w:szCs w:val="18"/>
              </w:rPr>
              <w:t>M3</w:t>
            </w:r>
          </w:p>
        </w:tc>
        <w:tc>
          <w:tcPr>
            <w:tcW w:w="670" w:type="dxa"/>
            <w:vMerge w:val="restart"/>
            <w:shd w:val="clear" w:color="auto" w:fill="DBE5F1" w:themeFill="accent1" w:themeFillTint="33"/>
            <w:vAlign w:val="center"/>
          </w:tcPr>
          <w:p w14:paraId="663480E0" w14:textId="77777777" w:rsidR="00A02E63" w:rsidRPr="006F38CF" w:rsidRDefault="00A02E63" w:rsidP="00785091">
            <w:pPr>
              <w:jc w:val="center"/>
              <w:rPr>
                <w:b/>
                <w:color w:val="000000"/>
                <w:sz w:val="18"/>
                <w:szCs w:val="18"/>
              </w:rPr>
            </w:pPr>
            <w:r w:rsidRPr="006F38CF">
              <w:rPr>
                <w:b/>
                <w:color w:val="000000"/>
                <w:sz w:val="18"/>
                <w:szCs w:val="18"/>
              </w:rPr>
              <w:t>M4</w:t>
            </w:r>
          </w:p>
        </w:tc>
        <w:tc>
          <w:tcPr>
            <w:tcW w:w="669" w:type="dxa"/>
            <w:vMerge w:val="restart"/>
            <w:shd w:val="clear" w:color="auto" w:fill="DBE5F1" w:themeFill="accent1" w:themeFillTint="33"/>
            <w:vAlign w:val="center"/>
          </w:tcPr>
          <w:p w14:paraId="07410FC8" w14:textId="77777777" w:rsidR="00A02E63" w:rsidRPr="006F38CF" w:rsidRDefault="00A02E63" w:rsidP="00785091">
            <w:pPr>
              <w:jc w:val="center"/>
              <w:rPr>
                <w:b/>
                <w:color w:val="000000"/>
                <w:sz w:val="18"/>
                <w:szCs w:val="18"/>
              </w:rPr>
            </w:pPr>
            <w:r w:rsidRPr="006F38CF">
              <w:rPr>
                <w:b/>
                <w:color w:val="000000"/>
                <w:sz w:val="18"/>
                <w:szCs w:val="18"/>
              </w:rPr>
              <w:t>M5</w:t>
            </w:r>
          </w:p>
        </w:tc>
        <w:tc>
          <w:tcPr>
            <w:tcW w:w="670" w:type="dxa"/>
            <w:vMerge w:val="restart"/>
            <w:shd w:val="clear" w:color="auto" w:fill="DBE5F1" w:themeFill="accent1" w:themeFillTint="33"/>
            <w:vAlign w:val="center"/>
          </w:tcPr>
          <w:p w14:paraId="66072F8A" w14:textId="77777777" w:rsidR="00A02E63" w:rsidRPr="006F38CF" w:rsidRDefault="00A02E63" w:rsidP="00785091">
            <w:pPr>
              <w:jc w:val="center"/>
              <w:rPr>
                <w:b/>
                <w:color w:val="000000"/>
                <w:sz w:val="18"/>
                <w:szCs w:val="18"/>
              </w:rPr>
            </w:pPr>
            <w:r w:rsidRPr="006F38CF">
              <w:rPr>
                <w:b/>
                <w:color w:val="000000"/>
                <w:sz w:val="18"/>
                <w:szCs w:val="18"/>
              </w:rPr>
              <w:t>M6</w:t>
            </w:r>
          </w:p>
        </w:tc>
        <w:tc>
          <w:tcPr>
            <w:tcW w:w="669" w:type="dxa"/>
            <w:vMerge w:val="restart"/>
            <w:shd w:val="clear" w:color="auto" w:fill="DBE5F1" w:themeFill="accent1" w:themeFillTint="33"/>
            <w:vAlign w:val="center"/>
          </w:tcPr>
          <w:p w14:paraId="3CB7B0B4" w14:textId="77777777" w:rsidR="00A02E63" w:rsidRPr="006F38CF" w:rsidRDefault="00A02E63" w:rsidP="00785091">
            <w:pPr>
              <w:jc w:val="center"/>
              <w:rPr>
                <w:b/>
                <w:color w:val="000000"/>
                <w:sz w:val="18"/>
                <w:szCs w:val="18"/>
              </w:rPr>
            </w:pPr>
            <w:r w:rsidRPr="006F38CF">
              <w:rPr>
                <w:b/>
                <w:color w:val="000000"/>
                <w:sz w:val="18"/>
                <w:szCs w:val="18"/>
              </w:rPr>
              <w:t>M7</w:t>
            </w:r>
          </w:p>
        </w:tc>
        <w:tc>
          <w:tcPr>
            <w:tcW w:w="670" w:type="dxa"/>
            <w:vMerge w:val="restart"/>
            <w:shd w:val="clear" w:color="auto" w:fill="DBE5F1" w:themeFill="accent1" w:themeFillTint="33"/>
            <w:vAlign w:val="center"/>
          </w:tcPr>
          <w:p w14:paraId="6E02AE9F" w14:textId="77777777" w:rsidR="00A02E63" w:rsidRPr="006F38CF" w:rsidRDefault="00A02E63" w:rsidP="00785091">
            <w:pPr>
              <w:jc w:val="center"/>
              <w:rPr>
                <w:b/>
                <w:color w:val="000000"/>
                <w:sz w:val="18"/>
                <w:szCs w:val="18"/>
              </w:rPr>
            </w:pPr>
            <w:r w:rsidRPr="006F38CF">
              <w:rPr>
                <w:b/>
                <w:color w:val="000000"/>
                <w:sz w:val="18"/>
                <w:szCs w:val="18"/>
              </w:rPr>
              <w:t>M8</w:t>
            </w:r>
          </w:p>
        </w:tc>
        <w:tc>
          <w:tcPr>
            <w:tcW w:w="669" w:type="dxa"/>
            <w:vMerge w:val="restart"/>
            <w:shd w:val="clear" w:color="auto" w:fill="DBE5F1" w:themeFill="accent1" w:themeFillTint="33"/>
            <w:vAlign w:val="center"/>
          </w:tcPr>
          <w:p w14:paraId="77F203AB" w14:textId="77777777" w:rsidR="00A02E63" w:rsidRPr="006F38CF" w:rsidRDefault="00A02E63" w:rsidP="00785091">
            <w:pPr>
              <w:jc w:val="center"/>
              <w:rPr>
                <w:b/>
                <w:color w:val="000000"/>
                <w:sz w:val="18"/>
                <w:szCs w:val="18"/>
              </w:rPr>
            </w:pPr>
            <w:r w:rsidRPr="006F38CF">
              <w:rPr>
                <w:b/>
                <w:color w:val="000000"/>
                <w:sz w:val="18"/>
                <w:szCs w:val="18"/>
              </w:rPr>
              <w:t>M9</w:t>
            </w:r>
          </w:p>
        </w:tc>
        <w:tc>
          <w:tcPr>
            <w:tcW w:w="670" w:type="dxa"/>
            <w:vMerge w:val="restart"/>
            <w:shd w:val="clear" w:color="auto" w:fill="DBE5F1" w:themeFill="accent1" w:themeFillTint="33"/>
            <w:vAlign w:val="center"/>
          </w:tcPr>
          <w:p w14:paraId="1A83A558" w14:textId="77777777" w:rsidR="00A02E63" w:rsidRPr="006F38CF" w:rsidRDefault="00A02E63" w:rsidP="00785091">
            <w:pPr>
              <w:jc w:val="center"/>
              <w:rPr>
                <w:b/>
                <w:color w:val="000000"/>
                <w:sz w:val="18"/>
                <w:szCs w:val="18"/>
              </w:rPr>
            </w:pPr>
            <w:r w:rsidRPr="006F38CF">
              <w:rPr>
                <w:b/>
                <w:color w:val="000000"/>
                <w:sz w:val="18"/>
                <w:szCs w:val="18"/>
              </w:rPr>
              <w:t>M10</w:t>
            </w:r>
          </w:p>
        </w:tc>
        <w:tc>
          <w:tcPr>
            <w:tcW w:w="669" w:type="dxa"/>
            <w:vMerge w:val="restart"/>
            <w:shd w:val="clear" w:color="auto" w:fill="DBE5F1" w:themeFill="accent1" w:themeFillTint="33"/>
            <w:vAlign w:val="center"/>
          </w:tcPr>
          <w:p w14:paraId="476ADBF0" w14:textId="77777777" w:rsidR="00A02E63" w:rsidRPr="006F38CF" w:rsidRDefault="00A02E63" w:rsidP="00785091">
            <w:pPr>
              <w:jc w:val="center"/>
              <w:rPr>
                <w:b/>
                <w:color w:val="000000"/>
                <w:sz w:val="18"/>
                <w:szCs w:val="18"/>
              </w:rPr>
            </w:pPr>
            <w:r w:rsidRPr="006F38CF">
              <w:rPr>
                <w:b/>
                <w:color w:val="000000"/>
                <w:sz w:val="18"/>
                <w:szCs w:val="18"/>
              </w:rPr>
              <w:t>M11</w:t>
            </w:r>
          </w:p>
        </w:tc>
        <w:tc>
          <w:tcPr>
            <w:tcW w:w="670" w:type="dxa"/>
            <w:vMerge w:val="restart"/>
            <w:shd w:val="clear" w:color="auto" w:fill="DBE5F1" w:themeFill="accent1" w:themeFillTint="33"/>
            <w:vAlign w:val="center"/>
          </w:tcPr>
          <w:p w14:paraId="69845E27" w14:textId="77777777" w:rsidR="00A02E63" w:rsidRPr="006F38CF" w:rsidRDefault="00A02E63" w:rsidP="00785091">
            <w:pPr>
              <w:jc w:val="center"/>
              <w:rPr>
                <w:b/>
                <w:color w:val="000000"/>
                <w:sz w:val="18"/>
                <w:szCs w:val="18"/>
              </w:rPr>
            </w:pPr>
            <w:r w:rsidRPr="006F38CF">
              <w:rPr>
                <w:b/>
                <w:color w:val="000000"/>
                <w:sz w:val="18"/>
                <w:szCs w:val="18"/>
              </w:rPr>
              <w:t>M12</w:t>
            </w:r>
          </w:p>
        </w:tc>
      </w:tr>
      <w:tr w:rsidR="00A02E63" w:rsidRPr="006F38CF" w14:paraId="08AC0C6C" w14:textId="77777777" w:rsidTr="00785091">
        <w:trPr>
          <w:cantSplit/>
          <w:trHeight w:val="243"/>
          <w:jc w:val="center"/>
        </w:trPr>
        <w:tc>
          <w:tcPr>
            <w:tcW w:w="830" w:type="dxa"/>
            <w:vAlign w:val="center"/>
          </w:tcPr>
          <w:p w14:paraId="6D01C61A" w14:textId="77777777" w:rsidR="00A02E63" w:rsidRPr="006F38CF" w:rsidRDefault="00A02E63" w:rsidP="00785091">
            <w:pPr>
              <w:tabs>
                <w:tab w:val="left" w:pos="397"/>
              </w:tabs>
              <w:ind w:left="397" w:hanging="397"/>
              <w:jc w:val="center"/>
              <w:rPr>
                <w:b/>
                <w:color w:val="000000"/>
                <w:sz w:val="18"/>
                <w:szCs w:val="18"/>
                <w:lang w:val="nn-NO"/>
              </w:rPr>
            </w:pPr>
            <w:r w:rsidRPr="006F38CF">
              <w:rPr>
                <w:b/>
                <w:color w:val="000000"/>
                <w:sz w:val="18"/>
                <w:szCs w:val="18"/>
                <w:lang w:val="nn-NO"/>
              </w:rPr>
              <w:t>Ref.nr/</w:t>
            </w:r>
          </w:p>
          <w:p w14:paraId="7819BEAA" w14:textId="77777777" w:rsidR="00A02E63" w:rsidRPr="006F38CF" w:rsidRDefault="00A02E63" w:rsidP="00785091">
            <w:pPr>
              <w:tabs>
                <w:tab w:val="left" w:pos="397"/>
              </w:tabs>
              <w:ind w:left="397" w:hanging="397"/>
              <w:jc w:val="center"/>
              <w:rPr>
                <w:b/>
                <w:color w:val="000000"/>
                <w:sz w:val="18"/>
                <w:szCs w:val="18"/>
                <w:lang w:val="nn-NO"/>
              </w:rPr>
            </w:pPr>
            <w:r w:rsidRPr="006F38CF">
              <w:rPr>
                <w:b/>
                <w:color w:val="000000"/>
                <w:sz w:val="18"/>
                <w:szCs w:val="18"/>
                <w:lang w:val="nn-NO"/>
              </w:rPr>
              <w:t>Sub-ref</w:t>
            </w:r>
          </w:p>
          <w:p w14:paraId="0EB47D44" w14:textId="77777777" w:rsidR="00A02E63" w:rsidRPr="006F38CF" w:rsidRDefault="00A02E63" w:rsidP="00785091">
            <w:pPr>
              <w:tabs>
                <w:tab w:val="left" w:pos="397"/>
              </w:tabs>
              <w:ind w:left="397" w:hanging="397"/>
              <w:jc w:val="center"/>
              <w:rPr>
                <w:b/>
                <w:color w:val="000000"/>
                <w:sz w:val="18"/>
                <w:szCs w:val="18"/>
                <w:lang w:val="nn-NO"/>
              </w:rPr>
            </w:pPr>
            <w:r w:rsidRPr="006F38CF">
              <w:rPr>
                <w:b/>
                <w:color w:val="000000"/>
                <w:sz w:val="18"/>
                <w:szCs w:val="18"/>
                <w:lang w:val="nn-NO"/>
              </w:rPr>
              <w:t>nr</w:t>
            </w:r>
          </w:p>
        </w:tc>
        <w:tc>
          <w:tcPr>
            <w:tcW w:w="4819" w:type="dxa"/>
            <w:vAlign w:val="center"/>
          </w:tcPr>
          <w:p w14:paraId="3D3656C5" w14:textId="77777777" w:rsidR="00A02E63" w:rsidRPr="006F38CF" w:rsidRDefault="00A02E63" w:rsidP="00785091">
            <w:pPr>
              <w:tabs>
                <w:tab w:val="left" w:pos="397"/>
              </w:tabs>
              <w:ind w:left="397" w:hanging="397"/>
              <w:jc w:val="center"/>
              <w:rPr>
                <w:b/>
                <w:color w:val="000000"/>
                <w:sz w:val="18"/>
                <w:szCs w:val="18"/>
              </w:rPr>
            </w:pPr>
            <w:r w:rsidRPr="006F38CF">
              <w:rPr>
                <w:b/>
                <w:color w:val="000000"/>
                <w:sz w:val="18"/>
                <w:szCs w:val="18"/>
              </w:rPr>
              <w:t>Title</w:t>
            </w:r>
          </w:p>
        </w:tc>
        <w:tc>
          <w:tcPr>
            <w:tcW w:w="953" w:type="dxa"/>
            <w:vMerge/>
            <w:vAlign w:val="center"/>
          </w:tcPr>
          <w:p w14:paraId="68AB9ED4" w14:textId="77777777" w:rsidR="00A02E63" w:rsidRPr="006F38CF" w:rsidRDefault="00A02E63" w:rsidP="00785091">
            <w:pPr>
              <w:jc w:val="center"/>
              <w:rPr>
                <w:b/>
                <w:color w:val="000000"/>
                <w:sz w:val="18"/>
                <w:szCs w:val="18"/>
              </w:rPr>
            </w:pPr>
          </w:p>
        </w:tc>
        <w:tc>
          <w:tcPr>
            <w:tcW w:w="669" w:type="dxa"/>
            <w:vMerge/>
            <w:vAlign w:val="center"/>
          </w:tcPr>
          <w:p w14:paraId="1AF90E00" w14:textId="77777777" w:rsidR="00A02E63" w:rsidRPr="006F38CF" w:rsidRDefault="00A02E63" w:rsidP="00785091">
            <w:pPr>
              <w:jc w:val="center"/>
              <w:rPr>
                <w:b/>
                <w:color w:val="000000"/>
                <w:sz w:val="18"/>
                <w:szCs w:val="18"/>
              </w:rPr>
            </w:pPr>
          </w:p>
        </w:tc>
        <w:tc>
          <w:tcPr>
            <w:tcW w:w="670" w:type="dxa"/>
            <w:vMerge/>
            <w:vAlign w:val="center"/>
          </w:tcPr>
          <w:p w14:paraId="5F9AC773" w14:textId="77777777" w:rsidR="00A02E63" w:rsidRPr="006F38CF" w:rsidRDefault="00A02E63" w:rsidP="00785091">
            <w:pPr>
              <w:jc w:val="center"/>
              <w:rPr>
                <w:b/>
                <w:color w:val="000000"/>
                <w:sz w:val="18"/>
                <w:szCs w:val="18"/>
              </w:rPr>
            </w:pPr>
          </w:p>
        </w:tc>
        <w:tc>
          <w:tcPr>
            <w:tcW w:w="669" w:type="dxa"/>
            <w:vMerge/>
            <w:vAlign w:val="center"/>
          </w:tcPr>
          <w:p w14:paraId="4FE2827C" w14:textId="77777777" w:rsidR="00A02E63" w:rsidRPr="006F38CF" w:rsidRDefault="00A02E63" w:rsidP="00785091">
            <w:pPr>
              <w:jc w:val="center"/>
              <w:rPr>
                <w:b/>
                <w:color w:val="000000"/>
                <w:sz w:val="18"/>
                <w:szCs w:val="18"/>
              </w:rPr>
            </w:pPr>
          </w:p>
        </w:tc>
        <w:tc>
          <w:tcPr>
            <w:tcW w:w="670" w:type="dxa"/>
            <w:vMerge/>
            <w:vAlign w:val="center"/>
          </w:tcPr>
          <w:p w14:paraId="3FB4A49E" w14:textId="77777777" w:rsidR="00A02E63" w:rsidRPr="006F38CF" w:rsidRDefault="00A02E63" w:rsidP="00785091">
            <w:pPr>
              <w:jc w:val="center"/>
              <w:rPr>
                <w:b/>
                <w:color w:val="000000"/>
                <w:sz w:val="18"/>
                <w:szCs w:val="18"/>
              </w:rPr>
            </w:pPr>
          </w:p>
        </w:tc>
        <w:tc>
          <w:tcPr>
            <w:tcW w:w="669" w:type="dxa"/>
            <w:vMerge/>
            <w:vAlign w:val="center"/>
          </w:tcPr>
          <w:p w14:paraId="101C0583" w14:textId="77777777" w:rsidR="00A02E63" w:rsidRPr="006F38CF" w:rsidRDefault="00A02E63" w:rsidP="00785091">
            <w:pPr>
              <w:jc w:val="center"/>
              <w:rPr>
                <w:b/>
                <w:color w:val="000000"/>
                <w:sz w:val="18"/>
                <w:szCs w:val="18"/>
              </w:rPr>
            </w:pPr>
          </w:p>
        </w:tc>
        <w:tc>
          <w:tcPr>
            <w:tcW w:w="670" w:type="dxa"/>
            <w:vMerge/>
            <w:vAlign w:val="center"/>
          </w:tcPr>
          <w:p w14:paraId="1E0C2A57" w14:textId="77777777" w:rsidR="00A02E63" w:rsidRPr="006F38CF" w:rsidRDefault="00A02E63" w:rsidP="00785091">
            <w:pPr>
              <w:jc w:val="center"/>
              <w:rPr>
                <w:b/>
                <w:color w:val="000000"/>
                <w:sz w:val="18"/>
                <w:szCs w:val="18"/>
              </w:rPr>
            </w:pPr>
          </w:p>
        </w:tc>
        <w:tc>
          <w:tcPr>
            <w:tcW w:w="669" w:type="dxa"/>
            <w:vMerge/>
            <w:vAlign w:val="center"/>
          </w:tcPr>
          <w:p w14:paraId="53C1047A" w14:textId="77777777" w:rsidR="00A02E63" w:rsidRPr="006F38CF" w:rsidRDefault="00A02E63" w:rsidP="00785091">
            <w:pPr>
              <w:jc w:val="center"/>
              <w:rPr>
                <w:b/>
                <w:color w:val="000000"/>
                <w:sz w:val="18"/>
                <w:szCs w:val="18"/>
              </w:rPr>
            </w:pPr>
          </w:p>
        </w:tc>
        <w:tc>
          <w:tcPr>
            <w:tcW w:w="670" w:type="dxa"/>
            <w:vMerge/>
            <w:vAlign w:val="center"/>
          </w:tcPr>
          <w:p w14:paraId="2ED590FE" w14:textId="77777777" w:rsidR="00A02E63" w:rsidRPr="006F38CF" w:rsidRDefault="00A02E63" w:rsidP="00785091">
            <w:pPr>
              <w:jc w:val="center"/>
              <w:rPr>
                <w:b/>
                <w:color w:val="000000"/>
                <w:sz w:val="18"/>
                <w:szCs w:val="18"/>
              </w:rPr>
            </w:pPr>
          </w:p>
        </w:tc>
        <w:tc>
          <w:tcPr>
            <w:tcW w:w="669" w:type="dxa"/>
            <w:vMerge/>
            <w:vAlign w:val="center"/>
          </w:tcPr>
          <w:p w14:paraId="52281D7D" w14:textId="77777777" w:rsidR="00A02E63" w:rsidRPr="006F38CF" w:rsidRDefault="00A02E63" w:rsidP="00785091">
            <w:pPr>
              <w:jc w:val="center"/>
              <w:rPr>
                <w:b/>
                <w:color w:val="000000"/>
                <w:sz w:val="18"/>
                <w:szCs w:val="18"/>
              </w:rPr>
            </w:pPr>
          </w:p>
        </w:tc>
        <w:tc>
          <w:tcPr>
            <w:tcW w:w="670" w:type="dxa"/>
            <w:vMerge/>
            <w:vAlign w:val="center"/>
          </w:tcPr>
          <w:p w14:paraId="68002D9B" w14:textId="77777777" w:rsidR="00A02E63" w:rsidRPr="006F38CF" w:rsidRDefault="00A02E63" w:rsidP="00785091">
            <w:pPr>
              <w:jc w:val="center"/>
              <w:rPr>
                <w:b/>
                <w:color w:val="000000"/>
                <w:sz w:val="18"/>
                <w:szCs w:val="18"/>
              </w:rPr>
            </w:pPr>
          </w:p>
        </w:tc>
        <w:tc>
          <w:tcPr>
            <w:tcW w:w="669" w:type="dxa"/>
            <w:vMerge/>
            <w:vAlign w:val="center"/>
          </w:tcPr>
          <w:p w14:paraId="69E29468" w14:textId="77777777" w:rsidR="00A02E63" w:rsidRPr="006F38CF" w:rsidRDefault="00A02E63" w:rsidP="00785091">
            <w:pPr>
              <w:jc w:val="center"/>
              <w:rPr>
                <w:b/>
                <w:color w:val="000000"/>
                <w:sz w:val="18"/>
                <w:szCs w:val="18"/>
              </w:rPr>
            </w:pPr>
          </w:p>
        </w:tc>
        <w:tc>
          <w:tcPr>
            <w:tcW w:w="670" w:type="dxa"/>
            <w:vMerge/>
            <w:vAlign w:val="center"/>
          </w:tcPr>
          <w:p w14:paraId="346458B6" w14:textId="77777777" w:rsidR="00A02E63" w:rsidRPr="006F38CF" w:rsidRDefault="00A02E63" w:rsidP="00785091">
            <w:pPr>
              <w:jc w:val="center"/>
              <w:rPr>
                <w:b/>
                <w:color w:val="000000"/>
                <w:sz w:val="18"/>
                <w:szCs w:val="18"/>
              </w:rPr>
            </w:pPr>
          </w:p>
        </w:tc>
      </w:tr>
      <w:tr w:rsidR="00A02E63" w:rsidRPr="006F38CF" w14:paraId="4992BC44" w14:textId="77777777" w:rsidTr="00785091">
        <w:trPr>
          <w:cantSplit/>
          <w:trHeight w:val="289"/>
          <w:jc w:val="center"/>
        </w:trPr>
        <w:tc>
          <w:tcPr>
            <w:tcW w:w="830" w:type="dxa"/>
            <w:vAlign w:val="center"/>
          </w:tcPr>
          <w:p w14:paraId="4B653797" w14:textId="77777777" w:rsidR="00A02E63" w:rsidRPr="009F1D91" w:rsidRDefault="00A02E63" w:rsidP="00785091">
            <w:pPr>
              <w:tabs>
                <w:tab w:val="left" w:pos="397"/>
              </w:tabs>
              <w:ind w:left="397" w:hanging="397"/>
              <w:jc w:val="center"/>
              <w:rPr>
                <w:szCs w:val="22"/>
              </w:rPr>
            </w:pPr>
          </w:p>
        </w:tc>
        <w:tc>
          <w:tcPr>
            <w:tcW w:w="4819" w:type="dxa"/>
            <w:vAlign w:val="center"/>
          </w:tcPr>
          <w:p w14:paraId="05128A14" w14:textId="77777777" w:rsidR="00A02E63" w:rsidRPr="009F1D91" w:rsidRDefault="00A02E63" w:rsidP="00785091">
            <w:pPr>
              <w:tabs>
                <w:tab w:val="left" w:pos="0"/>
              </w:tabs>
              <w:ind w:left="10" w:hanging="10"/>
              <w:rPr>
                <w:szCs w:val="22"/>
              </w:rPr>
            </w:pPr>
            <w:r w:rsidRPr="009F1D91">
              <w:rPr>
                <w:rFonts w:eastAsia="Times New Roman" w:cstheme="minorHAnsi"/>
                <w:b/>
                <w:szCs w:val="22"/>
                <w:shd w:val="clear" w:color="auto" w:fill="FFFFFF"/>
                <w:lang w:eastAsia="en-US"/>
              </w:rPr>
              <w:t>[WP1] Two</w:t>
            </w:r>
            <w:r w:rsidRPr="009F1D91">
              <w:rPr>
                <w:rFonts w:eastAsia="Times New Roman" w:cstheme="minorHAnsi"/>
                <w:b/>
                <w:szCs w:val="22"/>
                <w:shd w:val="clear" w:color="auto" w:fill="FFFFFF"/>
                <w:lang w:val="en-US" w:eastAsia="en-US"/>
              </w:rPr>
              <w:t xml:space="preserve"> project consortium meetings in the location of the EU-based partners (SE, NL)</w:t>
            </w:r>
          </w:p>
        </w:tc>
        <w:tc>
          <w:tcPr>
            <w:tcW w:w="953" w:type="dxa"/>
            <w:vAlign w:val="center"/>
          </w:tcPr>
          <w:p w14:paraId="3347DC29" w14:textId="77777777" w:rsidR="00A02E63" w:rsidRPr="009F1D91" w:rsidRDefault="00A02E63" w:rsidP="00785091">
            <w:pPr>
              <w:jc w:val="center"/>
              <w:rPr>
                <w:b/>
                <w:szCs w:val="22"/>
              </w:rPr>
            </w:pPr>
            <w:r w:rsidRPr="009F1D91">
              <w:rPr>
                <w:b/>
                <w:szCs w:val="22"/>
              </w:rPr>
              <w:t>8 days</w:t>
            </w:r>
          </w:p>
        </w:tc>
        <w:tc>
          <w:tcPr>
            <w:tcW w:w="669" w:type="dxa"/>
            <w:vAlign w:val="center"/>
          </w:tcPr>
          <w:p w14:paraId="66D5E1E4" w14:textId="77777777" w:rsidR="00A02E63" w:rsidRPr="009F1D91" w:rsidRDefault="00A02E63" w:rsidP="00785091">
            <w:pPr>
              <w:jc w:val="center"/>
              <w:rPr>
                <w:b/>
                <w:szCs w:val="22"/>
              </w:rPr>
            </w:pPr>
          </w:p>
        </w:tc>
        <w:tc>
          <w:tcPr>
            <w:tcW w:w="670" w:type="dxa"/>
            <w:vAlign w:val="center"/>
          </w:tcPr>
          <w:p w14:paraId="3647CF3B" w14:textId="77777777" w:rsidR="00A02E63" w:rsidRPr="009F1D91" w:rsidRDefault="00A02E63" w:rsidP="00785091">
            <w:pPr>
              <w:jc w:val="center"/>
              <w:rPr>
                <w:b/>
                <w:szCs w:val="22"/>
              </w:rPr>
            </w:pPr>
            <w:r w:rsidRPr="009F1D91">
              <w:rPr>
                <w:b/>
                <w:szCs w:val="22"/>
              </w:rPr>
              <w:t>4d=</w:t>
            </w:r>
          </w:p>
        </w:tc>
        <w:tc>
          <w:tcPr>
            <w:tcW w:w="669" w:type="dxa"/>
            <w:vAlign w:val="center"/>
          </w:tcPr>
          <w:p w14:paraId="7BE5D762" w14:textId="77777777" w:rsidR="00A02E63" w:rsidRPr="009F1D91" w:rsidRDefault="00A02E63" w:rsidP="00785091">
            <w:pPr>
              <w:jc w:val="center"/>
              <w:rPr>
                <w:b/>
                <w:szCs w:val="22"/>
              </w:rPr>
            </w:pPr>
          </w:p>
        </w:tc>
        <w:tc>
          <w:tcPr>
            <w:tcW w:w="670" w:type="dxa"/>
            <w:vAlign w:val="center"/>
          </w:tcPr>
          <w:p w14:paraId="3B84B959" w14:textId="77777777" w:rsidR="00A02E63" w:rsidRPr="009F1D91" w:rsidRDefault="00A02E63" w:rsidP="00785091">
            <w:pPr>
              <w:jc w:val="center"/>
              <w:rPr>
                <w:b/>
                <w:szCs w:val="22"/>
              </w:rPr>
            </w:pPr>
          </w:p>
        </w:tc>
        <w:tc>
          <w:tcPr>
            <w:tcW w:w="669" w:type="dxa"/>
            <w:vAlign w:val="center"/>
          </w:tcPr>
          <w:p w14:paraId="6DC750CA" w14:textId="77777777" w:rsidR="00A02E63" w:rsidRPr="009F1D91" w:rsidRDefault="00A02E63" w:rsidP="00785091">
            <w:pPr>
              <w:jc w:val="center"/>
              <w:rPr>
                <w:b/>
                <w:szCs w:val="22"/>
              </w:rPr>
            </w:pPr>
          </w:p>
        </w:tc>
        <w:tc>
          <w:tcPr>
            <w:tcW w:w="670" w:type="dxa"/>
            <w:vAlign w:val="center"/>
          </w:tcPr>
          <w:p w14:paraId="12733DD6" w14:textId="77777777" w:rsidR="00A02E63" w:rsidRPr="009F1D91" w:rsidRDefault="00A02E63" w:rsidP="00785091">
            <w:pPr>
              <w:jc w:val="center"/>
              <w:rPr>
                <w:b/>
                <w:szCs w:val="22"/>
              </w:rPr>
            </w:pPr>
          </w:p>
        </w:tc>
        <w:tc>
          <w:tcPr>
            <w:tcW w:w="669" w:type="dxa"/>
            <w:vAlign w:val="center"/>
          </w:tcPr>
          <w:p w14:paraId="6A17F64F" w14:textId="77777777" w:rsidR="00A02E63" w:rsidRPr="009F1D91" w:rsidRDefault="00A02E63" w:rsidP="00785091">
            <w:pPr>
              <w:jc w:val="center"/>
              <w:rPr>
                <w:b/>
                <w:szCs w:val="22"/>
              </w:rPr>
            </w:pPr>
          </w:p>
        </w:tc>
        <w:tc>
          <w:tcPr>
            <w:tcW w:w="670" w:type="dxa"/>
            <w:vAlign w:val="center"/>
          </w:tcPr>
          <w:p w14:paraId="34511E0D" w14:textId="77777777" w:rsidR="00A02E63" w:rsidRPr="009F1D91" w:rsidRDefault="00A02E63" w:rsidP="00785091">
            <w:pPr>
              <w:jc w:val="center"/>
              <w:rPr>
                <w:b/>
                <w:szCs w:val="22"/>
              </w:rPr>
            </w:pPr>
          </w:p>
        </w:tc>
        <w:tc>
          <w:tcPr>
            <w:tcW w:w="669" w:type="dxa"/>
            <w:vAlign w:val="center"/>
          </w:tcPr>
          <w:p w14:paraId="26FA9B09" w14:textId="77777777" w:rsidR="00A02E63" w:rsidRPr="009F1D91" w:rsidRDefault="00A02E63" w:rsidP="00785091">
            <w:pPr>
              <w:jc w:val="center"/>
              <w:rPr>
                <w:b/>
                <w:szCs w:val="22"/>
              </w:rPr>
            </w:pPr>
          </w:p>
        </w:tc>
        <w:tc>
          <w:tcPr>
            <w:tcW w:w="670" w:type="dxa"/>
            <w:vAlign w:val="center"/>
          </w:tcPr>
          <w:p w14:paraId="771A7897" w14:textId="77777777" w:rsidR="00A02E63" w:rsidRPr="009F1D91" w:rsidRDefault="00A02E63" w:rsidP="00785091">
            <w:pPr>
              <w:jc w:val="center"/>
              <w:rPr>
                <w:b/>
                <w:szCs w:val="22"/>
              </w:rPr>
            </w:pPr>
            <w:r w:rsidRPr="009F1D91">
              <w:rPr>
                <w:b/>
                <w:szCs w:val="22"/>
              </w:rPr>
              <w:t>4d=</w:t>
            </w:r>
          </w:p>
        </w:tc>
        <w:tc>
          <w:tcPr>
            <w:tcW w:w="669" w:type="dxa"/>
            <w:vAlign w:val="center"/>
          </w:tcPr>
          <w:p w14:paraId="4D912E45" w14:textId="77777777" w:rsidR="00A02E63" w:rsidRPr="009F1D91" w:rsidRDefault="00A02E63" w:rsidP="00785091">
            <w:pPr>
              <w:jc w:val="center"/>
              <w:rPr>
                <w:b/>
                <w:szCs w:val="22"/>
              </w:rPr>
            </w:pPr>
          </w:p>
        </w:tc>
        <w:tc>
          <w:tcPr>
            <w:tcW w:w="670" w:type="dxa"/>
            <w:vAlign w:val="center"/>
          </w:tcPr>
          <w:p w14:paraId="55A8D8D1" w14:textId="77777777" w:rsidR="00A02E63" w:rsidRPr="009F1D91" w:rsidRDefault="00A02E63" w:rsidP="00785091">
            <w:pPr>
              <w:jc w:val="center"/>
              <w:rPr>
                <w:b/>
                <w:szCs w:val="22"/>
              </w:rPr>
            </w:pPr>
          </w:p>
        </w:tc>
      </w:tr>
      <w:tr w:rsidR="00A02E63" w:rsidRPr="006F38CF" w14:paraId="76505908" w14:textId="77777777" w:rsidTr="00785091">
        <w:trPr>
          <w:cantSplit/>
          <w:trHeight w:val="289"/>
          <w:jc w:val="center"/>
        </w:trPr>
        <w:tc>
          <w:tcPr>
            <w:tcW w:w="830" w:type="dxa"/>
            <w:vAlign w:val="center"/>
          </w:tcPr>
          <w:p w14:paraId="1D4D5D96" w14:textId="77777777" w:rsidR="00A02E63" w:rsidRPr="009F1D91" w:rsidRDefault="00A02E63" w:rsidP="00785091">
            <w:pPr>
              <w:tabs>
                <w:tab w:val="left" w:pos="397"/>
              </w:tabs>
              <w:ind w:left="397" w:hanging="397"/>
              <w:jc w:val="center"/>
              <w:rPr>
                <w:szCs w:val="22"/>
              </w:rPr>
            </w:pPr>
          </w:p>
        </w:tc>
        <w:tc>
          <w:tcPr>
            <w:tcW w:w="4819" w:type="dxa"/>
            <w:vAlign w:val="center"/>
          </w:tcPr>
          <w:p w14:paraId="3C0C1803" w14:textId="77777777" w:rsidR="00A02E63" w:rsidRPr="009F1D91" w:rsidRDefault="00A02E63" w:rsidP="00785091">
            <w:pPr>
              <w:tabs>
                <w:tab w:val="left" w:pos="397"/>
              </w:tabs>
              <w:rPr>
                <w:szCs w:val="22"/>
              </w:rPr>
            </w:pPr>
            <w:r w:rsidRPr="009F1D91">
              <w:rPr>
                <w:szCs w:val="22"/>
              </w:rPr>
              <w:t>[WP1] Deliverable 1.3</w:t>
            </w:r>
          </w:p>
          <w:p w14:paraId="370200BC" w14:textId="77777777" w:rsidR="00A02E63" w:rsidRPr="009F1D91" w:rsidRDefault="00A02E63" w:rsidP="00785091">
            <w:pPr>
              <w:tabs>
                <w:tab w:val="left" w:pos="397"/>
              </w:tabs>
              <w:ind w:left="397" w:hanging="397"/>
              <w:rPr>
                <w:szCs w:val="22"/>
              </w:rPr>
            </w:pPr>
            <w:r w:rsidRPr="009F1D91">
              <w:rPr>
                <w:rFonts w:eastAsia="Times New Roman" w:cstheme="minorHAnsi"/>
                <w:sz w:val="23"/>
                <w:szCs w:val="23"/>
                <w:shd w:val="clear" w:color="auto" w:fill="FFFFFF"/>
                <w:lang w:val="en-US" w:eastAsia="en-US"/>
              </w:rPr>
              <w:t>Summaries of the project consortium meetings</w:t>
            </w:r>
          </w:p>
        </w:tc>
        <w:tc>
          <w:tcPr>
            <w:tcW w:w="953" w:type="dxa"/>
            <w:vAlign w:val="center"/>
          </w:tcPr>
          <w:p w14:paraId="62E2F760" w14:textId="77777777" w:rsidR="00A02E63" w:rsidRPr="009F1D91" w:rsidRDefault="00A02E63" w:rsidP="00785091">
            <w:pPr>
              <w:jc w:val="center"/>
              <w:rPr>
                <w:b/>
                <w:szCs w:val="22"/>
              </w:rPr>
            </w:pPr>
            <w:r w:rsidRPr="009F1D91">
              <w:rPr>
                <w:b/>
                <w:szCs w:val="22"/>
              </w:rPr>
              <w:t>-</w:t>
            </w:r>
          </w:p>
        </w:tc>
        <w:tc>
          <w:tcPr>
            <w:tcW w:w="669" w:type="dxa"/>
            <w:vAlign w:val="center"/>
          </w:tcPr>
          <w:p w14:paraId="3838F7DD" w14:textId="77777777" w:rsidR="00A02E63" w:rsidRPr="009F1D91" w:rsidRDefault="00A02E63" w:rsidP="00785091">
            <w:pPr>
              <w:jc w:val="center"/>
              <w:rPr>
                <w:b/>
                <w:szCs w:val="22"/>
              </w:rPr>
            </w:pPr>
          </w:p>
        </w:tc>
        <w:tc>
          <w:tcPr>
            <w:tcW w:w="670" w:type="dxa"/>
            <w:vAlign w:val="center"/>
          </w:tcPr>
          <w:p w14:paraId="7C89B8E4" w14:textId="77777777" w:rsidR="00A02E63" w:rsidRPr="009F1D91" w:rsidRDefault="00A02E63" w:rsidP="00785091">
            <w:pPr>
              <w:jc w:val="center"/>
              <w:rPr>
                <w:b/>
                <w:szCs w:val="22"/>
              </w:rPr>
            </w:pPr>
          </w:p>
        </w:tc>
        <w:tc>
          <w:tcPr>
            <w:tcW w:w="669" w:type="dxa"/>
            <w:vAlign w:val="center"/>
          </w:tcPr>
          <w:p w14:paraId="4A86FA57" w14:textId="77777777" w:rsidR="00A02E63" w:rsidRPr="009F1D91" w:rsidRDefault="00A02E63" w:rsidP="00785091">
            <w:pPr>
              <w:jc w:val="center"/>
              <w:rPr>
                <w:b/>
                <w:szCs w:val="22"/>
              </w:rPr>
            </w:pPr>
            <w:r>
              <w:rPr>
                <w:b/>
                <w:szCs w:val="22"/>
              </w:rPr>
              <w:t>o</w:t>
            </w:r>
          </w:p>
        </w:tc>
        <w:tc>
          <w:tcPr>
            <w:tcW w:w="670" w:type="dxa"/>
            <w:vAlign w:val="center"/>
          </w:tcPr>
          <w:p w14:paraId="373EAAA8" w14:textId="77777777" w:rsidR="00A02E63" w:rsidRPr="009F1D91" w:rsidRDefault="00A02E63" w:rsidP="00785091">
            <w:pPr>
              <w:jc w:val="center"/>
              <w:rPr>
                <w:b/>
                <w:szCs w:val="22"/>
              </w:rPr>
            </w:pPr>
          </w:p>
        </w:tc>
        <w:tc>
          <w:tcPr>
            <w:tcW w:w="669" w:type="dxa"/>
            <w:vAlign w:val="center"/>
          </w:tcPr>
          <w:p w14:paraId="7A25BAB5" w14:textId="77777777" w:rsidR="00A02E63" w:rsidRPr="009F1D91" w:rsidRDefault="00A02E63" w:rsidP="00785091">
            <w:pPr>
              <w:jc w:val="center"/>
              <w:rPr>
                <w:b/>
                <w:szCs w:val="22"/>
              </w:rPr>
            </w:pPr>
          </w:p>
        </w:tc>
        <w:tc>
          <w:tcPr>
            <w:tcW w:w="670" w:type="dxa"/>
            <w:vAlign w:val="center"/>
          </w:tcPr>
          <w:p w14:paraId="14789D21" w14:textId="77777777" w:rsidR="00A02E63" w:rsidRPr="009F1D91" w:rsidRDefault="00A02E63" w:rsidP="00785091">
            <w:pPr>
              <w:jc w:val="center"/>
              <w:rPr>
                <w:b/>
                <w:szCs w:val="22"/>
              </w:rPr>
            </w:pPr>
          </w:p>
        </w:tc>
        <w:tc>
          <w:tcPr>
            <w:tcW w:w="669" w:type="dxa"/>
            <w:vAlign w:val="center"/>
          </w:tcPr>
          <w:p w14:paraId="7230B9B3" w14:textId="77777777" w:rsidR="00A02E63" w:rsidRPr="009F1D91" w:rsidRDefault="00A02E63" w:rsidP="00785091">
            <w:pPr>
              <w:jc w:val="center"/>
              <w:rPr>
                <w:b/>
                <w:szCs w:val="22"/>
              </w:rPr>
            </w:pPr>
          </w:p>
        </w:tc>
        <w:tc>
          <w:tcPr>
            <w:tcW w:w="670" w:type="dxa"/>
            <w:vAlign w:val="center"/>
          </w:tcPr>
          <w:p w14:paraId="52510981" w14:textId="77777777" w:rsidR="00A02E63" w:rsidRPr="009F1D91" w:rsidRDefault="00A02E63" w:rsidP="00785091">
            <w:pPr>
              <w:jc w:val="center"/>
              <w:rPr>
                <w:b/>
                <w:szCs w:val="22"/>
              </w:rPr>
            </w:pPr>
          </w:p>
        </w:tc>
        <w:tc>
          <w:tcPr>
            <w:tcW w:w="669" w:type="dxa"/>
            <w:vAlign w:val="center"/>
          </w:tcPr>
          <w:p w14:paraId="09E66EE9" w14:textId="77777777" w:rsidR="00A02E63" w:rsidRPr="009F1D91" w:rsidRDefault="00A02E63" w:rsidP="00785091">
            <w:pPr>
              <w:jc w:val="center"/>
              <w:rPr>
                <w:b/>
                <w:szCs w:val="22"/>
              </w:rPr>
            </w:pPr>
          </w:p>
        </w:tc>
        <w:tc>
          <w:tcPr>
            <w:tcW w:w="670" w:type="dxa"/>
            <w:vAlign w:val="center"/>
          </w:tcPr>
          <w:p w14:paraId="68399A56" w14:textId="77777777" w:rsidR="00A02E63" w:rsidRPr="009F1D91" w:rsidRDefault="00A02E63" w:rsidP="00785091">
            <w:pPr>
              <w:jc w:val="center"/>
              <w:rPr>
                <w:b/>
                <w:szCs w:val="22"/>
              </w:rPr>
            </w:pPr>
          </w:p>
        </w:tc>
        <w:tc>
          <w:tcPr>
            <w:tcW w:w="669" w:type="dxa"/>
            <w:vAlign w:val="center"/>
          </w:tcPr>
          <w:p w14:paraId="04E2D034" w14:textId="77777777" w:rsidR="00A02E63" w:rsidRPr="009F1D91" w:rsidRDefault="00A02E63" w:rsidP="00785091">
            <w:pPr>
              <w:jc w:val="center"/>
              <w:rPr>
                <w:b/>
                <w:szCs w:val="22"/>
              </w:rPr>
            </w:pPr>
            <w:r w:rsidRPr="009F1D91">
              <w:rPr>
                <w:b/>
                <w:szCs w:val="22"/>
              </w:rPr>
              <w:t>o</w:t>
            </w:r>
          </w:p>
        </w:tc>
        <w:tc>
          <w:tcPr>
            <w:tcW w:w="670" w:type="dxa"/>
            <w:vAlign w:val="center"/>
          </w:tcPr>
          <w:p w14:paraId="0C5A1124" w14:textId="77777777" w:rsidR="00A02E63" w:rsidRPr="009F1D91" w:rsidRDefault="00A02E63" w:rsidP="00785091">
            <w:pPr>
              <w:jc w:val="center"/>
              <w:rPr>
                <w:b/>
                <w:szCs w:val="22"/>
              </w:rPr>
            </w:pPr>
          </w:p>
        </w:tc>
      </w:tr>
      <w:tr w:rsidR="00A02E63" w:rsidRPr="006F38CF" w14:paraId="29D26FF5" w14:textId="77777777" w:rsidTr="00785091">
        <w:trPr>
          <w:cantSplit/>
          <w:trHeight w:val="289"/>
          <w:jc w:val="center"/>
        </w:trPr>
        <w:tc>
          <w:tcPr>
            <w:tcW w:w="830" w:type="dxa"/>
            <w:vAlign w:val="center"/>
          </w:tcPr>
          <w:p w14:paraId="037488A3" w14:textId="77777777" w:rsidR="00A02E63" w:rsidRPr="009F1D91" w:rsidRDefault="00A02E63" w:rsidP="00785091">
            <w:pPr>
              <w:tabs>
                <w:tab w:val="left" w:pos="397"/>
              </w:tabs>
              <w:ind w:left="397" w:hanging="397"/>
              <w:jc w:val="center"/>
              <w:rPr>
                <w:szCs w:val="22"/>
              </w:rPr>
            </w:pPr>
          </w:p>
        </w:tc>
        <w:tc>
          <w:tcPr>
            <w:tcW w:w="4819" w:type="dxa"/>
            <w:vAlign w:val="center"/>
          </w:tcPr>
          <w:p w14:paraId="28AA8B17" w14:textId="77777777" w:rsidR="00A02E63" w:rsidRPr="009F1D91" w:rsidRDefault="00A02E63" w:rsidP="00785091">
            <w:pPr>
              <w:tabs>
                <w:tab w:val="left" w:pos="397"/>
              </w:tabs>
              <w:ind w:left="397" w:hanging="397"/>
              <w:rPr>
                <w:szCs w:val="22"/>
              </w:rPr>
            </w:pPr>
            <w:r w:rsidRPr="009F1D91">
              <w:rPr>
                <w:szCs w:val="22"/>
              </w:rPr>
              <w:t>[WP1] Deliverable 1.4</w:t>
            </w:r>
          </w:p>
          <w:p w14:paraId="31A6BBD6" w14:textId="77777777" w:rsidR="00A02E63" w:rsidRPr="009F1D91" w:rsidRDefault="00A02E63" w:rsidP="00785091">
            <w:pPr>
              <w:tabs>
                <w:tab w:val="left" w:pos="397"/>
              </w:tabs>
              <w:ind w:left="397" w:hanging="397"/>
              <w:rPr>
                <w:szCs w:val="22"/>
              </w:rPr>
            </w:pPr>
            <w:r w:rsidRPr="009F1D91">
              <w:rPr>
                <w:rFonts w:eastAsia="Times New Roman" w:cstheme="minorHAnsi"/>
                <w:szCs w:val="22"/>
                <w:shd w:val="clear" w:color="auto" w:fill="FFFFFF"/>
                <w:lang w:val="en-US" w:eastAsia="en-US"/>
              </w:rPr>
              <w:t>Project final report</w:t>
            </w:r>
          </w:p>
        </w:tc>
        <w:tc>
          <w:tcPr>
            <w:tcW w:w="953" w:type="dxa"/>
            <w:vAlign w:val="center"/>
          </w:tcPr>
          <w:p w14:paraId="6480C959" w14:textId="77777777" w:rsidR="00A02E63" w:rsidRPr="009F1D91" w:rsidRDefault="00A02E63" w:rsidP="00785091">
            <w:pPr>
              <w:jc w:val="center"/>
              <w:rPr>
                <w:b/>
                <w:szCs w:val="22"/>
              </w:rPr>
            </w:pPr>
            <w:r w:rsidRPr="009F1D91">
              <w:rPr>
                <w:b/>
                <w:szCs w:val="22"/>
              </w:rPr>
              <w:t>-</w:t>
            </w:r>
          </w:p>
        </w:tc>
        <w:tc>
          <w:tcPr>
            <w:tcW w:w="669" w:type="dxa"/>
            <w:vAlign w:val="center"/>
          </w:tcPr>
          <w:p w14:paraId="3BB9358C" w14:textId="77777777" w:rsidR="00A02E63" w:rsidRPr="009F1D91" w:rsidRDefault="00A02E63" w:rsidP="00785091">
            <w:pPr>
              <w:jc w:val="center"/>
              <w:rPr>
                <w:b/>
                <w:szCs w:val="22"/>
              </w:rPr>
            </w:pPr>
          </w:p>
        </w:tc>
        <w:tc>
          <w:tcPr>
            <w:tcW w:w="670" w:type="dxa"/>
            <w:vAlign w:val="center"/>
          </w:tcPr>
          <w:p w14:paraId="4B480A02" w14:textId="77777777" w:rsidR="00A02E63" w:rsidRPr="009F1D91" w:rsidRDefault="00A02E63" w:rsidP="00785091">
            <w:pPr>
              <w:jc w:val="center"/>
              <w:rPr>
                <w:b/>
                <w:szCs w:val="22"/>
              </w:rPr>
            </w:pPr>
          </w:p>
        </w:tc>
        <w:tc>
          <w:tcPr>
            <w:tcW w:w="669" w:type="dxa"/>
            <w:vAlign w:val="center"/>
          </w:tcPr>
          <w:p w14:paraId="25B4D9E0" w14:textId="77777777" w:rsidR="00A02E63" w:rsidRPr="009F1D91" w:rsidRDefault="00A02E63" w:rsidP="00785091">
            <w:pPr>
              <w:jc w:val="center"/>
              <w:rPr>
                <w:b/>
                <w:szCs w:val="22"/>
              </w:rPr>
            </w:pPr>
          </w:p>
        </w:tc>
        <w:tc>
          <w:tcPr>
            <w:tcW w:w="670" w:type="dxa"/>
            <w:vAlign w:val="center"/>
          </w:tcPr>
          <w:p w14:paraId="2617367A" w14:textId="77777777" w:rsidR="00A02E63" w:rsidRPr="009F1D91" w:rsidRDefault="00A02E63" w:rsidP="00785091">
            <w:pPr>
              <w:jc w:val="center"/>
              <w:rPr>
                <w:b/>
                <w:szCs w:val="22"/>
              </w:rPr>
            </w:pPr>
          </w:p>
        </w:tc>
        <w:tc>
          <w:tcPr>
            <w:tcW w:w="669" w:type="dxa"/>
            <w:vAlign w:val="center"/>
          </w:tcPr>
          <w:p w14:paraId="6391A076" w14:textId="77777777" w:rsidR="00A02E63" w:rsidRPr="009F1D91" w:rsidRDefault="00A02E63" w:rsidP="00785091">
            <w:pPr>
              <w:jc w:val="center"/>
              <w:rPr>
                <w:b/>
                <w:szCs w:val="22"/>
              </w:rPr>
            </w:pPr>
          </w:p>
        </w:tc>
        <w:tc>
          <w:tcPr>
            <w:tcW w:w="670" w:type="dxa"/>
            <w:vAlign w:val="center"/>
          </w:tcPr>
          <w:p w14:paraId="64C5CD45" w14:textId="77777777" w:rsidR="00A02E63" w:rsidRPr="009F1D91" w:rsidRDefault="00A02E63" w:rsidP="00785091">
            <w:pPr>
              <w:jc w:val="center"/>
              <w:rPr>
                <w:b/>
                <w:szCs w:val="22"/>
              </w:rPr>
            </w:pPr>
          </w:p>
        </w:tc>
        <w:tc>
          <w:tcPr>
            <w:tcW w:w="669" w:type="dxa"/>
            <w:vAlign w:val="center"/>
          </w:tcPr>
          <w:p w14:paraId="1360BA51" w14:textId="77777777" w:rsidR="00A02E63" w:rsidRPr="009F1D91" w:rsidRDefault="00A02E63" w:rsidP="00785091">
            <w:pPr>
              <w:jc w:val="center"/>
              <w:rPr>
                <w:b/>
                <w:szCs w:val="22"/>
              </w:rPr>
            </w:pPr>
          </w:p>
        </w:tc>
        <w:tc>
          <w:tcPr>
            <w:tcW w:w="670" w:type="dxa"/>
            <w:vAlign w:val="center"/>
          </w:tcPr>
          <w:p w14:paraId="00D87EA3" w14:textId="77777777" w:rsidR="00A02E63" w:rsidRPr="009F1D91" w:rsidRDefault="00A02E63" w:rsidP="00785091">
            <w:pPr>
              <w:jc w:val="center"/>
              <w:rPr>
                <w:b/>
                <w:szCs w:val="22"/>
              </w:rPr>
            </w:pPr>
          </w:p>
        </w:tc>
        <w:tc>
          <w:tcPr>
            <w:tcW w:w="669" w:type="dxa"/>
            <w:vAlign w:val="center"/>
          </w:tcPr>
          <w:p w14:paraId="0C7ED217" w14:textId="77777777" w:rsidR="00A02E63" w:rsidRPr="009F1D91" w:rsidRDefault="00A02E63" w:rsidP="00785091">
            <w:pPr>
              <w:jc w:val="center"/>
              <w:rPr>
                <w:b/>
                <w:szCs w:val="22"/>
              </w:rPr>
            </w:pPr>
          </w:p>
        </w:tc>
        <w:tc>
          <w:tcPr>
            <w:tcW w:w="670" w:type="dxa"/>
            <w:vAlign w:val="center"/>
          </w:tcPr>
          <w:p w14:paraId="784E6989" w14:textId="77777777" w:rsidR="00A02E63" w:rsidRPr="009F1D91" w:rsidRDefault="00A02E63" w:rsidP="00785091">
            <w:pPr>
              <w:jc w:val="center"/>
              <w:rPr>
                <w:b/>
                <w:szCs w:val="22"/>
              </w:rPr>
            </w:pPr>
          </w:p>
        </w:tc>
        <w:tc>
          <w:tcPr>
            <w:tcW w:w="669" w:type="dxa"/>
            <w:vAlign w:val="center"/>
          </w:tcPr>
          <w:p w14:paraId="7333A66A" w14:textId="77777777" w:rsidR="00A02E63" w:rsidRPr="009F1D91" w:rsidRDefault="00A02E63" w:rsidP="00785091">
            <w:pPr>
              <w:jc w:val="center"/>
              <w:rPr>
                <w:b/>
                <w:szCs w:val="22"/>
              </w:rPr>
            </w:pPr>
          </w:p>
        </w:tc>
        <w:tc>
          <w:tcPr>
            <w:tcW w:w="670" w:type="dxa"/>
            <w:vAlign w:val="center"/>
          </w:tcPr>
          <w:p w14:paraId="1F84197C" w14:textId="77777777" w:rsidR="00A02E63" w:rsidRPr="009F1D91" w:rsidRDefault="00A02E63" w:rsidP="00785091">
            <w:pPr>
              <w:jc w:val="center"/>
              <w:rPr>
                <w:b/>
                <w:szCs w:val="22"/>
              </w:rPr>
            </w:pPr>
            <w:r w:rsidRPr="009F1D91">
              <w:rPr>
                <w:b/>
                <w:szCs w:val="22"/>
              </w:rPr>
              <w:t>o</w:t>
            </w:r>
          </w:p>
        </w:tc>
      </w:tr>
      <w:tr w:rsidR="00A02E63" w:rsidRPr="006F38CF" w14:paraId="7DA8404F" w14:textId="77777777" w:rsidTr="00785091">
        <w:trPr>
          <w:cantSplit/>
          <w:trHeight w:val="289"/>
          <w:jc w:val="center"/>
        </w:trPr>
        <w:tc>
          <w:tcPr>
            <w:tcW w:w="830" w:type="dxa"/>
            <w:vAlign w:val="center"/>
          </w:tcPr>
          <w:p w14:paraId="091DCF8B" w14:textId="77777777" w:rsidR="00A02E63" w:rsidRPr="009F1D91" w:rsidRDefault="00A02E63" w:rsidP="00785091">
            <w:pPr>
              <w:tabs>
                <w:tab w:val="left" w:pos="397"/>
              </w:tabs>
              <w:ind w:left="397" w:hanging="397"/>
              <w:jc w:val="center"/>
              <w:rPr>
                <w:szCs w:val="22"/>
              </w:rPr>
            </w:pPr>
          </w:p>
        </w:tc>
        <w:tc>
          <w:tcPr>
            <w:tcW w:w="4819" w:type="dxa"/>
            <w:vAlign w:val="center"/>
          </w:tcPr>
          <w:p w14:paraId="57AFAA30" w14:textId="77777777" w:rsidR="00A02E63" w:rsidRPr="009F1D91" w:rsidRDefault="00A02E63" w:rsidP="00785091">
            <w:pPr>
              <w:tabs>
                <w:tab w:val="left" w:pos="10"/>
              </w:tabs>
              <w:ind w:left="10" w:hanging="10"/>
              <w:rPr>
                <w:b/>
                <w:szCs w:val="22"/>
              </w:rPr>
            </w:pPr>
            <w:r w:rsidRPr="009F1D91">
              <w:rPr>
                <w:b/>
                <w:szCs w:val="22"/>
              </w:rPr>
              <w:t>[WP4] One working meeting (IS – Haifa)</w:t>
            </w:r>
          </w:p>
          <w:p w14:paraId="0920D11A" w14:textId="77777777" w:rsidR="00A02E63" w:rsidRPr="009F1D91" w:rsidRDefault="00A02E63" w:rsidP="00785091">
            <w:pPr>
              <w:tabs>
                <w:tab w:val="left" w:pos="397"/>
              </w:tabs>
              <w:ind w:left="397" w:hanging="397"/>
              <w:rPr>
                <w:szCs w:val="22"/>
              </w:rPr>
            </w:pPr>
          </w:p>
        </w:tc>
        <w:tc>
          <w:tcPr>
            <w:tcW w:w="953" w:type="dxa"/>
            <w:vAlign w:val="center"/>
          </w:tcPr>
          <w:p w14:paraId="4B0287DE" w14:textId="77777777" w:rsidR="00A02E63" w:rsidRPr="009F1D91" w:rsidRDefault="00A02E63" w:rsidP="00785091">
            <w:pPr>
              <w:jc w:val="center"/>
              <w:rPr>
                <w:b/>
                <w:szCs w:val="22"/>
              </w:rPr>
            </w:pPr>
            <w:r w:rsidRPr="009F1D91">
              <w:rPr>
                <w:b/>
                <w:szCs w:val="22"/>
              </w:rPr>
              <w:t>4 days</w:t>
            </w:r>
          </w:p>
        </w:tc>
        <w:tc>
          <w:tcPr>
            <w:tcW w:w="669" w:type="dxa"/>
            <w:vAlign w:val="center"/>
          </w:tcPr>
          <w:p w14:paraId="3B233D0B" w14:textId="77777777" w:rsidR="00A02E63" w:rsidRPr="009F1D91" w:rsidRDefault="00A02E63" w:rsidP="00785091">
            <w:pPr>
              <w:jc w:val="center"/>
              <w:rPr>
                <w:b/>
                <w:szCs w:val="22"/>
              </w:rPr>
            </w:pPr>
          </w:p>
        </w:tc>
        <w:tc>
          <w:tcPr>
            <w:tcW w:w="670" w:type="dxa"/>
            <w:vAlign w:val="center"/>
          </w:tcPr>
          <w:p w14:paraId="51E9B054" w14:textId="77777777" w:rsidR="00A02E63" w:rsidRPr="009F1D91" w:rsidRDefault="00A02E63" w:rsidP="00785091">
            <w:pPr>
              <w:jc w:val="center"/>
              <w:rPr>
                <w:b/>
                <w:szCs w:val="22"/>
              </w:rPr>
            </w:pPr>
          </w:p>
        </w:tc>
        <w:tc>
          <w:tcPr>
            <w:tcW w:w="669" w:type="dxa"/>
            <w:vAlign w:val="center"/>
          </w:tcPr>
          <w:p w14:paraId="0D1E5E7C" w14:textId="77777777" w:rsidR="00A02E63" w:rsidRPr="009F1D91" w:rsidRDefault="00A02E63" w:rsidP="00785091">
            <w:pPr>
              <w:jc w:val="center"/>
              <w:rPr>
                <w:b/>
                <w:szCs w:val="22"/>
              </w:rPr>
            </w:pPr>
            <w:r w:rsidRPr="009F1D91">
              <w:rPr>
                <w:b/>
                <w:szCs w:val="22"/>
              </w:rPr>
              <w:t>4dX</w:t>
            </w:r>
          </w:p>
        </w:tc>
        <w:tc>
          <w:tcPr>
            <w:tcW w:w="670" w:type="dxa"/>
            <w:vAlign w:val="center"/>
          </w:tcPr>
          <w:p w14:paraId="611B77F6" w14:textId="77777777" w:rsidR="00A02E63" w:rsidRPr="009F1D91" w:rsidRDefault="00A02E63" w:rsidP="00785091">
            <w:pPr>
              <w:jc w:val="center"/>
              <w:rPr>
                <w:b/>
                <w:szCs w:val="22"/>
              </w:rPr>
            </w:pPr>
          </w:p>
        </w:tc>
        <w:tc>
          <w:tcPr>
            <w:tcW w:w="669" w:type="dxa"/>
            <w:vAlign w:val="center"/>
          </w:tcPr>
          <w:p w14:paraId="75D60C0E" w14:textId="77777777" w:rsidR="00A02E63" w:rsidRPr="009F1D91" w:rsidRDefault="00A02E63" w:rsidP="00785091">
            <w:pPr>
              <w:jc w:val="center"/>
              <w:rPr>
                <w:b/>
                <w:szCs w:val="22"/>
              </w:rPr>
            </w:pPr>
          </w:p>
        </w:tc>
        <w:tc>
          <w:tcPr>
            <w:tcW w:w="670" w:type="dxa"/>
            <w:vAlign w:val="center"/>
          </w:tcPr>
          <w:p w14:paraId="2F99604F" w14:textId="77777777" w:rsidR="00A02E63" w:rsidRPr="009F1D91" w:rsidRDefault="00A02E63" w:rsidP="00785091">
            <w:pPr>
              <w:jc w:val="center"/>
              <w:rPr>
                <w:b/>
                <w:szCs w:val="22"/>
              </w:rPr>
            </w:pPr>
          </w:p>
        </w:tc>
        <w:tc>
          <w:tcPr>
            <w:tcW w:w="669" w:type="dxa"/>
            <w:vAlign w:val="center"/>
          </w:tcPr>
          <w:p w14:paraId="2A108DD8" w14:textId="77777777" w:rsidR="00A02E63" w:rsidRPr="009F1D91" w:rsidRDefault="00A02E63" w:rsidP="00785091">
            <w:pPr>
              <w:jc w:val="center"/>
              <w:rPr>
                <w:b/>
                <w:szCs w:val="22"/>
              </w:rPr>
            </w:pPr>
          </w:p>
        </w:tc>
        <w:tc>
          <w:tcPr>
            <w:tcW w:w="670" w:type="dxa"/>
            <w:vAlign w:val="center"/>
          </w:tcPr>
          <w:p w14:paraId="581E5476" w14:textId="77777777" w:rsidR="00A02E63" w:rsidRPr="009F1D91" w:rsidRDefault="00A02E63" w:rsidP="00785091">
            <w:pPr>
              <w:jc w:val="center"/>
              <w:rPr>
                <w:b/>
                <w:szCs w:val="22"/>
              </w:rPr>
            </w:pPr>
          </w:p>
        </w:tc>
        <w:tc>
          <w:tcPr>
            <w:tcW w:w="669" w:type="dxa"/>
            <w:vAlign w:val="center"/>
          </w:tcPr>
          <w:p w14:paraId="1E9B072A" w14:textId="77777777" w:rsidR="00A02E63" w:rsidRPr="009F1D91" w:rsidRDefault="00A02E63" w:rsidP="00785091">
            <w:pPr>
              <w:jc w:val="center"/>
              <w:rPr>
                <w:b/>
                <w:szCs w:val="22"/>
              </w:rPr>
            </w:pPr>
          </w:p>
        </w:tc>
        <w:tc>
          <w:tcPr>
            <w:tcW w:w="670" w:type="dxa"/>
            <w:vAlign w:val="center"/>
          </w:tcPr>
          <w:p w14:paraId="3C6E96FF" w14:textId="77777777" w:rsidR="00A02E63" w:rsidRPr="009F1D91" w:rsidRDefault="00A02E63" w:rsidP="00785091">
            <w:pPr>
              <w:jc w:val="center"/>
              <w:rPr>
                <w:b/>
                <w:szCs w:val="22"/>
              </w:rPr>
            </w:pPr>
          </w:p>
        </w:tc>
        <w:tc>
          <w:tcPr>
            <w:tcW w:w="669" w:type="dxa"/>
            <w:vAlign w:val="center"/>
          </w:tcPr>
          <w:p w14:paraId="79A38C13" w14:textId="77777777" w:rsidR="00A02E63" w:rsidRPr="009F1D91" w:rsidRDefault="00A02E63" w:rsidP="00785091">
            <w:pPr>
              <w:jc w:val="center"/>
              <w:rPr>
                <w:b/>
                <w:szCs w:val="22"/>
              </w:rPr>
            </w:pPr>
          </w:p>
        </w:tc>
        <w:tc>
          <w:tcPr>
            <w:tcW w:w="670" w:type="dxa"/>
            <w:vAlign w:val="center"/>
          </w:tcPr>
          <w:p w14:paraId="1241B422" w14:textId="77777777" w:rsidR="00A02E63" w:rsidRPr="009F1D91" w:rsidRDefault="00A02E63" w:rsidP="00785091">
            <w:pPr>
              <w:jc w:val="center"/>
              <w:rPr>
                <w:b/>
                <w:szCs w:val="22"/>
              </w:rPr>
            </w:pPr>
          </w:p>
        </w:tc>
      </w:tr>
      <w:tr w:rsidR="00A02E63" w:rsidRPr="006F38CF" w14:paraId="1952FFFF" w14:textId="77777777" w:rsidTr="00785091">
        <w:trPr>
          <w:cantSplit/>
          <w:trHeight w:val="289"/>
          <w:jc w:val="center"/>
        </w:trPr>
        <w:tc>
          <w:tcPr>
            <w:tcW w:w="830" w:type="dxa"/>
            <w:vAlign w:val="center"/>
          </w:tcPr>
          <w:p w14:paraId="3AB80D3D" w14:textId="77777777" w:rsidR="00A02E63" w:rsidRPr="009F1D91" w:rsidRDefault="00A02E63" w:rsidP="00785091">
            <w:pPr>
              <w:tabs>
                <w:tab w:val="left" w:pos="397"/>
              </w:tabs>
              <w:ind w:left="397" w:hanging="397"/>
              <w:jc w:val="center"/>
              <w:rPr>
                <w:szCs w:val="22"/>
              </w:rPr>
            </w:pPr>
          </w:p>
        </w:tc>
        <w:tc>
          <w:tcPr>
            <w:tcW w:w="4819" w:type="dxa"/>
            <w:vAlign w:val="center"/>
          </w:tcPr>
          <w:p w14:paraId="41E09E6C" w14:textId="77777777" w:rsidR="00A02E63" w:rsidRPr="009F1D91" w:rsidRDefault="00A02E63" w:rsidP="00785091">
            <w:pPr>
              <w:tabs>
                <w:tab w:val="left" w:pos="10"/>
              </w:tabs>
              <w:ind w:left="10" w:hanging="10"/>
              <w:rPr>
                <w:b/>
                <w:szCs w:val="22"/>
              </w:rPr>
            </w:pPr>
            <w:r w:rsidRPr="009F1D91">
              <w:rPr>
                <w:b/>
                <w:szCs w:val="22"/>
              </w:rPr>
              <w:t xml:space="preserve">[WP4] Organisation of the annual </w:t>
            </w:r>
          </w:p>
          <w:p w14:paraId="612A7717" w14:textId="77777777" w:rsidR="00A02E63" w:rsidRPr="009F1D91" w:rsidRDefault="00A02E63" w:rsidP="00785091">
            <w:pPr>
              <w:tabs>
                <w:tab w:val="left" w:pos="397"/>
              </w:tabs>
              <w:ind w:left="397" w:hanging="397"/>
              <w:rPr>
                <w:szCs w:val="22"/>
              </w:rPr>
            </w:pPr>
            <w:r w:rsidRPr="009F1D91">
              <w:rPr>
                <w:b/>
                <w:szCs w:val="22"/>
              </w:rPr>
              <w:t>PH Career Fair and Practical Placements Scheme</w:t>
            </w:r>
          </w:p>
        </w:tc>
        <w:tc>
          <w:tcPr>
            <w:tcW w:w="953" w:type="dxa"/>
            <w:vAlign w:val="center"/>
          </w:tcPr>
          <w:p w14:paraId="35278FBD" w14:textId="77777777" w:rsidR="00A02E63" w:rsidRPr="009F1D91" w:rsidRDefault="00A02E63" w:rsidP="00785091">
            <w:pPr>
              <w:jc w:val="center"/>
              <w:rPr>
                <w:b/>
                <w:szCs w:val="22"/>
              </w:rPr>
            </w:pPr>
            <w:r>
              <w:rPr>
                <w:b/>
                <w:szCs w:val="22"/>
              </w:rPr>
              <w:t>8</w:t>
            </w:r>
          </w:p>
        </w:tc>
        <w:tc>
          <w:tcPr>
            <w:tcW w:w="669" w:type="dxa"/>
            <w:vAlign w:val="center"/>
          </w:tcPr>
          <w:p w14:paraId="49C20C18" w14:textId="77777777" w:rsidR="00A02E63" w:rsidRDefault="00A02E63" w:rsidP="00785091">
            <w:pPr>
              <w:jc w:val="center"/>
              <w:rPr>
                <w:b/>
                <w:szCs w:val="22"/>
              </w:rPr>
            </w:pPr>
            <w:r>
              <w:rPr>
                <w:b/>
                <w:szCs w:val="22"/>
              </w:rPr>
              <w:t>1w</w:t>
            </w:r>
          </w:p>
          <w:p w14:paraId="3456C4AB" w14:textId="77777777" w:rsidR="00A02E63" w:rsidRPr="009F1D91" w:rsidRDefault="00A02E63" w:rsidP="00785091">
            <w:pPr>
              <w:jc w:val="center"/>
              <w:rPr>
                <w:b/>
                <w:szCs w:val="22"/>
              </w:rPr>
            </w:pPr>
            <w:r>
              <w:rPr>
                <w:b/>
                <w:szCs w:val="22"/>
              </w:rPr>
              <w:t>X/=</w:t>
            </w:r>
          </w:p>
        </w:tc>
        <w:tc>
          <w:tcPr>
            <w:tcW w:w="670" w:type="dxa"/>
            <w:vAlign w:val="center"/>
          </w:tcPr>
          <w:p w14:paraId="7FC3A6B0" w14:textId="77777777" w:rsidR="00A02E63" w:rsidRDefault="00A02E63" w:rsidP="00785091">
            <w:pPr>
              <w:jc w:val="center"/>
              <w:rPr>
                <w:b/>
                <w:szCs w:val="22"/>
              </w:rPr>
            </w:pPr>
            <w:r>
              <w:rPr>
                <w:b/>
                <w:szCs w:val="22"/>
              </w:rPr>
              <w:t>1w</w:t>
            </w:r>
          </w:p>
          <w:p w14:paraId="0FDEB496" w14:textId="77777777" w:rsidR="00A02E63" w:rsidRPr="009F1D91" w:rsidRDefault="00A02E63" w:rsidP="00785091">
            <w:pPr>
              <w:jc w:val="center"/>
              <w:rPr>
                <w:b/>
                <w:szCs w:val="22"/>
              </w:rPr>
            </w:pPr>
            <w:r>
              <w:rPr>
                <w:b/>
                <w:szCs w:val="22"/>
              </w:rPr>
              <w:t>X/=</w:t>
            </w:r>
          </w:p>
        </w:tc>
        <w:tc>
          <w:tcPr>
            <w:tcW w:w="669" w:type="dxa"/>
            <w:vAlign w:val="center"/>
          </w:tcPr>
          <w:p w14:paraId="6DC2A1B3" w14:textId="77777777" w:rsidR="00A02E63" w:rsidRDefault="00A02E63" w:rsidP="00785091">
            <w:pPr>
              <w:jc w:val="center"/>
              <w:rPr>
                <w:b/>
                <w:szCs w:val="22"/>
              </w:rPr>
            </w:pPr>
            <w:r>
              <w:rPr>
                <w:b/>
                <w:szCs w:val="22"/>
              </w:rPr>
              <w:t>1w</w:t>
            </w:r>
          </w:p>
          <w:p w14:paraId="5EC24D9B" w14:textId="77777777" w:rsidR="00A02E63" w:rsidRPr="009F1D91" w:rsidRDefault="00A02E63" w:rsidP="00785091">
            <w:pPr>
              <w:jc w:val="center"/>
              <w:rPr>
                <w:b/>
                <w:szCs w:val="22"/>
              </w:rPr>
            </w:pPr>
            <w:r>
              <w:rPr>
                <w:b/>
                <w:szCs w:val="22"/>
              </w:rPr>
              <w:t>X/=</w:t>
            </w:r>
          </w:p>
        </w:tc>
        <w:tc>
          <w:tcPr>
            <w:tcW w:w="670" w:type="dxa"/>
            <w:vAlign w:val="center"/>
          </w:tcPr>
          <w:p w14:paraId="5F281DA1" w14:textId="77777777" w:rsidR="00A02E63" w:rsidRDefault="00A02E63" w:rsidP="00785091">
            <w:pPr>
              <w:jc w:val="center"/>
              <w:rPr>
                <w:b/>
                <w:szCs w:val="22"/>
              </w:rPr>
            </w:pPr>
            <w:r>
              <w:rPr>
                <w:b/>
                <w:szCs w:val="22"/>
              </w:rPr>
              <w:t>1w</w:t>
            </w:r>
          </w:p>
          <w:p w14:paraId="2105A007" w14:textId="77777777" w:rsidR="00A02E63" w:rsidRPr="009F1D91" w:rsidRDefault="00A02E63" w:rsidP="00785091">
            <w:pPr>
              <w:jc w:val="center"/>
              <w:rPr>
                <w:b/>
                <w:szCs w:val="22"/>
              </w:rPr>
            </w:pPr>
            <w:r>
              <w:rPr>
                <w:b/>
                <w:szCs w:val="22"/>
              </w:rPr>
              <w:t>X/=</w:t>
            </w:r>
          </w:p>
        </w:tc>
        <w:tc>
          <w:tcPr>
            <w:tcW w:w="669" w:type="dxa"/>
            <w:vAlign w:val="center"/>
          </w:tcPr>
          <w:p w14:paraId="6FD8EDA7" w14:textId="77777777" w:rsidR="00A02E63" w:rsidRDefault="00A02E63" w:rsidP="00785091">
            <w:pPr>
              <w:jc w:val="center"/>
              <w:rPr>
                <w:b/>
                <w:szCs w:val="22"/>
              </w:rPr>
            </w:pPr>
            <w:r>
              <w:rPr>
                <w:b/>
                <w:szCs w:val="22"/>
              </w:rPr>
              <w:t>1w</w:t>
            </w:r>
          </w:p>
          <w:p w14:paraId="702219F3" w14:textId="77777777" w:rsidR="00A02E63" w:rsidRPr="009F1D91" w:rsidRDefault="00A02E63" w:rsidP="00785091">
            <w:pPr>
              <w:jc w:val="center"/>
              <w:rPr>
                <w:b/>
                <w:szCs w:val="22"/>
              </w:rPr>
            </w:pPr>
            <w:r>
              <w:rPr>
                <w:b/>
                <w:szCs w:val="22"/>
              </w:rPr>
              <w:t>X/=</w:t>
            </w:r>
          </w:p>
        </w:tc>
        <w:tc>
          <w:tcPr>
            <w:tcW w:w="670" w:type="dxa"/>
            <w:vAlign w:val="center"/>
          </w:tcPr>
          <w:p w14:paraId="674A69E6" w14:textId="77777777" w:rsidR="00A02E63" w:rsidRDefault="00A02E63" w:rsidP="00785091">
            <w:pPr>
              <w:jc w:val="center"/>
              <w:rPr>
                <w:b/>
                <w:szCs w:val="22"/>
              </w:rPr>
            </w:pPr>
            <w:r>
              <w:rPr>
                <w:b/>
                <w:szCs w:val="22"/>
              </w:rPr>
              <w:t>1w</w:t>
            </w:r>
          </w:p>
          <w:p w14:paraId="2CCD88AD" w14:textId="77777777" w:rsidR="00A02E63" w:rsidRPr="009F1D91" w:rsidRDefault="00A02E63" w:rsidP="00785091">
            <w:pPr>
              <w:jc w:val="center"/>
              <w:rPr>
                <w:b/>
                <w:szCs w:val="22"/>
              </w:rPr>
            </w:pPr>
            <w:r>
              <w:rPr>
                <w:b/>
                <w:szCs w:val="22"/>
              </w:rPr>
              <w:t>X/=</w:t>
            </w:r>
          </w:p>
        </w:tc>
        <w:tc>
          <w:tcPr>
            <w:tcW w:w="669" w:type="dxa"/>
            <w:vAlign w:val="center"/>
          </w:tcPr>
          <w:p w14:paraId="640132CE" w14:textId="77777777" w:rsidR="00A02E63" w:rsidRDefault="00A02E63" w:rsidP="00785091">
            <w:pPr>
              <w:jc w:val="center"/>
              <w:rPr>
                <w:b/>
                <w:szCs w:val="22"/>
              </w:rPr>
            </w:pPr>
            <w:r>
              <w:rPr>
                <w:b/>
                <w:szCs w:val="22"/>
              </w:rPr>
              <w:t>1w</w:t>
            </w:r>
          </w:p>
          <w:p w14:paraId="1D070080" w14:textId="77777777" w:rsidR="00A02E63" w:rsidRPr="009F1D91" w:rsidRDefault="00A02E63" w:rsidP="00785091">
            <w:pPr>
              <w:jc w:val="center"/>
              <w:rPr>
                <w:b/>
                <w:szCs w:val="22"/>
              </w:rPr>
            </w:pPr>
            <w:r>
              <w:rPr>
                <w:b/>
                <w:szCs w:val="22"/>
              </w:rPr>
              <w:t>X/=</w:t>
            </w:r>
          </w:p>
        </w:tc>
        <w:tc>
          <w:tcPr>
            <w:tcW w:w="670" w:type="dxa"/>
            <w:vAlign w:val="center"/>
          </w:tcPr>
          <w:p w14:paraId="30AAE50D" w14:textId="77777777" w:rsidR="00A02E63" w:rsidRDefault="00A02E63" w:rsidP="00785091">
            <w:pPr>
              <w:jc w:val="center"/>
              <w:rPr>
                <w:b/>
                <w:szCs w:val="22"/>
              </w:rPr>
            </w:pPr>
            <w:r>
              <w:rPr>
                <w:b/>
                <w:szCs w:val="22"/>
              </w:rPr>
              <w:t>1w</w:t>
            </w:r>
          </w:p>
          <w:p w14:paraId="2721E031" w14:textId="77777777" w:rsidR="00A02E63" w:rsidRPr="009F1D91" w:rsidRDefault="00A02E63" w:rsidP="00785091">
            <w:pPr>
              <w:jc w:val="center"/>
              <w:rPr>
                <w:b/>
                <w:szCs w:val="22"/>
              </w:rPr>
            </w:pPr>
            <w:r>
              <w:rPr>
                <w:b/>
                <w:szCs w:val="22"/>
              </w:rPr>
              <w:t>X/=</w:t>
            </w:r>
          </w:p>
        </w:tc>
        <w:tc>
          <w:tcPr>
            <w:tcW w:w="669" w:type="dxa"/>
            <w:vAlign w:val="center"/>
          </w:tcPr>
          <w:p w14:paraId="59A281AE" w14:textId="77777777" w:rsidR="00A02E63" w:rsidRPr="009F1D91" w:rsidRDefault="00A02E63" w:rsidP="00785091">
            <w:pPr>
              <w:jc w:val="center"/>
              <w:rPr>
                <w:b/>
                <w:szCs w:val="22"/>
              </w:rPr>
            </w:pPr>
          </w:p>
        </w:tc>
        <w:tc>
          <w:tcPr>
            <w:tcW w:w="670" w:type="dxa"/>
            <w:vAlign w:val="center"/>
          </w:tcPr>
          <w:p w14:paraId="4A55CDCC" w14:textId="77777777" w:rsidR="00A02E63" w:rsidRPr="009F1D91" w:rsidRDefault="00A02E63" w:rsidP="00785091">
            <w:pPr>
              <w:jc w:val="center"/>
              <w:rPr>
                <w:b/>
                <w:szCs w:val="22"/>
              </w:rPr>
            </w:pPr>
          </w:p>
        </w:tc>
        <w:tc>
          <w:tcPr>
            <w:tcW w:w="669" w:type="dxa"/>
            <w:vAlign w:val="center"/>
          </w:tcPr>
          <w:p w14:paraId="58C4DFED" w14:textId="77777777" w:rsidR="00A02E63" w:rsidRPr="009F1D91" w:rsidRDefault="00A02E63" w:rsidP="00785091">
            <w:pPr>
              <w:jc w:val="center"/>
              <w:rPr>
                <w:b/>
                <w:szCs w:val="22"/>
              </w:rPr>
            </w:pPr>
          </w:p>
        </w:tc>
        <w:tc>
          <w:tcPr>
            <w:tcW w:w="670" w:type="dxa"/>
            <w:vAlign w:val="center"/>
          </w:tcPr>
          <w:p w14:paraId="13CF789E" w14:textId="77777777" w:rsidR="00A02E63" w:rsidRPr="009F1D91" w:rsidRDefault="00A02E63" w:rsidP="00785091">
            <w:pPr>
              <w:jc w:val="center"/>
              <w:rPr>
                <w:b/>
                <w:szCs w:val="22"/>
              </w:rPr>
            </w:pPr>
          </w:p>
        </w:tc>
      </w:tr>
      <w:tr w:rsidR="00A02E63" w:rsidRPr="006F38CF" w14:paraId="72880FAA" w14:textId="77777777" w:rsidTr="00785091">
        <w:trPr>
          <w:cantSplit/>
          <w:trHeight w:val="289"/>
          <w:jc w:val="center"/>
        </w:trPr>
        <w:tc>
          <w:tcPr>
            <w:tcW w:w="830" w:type="dxa"/>
            <w:vAlign w:val="center"/>
          </w:tcPr>
          <w:p w14:paraId="20338EC3" w14:textId="77777777" w:rsidR="00A02E63" w:rsidRPr="009F1D91" w:rsidRDefault="00A02E63" w:rsidP="00785091">
            <w:pPr>
              <w:tabs>
                <w:tab w:val="left" w:pos="397"/>
              </w:tabs>
              <w:ind w:left="397" w:hanging="397"/>
              <w:jc w:val="center"/>
              <w:rPr>
                <w:szCs w:val="22"/>
              </w:rPr>
            </w:pPr>
          </w:p>
        </w:tc>
        <w:tc>
          <w:tcPr>
            <w:tcW w:w="4819" w:type="dxa"/>
            <w:vAlign w:val="center"/>
          </w:tcPr>
          <w:p w14:paraId="74F8A05C" w14:textId="77777777" w:rsidR="00A02E63" w:rsidRPr="009F1D91" w:rsidRDefault="00A02E63" w:rsidP="00785091">
            <w:pPr>
              <w:tabs>
                <w:tab w:val="left" w:pos="397"/>
              </w:tabs>
              <w:rPr>
                <w:szCs w:val="22"/>
              </w:rPr>
            </w:pPr>
            <w:r w:rsidRPr="009F1D91">
              <w:rPr>
                <w:szCs w:val="22"/>
              </w:rPr>
              <w:t>[WP4] Deliverable 4.2</w:t>
            </w:r>
          </w:p>
          <w:p w14:paraId="012CDB3E" w14:textId="77777777" w:rsidR="00A02E63" w:rsidRPr="009F1D91" w:rsidRDefault="00A02E63" w:rsidP="00785091">
            <w:pPr>
              <w:tabs>
                <w:tab w:val="left" w:pos="397"/>
              </w:tabs>
              <w:ind w:left="397" w:hanging="397"/>
              <w:rPr>
                <w:szCs w:val="22"/>
              </w:rPr>
            </w:pPr>
            <w:r w:rsidRPr="009F1D91">
              <w:rPr>
                <w:szCs w:val="22"/>
              </w:rPr>
              <w:t>PHI Practical Placement Scheme</w:t>
            </w:r>
          </w:p>
        </w:tc>
        <w:tc>
          <w:tcPr>
            <w:tcW w:w="953" w:type="dxa"/>
            <w:vAlign w:val="center"/>
          </w:tcPr>
          <w:p w14:paraId="30E389B4" w14:textId="77777777" w:rsidR="00A02E63" w:rsidRPr="009F1D91" w:rsidRDefault="00A02E63" w:rsidP="00785091">
            <w:pPr>
              <w:jc w:val="center"/>
              <w:rPr>
                <w:b/>
                <w:szCs w:val="22"/>
              </w:rPr>
            </w:pPr>
            <w:r w:rsidRPr="009F1D91">
              <w:rPr>
                <w:b/>
                <w:szCs w:val="22"/>
              </w:rPr>
              <w:t>-</w:t>
            </w:r>
          </w:p>
        </w:tc>
        <w:tc>
          <w:tcPr>
            <w:tcW w:w="669" w:type="dxa"/>
            <w:vAlign w:val="center"/>
          </w:tcPr>
          <w:p w14:paraId="2426905E" w14:textId="77777777" w:rsidR="00A02E63" w:rsidRPr="009F1D91" w:rsidRDefault="00A02E63" w:rsidP="00785091">
            <w:pPr>
              <w:jc w:val="center"/>
              <w:rPr>
                <w:b/>
                <w:szCs w:val="22"/>
              </w:rPr>
            </w:pPr>
          </w:p>
        </w:tc>
        <w:tc>
          <w:tcPr>
            <w:tcW w:w="670" w:type="dxa"/>
            <w:vAlign w:val="center"/>
          </w:tcPr>
          <w:p w14:paraId="767D1A2F" w14:textId="77777777" w:rsidR="00A02E63" w:rsidRPr="009F1D91" w:rsidRDefault="00A02E63" w:rsidP="00785091">
            <w:pPr>
              <w:jc w:val="center"/>
              <w:rPr>
                <w:b/>
                <w:szCs w:val="22"/>
              </w:rPr>
            </w:pPr>
          </w:p>
        </w:tc>
        <w:tc>
          <w:tcPr>
            <w:tcW w:w="669" w:type="dxa"/>
            <w:vAlign w:val="center"/>
          </w:tcPr>
          <w:p w14:paraId="38626FD4" w14:textId="77777777" w:rsidR="00A02E63" w:rsidRPr="009F1D91" w:rsidRDefault="00A02E63" w:rsidP="00785091">
            <w:pPr>
              <w:jc w:val="center"/>
              <w:rPr>
                <w:b/>
                <w:szCs w:val="22"/>
              </w:rPr>
            </w:pPr>
            <w:r>
              <w:rPr>
                <w:b/>
                <w:szCs w:val="22"/>
              </w:rPr>
              <w:t>o</w:t>
            </w:r>
          </w:p>
        </w:tc>
        <w:tc>
          <w:tcPr>
            <w:tcW w:w="670" w:type="dxa"/>
            <w:vAlign w:val="center"/>
          </w:tcPr>
          <w:p w14:paraId="3368E5B8" w14:textId="77777777" w:rsidR="00A02E63" w:rsidRPr="009F1D91" w:rsidRDefault="00A02E63" w:rsidP="00785091">
            <w:pPr>
              <w:jc w:val="center"/>
              <w:rPr>
                <w:b/>
                <w:szCs w:val="22"/>
              </w:rPr>
            </w:pPr>
          </w:p>
        </w:tc>
        <w:tc>
          <w:tcPr>
            <w:tcW w:w="669" w:type="dxa"/>
            <w:vAlign w:val="center"/>
          </w:tcPr>
          <w:p w14:paraId="5A41852E" w14:textId="77777777" w:rsidR="00A02E63" w:rsidRPr="009F1D91" w:rsidRDefault="00A02E63" w:rsidP="00785091">
            <w:pPr>
              <w:jc w:val="center"/>
              <w:rPr>
                <w:b/>
                <w:szCs w:val="22"/>
              </w:rPr>
            </w:pPr>
          </w:p>
        </w:tc>
        <w:tc>
          <w:tcPr>
            <w:tcW w:w="670" w:type="dxa"/>
            <w:vAlign w:val="center"/>
          </w:tcPr>
          <w:p w14:paraId="1E9F1E8A" w14:textId="77777777" w:rsidR="00A02E63" w:rsidRPr="009F1D91" w:rsidRDefault="00A02E63" w:rsidP="00785091">
            <w:pPr>
              <w:jc w:val="center"/>
              <w:rPr>
                <w:b/>
                <w:szCs w:val="22"/>
              </w:rPr>
            </w:pPr>
          </w:p>
        </w:tc>
        <w:tc>
          <w:tcPr>
            <w:tcW w:w="669" w:type="dxa"/>
            <w:vAlign w:val="center"/>
          </w:tcPr>
          <w:p w14:paraId="59634C07" w14:textId="77777777" w:rsidR="00A02E63" w:rsidRPr="009F1D91" w:rsidRDefault="00A02E63" w:rsidP="00785091">
            <w:pPr>
              <w:jc w:val="center"/>
              <w:rPr>
                <w:b/>
                <w:szCs w:val="22"/>
              </w:rPr>
            </w:pPr>
          </w:p>
        </w:tc>
        <w:tc>
          <w:tcPr>
            <w:tcW w:w="670" w:type="dxa"/>
            <w:vAlign w:val="center"/>
          </w:tcPr>
          <w:p w14:paraId="516895B6" w14:textId="77777777" w:rsidR="00A02E63" w:rsidRPr="009F1D91" w:rsidRDefault="00A02E63" w:rsidP="00785091">
            <w:pPr>
              <w:jc w:val="center"/>
              <w:rPr>
                <w:b/>
                <w:szCs w:val="22"/>
              </w:rPr>
            </w:pPr>
          </w:p>
        </w:tc>
        <w:tc>
          <w:tcPr>
            <w:tcW w:w="669" w:type="dxa"/>
            <w:vAlign w:val="center"/>
          </w:tcPr>
          <w:p w14:paraId="344459E9" w14:textId="77777777" w:rsidR="00A02E63" w:rsidRPr="009F1D91" w:rsidRDefault="00A02E63" w:rsidP="00785091">
            <w:pPr>
              <w:jc w:val="center"/>
              <w:rPr>
                <w:b/>
                <w:szCs w:val="22"/>
              </w:rPr>
            </w:pPr>
          </w:p>
        </w:tc>
        <w:tc>
          <w:tcPr>
            <w:tcW w:w="670" w:type="dxa"/>
            <w:vAlign w:val="center"/>
          </w:tcPr>
          <w:p w14:paraId="3D39FD9C" w14:textId="77777777" w:rsidR="00A02E63" w:rsidRPr="009F1D91" w:rsidRDefault="00A02E63" w:rsidP="00785091">
            <w:pPr>
              <w:jc w:val="center"/>
              <w:rPr>
                <w:b/>
                <w:szCs w:val="22"/>
              </w:rPr>
            </w:pPr>
          </w:p>
        </w:tc>
        <w:tc>
          <w:tcPr>
            <w:tcW w:w="669" w:type="dxa"/>
            <w:vAlign w:val="center"/>
          </w:tcPr>
          <w:p w14:paraId="74C32BD3" w14:textId="77777777" w:rsidR="00A02E63" w:rsidRPr="009F1D91" w:rsidRDefault="00A02E63" w:rsidP="00785091">
            <w:pPr>
              <w:jc w:val="center"/>
              <w:rPr>
                <w:b/>
                <w:szCs w:val="22"/>
              </w:rPr>
            </w:pPr>
          </w:p>
        </w:tc>
        <w:tc>
          <w:tcPr>
            <w:tcW w:w="670" w:type="dxa"/>
            <w:vAlign w:val="center"/>
          </w:tcPr>
          <w:p w14:paraId="7E753BE7" w14:textId="77777777" w:rsidR="00A02E63" w:rsidRPr="009F1D91" w:rsidRDefault="00A02E63" w:rsidP="00785091">
            <w:pPr>
              <w:jc w:val="center"/>
              <w:rPr>
                <w:b/>
                <w:szCs w:val="22"/>
              </w:rPr>
            </w:pPr>
          </w:p>
        </w:tc>
      </w:tr>
      <w:tr w:rsidR="00A02E63" w:rsidRPr="006F38CF" w14:paraId="58C63B61" w14:textId="77777777" w:rsidTr="00785091">
        <w:trPr>
          <w:cantSplit/>
          <w:trHeight w:val="289"/>
          <w:jc w:val="center"/>
        </w:trPr>
        <w:tc>
          <w:tcPr>
            <w:tcW w:w="830" w:type="dxa"/>
            <w:vAlign w:val="center"/>
          </w:tcPr>
          <w:p w14:paraId="68CDEB9C" w14:textId="77777777" w:rsidR="00A02E63" w:rsidRPr="009F1D91" w:rsidRDefault="00A02E63" w:rsidP="00785091">
            <w:pPr>
              <w:tabs>
                <w:tab w:val="left" w:pos="397"/>
              </w:tabs>
              <w:ind w:left="397" w:hanging="397"/>
              <w:jc w:val="center"/>
              <w:rPr>
                <w:szCs w:val="22"/>
              </w:rPr>
            </w:pPr>
          </w:p>
        </w:tc>
        <w:tc>
          <w:tcPr>
            <w:tcW w:w="4819" w:type="dxa"/>
            <w:vAlign w:val="center"/>
          </w:tcPr>
          <w:p w14:paraId="3ED4AD71" w14:textId="77777777" w:rsidR="00A02E63" w:rsidRPr="009F1D91" w:rsidRDefault="00A02E63" w:rsidP="00785091">
            <w:pPr>
              <w:tabs>
                <w:tab w:val="left" w:pos="397"/>
              </w:tabs>
              <w:rPr>
                <w:szCs w:val="22"/>
              </w:rPr>
            </w:pPr>
            <w:r w:rsidRPr="009F1D91">
              <w:rPr>
                <w:szCs w:val="22"/>
              </w:rPr>
              <w:t>[WP4] Deliverable 4.3</w:t>
            </w:r>
          </w:p>
          <w:p w14:paraId="000EA5DD" w14:textId="77777777" w:rsidR="00A02E63" w:rsidRPr="009F1D91" w:rsidRDefault="00A02E63" w:rsidP="00785091">
            <w:pPr>
              <w:tabs>
                <w:tab w:val="left" w:pos="397"/>
              </w:tabs>
              <w:ind w:left="397" w:hanging="397"/>
              <w:rPr>
                <w:szCs w:val="22"/>
              </w:rPr>
            </w:pPr>
            <w:r w:rsidRPr="009F1D91">
              <w:rPr>
                <w:szCs w:val="22"/>
              </w:rPr>
              <w:t>PHI Career Fair</w:t>
            </w:r>
          </w:p>
        </w:tc>
        <w:tc>
          <w:tcPr>
            <w:tcW w:w="953" w:type="dxa"/>
            <w:vAlign w:val="center"/>
          </w:tcPr>
          <w:p w14:paraId="4CFDD2A5" w14:textId="77777777" w:rsidR="00A02E63" w:rsidRPr="009F1D91" w:rsidRDefault="00A02E63" w:rsidP="00785091">
            <w:pPr>
              <w:jc w:val="center"/>
              <w:rPr>
                <w:b/>
                <w:szCs w:val="22"/>
              </w:rPr>
            </w:pPr>
            <w:r w:rsidRPr="009F1D91">
              <w:rPr>
                <w:b/>
                <w:szCs w:val="22"/>
              </w:rPr>
              <w:t>-</w:t>
            </w:r>
          </w:p>
        </w:tc>
        <w:tc>
          <w:tcPr>
            <w:tcW w:w="669" w:type="dxa"/>
            <w:vAlign w:val="center"/>
          </w:tcPr>
          <w:p w14:paraId="4086E919" w14:textId="77777777" w:rsidR="00A02E63" w:rsidRPr="009F1D91" w:rsidRDefault="00A02E63" w:rsidP="00785091">
            <w:pPr>
              <w:jc w:val="center"/>
              <w:rPr>
                <w:b/>
                <w:szCs w:val="22"/>
              </w:rPr>
            </w:pPr>
          </w:p>
        </w:tc>
        <w:tc>
          <w:tcPr>
            <w:tcW w:w="670" w:type="dxa"/>
            <w:vAlign w:val="center"/>
          </w:tcPr>
          <w:p w14:paraId="12A92D71" w14:textId="77777777" w:rsidR="00A02E63" w:rsidRPr="009F1D91" w:rsidRDefault="00A02E63" w:rsidP="00785091">
            <w:pPr>
              <w:jc w:val="center"/>
              <w:rPr>
                <w:b/>
                <w:szCs w:val="22"/>
              </w:rPr>
            </w:pPr>
          </w:p>
        </w:tc>
        <w:tc>
          <w:tcPr>
            <w:tcW w:w="669" w:type="dxa"/>
            <w:vAlign w:val="center"/>
          </w:tcPr>
          <w:p w14:paraId="7F40F4DB" w14:textId="77777777" w:rsidR="00A02E63" w:rsidRPr="009F1D91" w:rsidRDefault="00A02E63" w:rsidP="00785091">
            <w:pPr>
              <w:jc w:val="center"/>
              <w:rPr>
                <w:b/>
                <w:szCs w:val="22"/>
              </w:rPr>
            </w:pPr>
          </w:p>
        </w:tc>
        <w:tc>
          <w:tcPr>
            <w:tcW w:w="670" w:type="dxa"/>
            <w:vAlign w:val="center"/>
          </w:tcPr>
          <w:p w14:paraId="79FE6739" w14:textId="77777777" w:rsidR="00A02E63" w:rsidRPr="009F1D91" w:rsidRDefault="00A02E63" w:rsidP="00785091">
            <w:pPr>
              <w:jc w:val="center"/>
              <w:rPr>
                <w:b/>
                <w:szCs w:val="22"/>
              </w:rPr>
            </w:pPr>
          </w:p>
        </w:tc>
        <w:tc>
          <w:tcPr>
            <w:tcW w:w="669" w:type="dxa"/>
            <w:vAlign w:val="center"/>
          </w:tcPr>
          <w:p w14:paraId="2FCAE4AD" w14:textId="77777777" w:rsidR="00A02E63" w:rsidRPr="009F1D91" w:rsidRDefault="00A02E63" w:rsidP="00785091">
            <w:pPr>
              <w:jc w:val="center"/>
              <w:rPr>
                <w:b/>
                <w:szCs w:val="22"/>
              </w:rPr>
            </w:pPr>
          </w:p>
        </w:tc>
        <w:tc>
          <w:tcPr>
            <w:tcW w:w="670" w:type="dxa"/>
            <w:vAlign w:val="center"/>
          </w:tcPr>
          <w:p w14:paraId="15B39B24" w14:textId="77777777" w:rsidR="00A02E63" w:rsidRPr="009F1D91" w:rsidRDefault="00A02E63" w:rsidP="00785091">
            <w:pPr>
              <w:jc w:val="center"/>
              <w:rPr>
                <w:b/>
                <w:szCs w:val="22"/>
              </w:rPr>
            </w:pPr>
          </w:p>
        </w:tc>
        <w:tc>
          <w:tcPr>
            <w:tcW w:w="669" w:type="dxa"/>
            <w:vAlign w:val="center"/>
          </w:tcPr>
          <w:p w14:paraId="265362D6" w14:textId="77777777" w:rsidR="00A02E63" w:rsidRPr="009F1D91" w:rsidRDefault="00A02E63" w:rsidP="00785091">
            <w:pPr>
              <w:jc w:val="center"/>
              <w:rPr>
                <w:b/>
                <w:szCs w:val="22"/>
              </w:rPr>
            </w:pPr>
          </w:p>
        </w:tc>
        <w:tc>
          <w:tcPr>
            <w:tcW w:w="670" w:type="dxa"/>
            <w:vAlign w:val="center"/>
          </w:tcPr>
          <w:p w14:paraId="68036C67" w14:textId="77777777" w:rsidR="00A02E63" w:rsidRPr="009F1D91" w:rsidRDefault="00A02E63" w:rsidP="00785091">
            <w:pPr>
              <w:jc w:val="center"/>
              <w:rPr>
                <w:b/>
                <w:szCs w:val="22"/>
              </w:rPr>
            </w:pPr>
            <w:r>
              <w:rPr>
                <w:b/>
                <w:szCs w:val="22"/>
              </w:rPr>
              <w:t>o</w:t>
            </w:r>
          </w:p>
        </w:tc>
        <w:tc>
          <w:tcPr>
            <w:tcW w:w="669" w:type="dxa"/>
            <w:vAlign w:val="center"/>
          </w:tcPr>
          <w:p w14:paraId="6662A241" w14:textId="77777777" w:rsidR="00A02E63" w:rsidRPr="009F1D91" w:rsidRDefault="00A02E63" w:rsidP="00785091">
            <w:pPr>
              <w:jc w:val="center"/>
              <w:rPr>
                <w:b/>
                <w:szCs w:val="22"/>
              </w:rPr>
            </w:pPr>
          </w:p>
        </w:tc>
        <w:tc>
          <w:tcPr>
            <w:tcW w:w="670" w:type="dxa"/>
            <w:vAlign w:val="center"/>
          </w:tcPr>
          <w:p w14:paraId="70F77499" w14:textId="77777777" w:rsidR="00A02E63" w:rsidRPr="009F1D91" w:rsidRDefault="00A02E63" w:rsidP="00785091">
            <w:pPr>
              <w:jc w:val="center"/>
              <w:rPr>
                <w:b/>
                <w:szCs w:val="22"/>
              </w:rPr>
            </w:pPr>
          </w:p>
        </w:tc>
        <w:tc>
          <w:tcPr>
            <w:tcW w:w="669" w:type="dxa"/>
            <w:vAlign w:val="center"/>
          </w:tcPr>
          <w:p w14:paraId="6040FB61" w14:textId="77777777" w:rsidR="00A02E63" w:rsidRPr="009F1D91" w:rsidRDefault="00A02E63" w:rsidP="00785091">
            <w:pPr>
              <w:jc w:val="center"/>
              <w:rPr>
                <w:b/>
                <w:szCs w:val="22"/>
              </w:rPr>
            </w:pPr>
          </w:p>
        </w:tc>
        <w:tc>
          <w:tcPr>
            <w:tcW w:w="670" w:type="dxa"/>
            <w:vAlign w:val="center"/>
          </w:tcPr>
          <w:p w14:paraId="37F8A45C" w14:textId="77777777" w:rsidR="00A02E63" w:rsidRPr="009F1D91" w:rsidRDefault="00A02E63" w:rsidP="00785091">
            <w:pPr>
              <w:jc w:val="center"/>
              <w:rPr>
                <w:b/>
                <w:szCs w:val="22"/>
              </w:rPr>
            </w:pPr>
          </w:p>
        </w:tc>
      </w:tr>
      <w:tr w:rsidR="00A02E63" w:rsidRPr="006F38CF" w14:paraId="2F936440" w14:textId="77777777" w:rsidTr="00785091">
        <w:trPr>
          <w:cantSplit/>
          <w:trHeight w:val="289"/>
          <w:jc w:val="center"/>
        </w:trPr>
        <w:tc>
          <w:tcPr>
            <w:tcW w:w="830" w:type="dxa"/>
            <w:vAlign w:val="center"/>
          </w:tcPr>
          <w:p w14:paraId="47E0EFE6" w14:textId="77777777" w:rsidR="00A02E63" w:rsidRPr="009F1D91" w:rsidRDefault="00A02E63" w:rsidP="00785091">
            <w:pPr>
              <w:tabs>
                <w:tab w:val="left" w:pos="397"/>
              </w:tabs>
              <w:ind w:left="397" w:hanging="397"/>
              <w:jc w:val="center"/>
              <w:rPr>
                <w:szCs w:val="22"/>
              </w:rPr>
            </w:pPr>
          </w:p>
        </w:tc>
        <w:tc>
          <w:tcPr>
            <w:tcW w:w="4819" w:type="dxa"/>
            <w:vAlign w:val="center"/>
          </w:tcPr>
          <w:p w14:paraId="1B602778" w14:textId="77777777" w:rsidR="00A02E63" w:rsidRPr="009F1D91" w:rsidRDefault="00A02E63" w:rsidP="00785091">
            <w:pPr>
              <w:tabs>
                <w:tab w:val="left" w:pos="10"/>
              </w:tabs>
              <w:ind w:left="10" w:hanging="10"/>
              <w:rPr>
                <w:b/>
                <w:szCs w:val="22"/>
              </w:rPr>
            </w:pPr>
            <w:r w:rsidRPr="009F1D91">
              <w:rPr>
                <w:b/>
                <w:szCs w:val="22"/>
              </w:rPr>
              <w:t>[WP5] One working meeting (IS – Beer Sheva)</w:t>
            </w:r>
          </w:p>
          <w:p w14:paraId="52D6E30F" w14:textId="77777777" w:rsidR="00A02E63" w:rsidRPr="009F1D91" w:rsidRDefault="00A02E63" w:rsidP="00785091">
            <w:pPr>
              <w:tabs>
                <w:tab w:val="left" w:pos="397"/>
              </w:tabs>
              <w:ind w:left="397" w:hanging="397"/>
              <w:rPr>
                <w:szCs w:val="22"/>
              </w:rPr>
            </w:pPr>
          </w:p>
        </w:tc>
        <w:tc>
          <w:tcPr>
            <w:tcW w:w="953" w:type="dxa"/>
            <w:vAlign w:val="center"/>
          </w:tcPr>
          <w:p w14:paraId="18D1A6B2" w14:textId="77777777" w:rsidR="00A02E63" w:rsidRPr="009F1D91" w:rsidRDefault="00A02E63" w:rsidP="00785091">
            <w:pPr>
              <w:jc w:val="center"/>
              <w:rPr>
                <w:b/>
                <w:szCs w:val="22"/>
              </w:rPr>
            </w:pPr>
            <w:r w:rsidRPr="009F1D91">
              <w:rPr>
                <w:b/>
                <w:szCs w:val="22"/>
              </w:rPr>
              <w:t>4 days</w:t>
            </w:r>
          </w:p>
        </w:tc>
        <w:tc>
          <w:tcPr>
            <w:tcW w:w="669" w:type="dxa"/>
            <w:vAlign w:val="center"/>
          </w:tcPr>
          <w:p w14:paraId="3DF4B1E3" w14:textId="77777777" w:rsidR="00A02E63" w:rsidRPr="009F1D91" w:rsidRDefault="00A02E63" w:rsidP="00785091">
            <w:pPr>
              <w:jc w:val="center"/>
              <w:rPr>
                <w:b/>
                <w:szCs w:val="22"/>
              </w:rPr>
            </w:pPr>
          </w:p>
        </w:tc>
        <w:tc>
          <w:tcPr>
            <w:tcW w:w="670" w:type="dxa"/>
            <w:vAlign w:val="center"/>
          </w:tcPr>
          <w:p w14:paraId="6F592648" w14:textId="77777777" w:rsidR="00A02E63" w:rsidRPr="009F1D91" w:rsidRDefault="00A02E63" w:rsidP="00785091">
            <w:pPr>
              <w:jc w:val="center"/>
              <w:rPr>
                <w:b/>
                <w:szCs w:val="22"/>
              </w:rPr>
            </w:pPr>
          </w:p>
        </w:tc>
        <w:tc>
          <w:tcPr>
            <w:tcW w:w="669" w:type="dxa"/>
            <w:vAlign w:val="center"/>
          </w:tcPr>
          <w:p w14:paraId="4A1E89AC" w14:textId="77777777" w:rsidR="00A02E63" w:rsidRPr="009F1D91" w:rsidRDefault="00A02E63" w:rsidP="00785091">
            <w:pPr>
              <w:jc w:val="center"/>
              <w:rPr>
                <w:b/>
                <w:szCs w:val="22"/>
              </w:rPr>
            </w:pPr>
          </w:p>
        </w:tc>
        <w:tc>
          <w:tcPr>
            <w:tcW w:w="670" w:type="dxa"/>
            <w:vAlign w:val="center"/>
          </w:tcPr>
          <w:p w14:paraId="10946C85" w14:textId="77777777" w:rsidR="00A02E63" w:rsidRPr="009F1D91" w:rsidRDefault="00A02E63" w:rsidP="00785091">
            <w:pPr>
              <w:jc w:val="center"/>
              <w:rPr>
                <w:b/>
                <w:szCs w:val="22"/>
              </w:rPr>
            </w:pPr>
          </w:p>
        </w:tc>
        <w:tc>
          <w:tcPr>
            <w:tcW w:w="669" w:type="dxa"/>
            <w:vAlign w:val="center"/>
          </w:tcPr>
          <w:p w14:paraId="2913E669" w14:textId="77777777" w:rsidR="00A02E63" w:rsidRPr="009F1D91" w:rsidRDefault="00A02E63" w:rsidP="00785091">
            <w:pPr>
              <w:jc w:val="center"/>
              <w:rPr>
                <w:b/>
                <w:szCs w:val="22"/>
              </w:rPr>
            </w:pPr>
          </w:p>
        </w:tc>
        <w:tc>
          <w:tcPr>
            <w:tcW w:w="670" w:type="dxa"/>
            <w:vAlign w:val="center"/>
          </w:tcPr>
          <w:p w14:paraId="7B7B178B" w14:textId="77777777" w:rsidR="00A02E63" w:rsidRPr="009F1D91" w:rsidRDefault="00A02E63" w:rsidP="00785091">
            <w:pPr>
              <w:jc w:val="center"/>
              <w:rPr>
                <w:b/>
                <w:szCs w:val="22"/>
              </w:rPr>
            </w:pPr>
          </w:p>
        </w:tc>
        <w:tc>
          <w:tcPr>
            <w:tcW w:w="669" w:type="dxa"/>
            <w:vAlign w:val="center"/>
          </w:tcPr>
          <w:p w14:paraId="3C4321B0" w14:textId="77777777" w:rsidR="00A02E63" w:rsidRPr="009F1D91" w:rsidRDefault="00A02E63" w:rsidP="00785091">
            <w:pPr>
              <w:jc w:val="center"/>
              <w:rPr>
                <w:b/>
                <w:szCs w:val="22"/>
              </w:rPr>
            </w:pPr>
          </w:p>
        </w:tc>
        <w:tc>
          <w:tcPr>
            <w:tcW w:w="670" w:type="dxa"/>
            <w:vAlign w:val="center"/>
          </w:tcPr>
          <w:p w14:paraId="76702FE1" w14:textId="77777777" w:rsidR="00A02E63" w:rsidRPr="009F1D91" w:rsidRDefault="00A02E63" w:rsidP="00785091">
            <w:pPr>
              <w:jc w:val="center"/>
              <w:rPr>
                <w:b/>
                <w:szCs w:val="22"/>
              </w:rPr>
            </w:pPr>
            <w:r w:rsidRPr="009F1D91">
              <w:rPr>
                <w:b/>
                <w:szCs w:val="22"/>
              </w:rPr>
              <w:t>4dX</w:t>
            </w:r>
          </w:p>
        </w:tc>
        <w:tc>
          <w:tcPr>
            <w:tcW w:w="669" w:type="dxa"/>
            <w:vAlign w:val="center"/>
          </w:tcPr>
          <w:p w14:paraId="48E9CDDD" w14:textId="77777777" w:rsidR="00A02E63" w:rsidRPr="009F1D91" w:rsidRDefault="00A02E63" w:rsidP="00785091">
            <w:pPr>
              <w:jc w:val="center"/>
              <w:rPr>
                <w:b/>
                <w:szCs w:val="22"/>
              </w:rPr>
            </w:pPr>
          </w:p>
        </w:tc>
        <w:tc>
          <w:tcPr>
            <w:tcW w:w="670" w:type="dxa"/>
            <w:vAlign w:val="center"/>
          </w:tcPr>
          <w:p w14:paraId="4C8B6C54" w14:textId="77777777" w:rsidR="00A02E63" w:rsidRPr="009F1D91" w:rsidRDefault="00A02E63" w:rsidP="00785091">
            <w:pPr>
              <w:jc w:val="center"/>
              <w:rPr>
                <w:b/>
                <w:szCs w:val="22"/>
              </w:rPr>
            </w:pPr>
          </w:p>
        </w:tc>
        <w:tc>
          <w:tcPr>
            <w:tcW w:w="669" w:type="dxa"/>
            <w:vAlign w:val="center"/>
          </w:tcPr>
          <w:p w14:paraId="1BC7B294" w14:textId="77777777" w:rsidR="00A02E63" w:rsidRPr="009F1D91" w:rsidRDefault="00A02E63" w:rsidP="00785091">
            <w:pPr>
              <w:jc w:val="center"/>
              <w:rPr>
                <w:b/>
                <w:szCs w:val="22"/>
              </w:rPr>
            </w:pPr>
          </w:p>
        </w:tc>
        <w:tc>
          <w:tcPr>
            <w:tcW w:w="670" w:type="dxa"/>
            <w:vAlign w:val="center"/>
          </w:tcPr>
          <w:p w14:paraId="571A85FF" w14:textId="77777777" w:rsidR="00A02E63" w:rsidRPr="009F1D91" w:rsidRDefault="00A02E63" w:rsidP="00785091">
            <w:pPr>
              <w:jc w:val="center"/>
              <w:rPr>
                <w:b/>
                <w:szCs w:val="22"/>
              </w:rPr>
            </w:pPr>
          </w:p>
        </w:tc>
      </w:tr>
      <w:tr w:rsidR="00A02E63" w:rsidRPr="006F38CF" w14:paraId="228D6504" w14:textId="77777777" w:rsidTr="00785091">
        <w:trPr>
          <w:cantSplit/>
          <w:trHeight w:val="289"/>
          <w:jc w:val="center"/>
        </w:trPr>
        <w:tc>
          <w:tcPr>
            <w:tcW w:w="830" w:type="dxa"/>
            <w:vAlign w:val="center"/>
          </w:tcPr>
          <w:p w14:paraId="4479B235" w14:textId="77777777" w:rsidR="00A02E63" w:rsidRPr="009F1D91" w:rsidRDefault="00A02E63" w:rsidP="00785091">
            <w:pPr>
              <w:tabs>
                <w:tab w:val="left" w:pos="397"/>
              </w:tabs>
              <w:ind w:left="397" w:hanging="397"/>
              <w:jc w:val="center"/>
              <w:rPr>
                <w:szCs w:val="22"/>
              </w:rPr>
            </w:pPr>
          </w:p>
        </w:tc>
        <w:tc>
          <w:tcPr>
            <w:tcW w:w="4819" w:type="dxa"/>
            <w:vAlign w:val="center"/>
          </w:tcPr>
          <w:p w14:paraId="0BB6759F" w14:textId="77777777" w:rsidR="00A02E63" w:rsidRPr="009F1D91" w:rsidRDefault="00A02E63" w:rsidP="00785091">
            <w:pPr>
              <w:tabs>
                <w:tab w:val="left" w:pos="10"/>
              </w:tabs>
              <w:ind w:left="10"/>
              <w:rPr>
                <w:b/>
                <w:szCs w:val="22"/>
              </w:rPr>
            </w:pPr>
            <w:r w:rsidRPr="009F1D91">
              <w:rPr>
                <w:b/>
                <w:szCs w:val="22"/>
              </w:rPr>
              <w:t xml:space="preserve">[WP5] Pilot of the PHI Leadership Academy </w:t>
            </w:r>
          </w:p>
          <w:p w14:paraId="71CB0A7C" w14:textId="77777777" w:rsidR="00A02E63" w:rsidRPr="009F1D91" w:rsidRDefault="00A02E63" w:rsidP="00785091">
            <w:pPr>
              <w:tabs>
                <w:tab w:val="left" w:pos="397"/>
              </w:tabs>
              <w:ind w:left="397" w:hanging="397"/>
              <w:rPr>
                <w:szCs w:val="22"/>
              </w:rPr>
            </w:pPr>
            <w:r>
              <w:rPr>
                <w:b/>
                <w:szCs w:val="22"/>
              </w:rPr>
              <w:t>(Peer</w:t>
            </w:r>
            <w:r w:rsidRPr="009F1D91">
              <w:rPr>
                <w:b/>
                <w:szCs w:val="22"/>
              </w:rPr>
              <w:t xml:space="preserve"> 5 +1)</w:t>
            </w:r>
          </w:p>
        </w:tc>
        <w:tc>
          <w:tcPr>
            <w:tcW w:w="953" w:type="dxa"/>
            <w:vAlign w:val="center"/>
          </w:tcPr>
          <w:p w14:paraId="155E19F5" w14:textId="77777777" w:rsidR="00A02E63" w:rsidRPr="009F1D91" w:rsidRDefault="00A02E63" w:rsidP="00785091">
            <w:pPr>
              <w:jc w:val="center"/>
              <w:rPr>
                <w:b/>
                <w:szCs w:val="22"/>
              </w:rPr>
            </w:pPr>
            <w:r w:rsidRPr="009F1D91">
              <w:rPr>
                <w:b/>
                <w:szCs w:val="22"/>
              </w:rPr>
              <w:t>12 days</w:t>
            </w:r>
          </w:p>
        </w:tc>
        <w:tc>
          <w:tcPr>
            <w:tcW w:w="669" w:type="dxa"/>
            <w:vAlign w:val="center"/>
          </w:tcPr>
          <w:p w14:paraId="5616767D" w14:textId="77777777" w:rsidR="00A02E63" w:rsidRPr="009F1D91" w:rsidRDefault="00A02E63" w:rsidP="00785091">
            <w:pPr>
              <w:jc w:val="center"/>
              <w:rPr>
                <w:b/>
                <w:szCs w:val="22"/>
              </w:rPr>
            </w:pPr>
          </w:p>
        </w:tc>
        <w:tc>
          <w:tcPr>
            <w:tcW w:w="670" w:type="dxa"/>
            <w:vAlign w:val="center"/>
          </w:tcPr>
          <w:p w14:paraId="36CC72E0" w14:textId="77777777" w:rsidR="00A02E63" w:rsidRPr="009F1D91" w:rsidRDefault="00A02E63" w:rsidP="00785091">
            <w:pPr>
              <w:jc w:val="center"/>
              <w:rPr>
                <w:b/>
                <w:szCs w:val="22"/>
              </w:rPr>
            </w:pPr>
          </w:p>
        </w:tc>
        <w:tc>
          <w:tcPr>
            <w:tcW w:w="669" w:type="dxa"/>
            <w:vAlign w:val="center"/>
          </w:tcPr>
          <w:p w14:paraId="5C5FD091" w14:textId="77777777" w:rsidR="00A02E63" w:rsidRPr="009F1D91" w:rsidRDefault="00A02E63" w:rsidP="00785091">
            <w:pPr>
              <w:jc w:val="center"/>
              <w:rPr>
                <w:b/>
                <w:szCs w:val="22"/>
              </w:rPr>
            </w:pPr>
            <w:r w:rsidRPr="009F1D91">
              <w:rPr>
                <w:b/>
                <w:szCs w:val="22"/>
              </w:rPr>
              <w:t>2dX</w:t>
            </w:r>
          </w:p>
        </w:tc>
        <w:tc>
          <w:tcPr>
            <w:tcW w:w="670" w:type="dxa"/>
            <w:vAlign w:val="center"/>
          </w:tcPr>
          <w:p w14:paraId="62D138AB" w14:textId="77777777" w:rsidR="00A02E63" w:rsidRPr="009F1D91" w:rsidRDefault="00A02E63" w:rsidP="00785091">
            <w:pPr>
              <w:jc w:val="center"/>
              <w:rPr>
                <w:b/>
                <w:szCs w:val="22"/>
              </w:rPr>
            </w:pPr>
            <w:r w:rsidRPr="009F1D91">
              <w:rPr>
                <w:b/>
                <w:szCs w:val="22"/>
              </w:rPr>
              <w:t>2dX</w:t>
            </w:r>
          </w:p>
        </w:tc>
        <w:tc>
          <w:tcPr>
            <w:tcW w:w="669" w:type="dxa"/>
            <w:vAlign w:val="center"/>
          </w:tcPr>
          <w:p w14:paraId="0F77EAD7" w14:textId="77777777" w:rsidR="00A02E63" w:rsidRPr="009F1D91" w:rsidRDefault="00A02E63" w:rsidP="00785091">
            <w:pPr>
              <w:jc w:val="center"/>
              <w:rPr>
                <w:b/>
                <w:szCs w:val="22"/>
              </w:rPr>
            </w:pPr>
            <w:r w:rsidRPr="009F1D91">
              <w:rPr>
                <w:b/>
                <w:szCs w:val="22"/>
              </w:rPr>
              <w:t>2dX</w:t>
            </w:r>
          </w:p>
        </w:tc>
        <w:tc>
          <w:tcPr>
            <w:tcW w:w="670" w:type="dxa"/>
            <w:vAlign w:val="center"/>
          </w:tcPr>
          <w:p w14:paraId="0678F11B" w14:textId="77777777" w:rsidR="00A02E63" w:rsidRPr="009F1D91" w:rsidRDefault="00A02E63" w:rsidP="00785091">
            <w:pPr>
              <w:jc w:val="center"/>
              <w:rPr>
                <w:b/>
                <w:szCs w:val="22"/>
              </w:rPr>
            </w:pPr>
            <w:r w:rsidRPr="009F1D91">
              <w:rPr>
                <w:b/>
                <w:szCs w:val="22"/>
              </w:rPr>
              <w:t>2dX</w:t>
            </w:r>
          </w:p>
        </w:tc>
        <w:tc>
          <w:tcPr>
            <w:tcW w:w="669" w:type="dxa"/>
            <w:vAlign w:val="center"/>
          </w:tcPr>
          <w:p w14:paraId="68C658B8" w14:textId="77777777" w:rsidR="00A02E63" w:rsidRPr="009F1D91" w:rsidRDefault="00A02E63" w:rsidP="00785091">
            <w:pPr>
              <w:jc w:val="center"/>
              <w:rPr>
                <w:b/>
                <w:szCs w:val="22"/>
              </w:rPr>
            </w:pPr>
            <w:r w:rsidRPr="009F1D91">
              <w:rPr>
                <w:b/>
                <w:szCs w:val="22"/>
              </w:rPr>
              <w:t>2dX</w:t>
            </w:r>
          </w:p>
        </w:tc>
        <w:tc>
          <w:tcPr>
            <w:tcW w:w="670" w:type="dxa"/>
            <w:vAlign w:val="center"/>
          </w:tcPr>
          <w:p w14:paraId="1C4688BA" w14:textId="77777777" w:rsidR="00A02E63" w:rsidRPr="009F1D91" w:rsidRDefault="00A02E63" w:rsidP="00785091">
            <w:pPr>
              <w:jc w:val="center"/>
              <w:rPr>
                <w:b/>
                <w:szCs w:val="22"/>
              </w:rPr>
            </w:pPr>
          </w:p>
        </w:tc>
        <w:tc>
          <w:tcPr>
            <w:tcW w:w="669" w:type="dxa"/>
            <w:vAlign w:val="center"/>
          </w:tcPr>
          <w:p w14:paraId="58F8010A" w14:textId="77777777" w:rsidR="00A02E63" w:rsidRPr="009F1D91" w:rsidRDefault="00A02E63" w:rsidP="00785091">
            <w:pPr>
              <w:jc w:val="center"/>
              <w:rPr>
                <w:b/>
                <w:szCs w:val="22"/>
              </w:rPr>
            </w:pPr>
          </w:p>
        </w:tc>
        <w:tc>
          <w:tcPr>
            <w:tcW w:w="670" w:type="dxa"/>
            <w:vAlign w:val="center"/>
          </w:tcPr>
          <w:p w14:paraId="3D4CC2B0" w14:textId="77777777" w:rsidR="00A02E63" w:rsidRPr="009F1D91" w:rsidRDefault="00A02E63" w:rsidP="00785091">
            <w:pPr>
              <w:jc w:val="center"/>
              <w:rPr>
                <w:b/>
                <w:szCs w:val="22"/>
              </w:rPr>
            </w:pPr>
          </w:p>
        </w:tc>
        <w:tc>
          <w:tcPr>
            <w:tcW w:w="669" w:type="dxa"/>
            <w:vAlign w:val="center"/>
          </w:tcPr>
          <w:p w14:paraId="44D59C8C" w14:textId="77777777" w:rsidR="00A02E63" w:rsidRPr="009F1D91" w:rsidRDefault="00A02E63" w:rsidP="00785091">
            <w:pPr>
              <w:jc w:val="center"/>
              <w:rPr>
                <w:b/>
                <w:szCs w:val="22"/>
              </w:rPr>
            </w:pPr>
            <w:r w:rsidRPr="009F1D91">
              <w:rPr>
                <w:b/>
                <w:szCs w:val="22"/>
              </w:rPr>
              <w:t>2dX</w:t>
            </w:r>
          </w:p>
        </w:tc>
        <w:tc>
          <w:tcPr>
            <w:tcW w:w="670" w:type="dxa"/>
            <w:vAlign w:val="center"/>
          </w:tcPr>
          <w:p w14:paraId="51E3930E" w14:textId="77777777" w:rsidR="00A02E63" w:rsidRPr="009F1D91" w:rsidRDefault="00A02E63" w:rsidP="00785091">
            <w:pPr>
              <w:jc w:val="center"/>
              <w:rPr>
                <w:b/>
                <w:szCs w:val="22"/>
              </w:rPr>
            </w:pPr>
          </w:p>
        </w:tc>
      </w:tr>
      <w:tr w:rsidR="00A02E63" w:rsidRPr="006F38CF" w14:paraId="557951A1" w14:textId="77777777" w:rsidTr="00785091">
        <w:trPr>
          <w:cantSplit/>
          <w:trHeight w:val="289"/>
          <w:jc w:val="center"/>
        </w:trPr>
        <w:tc>
          <w:tcPr>
            <w:tcW w:w="830" w:type="dxa"/>
            <w:vAlign w:val="center"/>
          </w:tcPr>
          <w:p w14:paraId="256917A2" w14:textId="77777777" w:rsidR="00A02E63" w:rsidRPr="009F1D91" w:rsidRDefault="00A02E63" w:rsidP="00785091">
            <w:pPr>
              <w:tabs>
                <w:tab w:val="left" w:pos="397"/>
              </w:tabs>
              <w:ind w:left="397" w:hanging="397"/>
              <w:jc w:val="center"/>
              <w:rPr>
                <w:szCs w:val="22"/>
              </w:rPr>
            </w:pPr>
          </w:p>
        </w:tc>
        <w:tc>
          <w:tcPr>
            <w:tcW w:w="4819" w:type="dxa"/>
            <w:vAlign w:val="center"/>
          </w:tcPr>
          <w:p w14:paraId="4BBC58C6" w14:textId="7BDAB2A1" w:rsidR="00A02E63" w:rsidRPr="009F1D91" w:rsidRDefault="00A02E63" w:rsidP="00785091">
            <w:pPr>
              <w:tabs>
                <w:tab w:val="left" w:pos="10"/>
              </w:tabs>
              <w:ind w:left="10"/>
              <w:rPr>
                <w:szCs w:val="22"/>
              </w:rPr>
            </w:pPr>
            <w:r w:rsidRPr="009F1D91">
              <w:rPr>
                <w:b/>
                <w:bCs/>
                <w:szCs w:val="22"/>
              </w:rPr>
              <w:t>[WP5] Evaluation &amp; adaptation of the PHI Leadershi</w:t>
            </w:r>
            <w:r w:rsidR="007349E9">
              <w:rPr>
                <w:b/>
                <w:bCs/>
                <w:szCs w:val="22"/>
              </w:rPr>
              <w:t>p Academy framework after 5 peer session</w:t>
            </w:r>
            <w:r w:rsidRPr="009F1D91">
              <w:rPr>
                <w:b/>
                <w:bCs/>
                <w:szCs w:val="22"/>
              </w:rPr>
              <w:t>s</w:t>
            </w:r>
          </w:p>
        </w:tc>
        <w:tc>
          <w:tcPr>
            <w:tcW w:w="953" w:type="dxa"/>
            <w:vAlign w:val="center"/>
          </w:tcPr>
          <w:p w14:paraId="13A6833E" w14:textId="77777777" w:rsidR="00A02E63" w:rsidRPr="009F1D91" w:rsidRDefault="00A02E63" w:rsidP="00785091">
            <w:pPr>
              <w:jc w:val="center"/>
              <w:rPr>
                <w:b/>
                <w:szCs w:val="22"/>
              </w:rPr>
            </w:pPr>
            <w:r>
              <w:rPr>
                <w:b/>
                <w:bCs/>
                <w:szCs w:val="22"/>
              </w:rPr>
              <w:t>4 weeks</w:t>
            </w:r>
          </w:p>
        </w:tc>
        <w:tc>
          <w:tcPr>
            <w:tcW w:w="669" w:type="dxa"/>
            <w:vAlign w:val="center"/>
          </w:tcPr>
          <w:p w14:paraId="760596CB" w14:textId="77777777" w:rsidR="00A02E63" w:rsidRPr="009F1D91" w:rsidRDefault="00A02E63" w:rsidP="00785091">
            <w:pPr>
              <w:jc w:val="center"/>
              <w:rPr>
                <w:b/>
                <w:szCs w:val="22"/>
              </w:rPr>
            </w:pPr>
          </w:p>
        </w:tc>
        <w:tc>
          <w:tcPr>
            <w:tcW w:w="670" w:type="dxa"/>
            <w:vAlign w:val="center"/>
          </w:tcPr>
          <w:p w14:paraId="4F76EF91" w14:textId="77777777" w:rsidR="00A02E63" w:rsidRPr="009F1D91" w:rsidRDefault="00A02E63" w:rsidP="00785091">
            <w:pPr>
              <w:jc w:val="center"/>
              <w:rPr>
                <w:b/>
                <w:szCs w:val="22"/>
              </w:rPr>
            </w:pPr>
          </w:p>
        </w:tc>
        <w:tc>
          <w:tcPr>
            <w:tcW w:w="669" w:type="dxa"/>
            <w:vAlign w:val="center"/>
          </w:tcPr>
          <w:p w14:paraId="20D17767" w14:textId="77777777" w:rsidR="00A02E63" w:rsidRPr="009F1D91" w:rsidRDefault="00A02E63" w:rsidP="00785091">
            <w:pPr>
              <w:jc w:val="center"/>
              <w:rPr>
                <w:b/>
                <w:szCs w:val="22"/>
              </w:rPr>
            </w:pPr>
          </w:p>
        </w:tc>
        <w:tc>
          <w:tcPr>
            <w:tcW w:w="670" w:type="dxa"/>
            <w:vAlign w:val="center"/>
          </w:tcPr>
          <w:p w14:paraId="1EDE6936" w14:textId="77777777" w:rsidR="00A02E63" w:rsidRPr="009F1D91" w:rsidRDefault="00A02E63" w:rsidP="00785091">
            <w:pPr>
              <w:jc w:val="center"/>
              <w:rPr>
                <w:b/>
                <w:szCs w:val="22"/>
              </w:rPr>
            </w:pPr>
          </w:p>
        </w:tc>
        <w:tc>
          <w:tcPr>
            <w:tcW w:w="669" w:type="dxa"/>
            <w:vAlign w:val="center"/>
          </w:tcPr>
          <w:p w14:paraId="5576F856" w14:textId="77777777" w:rsidR="00A02E63" w:rsidRPr="009F1D91" w:rsidRDefault="00A02E63" w:rsidP="00785091">
            <w:pPr>
              <w:jc w:val="center"/>
              <w:rPr>
                <w:b/>
                <w:szCs w:val="22"/>
              </w:rPr>
            </w:pPr>
          </w:p>
        </w:tc>
        <w:tc>
          <w:tcPr>
            <w:tcW w:w="670" w:type="dxa"/>
            <w:vAlign w:val="center"/>
          </w:tcPr>
          <w:p w14:paraId="5021CC2A" w14:textId="77777777" w:rsidR="00A02E63" w:rsidRPr="009F1D91" w:rsidRDefault="00A02E63" w:rsidP="00785091">
            <w:pPr>
              <w:jc w:val="center"/>
              <w:rPr>
                <w:b/>
                <w:szCs w:val="22"/>
              </w:rPr>
            </w:pPr>
          </w:p>
        </w:tc>
        <w:tc>
          <w:tcPr>
            <w:tcW w:w="669" w:type="dxa"/>
            <w:vAlign w:val="center"/>
          </w:tcPr>
          <w:p w14:paraId="3BA247B1" w14:textId="77777777" w:rsidR="00A02E63" w:rsidRPr="009F1D91" w:rsidRDefault="00A02E63" w:rsidP="00785091">
            <w:pPr>
              <w:jc w:val="center"/>
              <w:rPr>
                <w:b/>
                <w:szCs w:val="22"/>
              </w:rPr>
            </w:pPr>
          </w:p>
        </w:tc>
        <w:tc>
          <w:tcPr>
            <w:tcW w:w="670" w:type="dxa"/>
            <w:vAlign w:val="center"/>
          </w:tcPr>
          <w:p w14:paraId="5BA5225F" w14:textId="77777777" w:rsidR="00A02E63" w:rsidRPr="009F1D91" w:rsidRDefault="00A02E63" w:rsidP="00785091">
            <w:pPr>
              <w:jc w:val="center"/>
              <w:rPr>
                <w:b/>
                <w:bCs/>
                <w:szCs w:val="22"/>
              </w:rPr>
            </w:pPr>
            <w:r w:rsidRPr="009F1D91">
              <w:rPr>
                <w:b/>
                <w:bCs/>
                <w:szCs w:val="22"/>
              </w:rPr>
              <w:t>1</w:t>
            </w:r>
            <w:r>
              <w:rPr>
                <w:b/>
                <w:bCs/>
                <w:szCs w:val="22"/>
              </w:rPr>
              <w:t>w</w:t>
            </w:r>
          </w:p>
          <w:p w14:paraId="692484E1" w14:textId="77777777" w:rsidR="00A02E63" w:rsidRPr="009F1D91" w:rsidRDefault="00A02E63" w:rsidP="00785091">
            <w:pPr>
              <w:jc w:val="center"/>
              <w:rPr>
                <w:b/>
                <w:szCs w:val="22"/>
              </w:rPr>
            </w:pPr>
            <w:r w:rsidRPr="009F1D91">
              <w:rPr>
                <w:b/>
                <w:bCs/>
                <w:szCs w:val="22"/>
              </w:rPr>
              <w:t>X</w:t>
            </w:r>
            <w:r>
              <w:rPr>
                <w:b/>
                <w:bCs/>
                <w:szCs w:val="22"/>
              </w:rPr>
              <w:t>/=</w:t>
            </w:r>
          </w:p>
        </w:tc>
        <w:tc>
          <w:tcPr>
            <w:tcW w:w="669" w:type="dxa"/>
            <w:vAlign w:val="center"/>
          </w:tcPr>
          <w:p w14:paraId="390A9AEF" w14:textId="77777777" w:rsidR="00A02E63" w:rsidRPr="009F1D91" w:rsidRDefault="00A02E63" w:rsidP="00785091">
            <w:pPr>
              <w:jc w:val="center"/>
              <w:rPr>
                <w:b/>
                <w:bCs/>
                <w:szCs w:val="22"/>
              </w:rPr>
            </w:pPr>
            <w:r w:rsidRPr="009F1D91">
              <w:rPr>
                <w:b/>
                <w:bCs/>
                <w:szCs w:val="22"/>
              </w:rPr>
              <w:t>1</w:t>
            </w:r>
            <w:r>
              <w:rPr>
                <w:b/>
                <w:bCs/>
                <w:szCs w:val="22"/>
              </w:rPr>
              <w:t>w</w:t>
            </w:r>
          </w:p>
          <w:p w14:paraId="66E68B94" w14:textId="77777777" w:rsidR="00A02E63" w:rsidRPr="009F1D91" w:rsidRDefault="00A02E63" w:rsidP="00785091">
            <w:pPr>
              <w:jc w:val="center"/>
              <w:rPr>
                <w:b/>
                <w:szCs w:val="22"/>
              </w:rPr>
            </w:pPr>
            <w:r w:rsidRPr="009F1D91">
              <w:rPr>
                <w:b/>
                <w:bCs/>
                <w:szCs w:val="22"/>
              </w:rPr>
              <w:t>X</w:t>
            </w:r>
            <w:r>
              <w:rPr>
                <w:b/>
                <w:bCs/>
                <w:szCs w:val="22"/>
              </w:rPr>
              <w:t>/=</w:t>
            </w:r>
          </w:p>
        </w:tc>
        <w:tc>
          <w:tcPr>
            <w:tcW w:w="670" w:type="dxa"/>
            <w:vAlign w:val="center"/>
          </w:tcPr>
          <w:p w14:paraId="358594EB" w14:textId="77777777" w:rsidR="00A02E63" w:rsidRPr="009F1D91" w:rsidRDefault="00A02E63" w:rsidP="00785091">
            <w:pPr>
              <w:jc w:val="center"/>
              <w:rPr>
                <w:b/>
                <w:bCs/>
                <w:szCs w:val="22"/>
              </w:rPr>
            </w:pPr>
            <w:r w:rsidRPr="009F1D91">
              <w:rPr>
                <w:b/>
                <w:bCs/>
                <w:szCs w:val="22"/>
              </w:rPr>
              <w:t>1</w:t>
            </w:r>
            <w:r>
              <w:rPr>
                <w:b/>
                <w:bCs/>
                <w:szCs w:val="22"/>
              </w:rPr>
              <w:t>w</w:t>
            </w:r>
          </w:p>
          <w:p w14:paraId="60AEC147" w14:textId="77777777" w:rsidR="00A02E63" w:rsidRPr="009F1D91" w:rsidRDefault="00A02E63" w:rsidP="00785091">
            <w:pPr>
              <w:jc w:val="center"/>
              <w:rPr>
                <w:b/>
                <w:szCs w:val="22"/>
              </w:rPr>
            </w:pPr>
            <w:r w:rsidRPr="009F1D91">
              <w:rPr>
                <w:b/>
                <w:bCs/>
                <w:szCs w:val="22"/>
              </w:rPr>
              <w:t>X</w:t>
            </w:r>
            <w:r>
              <w:rPr>
                <w:b/>
                <w:bCs/>
                <w:szCs w:val="22"/>
              </w:rPr>
              <w:t>/=</w:t>
            </w:r>
          </w:p>
        </w:tc>
        <w:tc>
          <w:tcPr>
            <w:tcW w:w="669" w:type="dxa"/>
            <w:vAlign w:val="center"/>
          </w:tcPr>
          <w:p w14:paraId="2B39ACB1" w14:textId="77777777" w:rsidR="00A02E63" w:rsidRPr="009F1D91" w:rsidRDefault="00A02E63" w:rsidP="00785091">
            <w:pPr>
              <w:jc w:val="center"/>
              <w:rPr>
                <w:b/>
                <w:bCs/>
                <w:szCs w:val="22"/>
              </w:rPr>
            </w:pPr>
            <w:r w:rsidRPr="009F1D91">
              <w:rPr>
                <w:b/>
                <w:bCs/>
                <w:szCs w:val="22"/>
              </w:rPr>
              <w:t>1</w:t>
            </w:r>
            <w:r>
              <w:rPr>
                <w:b/>
                <w:bCs/>
                <w:szCs w:val="22"/>
              </w:rPr>
              <w:t>w</w:t>
            </w:r>
          </w:p>
          <w:p w14:paraId="5EA2CB5B" w14:textId="77777777" w:rsidR="00A02E63" w:rsidRPr="009F1D91" w:rsidRDefault="00A02E63" w:rsidP="00785091">
            <w:pPr>
              <w:jc w:val="center"/>
              <w:rPr>
                <w:b/>
                <w:szCs w:val="22"/>
              </w:rPr>
            </w:pPr>
            <w:r w:rsidRPr="009F1D91">
              <w:rPr>
                <w:b/>
                <w:bCs/>
                <w:szCs w:val="22"/>
              </w:rPr>
              <w:t>X</w:t>
            </w:r>
            <w:r>
              <w:rPr>
                <w:b/>
                <w:bCs/>
                <w:szCs w:val="22"/>
              </w:rPr>
              <w:t>/=</w:t>
            </w:r>
          </w:p>
        </w:tc>
        <w:tc>
          <w:tcPr>
            <w:tcW w:w="670" w:type="dxa"/>
            <w:vAlign w:val="center"/>
          </w:tcPr>
          <w:p w14:paraId="26603FB9" w14:textId="77777777" w:rsidR="00A02E63" w:rsidRPr="009F1D91" w:rsidRDefault="00A02E63" w:rsidP="00785091">
            <w:pPr>
              <w:jc w:val="center"/>
              <w:rPr>
                <w:b/>
                <w:szCs w:val="22"/>
              </w:rPr>
            </w:pPr>
          </w:p>
        </w:tc>
      </w:tr>
      <w:tr w:rsidR="00A02E63" w:rsidRPr="006F38CF" w14:paraId="4C107B67" w14:textId="77777777" w:rsidTr="00785091">
        <w:trPr>
          <w:cantSplit/>
          <w:trHeight w:val="289"/>
          <w:jc w:val="center"/>
        </w:trPr>
        <w:tc>
          <w:tcPr>
            <w:tcW w:w="830" w:type="dxa"/>
            <w:vAlign w:val="center"/>
          </w:tcPr>
          <w:p w14:paraId="2A3D7AE3" w14:textId="77777777" w:rsidR="00A02E63" w:rsidRPr="009F1D91" w:rsidRDefault="00A02E63" w:rsidP="00785091">
            <w:pPr>
              <w:tabs>
                <w:tab w:val="left" w:pos="397"/>
              </w:tabs>
              <w:ind w:left="397" w:hanging="397"/>
              <w:jc w:val="center"/>
              <w:rPr>
                <w:szCs w:val="22"/>
              </w:rPr>
            </w:pPr>
          </w:p>
        </w:tc>
        <w:tc>
          <w:tcPr>
            <w:tcW w:w="4819" w:type="dxa"/>
            <w:vAlign w:val="center"/>
          </w:tcPr>
          <w:p w14:paraId="13A01170" w14:textId="5E56F661" w:rsidR="00A02E63" w:rsidRPr="009F1D91" w:rsidRDefault="00A02E63" w:rsidP="00785091">
            <w:pPr>
              <w:tabs>
                <w:tab w:val="left" w:pos="0"/>
              </w:tabs>
              <w:ind w:left="10" w:hanging="10"/>
              <w:rPr>
                <w:szCs w:val="22"/>
              </w:rPr>
            </w:pPr>
            <w:r w:rsidRPr="009F1D91">
              <w:rPr>
                <w:szCs w:val="22"/>
              </w:rPr>
              <w:t xml:space="preserve">[WP5] </w:t>
            </w:r>
            <w:r w:rsidR="00926B38">
              <w:rPr>
                <w:szCs w:val="22"/>
              </w:rPr>
              <w:t>Deliverable 5.2</w:t>
            </w:r>
            <w:r w:rsidR="00926B38">
              <w:rPr>
                <w:szCs w:val="22"/>
              </w:rPr>
              <w:br/>
            </w:r>
            <w:r w:rsidRPr="009F1D91">
              <w:rPr>
                <w:szCs w:val="22"/>
              </w:rPr>
              <w:t>Reports from the PH</w:t>
            </w:r>
            <w:r>
              <w:rPr>
                <w:szCs w:val="22"/>
              </w:rPr>
              <w:t>I Leadership Academy pilot (Peer</w:t>
            </w:r>
            <w:r w:rsidRPr="009F1D91">
              <w:rPr>
                <w:szCs w:val="22"/>
              </w:rPr>
              <w:t xml:space="preserve"> 5 +1)</w:t>
            </w:r>
          </w:p>
        </w:tc>
        <w:tc>
          <w:tcPr>
            <w:tcW w:w="953" w:type="dxa"/>
            <w:vAlign w:val="center"/>
          </w:tcPr>
          <w:p w14:paraId="7EC9A749" w14:textId="77777777" w:rsidR="00A02E63" w:rsidRPr="009F1D91" w:rsidRDefault="00A02E63" w:rsidP="00785091">
            <w:pPr>
              <w:jc w:val="center"/>
              <w:rPr>
                <w:b/>
                <w:szCs w:val="22"/>
              </w:rPr>
            </w:pPr>
            <w:r w:rsidRPr="009F1D91">
              <w:rPr>
                <w:b/>
                <w:szCs w:val="22"/>
              </w:rPr>
              <w:t>-</w:t>
            </w:r>
          </w:p>
        </w:tc>
        <w:tc>
          <w:tcPr>
            <w:tcW w:w="669" w:type="dxa"/>
            <w:vAlign w:val="center"/>
          </w:tcPr>
          <w:p w14:paraId="1923A52A" w14:textId="77777777" w:rsidR="00A02E63" w:rsidRPr="009F1D91" w:rsidRDefault="00A02E63" w:rsidP="00785091">
            <w:pPr>
              <w:jc w:val="center"/>
              <w:rPr>
                <w:b/>
                <w:szCs w:val="22"/>
              </w:rPr>
            </w:pPr>
          </w:p>
        </w:tc>
        <w:tc>
          <w:tcPr>
            <w:tcW w:w="670" w:type="dxa"/>
            <w:vAlign w:val="center"/>
          </w:tcPr>
          <w:p w14:paraId="078409AA" w14:textId="77777777" w:rsidR="00A02E63" w:rsidRPr="009F1D91" w:rsidRDefault="00A02E63" w:rsidP="00785091">
            <w:pPr>
              <w:jc w:val="center"/>
              <w:rPr>
                <w:b/>
                <w:szCs w:val="22"/>
              </w:rPr>
            </w:pPr>
          </w:p>
        </w:tc>
        <w:tc>
          <w:tcPr>
            <w:tcW w:w="669" w:type="dxa"/>
            <w:vAlign w:val="center"/>
          </w:tcPr>
          <w:p w14:paraId="6F736438" w14:textId="77777777" w:rsidR="00A02E63" w:rsidRPr="009F1D91" w:rsidRDefault="00A02E63" w:rsidP="00785091">
            <w:pPr>
              <w:jc w:val="center"/>
              <w:rPr>
                <w:b/>
                <w:szCs w:val="22"/>
              </w:rPr>
            </w:pPr>
          </w:p>
        </w:tc>
        <w:tc>
          <w:tcPr>
            <w:tcW w:w="670" w:type="dxa"/>
            <w:vAlign w:val="center"/>
          </w:tcPr>
          <w:p w14:paraId="38D8B1A7" w14:textId="77777777" w:rsidR="00A02E63" w:rsidRPr="009F1D91" w:rsidRDefault="00A02E63" w:rsidP="00785091">
            <w:pPr>
              <w:jc w:val="center"/>
              <w:rPr>
                <w:b/>
                <w:szCs w:val="22"/>
              </w:rPr>
            </w:pPr>
          </w:p>
        </w:tc>
        <w:tc>
          <w:tcPr>
            <w:tcW w:w="669" w:type="dxa"/>
            <w:vAlign w:val="center"/>
          </w:tcPr>
          <w:p w14:paraId="6C243080" w14:textId="77777777" w:rsidR="00A02E63" w:rsidRPr="009F1D91" w:rsidRDefault="00A02E63" w:rsidP="00785091">
            <w:pPr>
              <w:jc w:val="center"/>
              <w:rPr>
                <w:b/>
                <w:szCs w:val="22"/>
              </w:rPr>
            </w:pPr>
          </w:p>
        </w:tc>
        <w:tc>
          <w:tcPr>
            <w:tcW w:w="670" w:type="dxa"/>
            <w:vAlign w:val="center"/>
          </w:tcPr>
          <w:p w14:paraId="4365A0BA" w14:textId="77777777" w:rsidR="00A02E63" w:rsidRPr="009F1D91" w:rsidRDefault="00A02E63" w:rsidP="00785091">
            <w:pPr>
              <w:jc w:val="center"/>
              <w:rPr>
                <w:b/>
                <w:szCs w:val="22"/>
              </w:rPr>
            </w:pPr>
          </w:p>
        </w:tc>
        <w:tc>
          <w:tcPr>
            <w:tcW w:w="669" w:type="dxa"/>
            <w:vAlign w:val="center"/>
          </w:tcPr>
          <w:p w14:paraId="2CD3CDB9" w14:textId="77777777" w:rsidR="00A02E63" w:rsidRPr="009F1D91" w:rsidRDefault="00A02E63" w:rsidP="00785091">
            <w:pPr>
              <w:jc w:val="center"/>
              <w:rPr>
                <w:b/>
                <w:szCs w:val="22"/>
              </w:rPr>
            </w:pPr>
          </w:p>
        </w:tc>
        <w:tc>
          <w:tcPr>
            <w:tcW w:w="670" w:type="dxa"/>
            <w:vAlign w:val="center"/>
          </w:tcPr>
          <w:p w14:paraId="5487F6FE" w14:textId="77777777" w:rsidR="00A02E63" w:rsidRPr="009F1D91" w:rsidRDefault="00A02E63" w:rsidP="00785091">
            <w:pPr>
              <w:jc w:val="center"/>
              <w:rPr>
                <w:b/>
                <w:szCs w:val="22"/>
              </w:rPr>
            </w:pPr>
            <w:r w:rsidRPr="009F1D91">
              <w:rPr>
                <w:b/>
                <w:szCs w:val="22"/>
              </w:rPr>
              <w:t>o</w:t>
            </w:r>
          </w:p>
        </w:tc>
        <w:tc>
          <w:tcPr>
            <w:tcW w:w="669" w:type="dxa"/>
            <w:vAlign w:val="center"/>
          </w:tcPr>
          <w:p w14:paraId="7F1B3E5E" w14:textId="77777777" w:rsidR="00A02E63" w:rsidRPr="009F1D91" w:rsidRDefault="00A02E63" w:rsidP="00785091">
            <w:pPr>
              <w:jc w:val="center"/>
              <w:rPr>
                <w:b/>
                <w:szCs w:val="22"/>
              </w:rPr>
            </w:pPr>
          </w:p>
        </w:tc>
        <w:tc>
          <w:tcPr>
            <w:tcW w:w="670" w:type="dxa"/>
            <w:vAlign w:val="center"/>
          </w:tcPr>
          <w:p w14:paraId="5334A305" w14:textId="77777777" w:rsidR="00A02E63" w:rsidRPr="009F1D91" w:rsidRDefault="00A02E63" w:rsidP="00785091">
            <w:pPr>
              <w:jc w:val="center"/>
              <w:rPr>
                <w:b/>
                <w:szCs w:val="22"/>
              </w:rPr>
            </w:pPr>
          </w:p>
        </w:tc>
        <w:tc>
          <w:tcPr>
            <w:tcW w:w="669" w:type="dxa"/>
            <w:vAlign w:val="center"/>
          </w:tcPr>
          <w:p w14:paraId="255ECEDC" w14:textId="77777777" w:rsidR="00A02E63" w:rsidRPr="009F1D91" w:rsidRDefault="00A02E63" w:rsidP="00785091">
            <w:pPr>
              <w:jc w:val="center"/>
              <w:rPr>
                <w:b/>
                <w:szCs w:val="22"/>
              </w:rPr>
            </w:pPr>
          </w:p>
        </w:tc>
        <w:tc>
          <w:tcPr>
            <w:tcW w:w="670" w:type="dxa"/>
            <w:vAlign w:val="center"/>
          </w:tcPr>
          <w:p w14:paraId="413291CF" w14:textId="77777777" w:rsidR="00A02E63" w:rsidRPr="009F1D91" w:rsidRDefault="00A02E63" w:rsidP="00785091">
            <w:pPr>
              <w:jc w:val="center"/>
              <w:rPr>
                <w:b/>
                <w:szCs w:val="22"/>
              </w:rPr>
            </w:pPr>
            <w:r w:rsidRPr="009F1D91">
              <w:rPr>
                <w:b/>
                <w:szCs w:val="22"/>
              </w:rPr>
              <w:t>O</w:t>
            </w:r>
          </w:p>
        </w:tc>
      </w:tr>
      <w:tr w:rsidR="00A02E63" w:rsidRPr="006F38CF" w14:paraId="7DC34EB1" w14:textId="77777777" w:rsidTr="00785091">
        <w:trPr>
          <w:cantSplit/>
          <w:trHeight w:val="289"/>
          <w:jc w:val="center"/>
        </w:trPr>
        <w:tc>
          <w:tcPr>
            <w:tcW w:w="830" w:type="dxa"/>
            <w:vAlign w:val="center"/>
          </w:tcPr>
          <w:p w14:paraId="2F5B0A04" w14:textId="77777777" w:rsidR="00A02E63" w:rsidRPr="009F1D91" w:rsidRDefault="00A02E63" w:rsidP="00785091">
            <w:pPr>
              <w:tabs>
                <w:tab w:val="left" w:pos="397"/>
              </w:tabs>
              <w:ind w:left="397" w:hanging="397"/>
              <w:jc w:val="center"/>
              <w:rPr>
                <w:szCs w:val="22"/>
              </w:rPr>
            </w:pPr>
          </w:p>
        </w:tc>
        <w:tc>
          <w:tcPr>
            <w:tcW w:w="4819" w:type="dxa"/>
            <w:vAlign w:val="center"/>
          </w:tcPr>
          <w:p w14:paraId="529C0EFF" w14:textId="77777777" w:rsidR="00A02E63" w:rsidRPr="009F1D91" w:rsidRDefault="00A02E63" w:rsidP="00785091">
            <w:pPr>
              <w:tabs>
                <w:tab w:val="left" w:pos="10"/>
              </w:tabs>
              <w:ind w:left="10" w:hanging="10"/>
              <w:rPr>
                <w:b/>
                <w:szCs w:val="22"/>
              </w:rPr>
            </w:pPr>
            <w:r w:rsidRPr="009F1D91">
              <w:rPr>
                <w:b/>
                <w:szCs w:val="22"/>
              </w:rPr>
              <w:t>[WP6] One working meeting (IS – Tel Aviv)</w:t>
            </w:r>
          </w:p>
          <w:p w14:paraId="47F83AC8" w14:textId="77777777" w:rsidR="00A02E63" w:rsidRPr="009F1D91" w:rsidRDefault="00A02E63" w:rsidP="00785091">
            <w:pPr>
              <w:tabs>
                <w:tab w:val="left" w:pos="397"/>
              </w:tabs>
              <w:ind w:left="397" w:hanging="397"/>
              <w:rPr>
                <w:szCs w:val="22"/>
              </w:rPr>
            </w:pPr>
          </w:p>
        </w:tc>
        <w:tc>
          <w:tcPr>
            <w:tcW w:w="953" w:type="dxa"/>
            <w:vAlign w:val="center"/>
          </w:tcPr>
          <w:p w14:paraId="18F3E4F3" w14:textId="77777777" w:rsidR="00A02E63" w:rsidRPr="009F1D91" w:rsidRDefault="00A02E63" w:rsidP="00785091">
            <w:pPr>
              <w:jc w:val="center"/>
              <w:rPr>
                <w:b/>
                <w:szCs w:val="22"/>
              </w:rPr>
            </w:pPr>
            <w:r w:rsidRPr="009F1D91">
              <w:rPr>
                <w:b/>
                <w:szCs w:val="22"/>
              </w:rPr>
              <w:t>3 days</w:t>
            </w:r>
          </w:p>
        </w:tc>
        <w:tc>
          <w:tcPr>
            <w:tcW w:w="669" w:type="dxa"/>
            <w:vAlign w:val="center"/>
          </w:tcPr>
          <w:p w14:paraId="5FA2ED08" w14:textId="77777777" w:rsidR="00A02E63" w:rsidRPr="009F1D91" w:rsidRDefault="00A02E63" w:rsidP="00785091">
            <w:pPr>
              <w:jc w:val="center"/>
              <w:rPr>
                <w:b/>
                <w:szCs w:val="22"/>
              </w:rPr>
            </w:pPr>
          </w:p>
        </w:tc>
        <w:tc>
          <w:tcPr>
            <w:tcW w:w="670" w:type="dxa"/>
            <w:vAlign w:val="center"/>
          </w:tcPr>
          <w:p w14:paraId="086C32F0" w14:textId="77777777" w:rsidR="00A02E63" w:rsidRPr="009F1D91" w:rsidRDefault="00A02E63" w:rsidP="00785091">
            <w:pPr>
              <w:jc w:val="center"/>
              <w:rPr>
                <w:b/>
                <w:szCs w:val="22"/>
              </w:rPr>
            </w:pPr>
          </w:p>
        </w:tc>
        <w:tc>
          <w:tcPr>
            <w:tcW w:w="669" w:type="dxa"/>
            <w:vAlign w:val="center"/>
          </w:tcPr>
          <w:p w14:paraId="39EACB4C" w14:textId="77777777" w:rsidR="00A02E63" w:rsidRPr="009F1D91" w:rsidRDefault="00A02E63" w:rsidP="00785091">
            <w:pPr>
              <w:jc w:val="center"/>
              <w:rPr>
                <w:b/>
                <w:szCs w:val="22"/>
              </w:rPr>
            </w:pPr>
          </w:p>
        </w:tc>
        <w:tc>
          <w:tcPr>
            <w:tcW w:w="670" w:type="dxa"/>
            <w:vAlign w:val="center"/>
          </w:tcPr>
          <w:p w14:paraId="7F85FF98" w14:textId="77777777" w:rsidR="00A02E63" w:rsidRPr="009F1D91" w:rsidRDefault="00A02E63" w:rsidP="00785091">
            <w:pPr>
              <w:jc w:val="center"/>
              <w:rPr>
                <w:b/>
                <w:szCs w:val="22"/>
              </w:rPr>
            </w:pPr>
          </w:p>
        </w:tc>
        <w:tc>
          <w:tcPr>
            <w:tcW w:w="669" w:type="dxa"/>
            <w:vAlign w:val="center"/>
          </w:tcPr>
          <w:p w14:paraId="52AB5404" w14:textId="77777777" w:rsidR="00A02E63" w:rsidRPr="009F1D91" w:rsidRDefault="00A02E63" w:rsidP="00785091">
            <w:pPr>
              <w:jc w:val="center"/>
              <w:rPr>
                <w:b/>
                <w:szCs w:val="22"/>
              </w:rPr>
            </w:pPr>
            <w:r w:rsidRPr="009F1D91">
              <w:rPr>
                <w:b/>
                <w:szCs w:val="22"/>
              </w:rPr>
              <w:t>3dX</w:t>
            </w:r>
          </w:p>
        </w:tc>
        <w:tc>
          <w:tcPr>
            <w:tcW w:w="670" w:type="dxa"/>
            <w:vAlign w:val="center"/>
          </w:tcPr>
          <w:p w14:paraId="11C30994" w14:textId="77777777" w:rsidR="00A02E63" w:rsidRPr="009F1D91" w:rsidRDefault="00A02E63" w:rsidP="00785091">
            <w:pPr>
              <w:jc w:val="center"/>
              <w:rPr>
                <w:b/>
                <w:szCs w:val="22"/>
              </w:rPr>
            </w:pPr>
          </w:p>
        </w:tc>
        <w:tc>
          <w:tcPr>
            <w:tcW w:w="669" w:type="dxa"/>
            <w:vAlign w:val="center"/>
          </w:tcPr>
          <w:p w14:paraId="02532A5E" w14:textId="77777777" w:rsidR="00A02E63" w:rsidRPr="009F1D91" w:rsidRDefault="00A02E63" w:rsidP="00785091">
            <w:pPr>
              <w:jc w:val="center"/>
              <w:rPr>
                <w:b/>
                <w:szCs w:val="22"/>
              </w:rPr>
            </w:pPr>
          </w:p>
        </w:tc>
        <w:tc>
          <w:tcPr>
            <w:tcW w:w="670" w:type="dxa"/>
            <w:vAlign w:val="center"/>
          </w:tcPr>
          <w:p w14:paraId="4B8D0315" w14:textId="77777777" w:rsidR="00A02E63" w:rsidRPr="009F1D91" w:rsidRDefault="00A02E63" w:rsidP="00785091">
            <w:pPr>
              <w:jc w:val="center"/>
              <w:rPr>
                <w:b/>
                <w:szCs w:val="22"/>
              </w:rPr>
            </w:pPr>
          </w:p>
        </w:tc>
        <w:tc>
          <w:tcPr>
            <w:tcW w:w="669" w:type="dxa"/>
            <w:vAlign w:val="center"/>
          </w:tcPr>
          <w:p w14:paraId="7BBC198A" w14:textId="77777777" w:rsidR="00A02E63" w:rsidRPr="009F1D91" w:rsidRDefault="00A02E63" w:rsidP="00785091">
            <w:pPr>
              <w:jc w:val="center"/>
              <w:rPr>
                <w:b/>
                <w:szCs w:val="22"/>
              </w:rPr>
            </w:pPr>
          </w:p>
        </w:tc>
        <w:tc>
          <w:tcPr>
            <w:tcW w:w="670" w:type="dxa"/>
            <w:vAlign w:val="center"/>
          </w:tcPr>
          <w:p w14:paraId="7A2CBCF7" w14:textId="77777777" w:rsidR="00A02E63" w:rsidRPr="009F1D91" w:rsidRDefault="00A02E63" w:rsidP="00785091">
            <w:pPr>
              <w:jc w:val="center"/>
              <w:rPr>
                <w:b/>
                <w:szCs w:val="22"/>
              </w:rPr>
            </w:pPr>
          </w:p>
        </w:tc>
        <w:tc>
          <w:tcPr>
            <w:tcW w:w="669" w:type="dxa"/>
            <w:vAlign w:val="center"/>
          </w:tcPr>
          <w:p w14:paraId="215A370F" w14:textId="77777777" w:rsidR="00A02E63" w:rsidRPr="009F1D91" w:rsidRDefault="00A02E63" w:rsidP="00785091">
            <w:pPr>
              <w:jc w:val="center"/>
              <w:rPr>
                <w:b/>
                <w:szCs w:val="22"/>
              </w:rPr>
            </w:pPr>
          </w:p>
        </w:tc>
        <w:tc>
          <w:tcPr>
            <w:tcW w:w="670" w:type="dxa"/>
            <w:vAlign w:val="center"/>
          </w:tcPr>
          <w:p w14:paraId="1CFF0082" w14:textId="77777777" w:rsidR="00A02E63" w:rsidRPr="009F1D91" w:rsidRDefault="00A02E63" w:rsidP="00785091">
            <w:pPr>
              <w:jc w:val="center"/>
              <w:rPr>
                <w:b/>
                <w:szCs w:val="22"/>
              </w:rPr>
            </w:pPr>
          </w:p>
        </w:tc>
      </w:tr>
      <w:tr w:rsidR="00A02E63" w:rsidRPr="006F38CF" w14:paraId="4F87A3DC" w14:textId="77777777" w:rsidTr="00785091">
        <w:trPr>
          <w:cantSplit/>
          <w:trHeight w:val="289"/>
          <w:jc w:val="center"/>
        </w:trPr>
        <w:tc>
          <w:tcPr>
            <w:tcW w:w="830" w:type="dxa"/>
            <w:vAlign w:val="center"/>
          </w:tcPr>
          <w:p w14:paraId="48AEE9D7" w14:textId="77777777" w:rsidR="00A02E63" w:rsidRPr="009F1D91" w:rsidRDefault="00A02E63" w:rsidP="00785091">
            <w:pPr>
              <w:tabs>
                <w:tab w:val="left" w:pos="397"/>
              </w:tabs>
              <w:ind w:left="397" w:hanging="397"/>
              <w:jc w:val="center"/>
              <w:rPr>
                <w:szCs w:val="22"/>
              </w:rPr>
            </w:pPr>
          </w:p>
        </w:tc>
        <w:tc>
          <w:tcPr>
            <w:tcW w:w="4819" w:type="dxa"/>
            <w:vAlign w:val="center"/>
          </w:tcPr>
          <w:p w14:paraId="794DBB96" w14:textId="77777777" w:rsidR="00A02E63" w:rsidRPr="009F1D91" w:rsidRDefault="00A02E63" w:rsidP="00785091">
            <w:pPr>
              <w:tabs>
                <w:tab w:val="left" w:pos="0"/>
              </w:tabs>
              <w:rPr>
                <w:szCs w:val="22"/>
              </w:rPr>
            </w:pPr>
            <w:r w:rsidRPr="009F1D91">
              <w:rPr>
                <w:b/>
                <w:szCs w:val="22"/>
              </w:rPr>
              <w:t xml:space="preserve">[WP6] Piloting the campaign in the context of the IAPHP conferences and </w:t>
            </w:r>
            <w:r>
              <w:rPr>
                <w:b/>
                <w:szCs w:val="22"/>
              </w:rPr>
              <w:t xml:space="preserve">PHW </w:t>
            </w:r>
            <w:r w:rsidRPr="009F1D91">
              <w:rPr>
                <w:b/>
                <w:szCs w:val="22"/>
              </w:rPr>
              <w:t>video stories series</w:t>
            </w:r>
          </w:p>
        </w:tc>
        <w:tc>
          <w:tcPr>
            <w:tcW w:w="953" w:type="dxa"/>
            <w:vAlign w:val="center"/>
          </w:tcPr>
          <w:p w14:paraId="36226B92" w14:textId="77777777" w:rsidR="00A02E63" w:rsidRPr="009F1D91" w:rsidRDefault="00A02E63" w:rsidP="00785091">
            <w:pPr>
              <w:jc w:val="center"/>
              <w:rPr>
                <w:b/>
                <w:szCs w:val="22"/>
              </w:rPr>
            </w:pPr>
            <w:r w:rsidRPr="009F1D91">
              <w:rPr>
                <w:b/>
                <w:szCs w:val="22"/>
              </w:rPr>
              <w:t>1</w:t>
            </w:r>
            <w:r>
              <w:rPr>
                <w:b/>
                <w:szCs w:val="22"/>
              </w:rPr>
              <w:t>4 weeks</w:t>
            </w:r>
          </w:p>
        </w:tc>
        <w:tc>
          <w:tcPr>
            <w:tcW w:w="669" w:type="dxa"/>
            <w:vAlign w:val="center"/>
          </w:tcPr>
          <w:p w14:paraId="6185801A" w14:textId="77777777" w:rsidR="00A02E63" w:rsidRPr="009F1D91" w:rsidRDefault="00A02E63" w:rsidP="00785091">
            <w:pPr>
              <w:jc w:val="center"/>
              <w:rPr>
                <w:b/>
                <w:szCs w:val="22"/>
              </w:rPr>
            </w:pPr>
          </w:p>
        </w:tc>
        <w:tc>
          <w:tcPr>
            <w:tcW w:w="670" w:type="dxa"/>
            <w:vAlign w:val="center"/>
          </w:tcPr>
          <w:p w14:paraId="59904AE6" w14:textId="77777777" w:rsidR="00A02E63" w:rsidRPr="009F1D91" w:rsidRDefault="00A02E63" w:rsidP="00785091">
            <w:pPr>
              <w:jc w:val="center"/>
              <w:rPr>
                <w:b/>
                <w:szCs w:val="22"/>
              </w:rPr>
            </w:pPr>
            <w:r w:rsidRPr="009F1D91">
              <w:rPr>
                <w:b/>
                <w:szCs w:val="22"/>
              </w:rPr>
              <w:t>1X</w:t>
            </w:r>
          </w:p>
        </w:tc>
        <w:tc>
          <w:tcPr>
            <w:tcW w:w="669" w:type="dxa"/>
            <w:vAlign w:val="center"/>
          </w:tcPr>
          <w:p w14:paraId="0F963126" w14:textId="77777777" w:rsidR="00A02E63" w:rsidRPr="009F1D91" w:rsidRDefault="00A02E63" w:rsidP="00785091">
            <w:pPr>
              <w:jc w:val="center"/>
              <w:rPr>
                <w:b/>
                <w:szCs w:val="22"/>
              </w:rPr>
            </w:pPr>
          </w:p>
        </w:tc>
        <w:tc>
          <w:tcPr>
            <w:tcW w:w="670" w:type="dxa"/>
            <w:vAlign w:val="center"/>
          </w:tcPr>
          <w:p w14:paraId="0FE83F3F" w14:textId="77777777" w:rsidR="00A02E63" w:rsidRPr="009F1D91" w:rsidRDefault="00A02E63" w:rsidP="00785091">
            <w:pPr>
              <w:jc w:val="center"/>
              <w:rPr>
                <w:b/>
                <w:szCs w:val="22"/>
              </w:rPr>
            </w:pPr>
            <w:r w:rsidRPr="009F1D91">
              <w:rPr>
                <w:b/>
                <w:szCs w:val="22"/>
              </w:rPr>
              <w:t>1X</w:t>
            </w:r>
          </w:p>
        </w:tc>
        <w:tc>
          <w:tcPr>
            <w:tcW w:w="669" w:type="dxa"/>
            <w:vAlign w:val="center"/>
          </w:tcPr>
          <w:p w14:paraId="5BCF0F74" w14:textId="77777777" w:rsidR="00A02E63" w:rsidRPr="009F1D91" w:rsidRDefault="00A02E63" w:rsidP="00785091">
            <w:pPr>
              <w:jc w:val="center"/>
              <w:rPr>
                <w:b/>
                <w:szCs w:val="22"/>
              </w:rPr>
            </w:pPr>
          </w:p>
        </w:tc>
        <w:tc>
          <w:tcPr>
            <w:tcW w:w="670" w:type="dxa"/>
            <w:vAlign w:val="center"/>
          </w:tcPr>
          <w:p w14:paraId="3190BE7E" w14:textId="77777777" w:rsidR="00A02E63" w:rsidRPr="009F1D91" w:rsidRDefault="00A02E63" w:rsidP="00785091">
            <w:pPr>
              <w:jc w:val="center"/>
              <w:rPr>
                <w:b/>
                <w:szCs w:val="22"/>
              </w:rPr>
            </w:pPr>
            <w:r>
              <w:rPr>
                <w:b/>
                <w:szCs w:val="22"/>
              </w:rPr>
              <w:t>2</w:t>
            </w:r>
            <w:r w:rsidRPr="009F1D91">
              <w:rPr>
                <w:b/>
                <w:szCs w:val="22"/>
              </w:rPr>
              <w:t>X</w:t>
            </w:r>
          </w:p>
        </w:tc>
        <w:tc>
          <w:tcPr>
            <w:tcW w:w="669" w:type="dxa"/>
            <w:vAlign w:val="center"/>
          </w:tcPr>
          <w:p w14:paraId="18E8AA16" w14:textId="77777777" w:rsidR="00A02E63" w:rsidRPr="009F1D91" w:rsidRDefault="00A02E63" w:rsidP="00785091">
            <w:pPr>
              <w:jc w:val="center"/>
              <w:rPr>
                <w:b/>
                <w:szCs w:val="22"/>
              </w:rPr>
            </w:pPr>
            <w:r>
              <w:rPr>
                <w:b/>
                <w:szCs w:val="22"/>
              </w:rPr>
              <w:t>4X</w:t>
            </w:r>
          </w:p>
        </w:tc>
        <w:tc>
          <w:tcPr>
            <w:tcW w:w="670" w:type="dxa"/>
            <w:vAlign w:val="center"/>
          </w:tcPr>
          <w:p w14:paraId="30D1DE51" w14:textId="77777777" w:rsidR="00A02E63" w:rsidRPr="009F1D91" w:rsidRDefault="00A02E63" w:rsidP="00785091">
            <w:pPr>
              <w:jc w:val="center"/>
              <w:rPr>
                <w:b/>
                <w:szCs w:val="22"/>
              </w:rPr>
            </w:pPr>
            <w:r>
              <w:rPr>
                <w:b/>
                <w:szCs w:val="22"/>
              </w:rPr>
              <w:t>4X</w:t>
            </w:r>
          </w:p>
        </w:tc>
        <w:tc>
          <w:tcPr>
            <w:tcW w:w="669" w:type="dxa"/>
            <w:vAlign w:val="center"/>
          </w:tcPr>
          <w:p w14:paraId="7E4A9879" w14:textId="77777777" w:rsidR="00A02E63" w:rsidRPr="009F1D91" w:rsidRDefault="00A02E63" w:rsidP="00785091">
            <w:pPr>
              <w:jc w:val="center"/>
              <w:rPr>
                <w:b/>
                <w:szCs w:val="22"/>
              </w:rPr>
            </w:pPr>
          </w:p>
        </w:tc>
        <w:tc>
          <w:tcPr>
            <w:tcW w:w="670" w:type="dxa"/>
            <w:vAlign w:val="center"/>
          </w:tcPr>
          <w:p w14:paraId="0EC84C00" w14:textId="77777777" w:rsidR="00A02E63" w:rsidRPr="009F1D91" w:rsidRDefault="00A02E63" w:rsidP="00785091">
            <w:pPr>
              <w:jc w:val="center"/>
              <w:rPr>
                <w:b/>
                <w:szCs w:val="22"/>
              </w:rPr>
            </w:pPr>
            <w:r>
              <w:rPr>
                <w:b/>
                <w:szCs w:val="22"/>
              </w:rPr>
              <w:t>1X</w:t>
            </w:r>
          </w:p>
        </w:tc>
        <w:tc>
          <w:tcPr>
            <w:tcW w:w="669" w:type="dxa"/>
            <w:vAlign w:val="center"/>
          </w:tcPr>
          <w:p w14:paraId="35186129" w14:textId="77777777" w:rsidR="00A02E63" w:rsidRPr="009F1D91" w:rsidRDefault="00A02E63" w:rsidP="00785091">
            <w:pPr>
              <w:jc w:val="center"/>
              <w:rPr>
                <w:b/>
                <w:szCs w:val="22"/>
              </w:rPr>
            </w:pPr>
          </w:p>
        </w:tc>
        <w:tc>
          <w:tcPr>
            <w:tcW w:w="670" w:type="dxa"/>
            <w:vAlign w:val="center"/>
          </w:tcPr>
          <w:p w14:paraId="03542E7A" w14:textId="77777777" w:rsidR="00A02E63" w:rsidRPr="009F1D91" w:rsidRDefault="00A02E63" w:rsidP="00785091">
            <w:pPr>
              <w:jc w:val="center"/>
              <w:rPr>
                <w:b/>
                <w:szCs w:val="22"/>
              </w:rPr>
            </w:pPr>
            <w:r>
              <w:rPr>
                <w:b/>
                <w:szCs w:val="22"/>
              </w:rPr>
              <w:t>1X</w:t>
            </w:r>
          </w:p>
        </w:tc>
      </w:tr>
      <w:tr w:rsidR="00A02E63" w:rsidRPr="006F38CF" w14:paraId="41AAF7AB" w14:textId="77777777" w:rsidTr="00785091">
        <w:trPr>
          <w:cantSplit/>
          <w:trHeight w:val="289"/>
          <w:jc w:val="center"/>
        </w:trPr>
        <w:tc>
          <w:tcPr>
            <w:tcW w:w="830" w:type="dxa"/>
            <w:vAlign w:val="center"/>
          </w:tcPr>
          <w:p w14:paraId="21A608D7" w14:textId="77777777" w:rsidR="00A02E63" w:rsidRPr="009F1D91" w:rsidRDefault="00A02E63" w:rsidP="00785091">
            <w:pPr>
              <w:tabs>
                <w:tab w:val="left" w:pos="397"/>
              </w:tabs>
              <w:ind w:left="397" w:hanging="397"/>
              <w:jc w:val="center"/>
              <w:rPr>
                <w:szCs w:val="22"/>
              </w:rPr>
            </w:pPr>
          </w:p>
        </w:tc>
        <w:tc>
          <w:tcPr>
            <w:tcW w:w="4819" w:type="dxa"/>
            <w:vAlign w:val="center"/>
          </w:tcPr>
          <w:p w14:paraId="79ADE962" w14:textId="77777777" w:rsidR="00A02E63" w:rsidRPr="009F1D91" w:rsidRDefault="00A02E63" w:rsidP="00785091">
            <w:pPr>
              <w:tabs>
                <w:tab w:val="left" w:pos="397"/>
              </w:tabs>
              <w:ind w:left="397" w:hanging="397"/>
              <w:rPr>
                <w:szCs w:val="22"/>
              </w:rPr>
            </w:pPr>
            <w:r w:rsidRPr="009F1D91">
              <w:rPr>
                <w:szCs w:val="22"/>
              </w:rPr>
              <w:t>[WP6] Deliverable 6.2</w:t>
            </w:r>
          </w:p>
          <w:p w14:paraId="1FDF472B" w14:textId="593A38A7" w:rsidR="00A02E63" w:rsidRPr="009F1D91" w:rsidRDefault="00926B38" w:rsidP="00785091">
            <w:pPr>
              <w:tabs>
                <w:tab w:val="left" w:pos="397"/>
              </w:tabs>
              <w:ind w:left="397" w:hanging="397"/>
              <w:rPr>
                <w:szCs w:val="22"/>
              </w:rPr>
            </w:pPr>
            <w:r>
              <w:rPr>
                <w:szCs w:val="22"/>
              </w:rPr>
              <w:t xml:space="preserve">PHI </w:t>
            </w:r>
            <w:r w:rsidR="00A02E63" w:rsidRPr="009F1D91">
              <w:rPr>
                <w:szCs w:val="22"/>
              </w:rPr>
              <w:t>IAMPH Stories (</w:t>
            </w:r>
            <w:r w:rsidR="00A02E63">
              <w:rPr>
                <w:szCs w:val="22"/>
              </w:rPr>
              <w:t>1</w:t>
            </w:r>
            <w:r w:rsidR="00A02E63" w:rsidRPr="005D611E">
              <w:rPr>
                <w:szCs w:val="22"/>
                <w:vertAlign w:val="superscript"/>
              </w:rPr>
              <w:t>st</w:t>
            </w:r>
            <w:r w:rsidR="00A02E63">
              <w:rPr>
                <w:szCs w:val="22"/>
              </w:rPr>
              <w:t xml:space="preserve"> cont. and 2</w:t>
            </w:r>
            <w:r w:rsidR="00A02E63" w:rsidRPr="005D611E">
              <w:rPr>
                <w:szCs w:val="22"/>
                <w:vertAlign w:val="superscript"/>
              </w:rPr>
              <w:t>nd</w:t>
            </w:r>
            <w:r w:rsidR="00A02E63">
              <w:rPr>
                <w:szCs w:val="22"/>
              </w:rPr>
              <w:t xml:space="preserve"> </w:t>
            </w:r>
            <w:r w:rsidR="00A02E63" w:rsidRPr="009F1D91">
              <w:rPr>
                <w:szCs w:val="22"/>
              </w:rPr>
              <w:t>ed</w:t>
            </w:r>
            <w:r w:rsidR="00A02E63">
              <w:rPr>
                <w:szCs w:val="22"/>
              </w:rPr>
              <w:t>s</w:t>
            </w:r>
            <w:r w:rsidR="00A02E63" w:rsidRPr="009F1D91">
              <w:rPr>
                <w:szCs w:val="22"/>
              </w:rPr>
              <w:t>)</w:t>
            </w:r>
          </w:p>
        </w:tc>
        <w:tc>
          <w:tcPr>
            <w:tcW w:w="953" w:type="dxa"/>
            <w:vAlign w:val="center"/>
          </w:tcPr>
          <w:p w14:paraId="53BA0C1E" w14:textId="77777777" w:rsidR="00A02E63" w:rsidRPr="009F1D91" w:rsidRDefault="00A02E63" w:rsidP="00785091">
            <w:pPr>
              <w:jc w:val="center"/>
              <w:rPr>
                <w:b/>
                <w:szCs w:val="22"/>
              </w:rPr>
            </w:pPr>
            <w:r w:rsidRPr="009F1D91">
              <w:rPr>
                <w:b/>
                <w:szCs w:val="22"/>
              </w:rPr>
              <w:t>-</w:t>
            </w:r>
          </w:p>
        </w:tc>
        <w:tc>
          <w:tcPr>
            <w:tcW w:w="669" w:type="dxa"/>
            <w:vAlign w:val="center"/>
          </w:tcPr>
          <w:p w14:paraId="236FD063" w14:textId="77777777" w:rsidR="00A02E63" w:rsidRPr="009F1D91" w:rsidRDefault="00A02E63" w:rsidP="00785091">
            <w:pPr>
              <w:jc w:val="center"/>
              <w:rPr>
                <w:b/>
                <w:szCs w:val="22"/>
              </w:rPr>
            </w:pPr>
          </w:p>
        </w:tc>
        <w:tc>
          <w:tcPr>
            <w:tcW w:w="670" w:type="dxa"/>
            <w:vAlign w:val="center"/>
          </w:tcPr>
          <w:p w14:paraId="139A389D" w14:textId="77777777" w:rsidR="00A02E63" w:rsidRPr="009F1D91" w:rsidRDefault="00A02E63" w:rsidP="00785091">
            <w:pPr>
              <w:jc w:val="center"/>
              <w:rPr>
                <w:b/>
                <w:szCs w:val="22"/>
              </w:rPr>
            </w:pPr>
            <w:r w:rsidRPr="009F1D91">
              <w:rPr>
                <w:b/>
                <w:szCs w:val="22"/>
              </w:rPr>
              <w:t>o</w:t>
            </w:r>
          </w:p>
        </w:tc>
        <w:tc>
          <w:tcPr>
            <w:tcW w:w="669" w:type="dxa"/>
            <w:vAlign w:val="center"/>
          </w:tcPr>
          <w:p w14:paraId="1E7A9FED" w14:textId="77777777" w:rsidR="00A02E63" w:rsidRPr="009F1D91" w:rsidRDefault="00A02E63" w:rsidP="00785091">
            <w:pPr>
              <w:jc w:val="center"/>
              <w:rPr>
                <w:b/>
                <w:szCs w:val="22"/>
              </w:rPr>
            </w:pPr>
          </w:p>
        </w:tc>
        <w:tc>
          <w:tcPr>
            <w:tcW w:w="670" w:type="dxa"/>
            <w:vAlign w:val="center"/>
          </w:tcPr>
          <w:p w14:paraId="6156061C" w14:textId="77777777" w:rsidR="00A02E63" w:rsidRPr="009F1D91" w:rsidRDefault="00A02E63" w:rsidP="00785091">
            <w:pPr>
              <w:jc w:val="center"/>
              <w:rPr>
                <w:b/>
                <w:szCs w:val="22"/>
              </w:rPr>
            </w:pPr>
            <w:r>
              <w:rPr>
                <w:b/>
                <w:szCs w:val="22"/>
              </w:rPr>
              <w:t>o</w:t>
            </w:r>
          </w:p>
        </w:tc>
        <w:tc>
          <w:tcPr>
            <w:tcW w:w="669" w:type="dxa"/>
            <w:vAlign w:val="center"/>
          </w:tcPr>
          <w:p w14:paraId="3C355729" w14:textId="77777777" w:rsidR="00A02E63" w:rsidRPr="009F1D91" w:rsidRDefault="00A02E63" w:rsidP="00785091">
            <w:pPr>
              <w:jc w:val="center"/>
              <w:rPr>
                <w:b/>
                <w:szCs w:val="22"/>
              </w:rPr>
            </w:pPr>
          </w:p>
        </w:tc>
        <w:tc>
          <w:tcPr>
            <w:tcW w:w="670" w:type="dxa"/>
            <w:vAlign w:val="center"/>
          </w:tcPr>
          <w:p w14:paraId="655D8474" w14:textId="77777777" w:rsidR="00A02E63" w:rsidRPr="009F1D91" w:rsidRDefault="00A02E63" w:rsidP="00785091">
            <w:pPr>
              <w:jc w:val="center"/>
              <w:rPr>
                <w:b/>
                <w:szCs w:val="22"/>
              </w:rPr>
            </w:pPr>
            <w:r>
              <w:rPr>
                <w:b/>
                <w:szCs w:val="22"/>
              </w:rPr>
              <w:t>o</w:t>
            </w:r>
          </w:p>
        </w:tc>
        <w:tc>
          <w:tcPr>
            <w:tcW w:w="669" w:type="dxa"/>
            <w:vAlign w:val="center"/>
          </w:tcPr>
          <w:p w14:paraId="4FAF37B2" w14:textId="77777777" w:rsidR="00A02E63" w:rsidRPr="009F1D91" w:rsidRDefault="00A02E63" w:rsidP="00785091">
            <w:pPr>
              <w:jc w:val="center"/>
              <w:rPr>
                <w:b/>
                <w:szCs w:val="22"/>
              </w:rPr>
            </w:pPr>
          </w:p>
        </w:tc>
        <w:tc>
          <w:tcPr>
            <w:tcW w:w="670" w:type="dxa"/>
            <w:vAlign w:val="center"/>
          </w:tcPr>
          <w:p w14:paraId="0FF8948A" w14:textId="77777777" w:rsidR="00A02E63" w:rsidRPr="009F1D91" w:rsidRDefault="00A02E63" w:rsidP="00785091">
            <w:pPr>
              <w:jc w:val="center"/>
              <w:rPr>
                <w:b/>
                <w:szCs w:val="22"/>
              </w:rPr>
            </w:pPr>
            <w:r>
              <w:rPr>
                <w:b/>
                <w:szCs w:val="22"/>
              </w:rPr>
              <w:t>o</w:t>
            </w:r>
          </w:p>
        </w:tc>
        <w:tc>
          <w:tcPr>
            <w:tcW w:w="669" w:type="dxa"/>
            <w:vAlign w:val="center"/>
          </w:tcPr>
          <w:p w14:paraId="4E6722B0" w14:textId="77777777" w:rsidR="00A02E63" w:rsidRPr="009F1D91" w:rsidRDefault="00A02E63" w:rsidP="00785091">
            <w:pPr>
              <w:jc w:val="center"/>
              <w:rPr>
                <w:b/>
                <w:szCs w:val="22"/>
              </w:rPr>
            </w:pPr>
          </w:p>
        </w:tc>
        <w:tc>
          <w:tcPr>
            <w:tcW w:w="670" w:type="dxa"/>
            <w:vAlign w:val="center"/>
          </w:tcPr>
          <w:p w14:paraId="65AA8863" w14:textId="77777777" w:rsidR="00A02E63" w:rsidRPr="009F1D91" w:rsidRDefault="00A02E63" w:rsidP="00785091">
            <w:pPr>
              <w:jc w:val="center"/>
              <w:rPr>
                <w:b/>
                <w:szCs w:val="22"/>
              </w:rPr>
            </w:pPr>
            <w:r>
              <w:rPr>
                <w:b/>
                <w:szCs w:val="22"/>
              </w:rPr>
              <w:t>o</w:t>
            </w:r>
          </w:p>
        </w:tc>
        <w:tc>
          <w:tcPr>
            <w:tcW w:w="669" w:type="dxa"/>
            <w:vAlign w:val="center"/>
          </w:tcPr>
          <w:p w14:paraId="5A3F1E9F" w14:textId="77777777" w:rsidR="00A02E63" w:rsidRPr="009F1D91" w:rsidRDefault="00A02E63" w:rsidP="00785091">
            <w:pPr>
              <w:jc w:val="center"/>
              <w:rPr>
                <w:b/>
                <w:szCs w:val="22"/>
              </w:rPr>
            </w:pPr>
          </w:p>
        </w:tc>
        <w:tc>
          <w:tcPr>
            <w:tcW w:w="670" w:type="dxa"/>
            <w:vAlign w:val="center"/>
          </w:tcPr>
          <w:p w14:paraId="42869FBD" w14:textId="77777777" w:rsidR="00A02E63" w:rsidRPr="009F1D91" w:rsidRDefault="00A02E63" w:rsidP="00785091">
            <w:pPr>
              <w:jc w:val="center"/>
              <w:rPr>
                <w:b/>
                <w:szCs w:val="22"/>
              </w:rPr>
            </w:pPr>
            <w:r>
              <w:rPr>
                <w:b/>
                <w:szCs w:val="22"/>
              </w:rPr>
              <w:t>o</w:t>
            </w:r>
          </w:p>
        </w:tc>
      </w:tr>
      <w:tr w:rsidR="00A02E63" w:rsidRPr="006F38CF" w14:paraId="497A163E" w14:textId="77777777" w:rsidTr="00785091">
        <w:trPr>
          <w:cantSplit/>
          <w:trHeight w:val="289"/>
          <w:jc w:val="center"/>
        </w:trPr>
        <w:tc>
          <w:tcPr>
            <w:tcW w:w="830" w:type="dxa"/>
            <w:vAlign w:val="center"/>
          </w:tcPr>
          <w:p w14:paraId="56EC2513" w14:textId="77777777" w:rsidR="00A02E63" w:rsidRPr="009F1D91" w:rsidRDefault="00A02E63" w:rsidP="00785091">
            <w:pPr>
              <w:tabs>
                <w:tab w:val="left" w:pos="397"/>
              </w:tabs>
              <w:ind w:left="397" w:hanging="397"/>
              <w:jc w:val="center"/>
              <w:rPr>
                <w:szCs w:val="22"/>
              </w:rPr>
            </w:pPr>
          </w:p>
        </w:tc>
        <w:tc>
          <w:tcPr>
            <w:tcW w:w="4819" w:type="dxa"/>
            <w:vAlign w:val="center"/>
          </w:tcPr>
          <w:p w14:paraId="3C572E75" w14:textId="77777777" w:rsidR="00A02E63" w:rsidRPr="009F1D91" w:rsidRDefault="00A02E63" w:rsidP="00785091">
            <w:pPr>
              <w:tabs>
                <w:tab w:val="left" w:pos="397"/>
              </w:tabs>
              <w:ind w:left="397" w:hanging="397"/>
              <w:rPr>
                <w:szCs w:val="22"/>
              </w:rPr>
            </w:pPr>
            <w:r w:rsidRPr="009F1D91">
              <w:rPr>
                <w:szCs w:val="22"/>
              </w:rPr>
              <w:t>[WP6] Deliverable 6.3</w:t>
            </w:r>
          </w:p>
          <w:p w14:paraId="779E0F33" w14:textId="6D63B487" w:rsidR="00A02E63" w:rsidRPr="009F1D91" w:rsidRDefault="00926B38" w:rsidP="00785091">
            <w:pPr>
              <w:tabs>
                <w:tab w:val="left" w:pos="397"/>
              </w:tabs>
              <w:ind w:left="397" w:hanging="397"/>
              <w:rPr>
                <w:szCs w:val="22"/>
              </w:rPr>
            </w:pPr>
            <w:r>
              <w:rPr>
                <w:szCs w:val="22"/>
              </w:rPr>
              <w:t xml:space="preserve">PHI </w:t>
            </w:r>
            <w:r w:rsidR="00A02E63" w:rsidRPr="009F1D91">
              <w:rPr>
                <w:szCs w:val="22"/>
              </w:rPr>
              <w:t>IAMPH Happenings at IAPHP 2023</w:t>
            </w:r>
          </w:p>
        </w:tc>
        <w:tc>
          <w:tcPr>
            <w:tcW w:w="953" w:type="dxa"/>
            <w:vAlign w:val="center"/>
          </w:tcPr>
          <w:p w14:paraId="05BA096C" w14:textId="77777777" w:rsidR="00A02E63" w:rsidRPr="009F1D91" w:rsidRDefault="00A02E63" w:rsidP="00785091">
            <w:pPr>
              <w:jc w:val="center"/>
              <w:rPr>
                <w:b/>
                <w:szCs w:val="22"/>
              </w:rPr>
            </w:pPr>
            <w:r w:rsidRPr="009F1D91">
              <w:rPr>
                <w:b/>
                <w:szCs w:val="22"/>
              </w:rPr>
              <w:t>-</w:t>
            </w:r>
          </w:p>
        </w:tc>
        <w:tc>
          <w:tcPr>
            <w:tcW w:w="669" w:type="dxa"/>
            <w:vAlign w:val="center"/>
          </w:tcPr>
          <w:p w14:paraId="4D082B4E" w14:textId="77777777" w:rsidR="00A02E63" w:rsidRPr="009F1D91" w:rsidRDefault="00A02E63" w:rsidP="00785091">
            <w:pPr>
              <w:jc w:val="center"/>
              <w:rPr>
                <w:b/>
                <w:szCs w:val="22"/>
              </w:rPr>
            </w:pPr>
          </w:p>
        </w:tc>
        <w:tc>
          <w:tcPr>
            <w:tcW w:w="670" w:type="dxa"/>
            <w:vAlign w:val="center"/>
          </w:tcPr>
          <w:p w14:paraId="4D723C95" w14:textId="77777777" w:rsidR="00A02E63" w:rsidRPr="009F1D91" w:rsidRDefault="00A02E63" w:rsidP="00785091">
            <w:pPr>
              <w:jc w:val="center"/>
              <w:rPr>
                <w:b/>
                <w:szCs w:val="22"/>
              </w:rPr>
            </w:pPr>
          </w:p>
        </w:tc>
        <w:tc>
          <w:tcPr>
            <w:tcW w:w="669" w:type="dxa"/>
            <w:vAlign w:val="center"/>
          </w:tcPr>
          <w:p w14:paraId="328AF386" w14:textId="77777777" w:rsidR="00A02E63" w:rsidRPr="009F1D91" w:rsidRDefault="00A02E63" w:rsidP="00785091">
            <w:pPr>
              <w:jc w:val="center"/>
              <w:rPr>
                <w:b/>
                <w:szCs w:val="22"/>
              </w:rPr>
            </w:pPr>
          </w:p>
        </w:tc>
        <w:tc>
          <w:tcPr>
            <w:tcW w:w="670" w:type="dxa"/>
            <w:vAlign w:val="center"/>
          </w:tcPr>
          <w:p w14:paraId="17AD3BE4" w14:textId="77777777" w:rsidR="00A02E63" w:rsidRPr="009F1D91" w:rsidRDefault="00A02E63" w:rsidP="00785091">
            <w:pPr>
              <w:jc w:val="center"/>
              <w:rPr>
                <w:b/>
                <w:szCs w:val="22"/>
              </w:rPr>
            </w:pPr>
          </w:p>
        </w:tc>
        <w:tc>
          <w:tcPr>
            <w:tcW w:w="669" w:type="dxa"/>
            <w:vAlign w:val="center"/>
          </w:tcPr>
          <w:p w14:paraId="6BDF55FE" w14:textId="77777777" w:rsidR="00A02E63" w:rsidRPr="009F1D91" w:rsidRDefault="00A02E63" w:rsidP="00785091">
            <w:pPr>
              <w:jc w:val="center"/>
              <w:rPr>
                <w:b/>
                <w:szCs w:val="22"/>
              </w:rPr>
            </w:pPr>
          </w:p>
        </w:tc>
        <w:tc>
          <w:tcPr>
            <w:tcW w:w="670" w:type="dxa"/>
            <w:vAlign w:val="center"/>
          </w:tcPr>
          <w:p w14:paraId="71F2EC01" w14:textId="77777777" w:rsidR="00A02E63" w:rsidRPr="009F1D91" w:rsidRDefault="00A02E63" w:rsidP="00785091">
            <w:pPr>
              <w:jc w:val="center"/>
              <w:rPr>
                <w:b/>
                <w:szCs w:val="22"/>
              </w:rPr>
            </w:pPr>
          </w:p>
        </w:tc>
        <w:tc>
          <w:tcPr>
            <w:tcW w:w="669" w:type="dxa"/>
            <w:vAlign w:val="center"/>
          </w:tcPr>
          <w:p w14:paraId="0F54D096" w14:textId="77777777" w:rsidR="00A02E63" w:rsidRPr="009F1D91" w:rsidRDefault="00A02E63" w:rsidP="00785091">
            <w:pPr>
              <w:jc w:val="center"/>
              <w:rPr>
                <w:b/>
                <w:szCs w:val="22"/>
              </w:rPr>
            </w:pPr>
          </w:p>
        </w:tc>
        <w:tc>
          <w:tcPr>
            <w:tcW w:w="670" w:type="dxa"/>
            <w:vAlign w:val="center"/>
          </w:tcPr>
          <w:p w14:paraId="43D2C576" w14:textId="77777777" w:rsidR="00A02E63" w:rsidRPr="009F1D91" w:rsidRDefault="00A02E63" w:rsidP="00785091">
            <w:pPr>
              <w:jc w:val="center"/>
              <w:rPr>
                <w:b/>
                <w:szCs w:val="22"/>
              </w:rPr>
            </w:pPr>
            <w:r>
              <w:rPr>
                <w:b/>
                <w:szCs w:val="22"/>
              </w:rPr>
              <w:t>o</w:t>
            </w:r>
          </w:p>
        </w:tc>
        <w:tc>
          <w:tcPr>
            <w:tcW w:w="669" w:type="dxa"/>
            <w:vAlign w:val="center"/>
          </w:tcPr>
          <w:p w14:paraId="07EE17D6" w14:textId="77777777" w:rsidR="00A02E63" w:rsidRPr="009F1D91" w:rsidRDefault="00A02E63" w:rsidP="00785091">
            <w:pPr>
              <w:jc w:val="center"/>
              <w:rPr>
                <w:b/>
                <w:szCs w:val="22"/>
              </w:rPr>
            </w:pPr>
          </w:p>
        </w:tc>
        <w:tc>
          <w:tcPr>
            <w:tcW w:w="670" w:type="dxa"/>
            <w:vAlign w:val="center"/>
          </w:tcPr>
          <w:p w14:paraId="541529A8" w14:textId="77777777" w:rsidR="00A02E63" w:rsidRPr="009F1D91" w:rsidRDefault="00A02E63" w:rsidP="00785091">
            <w:pPr>
              <w:jc w:val="center"/>
              <w:rPr>
                <w:b/>
                <w:szCs w:val="22"/>
              </w:rPr>
            </w:pPr>
          </w:p>
        </w:tc>
        <w:tc>
          <w:tcPr>
            <w:tcW w:w="669" w:type="dxa"/>
            <w:vAlign w:val="center"/>
          </w:tcPr>
          <w:p w14:paraId="4AEC05B8" w14:textId="77777777" w:rsidR="00A02E63" w:rsidRPr="009F1D91" w:rsidRDefault="00A02E63" w:rsidP="00785091">
            <w:pPr>
              <w:jc w:val="center"/>
              <w:rPr>
                <w:b/>
                <w:szCs w:val="22"/>
              </w:rPr>
            </w:pPr>
          </w:p>
        </w:tc>
        <w:tc>
          <w:tcPr>
            <w:tcW w:w="670" w:type="dxa"/>
            <w:vAlign w:val="center"/>
          </w:tcPr>
          <w:p w14:paraId="5BA44F11" w14:textId="77777777" w:rsidR="00A02E63" w:rsidRPr="009F1D91" w:rsidRDefault="00A02E63" w:rsidP="00785091">
            <w:pPr>
              <w:jc w:val="center"/>
              <w:rPr>
                <w:b/>
                <w:szCs w:val="22"/>
              </w:rPr>
            </w:pPr>
          </w:p>
        </w:tc>
      </w:tr>
      <w:tr w:rsidR="00A02E63" w:rsidRPr="006F38CF" w14:paraId="26E47D84" w14:textId="77777777" w:rsidTr="00785091">
        <w:trPr>
          <w:cantSplit/>
          <w:trHeight w:val="289"/>
          <w:jc w:val="center"/>
        </w:trPr>
        <w:tc>
          <w:tcPr>
            <w:tcW w:w="830" w:type="dxa"/>
            <w:vAlign w:val="center"/>
          </w:tcPr>
          <w:p w14:paraId="6BB424E8" w14:textId="77777777" w:rsidR="00A02E63" w:rsidRPr="009F1D91" w:rsidRDefault="00A02E63" w:rsidP="00785091">
            <w:pPr>
              <w:tabs>
                <w:tab w:val="left" w:pos="397"/>
              </w:tabs>
              <w:ind w:left="397" w:hanging="397"/>
              <w:jc w:val="center"/>
              <w:rPr>
                <w:szCs w:val="22"/>
              </w:rPr>
            </w:pPr>
          </w:p>
        </w:tc>
        <w:tc>
          <w:tcPr>
            <w:tcW w:w="4819" w:type="dxa"/>
            <w:vAlign w:val="center"/>
          </w:tcPr>
          <w:p w14:paraId="78F8D70F" w14:textId="77777777" w:rsidR="00A02E63" w:rsidRPr="009F1D91" w:rsidRDefault="00A02E63" w:rsidP="00785091">
            <w:pPr>
              <w:tabs>
                <w:tab w:val="left" w:pos="397"/>
              </w:tabs>
              <w:ind w:left="397" w:hanging="397"/>
              <w:rPr>
                <w:szCs w:val="22"/>
              </w:rPr>
            </w:pPr>
            <w:r w:rsidRPr="009F1D91">
              <w:rPr>
                <w:szCs w:val="22"/>
              </w:rPr>
              <w:t>[WP6] Deliverables 6.5</w:t>
            </w:r>
          </w:p>
          <w:p w14:paraId="7D5F412C" w14:textId="2F03120D" w:rsidR="00A02E63" w:rsidRPr="009F1D91" w:rsidRDefault="00926B38" w:rsidP="00785091">
            <w:pPr>
              <w:tabs>
                <w:tab w:val="left" w:pos="397"/>
              </w:tabs>
              <w:ind w:left="397" w:hanging="397"/>
              <w:rPr>
                <w:szCs w:val="22"/>
              </w:rPr>
            </w:pPr>
            <w:r>
              <w:rPr>
                <w:szCs w:val="22"/>
              </w:rPr>
              <w:t xml:space="preserve">Report from the PHI </w:t>
            </w:r>
            <w:r w:rsidR="00A02E63" w:rsidRPr="009F1D91">
              <w:rPr>
                <w:szCs w:val="22"/>
              </w:rPr>
              <w:t>IAMPH Campaign pilot</w:t>
            </w:r>
          </w:p>
        </w:tc>
        <w:tc>
          <w:tcPr>
            <w:tcW w:w="953" w:type="dxa"/>
            <w:vAlign w:val="center"/>
          </w:tcPr>
          <w:p w14:paraId="4A543663" w14:textId="77777777" w:rsidR="00A02E63" w:rsidRPr="009F1D91" w:rsidRDefault="00A02E63" w:rsidP="00785091">
            <w:pPr>
              <w:jc w:val="center"/>
              <w:rPr>
                <w:b/>
                <w:szCs w:val="22"/>
              </w:rPr>
            </w:pPr>
            <w:r w:rsidRPr="009F1D91">
              <w:rPr>
                <w:b/>
                <w:szCs w:val="22"/>
              </w:rPr>
              <w:t>-</w:t>
            </w:r>
          </w:p>
        </w:tc>
        <w:tc>
          <w:tcPr>
            <w:tcW w:w="669" w:type="dxa"/>
            <w:vAlign w:val="center"/>
          </w:tcPr>
          <w:p w14:paraId="1BB7421E" w14:textId="77777777" w:rsidR="00A02E63" w:rsidRPr="009F1D91" w:rsidRDefault="00A02E63" w:rsidP="00785091">
            <w:pPr>
              <w:jc w:val="center"/>
              <w:rPr>
                <w:b/>
                <w:szCs w:val="22"/>
              </w:rPr>
            </w:pPr>
          </w:p>
        </w:tc>
        <w:tc>
          <w:tcPr>
            <w:tcW w:w="670" w:type="dxa"/>
            <w:vAlign w:val="center"/>
          </w:tcPr>
          <w:p w14:paraId="60703DAE" w14:textId="77777777" w:rsidR="00A02E63" w:rsidRPr="009F1D91" w:rsidRDefault="00A02E63" w:rsidP="00785091">
            <w:pPr>
              <w:jc w:val="center"/>
              <w:rPr>
                <w:b/>
                <w:szCs w:val="22"/>
              </w:rPr>
            </w:pPr>
          </w:p>
        </w:tc>
        <w:tc>
          <w:tcPr>
            <w:tcW w:w="669" w:type="dxa"/>
            <w:vAlign w:val="center"/>
          </w:tcPr>
          <w:p w14:paraId="4CFB32AC" w14:textId="77777777" w:rsidR="00A02E63" w:rsidRPr="009F1D91" w:rsidRDefault="00A02E63" w:rsidP="00785091">
            <w:pPr>
              <w:jc w:val="center"/>
              <w:rPr>
                <w:b/>
                <w:szCs w:val="22"/>
              </w:rPr>
            </w:pPr>
          </w:p>
        </w:tc>
        <w:tc>
          <w:tcPr>
            <w:tcW w:w="670" w:type="dxa"/>
            <w:vAlign w:val="center"/>
          </w:tcPr>
          <w:p w14:paraId="5BD3D0FE" w14:textId="77777777" w:rsidR="00A02E63" w:rsidRPr="009F1D91" w:rsidRDefault="00A02E63" w:rsidP="00785091">
            <w:pPr>
              <w:jc w:val="center"/>
              <w:rPr>
                <w:b/>
                <w:szCs w:val="22"/>
              </w:rPr>
            </w:pPr>
          </w:p>
        </w:tc>
        <w:tc>
          <w:tcPr>
            <w:tcW w:w="669" w:type="dxa"/>
            <w:vAlign w:val="center"/>
          </w:tcPr>
          <w:p w14:paraId="68057850" w14:textId="77777777" w:rsidR="00A02E63" w:rsidRPr="009F1D91" w:rsidRDefault="00A02E63" w:rsidP="00785091">
            <w:pPr>
              <w:jc w:val="center"/>
              <w:rPr>
                <w:b/>
                <w:szCs w:val="22"/>
              </w:rPr>
            </w:pPr>
          </w:p>
        </w:tc>
        <w:tc>
          <w:tcPr>
            <w:tcW w:w="670" w:type="dxa"/>
            <w:vAlign w:val="center"/>
          </w:tcPr>
          <w:p w14:paraId="34E57F50" w14:textId="77777777" w:rsidR="00A02E63" w:rsidRPr="009F1D91" w:rsidRDefault="00A02E63" w:rsidP="00785091">
            <w:pPr>
              <w:jc w:val="center"/>
              <w:rPr>
                <w:b/>
                <w:szCs w:val="22"/>
              </w:rPr>
            </w:pPr>
          </w:p>
        </w:tc>
        <w:tc>
          <w:tcPr>
            <w:tcW w:w="669" w:type="dxa"/>
            <w:vAlign w:val="center"/>
          </w:tcPr>
          <w:p w14:paraId="6351E944" w14:textId="77777777" w:rsidR="00A02E63" w:rsidRPr="009F1D91" w:rsidRDefault="00A02E63" w:rsidP="00785091">
            <w:pPr>
              <w:jc w:val="center"/>
              <w:rPr>
                <w:b/>
                <w:szCs w:val="22"/>
              </w:rPr>
            </w:pPr>
          </w:p>
        </w:tc>
        <w:tc>
          <w:tcPr>
            <w:tcW w:w="670" w:type="dxa"/>
            <w:vAlign w:val="center"/>
          </w:tcPr>
          <w:p w14:paraId="586EC14D" w14:textId="77777777" w:rsidR="00A02E63" w:rsidRPr="009F1D91" w:rsidRDefault="00A02E63" w:rsidP="00785091">
            <w:pPr>
              <w:jc w:val="center"/>
              <w:rPr>
                <w:b/>
                <w:szCs w:val="22"/>
              </w:rPr>
            </w:pPr>
          </w:p>
        </w:tc>
        <w:tc>
          <w:tcPr>
            <w:tcW w:w="669" w:type="dxa"/>
            <w:vAlign w:val="center"/>
          </w:tcPr>
          <w:p w14:paraId="2BFA7A85" w14:textId="77777777" w:rsidR="00A02E63" w:rsidRPr="009F1D91" w:rsidRDefault="00A02E63" w:rsidP="00785091">
            <w:pPr>
              <w:jc w:val="center"/>
              <w:rPr>
                <w:b/>
                <w:szCs w:val="22"/>
              </w:rPr>
            </w:pPr>
          </w:p>
        </w:tc>
        <w:tc>
          <w:tcPr>
            <w:tcW w:w="670" w:type="dxa"/>
            <w:vAlign w:val="center"/>
          </w:tcPr>
          <w:p w14:paraId="433B0819" w14:textId="77777777" w:rsidR="00A02E63" w:rsidRPr="009F1D91" w:rsidRDefault="00A02E63" w:rsidP="00785091">
            <w:pPr>
              <w:jc w:val="center"/>
              <w:rPr>
                <w:b/>
                <w:szCs w:val="22"/>
              </w:rPr>
            </w:pPr>
            <w:r>
              <w:rPr>
                <w:b/>
                <w:szCs w:val="22"/>
              </w:rPr>
              <w:t>o</w:t>
            </w:r>
          </w:p>
        </w:tc>
        <w:tc>
          <w:tcPr>
            <w:tcW w:w="669" w:type="dxa"/>
            <w:vAlign w:val="center"/>
          </w:tcPr>
          <w:p w14:paraId="4AB2815F" w14:textId="77777777" w:rsidR="00A02E63" w:rsidRPr="009F1D91" w:rsidRDefault="00A02E63" w:rsidP="00785091">
            <w:pPr>
              <w:jc w:val="center"/>
              <w:rPr>
                <w:b/>
                <w:szCs w:val="22"/>
              </w:rPr>
            </w:pPr>
          </w:p>
        </w:tc>
        <w:tc>
          <w:tcPr>
            <w:tcW w:w="670" w:type="dxa"/>
            <w:vAlign w:val="center"/>
          </w:tcPr>
          <w:p w14:paraId="3D19EEA1" w14:textId="77777777" w:rsidR="00A02E63" w:rsidRPr="009F1D91" w:rsidRDefault="00A02E63" w:rsidP="00785091">
            <w:pPr>
              <w:jc w:val="center"/>
              <w:rPr>
                <w:b/>
                <w:szCs w:val="22"/>
              </w:rPr>
            </w:pPr>
          </w:p>
        </w:tc>
      </w:tr>
      <w:tr w:rsidR="00A02E63" w:rsidRPr="009F1D91" w14:paraId="592D4B1F" w14:textId="77777777" w:rsidTr="00785091">
        <w:trPr>
          <w:cantSplit/>
          <w:trHeight w:val="289"/>
          <w:jc w:val="center"/>
        </w:trPr>
        <w:tc>
          <w:tcPr>
            <w:tcW w:w="830" w:type="dxa"/>
            <w:vAlign w:val="center"/>
          </w:tcPr>
          <w:p w14:paraId="26B0016E" w14:textId="77777777" w:rsidR="00A02E63" w:rsidRPr="009F1D91" w:rsidRDefault="00A02E63" w:rsidP="00785091">
            <w:pPr>
              <w:tabs>
                <w:tab w:val="left" w:pos="397"/>
              </w:tabs>
              <w:ind w:left="397" w:hanging="397"/>
              <w:jc w:val="center"/>
              <w:rPr>
                <w:szCs w:val="22"/>
              </w:rPr>
            </w:pPr>
          </w:p>
        </w:tc>
        <w:tc>
          <w:tcPr>
            <w:tcW w:w="4819" w:type="dxa"/>
            <w:vAlign w:val="center"/>
          </w:tcPr>
          <w:p w14:paraId="49338F95" w14:textId="77777777" w:rsidR="00A02E63" w:rsidRPr="009F1D91" w:rsidRDefault="00A02E63" w:rsidP="00785091">
            <w:pPr>
              <w:tabs>
                <w:tab w:val="left" w:pos="0"/>
              </w:tabs>
              <w:ind w:left="10"/>
              <w:rPr>
                <w:szCs w:val="22"/>
              </w:rPr>
            </w:pPr>
            <w:r w:rsidRPr="009F1D91">
              <w:rPr>
                <w:b/>
                <w:szCs w:val="22"/>
              </w:rPr>
              <w:t>[WP7] R</w:t>
            </w:r>
            <w:r w:rsidRPr="009F1D91">
              <w:rPr>
                <w:rFonts w:eastAsiaTheme="minorHAnsi" w:cs="Times New Roman"/>
                <w:b/>
                <w:szCs w:val="22"/>
                <w:lang w:val="en-US" w:eastAsia="en-US"/>
              </w:rPr>
              <w:t>egularly update the project website, newsletter (2) and social media channels</w:t>
            </w:r>
          </w:p>
        </w:tc>
        <w:tc>
          <w:tcPr>
            <w:tcW w:w="953" w:type="dxa"/>
            <w:vAlign w:val="center"/>
          </w:tcPr>
          <w:p w14:paraId="5A1830ED" w14:textId="77777777" w:rsidR="00A02E63" w:rsidRDefault="00A02E63" w:rsidP="00785091">
            <w:pPr>
              <w:jc w:val="center"/>
              <w:rPr>
                <w:b/>
                <w:szCs w:val="22"/>
              </w:rPr>
            </w:pPr>
            <w:r>
              <w:rPr>
                <w:b/>
                <w:szCs w:val="22"/>
              </w:rPr>
              <w:t>R</w:t>
            </w:r>
          </w:p>
          <w:p w14:paraId="6D19E037" w14:textId="77777777" w:rsidR="00A02E63" w:rsidRPr="009F1D91" w:rsidRDefault="00A02E63" w:rsidP="00785091">
            <w:pPr>
              <w:jc w:val="center"/>
              <w:rPr>
                <w:b/>
                <w:szCs w:val="22"/>
              </w:rPr>
            </w:pPr>
            <w:r w:rsidRPr="008B08E1">
              <w:rPr>
                <w:bCs/>
                <w:sz w:val="20"/>
              </w:rPr>
              <w:t>(regularly)</w:t>
            </w:r>
          </w:p>
        </w:tc>
        <w:tc>
          <w:tcPr>
            <w:tcW w:w="669" w:type="dxa"/>
            <w:vAlign w:val="center"/>
          </w:tcPr>
          <w:p w14:paraId="14BBA24F" w14:textId="77777777" w:rsidR="00A02E63" w:rsidRPr="009F1D91" w:rsidRDefault="00A02E63" w:rsidP="00785091">
            <w:pPr>
              <w:jc w:val="center"/>
              <w:rPr>
                <w:b/>
                <w:szCs w:val="22"/>
              </w:rPr>
            </w:pPr>
            <w:r>
              <w:rPr>
                <w:b/>
                <w:szCs w:val="22"/>
              </w:rPr>
              <w:t>R</w:t>
            </w:r>
          </w:p>
        </w:tc>
        <w:tc>
          <w:tcPr>
            <w:tcW w:w="670" w:type="dxa"/>
            <w:vAlign w:val="center"/>
          </w:tcPr>
          <w:p w14:paraId="7D4E5BC8" w14:textId="77777777" w:rsidR="00A02E63" w:rsidRPr="009F1D91" w:rsidRDefault="00A02E63" w:rsidP="00785091">
            <w:pPr>
              <w:jc w:val="center"/>
              <w:rPr>
                <w:b/>
                <w:szCs w:val="22"/>
              </w:rPr>
            </w:pPr>
            <w:r>
              <w:rPr>
                <w:b/>
                <w:szCs w:val="22"/>
              </w:rPr>
              <w:t>R</w:t>
            </w:r>
          </w:p>
        </w:tc>
        <w:tc>
          <w:tcPr>
            <w:tcW w:w="669" w:type="dxa"/>
            <w:vAlign w:val="center"/>
          </w:tcPr>
          <w:p w14:paraId="4223F281" w14:textId="77777777" w:rsidR="00A02E63" w:rsidRPr="009F1D91" w:rsidRDefault="00A02E63" w:rsidP="00785091">
            <w:pPr>
              <w:jc w:val="center"/>
              <w:rPr>
                <w:b/>
                <w:szCs w:val="22"/>
              </w:rPr>
            </w:pPr>
            <w:r>
              <w:rPr>
                <w:b/>
                <w:szCs w:val="22"/>
              </w:rPr>
              <w:t>R</w:t>
            </w:r>
          </w:p>
        </w:tc>
        <w:tc>
          <w:tcPr>
            <w:tcW w:w="670" w:type="dxa"/>
            <w:vAlign w:val="center"/>
          </w:tcPr>
          <w:p w14:paraId="781B1999" w14:textId="77777777" w:rsidR="00A02E63" w:rsidRPr="009F1D91" w:rsidRDefault="00A02E63" w:rsidP="00785091">
            <w:pPr>
              <w:jc w:val="center"/>
              <w:rPr>
                <w:b/>
                <w:szCs w:val="22"/>
              </w:rPr>
            </w:pPr>
            <w:r>
              <w:rPr>
                <w:b/>
                <w:szCs w:val="22"/>
              </w:rPr>
              <w:t>R</w:t>
            </w:r>
          </w:p>
        </w:tc>
        <w:tc>
          <w:tcPr>
            <w:tcW w:w="669" w:type="dxa"/>
            <w:vAlign w:val="center"/>
          </w:tcPr>
          <w:p w14:paraId="42B20183" w14:textId="77777777" w:rsidR="00A02E63" w:rsidRPr="009F1D91" w:rsidRDefault="00A02E63" w:rsidP="00785091">
            <w:pPr>
              <w:jc w:val="center"/>
              <w:rPr>
                <w:b/>
                <w:szCs w:val="22"/>
              </w:rPr>
            </w:pPr>
            <w:r>
              <w:rPr>
                <w:b/>
                <w:szCs w:val="22"/>
              </w:rPr>
              <w:t>R</w:t>
            </w:r>
          </w:p>
        </w:tc>
        <w:tc>
          <w:tcPr>
            <w:tcW w:w="670" w:type="dxa"/>
            <w:vAlign w:val="center"/>
          </w:tcPr>
          <w:p w14:paraId="41F0CD0A" w14:textId="77777777" w:rsidR="00A02E63" w:rsidRPr="009F1D91" w:rsidRDefault="00A02E63" w:rsidP="00785091">
            <w:pPr>
              <w:jc w:val="center"/>
              <w:rPr>
                <w:b/>
                <w:szCs w:val="22"/>
              </w:rPr>
            </w:pPr>
            <w:r>
              <w:rPr>
                <w:b/>
                <w:szCs w:val="22"/>
              </w:rPr>
              <w:t>R</w:t>
            </w:r>
          </w:p>
        </w:tc>
        <w:tc>
          <w:tcPr>
            <w:tcW w:w="669" w:type="dxa"/>
            <w:vAlign w:val="center"/>
          </w:tcPr>
          <w:p w14:paraId="4DF6D94A" w14:textId="77777777" w:rsidR="00A02E63" w:rsidRPr="009F1D91" w:rsidRDefault="00A02E63" w:rsidP="00785091">
            <w:pPr>
              <w:jc w:val="center"/>
              <w:rPr>
                <w:b/>
                <w:szCs w:val="22"/>
              </w:rPr>
            </w:pPr>
            <w:r>
              <w:rPr>
                <w:b/>
                <w:szCs w:val="22"/>
              </w:rPr>
              <w:t>R</w:t>
            </w:r>
          </w:p>
        </w:tc>
        <w:tc>
          <w:tcPr>
            <w:tcW w:w="670" w:type="dxa"/>
            <w:vAlign w:val="center"/>
          </w:tcPr>
          <w:p w14:paraId="11FAD1DD" w14:textId="77777777" w:rsidR="00A02E63" w:rsidRPr="009F1D91" w:rsidRDefault="00A02E63" w:rsidP="00785091">
            <w:pPr>
              <w:jc w:val="center"/>
              <w:rPr>
                <w:b/>
                <w:szCs w:val="22"/>
              </w:rPr>
            </w:pPr>
            <w:r>
              <w:rPr>
                <w:b/>
                <w:szCs w:val="22"/>
              </w:rPr>
              <w:t>R</w:t>
            </w:r>
          </w:p>
        </w:tc>
        <w:tc>
          <w:tcPr>
            <w:tcW w:w="669" w:type="dxa"/>
            <w:vAlign w:val="center"/>
          </w:tcPr>
          <w:p w14:paraId="5E51C6ED" w14:textId="77777777" w:rsidR="00A02E63" w:rsidRPr="009F1D91" w:rsidRDefault="00A02E63" w:rsidP="00785091">
            <w:pPr>
              <w:jc w:val="center"/>
              <w:rPr>
                <w:b/>
                <w:szCs w:val="22"/>
              </w:rPr>
            </w:pPr>
            <w:r>
              <w:rPr>
                <w:b/>
                <w:szCs w:val="22"/>
              </w:rPr>
              <w:t>R</w:t>
            </w:r>
          </w:p>
        </w:tc>
        <w:tc>
          <w:tcPr>
            <w:tcW w:w="670" w:type="dxa"/>
            <w:vAlign w:val="center"/>
          </w:tcPr>
          <w:p w14:paraId="0249626B" w14:textId="77777777" w:rsidR="00A02E63" w:rsidRPr="009F1D91" w:rsidRDefault="00A02E63" w:rsidP="00785091">
            <w:pPr>
              <w:jc w:val="center"/>
              <w:rPr>
                <w:b/>
                <w:szCs w:val="22"/>
              </w:rPr>
            </w:pPr>
            <w:r>
              <w:rPr>
                <w:b/>
                <w:szCs w:val="22"/>
              </w:rPr>
              <w:t>R</w:t>
            </w:r>
          </w:p>
        </w:tc>
        <w:tc>
          <w:tcPr>
            <w:tcW w:w="669" w:type="dxa"/>
            <w:vAlign w:val="center"/>
          </w:tcPr>
          <w:p w14:paraId="54516110" w14:textId="77777777" w:rsidR="00A02E63" w:rsidRPr="009F1D91" w:rsidRDefault="00A02E63" w:rsidP="00785091">
            <w:pPr>
              <w:jc w:val="center"/>
              <w:rPr>
                <w:b/>
                <w:szCs w:val="22"/>
              </w:rPr>
            </w:pPr>
            <w:r>
              <w:rPr>
                <w:b/>
                <w:szCs w:val="22"/>
              </w:rPr>
              <w:t>R</w:t>
            </w:r>
          </w:p>
        </w:tc>
        <w:tc>
          <w:tcPr>
            <w:tcW w:w="670" w:type="dxa"/>
            <w:vAlign w:val="center"/>
          </w:tcPr>
          <w:p w14:paraId="51057383" w14:textId="77777777" w:rsidR="00A02E63" w:rsidRPr="009F1D91" w:rsidRDefault="00A02E63" w:rsidP="00785091">
            <w:pPr>
              <w:jc w:val="center"/>
              <w:rPr>
                <w:b/>
                <w:szCs w:val="22"/>
              </w:rPr>
            </w:pPr>
            <w:r>
              <w:rPr>
                <w:b/>
                <w:szCs w:val="22"/>
              </w:rPr>
              <w:t>R</w:t>
            </w:r>
          </w:p>
        </w:tc>
      </w:tr>
      <w:tr w:rsidR="00A02E63" w:rsidRPr="009F1D91" w14:paraId="32C604B6" w14:textId="77777777" w:rsidTr="00785091">
        <w:trPr>
          <w:cantSplit/>
          <w:trHeight w:val="289"/>
          <w:jc w:val="center"/>
        </w:trPr>
        <w:tc>
          <w:tcPr>
            <w:tcW w:w="830" w:type="dxa"/>
            <w:vAlign w:val="center"/>
          </w:tcPr>
          <w:p w14:paraId="39A7B8A2" w14:textId="77777777" w:rsidR="00A02E63" w:rsidRPr="009F1D91" w:rsidRDefault="00A02E63" w:rsidP="00785091">
            <w:pPr>
              <w:tabs>
                <w:tab w:val="left" w:pos="397"/>
              </w:tabs>
              <w:ind w:left="397" w:hanging="397"/>
              <w:jc w:val="center"/>
              <w:rPr>
                <w:szCs w:val="22"/>
              </w:rPr>
            </w:pPr>
          </w:p>
        </w:tc>
        <w:tc>
          <w:tcPr>
            <w:tcW w:w="4819" w:type="dxa"/>
            <w:vAlign w:val="center"/>
          </w:tcPr>
          <w:p w14:paraId="7262E68E" w14:textId="77777777" w:rsidR="00A02E63" w:rsidRPr="009F1D91" w:rsidRDefault="00A02E63" w:rsidP="00785091">
            <w:pPr>
              <w:tabs>
                <w:tab w:val="left" w:pos="0"/>
              </w:tabs>
              <w:ind w:left="10"/>
              <w:rPr>
                <w:b/>
                <w:szCs w:val="22"/>
              </w:rPr>
            </w:pPr>
            <w:r w:rsidRPr="009F1D91">
              <w:rPr>
                <w:rFonts w:eastAsiaTheme="minorHAnsi" w:cs="Times New Roman"/>
                <w:b/>
                <w:szCs w:val="22"/>
                <w:lang w:val="en-US" w:eastAsia="en-US"/>
              </w:rPr>
              <w:t>[WP7] Prepare project presentation sessions at the ASPHER Retreat 202</w:t>
            </w:r>
            <w:r>
              <w:rPr>
                <w:rFonts w:eastAsiaTheme="minorHAnsi" w:cs="Times New Roman"/>
                <w:b/>
                <w:szCs w:val="22"/>
                <w:lang w:val="en-US" w:eastAsia="en-US"/>
              </w:rPr>
              <w:t>3</w:t>
            </w:r>
          </w:p>
        </w:tc>
        <w:tc>
          <w:tcPr>
            <w:tcW w:w="953" w:type="dxa"/>
            <w:vAlign w:val="center"/>
          </w:tcPr>
          <w:p w14:paraId="5733CF45" w14:textId="77777777" w:rsidR="00A02E63" w:rsidRDefault="00A02E63" w:rsidP="00785091">
            <w:pPr>
              <w:jc w:val="center"/>
              <w:rPr>
                <w:b/>
                <w:szCs w:val="22"/>
              </w:rPr>
            </w:pPr>
            <w:r>
              <w:rPr>
                <w:b/>
                <w:szCs w:val="22"/>
              </w:rPr>
              <w:t>1</w:t>
            </w:r>
            <w:r w:rsidRPr="009F1D91">
              <w:rPr>
                <w:b/>
                <w:szCs w:val="22"/>
              </w:rPr>
              <w:t xml:space="preserve"> </w:t>
            </w:r>
          </w:p>
          <w:p w14:paraId="79A3634E" w14:textId="77777777" w:rsidR="00A02E63" w:rsidRPr="009F1D91" w:rsidRDefault="00A02E63" w:rsidP="00785091">
            <w:pPr>
              <w:jc w:val="center"/>
              <w:rPr>
                <w:b/>
                <w:szCs w:val="22"/>
              </w:rPr>
            </w:pPr>
            <w:r>
              <w:rPr>
                <w:b/>
                <w:szCs w:val="22"/>
              </w:rPr>
              <w:t>week</w:t>
            </w:r>
          </w:p>
        </w:tc>
        <w:tc>
          <w:tcPr>
            <w:tcW w:w="669" w:type="dxa"/>
            <w:vAlign w:val="center"/>
          </w:tcPr>
          <w:p w14:paraId="0C258DFE" w14:textId="77777777" w:rsidR="00A02E63" w:rsidRPr="009F1D91" w:rsidRDefault="00A02E63" w:rsidP="00785091">
            <w:pPr>
              <w:jc w:val="center"/>
              <w:rPr>
                <w:b/>
                <w:szCs w:val="22"/>
              </w:rPr>
            </w:pPr>
          </w:p>
        </w:tc>
        <w:tc>
          <w:tcPr>
            <w:tcW w:w="670" w:type="dxa"/>
            <w:vAlign w:val="center"/>
          </w:tcPr>
          <w:p w14:paraId="17C4F70F" w14:textId="77777777" w:rsidR="00A02E63" w:rsidRPr="009F1D91" w:rsidRDefault="00A02E63" w:rsidP="00785091">
            <w:pPr>
              <w:jc w:val="center"/>
              <w:rPr>
                <w:b/>
                <w:szCs w:val="22"/>
              </w:rPr>
            </w:pPr>
          </w:p>
        </w:tc>
        <w:tc>
          <w:tcPr>
            <w:tcW w:w="669" w:type="dxa"/>
            <w:vAlign w:val="center"/>
          </w:tcPr>
          <w:p w14:paraId="7A46AD3F" w14:textId="77777777" w:rsidR="00A02E63" w:rsidRPr="009F1D91" w:rsidRDefault="00A02E63" w:rsidP="00785091">
            <w:pPr>
              <w:jc w:val="center"/>
              <w:rPr>
                <w:b/>
                <w:szCs w:val="22"/>
              </w:rPr>
            </w:pPr>
          </w:p>
        </w:tc>
        <w:tc>
          <w:tcPr>
            <w:tcW w:w="670" w:type="dxa"/>
            <w:vAlign w:val="center"/>
          </w:tcPr>
          <w:p w14:paraId="04714FF0" w14:textId="77777777" w:rsidR="00A02E63" w:rsidRPr="009F1D91" w:rsidRDefault="00A02E63" w:rsidP="00785091">
            <w:pPr>
              <w:jc w:val="center"/>
              <w:rPr>
                <w:b/>
                <w:szCs w:val="22"/>
              </w:rPr>
            </w:pPr>
          </w:p>
        </w:tc>
        <w:tc>
          <w:tcPr>
            <w:tcW w:w="669" w:type="dxa"/>
            <w:vAlign w:val="center"/>
          </w:tcPr>
          <w:p w14:paraId="0A145C05" w14:textId="77777777" w:rsidR="00A02E63" w:rsidRPr="009F1D91" w:rsidRDefault="00A02E63" w:rsidP="00785091">
            <w:pPr>
              <w:jc w:val="center"/>
              <w:rPr>
                <w:b/>
                <w:szCs w:val="22"/>
              </w:rPr>
            </w:pPr>
          </w:p>
        </w:tc>
        <w:tc>
          <w:tcPr>
            <w:tcW w:w="670" w:type="dxa"/>
            <w:vAlign w:val="center"/>
          </w:tcPr>
          <w:p w14:paraId="4A1AD746" w14:textId="77777777" w:rsidR="00A02E63" w:rsidRPr="009F1D91" w:rsidRDefault="00A02E63" w:rsidP="00785091">
            <w:pPr>
              <w:jc w:val="center"/>
              <w:rPr>
                <w:b/>
                <w:szCs w:val="22"/>
              </w:rPr>
            </w:pPr>
            <w:r w:rsidRPr="009F1D91">
              <w:rPr>
                <w:b/>
                <w:szCs w:val="22"/>
              </w:rPr>
              <w:t>1</w:t>
            </w:r>
            <w:r>
              <w:rPr>
                <w:b/>
                <w:szCs w:val="22"/>
              </w:rPr>
              <w:t>w</w:t>
            </w:r>
          </w:p>
          <w:p w14:paraId="02C17FC3" w14:textId="77777777" w:rsidR="00A02E63" w:rsidRPr="009F1D91" w:rsidRDefault="00A02E63" w:rsidP="00785091">
            <w:pPr>
              <w:jc w:val="center"/>
              <w:rPr>
                <w:b/>
                <w:szCs w:val="22"/>
              </w:rPr>
            </w:pPr>
            <w:r>
              <w:rPr>
                <w:b/>
                <w:szCs w:val="22"/>
              </w:rPr>
              <w:t>X/=</w:t>
            </w:r>
          </w:p>
        </w:tc>
        <w:tc>
          <w:tcPr>
            <w:tcW w:w="669" w:type="dxa"/>
            <w:vAlign w:val="center"/>
          </w:tcPr>
          <w:p w14:paraId="544EFB75" w14:textId="77777777" w:rsidR="00A02E63" w:rsidRPr="009F1D91" w:rsidRDefault="00A02E63" w:rsidP="00785091">
            <w:pPr>
              <w:jc w:val="center"/>
              <w:rPr>
                <w:b/>
                <w:szCs w:val="22"/>
              </w:rPr>
            </w:pPr>
          </w:p>
        </w:tc>
        <w:tc>
          <w:tcPr>
            <w:tcW w:w="670" w:type="dxa"/>
            <w:vAlign w:val="center"/>
          </w:tcPr>
          <w:p w14:paraId="7511AA5E" w14:textId="77777777" w:rsidR="00A02E63" w:rsidRPr="009F1D91" w:rsidRDefault="00A02E63" w:rsidP="00785091">
            <w:pPr>
              <w:jc w:val="center"/>
              <w:rPr>
                <w:b/>
                <w:szCs w:val="22"/>
              </w:rPr>
            </w:pPr>
          </w:p>
        </w:tc>
        <w:tc>
          <w:tcPr>
            <w:tcW w:w="669" w:type="dxa"/>
            <w:vAlign w:val="center"/>
          </w:tcPr>
          <w:p w14:paraId="41C1DA73" w14:textId="77777777" w:rsidR="00A02E63" w:rsidRPr="009F1D91" w:rsidRDefault="00A02E63" w:rsidP="00785091">
            <w:pPr>
              <w:jc w:val="center"/>
              <w:rPr>
                <w:b/>
                <w:szCs w:val="22"/>
              </w:rPr>
            </w:pPr>
          </w:p>
        </w:tc>
        <w:tc>
          <w:tcPr>
            <w:tcW w:w="670" w:type="dxa"/>
            <w:vAlign w:val="center"/>
          </w:tcPr>
          <w:p w14:paraId="44E642D2" w14:textId="77777777" w:rsidR="00A02E63" w:rsidRPr="009F1D91" w:rsidRDefault="00A02E63" w:rsidP="00785091">
            <w:pPr>
              <w:jc w:val="center"/>
              <w:rPr>
                <w:b/>
                <w:szCs w:val="22"/>
              </w:rPr>
            </w:pPr>
          </w:p>
        </w:tc>
        <w:tc>
          <w:tcPr>
            <w:tcW w:w="669" w:type="dxa"/>
            <w:vAlign w:val="center"/>
          </w:tcPr>
          <w:p w14:paraId="509E5259" w14:textId="77777777" w:rsidR="00A02E63" w:rsidRPr="009F1D91" w:rsidRDefault="00A02E63" w:rsidP="00785091">
            <w:pPr>
              <w:jc w:val="center"/>
              <w:rPr>
                <w:b/>
                <w:szCs w:val="22"/>
              </w:rPr>
            </w:pPr>
          </w:p>
        </w:tc>
        <w:tc>
          <w:tcPr>
            <w:tcW w:w="670" w:type="dxa"/>
            <w:vAlign w:val="center"/>
          </w:tcPr>
          <w:p w14:paraId="64C9F4ED" w14:textId="77777777" w:rsidR="00A02E63" w:rsidRPr="009F1D91" w:rsidRDefault="00A02E63" w:rsidP="00785091">
            <w:pPr>
              <w:jc w:val="center"/>
              <w:rPr>
                <w:b/>
                <w:szCs w:val="22"/>
              </w:rPr>
            </w:pPr>
          </w:p>
        </w:tc>
      </w:tr>
      <w:tr w:rsidR="00A02E63" w:rsidRPr="009F1D91" w14:paraId="07908DDC" w14:textId="77777777" w:rsidTr="00785091">
        <w:trPr>
          <w:cantSplit/>
          <w:trHeight w:val="289"/>
          <w:jc w:val="center"/>
        </w:trPr>
        <w:tc>
          <w:tcPr>
            <w:tcW w:w="830" w:type="dxa"/>
            <w:vAlign w:val="center"/>
          </w:tcPr>
          <w:p w14:paraId="71AF8112" w14:textId="77777777" w:rsidR="00A02E63" w:rsidRPr="009F1D91" w:rsidRDefault="00A02E63" w:rsidP="00785091">
            <w:pPr>
              <w:tabs>
                <w:tab w:val="left" w:pos="397"/>
              </w:tabs>
              <w:ind w:left="397" w:hanging="397"/>
              <w:jc w:val="center"/>
              <w:rPr>
                <w:szCs w:val="22"/>
              </w:rPr>
            </w:pPr>
          </w:p>
        </w:tc>
        <w:tc>
          <w:tcPr>
            <w:tcW w:w="4819" w:type="dxa"/>
            <w:vAlign w:val="center"/>
          </w:tcPr>
          <w:p w14:paraId="74F79043" w14:textId="77777777" w:rsidR="00A02E63" w:rsidRPr="009F1D91" w:rsidRDefault="00A02E63" w:rsidP="00785091">
            <w:pPr>
              <w:tabs>
                <w:tab w:val="left" w:pos="0"/>
              </w:tabs>
              <w:rPr>
                <w:rFonts w:eastAsiaTheme="minorHAnsi" w:cs="Times New Roman"/>
                <w:b/>
                <w:szCs w:val="22"/>
                <w:lang w:val="en-US" w:eastAsia="en-US"/>
              </w:rPr>
            </w:pPr>
            <w:r w:rsidRPr="009F1D91">
              <w:rPr>
                <w:rFonts w:eastAsiaTheme="minorHAnsi" w:cs="Times New Roman"/>
                <w:b/>
                <w:szCs w:val="22"/>
                <w:lang w:val="en-US" w:eastAsia="en-US"/>
              </w:rPr>
              <w:t>[WP7] Prepare project dissemination workshops at the IAPHP Conference 202</w:t>
            </w:r>
            <w:r>
              <w:rPr>
                <w:rFonts w:eastAsiaTheme="minorHAnsi" w:cs="Times New Roman"/>
                <w:b/>
                <w:szCs w:val="22"/>
                <w:lang w:val="en-US" w:eastAsia="en-US"/>
              </w:rPr>
              <w:t>3</w:t>
            </w:r>
          </w:p>
        </w:tc>
        <w:tc>
          <w:tcPr>
            <w:tcW w:w="953" w:type="dxa"/>
            <w:vAlign w:val="center"/>
          </w:tcPr>
          <w:p w14:paraId="58665CF0" w14:textId="77777777" w:rsidR="00A02E63" w:rsidRDefault="00A02E63" w:rsidP="00785091">
            <w:pPr>
              <w:jc w:val="center"/>
              <w:rPr>
                <w:b/>
                <w:szCs w:val="22"/>
              </w:rPr>
            </w:pPr>
            <w:r>
              <w:rPr>
                <w:b/>
                <w:szCs w:val="22"/>
              </w:rPr>
              <w:t>1</w:t>
            </w:r>
            <w:r w:rsidRPr="009F1D91">
              <w:rPr>
                <w:b/>
                <w:szCs w:val="22"/>
              </w:rPr>
              <w:t xml:space="preserve"> </w:t>
            </w:r>
          </w:p>
          <w:p w14:paraId="6A08541A" w14:textId="77777777" w:rsidR="00A02E63" w:rsidRPr="009F1D91" w:rsidRDefault="00A02E63" w:rsidP="00785091">
            <w:pPr>
              <w:jc w:val="center"/>
              <w:rPr>
                <w:b/>
                <w:szCs w:val="22"/>
              </w:rPr>
            </w:pPr>
            <w:r>
              <w:rPr>
                <w:b/>
                <w:szCs w:val="22"/>
              </w:rPr>
              <w:t>week</w:t>
            </w:r>
          </w:p>
        </w:tc>
        <w:tc>
          <w:tcPr>
            <w:tcW w:w="669" w:type="dxa"/>
            <w:vAlign w:val="center"/>
          </w:tcPr>
          <w:p w14:paraId="5C8F5F62" w14:textId="77777777" w:rsidR="00A02E63" w:rsidRPr="009F1D91" w:rsidRDefault="00A02E63" w:rsidP="00785091">
            <w:pPr>
              <w:jc w:val="center"/>
              <w:rPr>
                <w:b/>
                <w:szCs w:val="22"/>
              </w:rPr>
            </w:pPr>
          </w:p>
        </w:tc>
        <w:tc>
          <w:tcPr>
            <w:tcW w:w="670" w:type="dxa"/>
            <w:vAlign w:val="center"/>
          </w:tcPr>
          <w:p w14:paraId="034B08B3" w14:textId="77777777" w:rsidR="00A02E63" w:rsidRPr="009F1D91" w:rsidRDefault="00A02E63" w:rsidP="00785091">
            <w:pPr>
              <w:jc w:val="center"/>
              <w:rPr>
                <w:b/>
                <w:szCs w:val="22"/>
              </w:rPr>
            </w:pPr>
          </w:p>
        </w:tc>
        <w:tc>
          <w:tcPr>
            <w:tcW w:w="669" w:type="dxa"/>
            <w:vAlign w:val="center"/>
          </w:tcPr>
          <w:p w14:paraId="70996330" w14:textId="77777777" w:rsidR="00A02E63" w:rsidRPr="009F1D91" w:rsidRDefault="00A02E63" w:rsidP="00785091">
            <w:pPr>
              <w:jc w:val="center"/>
              <w:rPr>
                <w:b/>
                <w:szCs w:val="22"/>
              </w:rPr>
            </w:pPr>
          </w:p>
        </w:tc>
        <w:tc>
          <w:tcPr>
            <w:tcW w:w="670" w:type="dxa"/>
            <w:vAlign w:val="center"/>
          </w:tcPr>
          <w:p w14:paraId="477F1011" w14:textId="77777777" w:rsidR="00A02E63" w:rsidRPr="009F1D91" w:rsidRDefault="00A02E63" w:rsidP="00785091">
            <w:pPr>
              <w:jc w:val="center"/>
              <w:rPr>
                <w:b/>
                <w:szCs w:val="22"/>
              </w:rPr>
            </w:pPr>
          </w:p>
        </w:tc>
        <w:tc>
          <w:tcPr>
            <w:tcW w:w="669" w:type="dxa"/>
            <w:vAlign w:val="center"/>
          </w:tcPr>
          <w:p w14:paraId="70982EAB" w14:textId="77777777" w:rsidR="00A02E63" w:rsidRPr="009F1D91" w:rsidRDefault="00A02E63" w:rsidP="00785091">
            <w:pPr>
              <w:jc w:val="center"/>
              <w:rPr>
                <w:b/>
                <w:szCs w:val="22"/>
              </w:rPr>
            </w:pPr>
          </w:p>
        </w:tc>
        <w:tc>
          <w:tcPr>
            <w:tcW w:w="670" w:type="dxa"/>
            <w:vAlign w:val="center"/>
          </w:tcPr>
          <w:p w14:paraId="194355CD" w14:textId="77777777" w:rsidR="00A02E63" w:rsidRPr="009F1D91" w:rsidRDefault="00A02E63" w:rsidP="00785091">
            <w:pPr>
              <w:jc w:val="center"/>
              <w:rPr>
                <w:b/>
                <w:szCs w:val="22"/>
              </w:rPr>
            </w:pPr>
          </w:p>
        </w:tc>
        <w:tc>
          <w:tcPr>
            <w:tcW w:w="669" w:type="dxa"/>
            <w:vAlign w:val="center"/>
          </w:tcPr>
          <w:p w14:paraId="473F60BB" w14:textId="77777777" w:rsidR="00A02E63" w:rsidRPr="009F1D91" w:rsidRDefault="00A02E63" w:rsidP="00785091">
            <w:pPr>
              <w:jc w:val="center"/>
              <w:rPr>
                <w:b/>
                <w:szCs w:val="22"/>
              </w:rPr>
            </w:pPr>
            <w:r w:rsidRPr="009F1D91">
              <w:rPr>
                <w:b/>
                <w:szCs w:val="22"/>
              </w:rPr>
              <w:t>1</w:t>
            </w:r>
            <w:r>
              <w:rPr>
                <w:b/>
                <w:szCs w:val="22"/>
              </w:rPr>
              <w:t>w</w:t>
            </w:r>
          </w:p>
          <w:p w14:paraId="656EB5CE" w14:textId="77777777" w:rsidR="00A02E63" w:rsidRPr="009F1D91" w:rsidRDefault="00A02E63" w:rsidP="00785091">
            <w:pPr>
              <w:jc w:val="center"/>
              <w:rPr>
                <w:b/>
                <w:szCs w:val="22"/>
              </w:rPr>
            </w:pPr>
            <w:r>
              <w:rPr>
                <w:b/>
                <w:szCs w:val="22"/>
              </w:rPr>
              <w:t>X/=</w:t>
            </w:r>
          </w:p>
        </w:tc>
        <w:tc>
          <w:tcPr>
            <w:tcW w:w="670" w:type="dxa"/>
            <w:vAlign w:val="center"/>
          </w:tcPr>
          <w:p w14:paraId="634191CD" w14:textId="77777777" w:rsidR="00A02E63" w:rsidRPr="009F1D91" w:rsidRDefault="00A02E63" w:rsidP="00785091">
            <w:pPr>
              <w:jc w:val="center"/>
              <w:rPr>
                <w:b/>
                <w:szCs w:val="22"/>
              </w:rPr>
            </w:pPr>
          </w:p>
        </w:tc>
        <w:tc>
          <w:tcPr>
            <w:tcW w:w="669" w:type="dxa"/>
            <w:vAlign w:val="center"/>
          </w:tcPr>
          <w:p w14:paraId="658349E0" w14:textId="77777777" w:rsidR="00A02E63" w:rsidRPr="009F1D91" w:rsidRDefault="00A02E63" w:rsidP="00785091">
            <w:pPr>
              <w:jc w:val="center"/>
              <w:rPr>
                <w:b/>
                <w:szCs w:val="22"/>
              </w:rPr>
            </w:pPr>
          </w:p>
        </w:tc>
        <w:tc>
          <w:tcPr>
            <w:tcW w:w="670" w:type="dxa"/>
            <w:vAlign w:val="center"/>
          </w:tcPr>
          <w:p w14:paraId="78B5FF7F" w14:textId="77777777" w:rsidR="00A02E63" w:rsidRPr="009F1D91" w:rsidRDefault="00A02E63" w:rsidP="00785091">
            <w:pPr>
              <w:jc w:val="center"/>
              <w:rPr>
                <w:b/>
                <w:szCs w:val="22"/>
              </w:rPr>
            </w:pPr>
          </w:p>
        </w:tc>
        <w:tc>
          <w:tcPr>
            <w:tcW w:w="669" w:type="dxa"/>
            <w:vAlign w:val="center"/>
          </w:tcPr>
          <w:p w14:paraId="7917A544" w14:textId="77777777" w:rsidR="00A02E63" w:rsidRPr="009F1D91" w:rsidRDefault="00A02E63" w:rsidP="00785091">
            <w:pPr>
              <w:jc w:val="center"/>
              <w:rPr>
                <w:b/>
                <w:szCs w:val="22"/>
              </w:rPr>
            </w:pPr>
          </w:p>
        </w:tc>
        <w:tc>
          <w:tcPr>
            <w:tcW w:w="670" w:type="dxa"/>
            <w:vAlign w:val="center"/>
          </w:tcPr>
          <w:p w14:paraId="1B2C24E8" w14:textId="77777777" w:rsidR="00A02E63" w:rsidRPr="009F1D91" w:rsidRDefault="00A02E63" w:rsidP="00785091">
            <w:pPr>
              <w:jc w:val="center"/>
              <w:rPr>
                <w:b/>
                <w:szCs w:val="22"/>
              </w:rPr>
            </w:pPr>
          </w:p>
        </w:tc>
      </w:tr>
      <w:tr w:rsidR="00A02E63" w:rsidRPr="006F38CF" w14:paraId="7CEFA5CC" w14:textId="77777777" w:rsidTr="00785091">
        <w:trPr>
          <w:cantSplit/>
          <w:trHeight w:val="289"/>
          <w:jc w:val="center"/>
        </w:trPr>
        <w:tc>
          <w:tcPr>
            <w:tcW w:w="830" w:type="dxa"/>
            <w:vAlign w:val="center"/>
          </w:tcPr>
          <w:p w14:paraId="4F9EDF87" w14:textId="77777777" w:rsidR="00A02E63" w:rsidRPr="009F1D91" w:rsidRDefault="00A02E63" w:rsidP="00785091">
            <w:pPr>
              <w:tabs>
                <w:tab w:val="left" w:pos="397"/>
              </w:tabs>
              <w:ind w:left="397" w:hanging="397"/>
              <w:jc w:val="center"/>
              <w:rPr>
                <w:szCs w:val="22"/>
              </w:rPr>
            </w:pPr>
          </w:p>
        </w:tc>
        <w:tc>
          <w:tcPr>
            <w:tcW w:w="4819" w:type="dxa"/>
            <w:vAlign w:val="center"/>
          </w:tcPr>
          <w:p w14:paraId="1CF21723" w14:textId="77777777" w:rsidR="00A02E63" w:rsidRPr="009F1D91" w:rsidRDefault="00A02E63" w:rsidP="00785091">
            <w:pPr>
              <w:tabs>
                <w:tab w:val="left" w:pos="0"/>
              </w:tabs>
              <w:ind w:firstLine="10"/>
              <w:rPr>
                <w:rFonts w:eastAsiaTheme="minorHAnsi" w:cs="Times New Roman"/>
                <w:b/>
                <w:szCs w:val="22"/>
                <w:lang w:val="en-US" w:eastAsia="en-US"/>
              </w:rPr>
            </w:pPr>
            <w:r w:rsidRPr="009F1D91">
              <w:rPr>
                <w:rFonts w:eastAsiaTheme="minorHAnsi" w:cs="Times New Roman"/>
                <w:b/>
                <w:szCs w:val="22"/>
                <w:lang w:val="en-US" w:eastAsia="en-US"/>
              </w:rPr>
              <w:t>[WP7] Prepare project pre-conference at the EPH Conference 2023 – SEEPHI FINAL CONFERENCE</w:t>
            </w:r>
          </w:p>
        </w:tc>
        <w:tc>
          <w:tcPr>
            <w:tcW w:w="953" w:type="dxa"/>
            <w:vAlign w:val="center"/>
          </w:tcPr>
          <w:p w14:paraId="0E6E4C12" w14:textId="77777777" w:rsidR="00A02E63" w:rsidRDefault="00A02E63" w:rsidP="00785091">
            <w:pPr>
              <w:jc w:val="center"/>
              <w:rPr>
                <w:b/>
                <w:szCs w:val="22"/>
              </w:rPr>
            </w:pPr>
            <w:r>
              <w:rPr>
                <w:b/>
                <w:szCs w:val="22"/>
              </w:rPr>
              <w:t>2</w:t>
            </w:r>
            <w:r w:rsidRPr="009F1D91">
              <w:rPr>
                <w:b/>
                <w:szCs w:val="22"/>
              </w:rPr>
              <w:t xml:space="preserve"> </w:t>
            </w:r>
          </w:p>
          <w:p w14:paraId="3869046A" w14:textId="77777777" w:rsidR="00A02E63" w:rsidRPr="009F1D91" w:rsidRDefault="00A02E63" w:rsidP="00785091">
            <w:pPr>
              <w:jc w:val="center"/>
              <w:rPr>
                <w:b/>
                <w:szCs w:val="22"/>
              </w:rPr>
            </w:pPr>
            <w:r>
              <w:rPr>
                <w:b/>
                <w:szCs w:val="22"/>
              </w:rPr>
              <w:t>weeks</w:t>
            </w:r>
          </w:p>
        </w:tc>
        <w:tc>
          <w:tcPr>
            <w:tcW w:w="669" w:type="dxa"/>
            <w:vAlign w:val="center"/>
          </w:tcPr>
          <w:p w14:paraId="2FDB20FD" w14:textId="77777777" w:rsidR="00A02E63" w:rsidRPr="009F1D91" w:rsidRDefault="00A02E63" w:rsidP="00785091">
            <w:pPr>
              <w:jc w:val="center"/>
              <w:rPr>
                <w:b/>
                <w:szCs w:val="22"/>
              </w:rPr>
            </w:pPr>
          </w:p>
        </w:tc>
        <w:tc>
          <w:tcPr>
            <w:tcW w:w="670" w:type="dxa"/>
            <w:vAlign w:val="center"/>
          </w:tcPr>
          <w:p w14:paraId="048D5285" w14:textId="77777777" w:rsidR="00A02E63" w:rsidRPr="009F1D91" w:rsidRDefault="00A02E63" w:rsidP="00785091">
            <w:pPr>
              <w:jc w:val="center"/>
              <w:rPr>
                <w:b/>
                <w:szCs w:val="22"/>
              </w:rPr>
            </w:pPr>
          </w:p>
        </w:tc>
        <w:tc>
          <w:tcPr>
            <w:tcW w:w="669" w:type="dxa"/>
            <w:vAlign w:val="center"/>
          </w:tcPr>
          <w:p w14:paraId="3CA36C2B" w14:textId="77777777" w:rsidR="00A02E63" w:rsidRPr="009F1D91" w:rsidRDefault="00A02E63" w:rsidP="00785091">
            <w:pPr>
              <w:jc w:val="center"/>
              <w:rPr>
                <w:b/>
                <w:szCs w:val="22"/>
              </w:rPr>
            </w:pPr>
          </w:p>
        </w:tc>
        <w:tc>
          <w:tcPr>
            <w:tcW w:w="670" w:type="dxa"/>
            <w:vAlign w:val="center"/>
          </w:tcPr>
          <w:p w14:paraId="64797BC5" w14:textId="77777777" w:rsidR="00A02E63" w:rsidRPr="009F1D91" w:rsidRDefault="00A02E63" w:rsidP="00785091">
            <w:pPr>
              <w:jc w:val="center"/>
              <w:rPr>
                <w:b/>
                <w:szCs w:val="22"/>
              </w:rPr>
            </w:pPr>
          </w:p>
        </w:tc>
        <w:tc>
          <w:tcPr>
            <w:tcW w:w="669" w:type="dxa"/>
            <w:vAlign w:val="center"/>
          </w:tcPr>
          <w:p w14:paraId="238E1FB7" w14:textId="77777777" w:rsidR="00A02E63" w:rsidRPr="009F1D91" w:rsidRDefault="00A02E63" w:rsidP="00785091">
            <w:pPr>
              <w:jc w:val="center"/>
              <w:rPr>
                <w:b/>
                <w:szCs w:val="22"/>
              </w:rPr>
            </w:pPr>
          </w:p>
        </w:tc>
        <w:tc>
          <w:tcPr>
            <w:tcW w:w="670" w:type="dxa"/>
            <w:vAlign w:val="center"/>
          </w:tcPr>
          <w:p w14:paraId="1E637F95" w14:textId="77777777" w:rsidR="00A02E63" w:rsidRPr="009F1D91" w:rsidRDefault="00A02E63" w:rsidP="00785091">
            <w:pPr>
              <w:jc w:val="center"/>
              <w:rPr>
                <w:b/>
                <w:szCs w:val="22"/>
              </w:rPr>
            </w:pPr>
          </w:p>
        </w:tc>
        <w:tc>
          <w:tcPr>
            <w:tcW w:w="669" w:type="dxa"/>
            <w:vAlign w:val="center"/>
          </w:tcPr>
          <w:p w14:paraId="6A223145" w14:textId="77777777" w:rsidR="00A02E63" w:rsidRPr="009F1D91" w:rsidRDefault="00A02E63" w:rsidP="00785091">
            <w:pPr>
              <w:jc w:val="center"/>
              <w:rPr>
                <w:b/>
                <w:szCs w:val="22"/>
              </w:rPr>
            </w:pPr>
          </w:p>
        </w:tc>
        <w:tc>
          <w:tcPr>
            <w:tcW w:w="670" w:type="dxa"/>
            <w:vAlign w:val="center"/>
          </w:tcPr>
          <w:p w14:paraId="3CC92279" w14:textId="77777777" w:rsidR="00A02E63" w:rsidRPr="009F1D91" w:rsidRDefault="00A02E63" w:rsidP="00785091">
            <w:pPr>
              <w:jc w:val="center"/>
              <w:rPr>
                <w:b/>
                <w:szCs w:val="22"/>
              </w:rPr>
            </w:pPr>
          </w:p>
        </w:tc>
        <w:tc>
          <w:tcPr>
            <w:tcW w:w="669" w:type="dxa"/>
            <w:vAlign w:val="center"/>
          </w:tcPr>
          <w:p w14:paraId="0B3C3FD8" w14:textId="77777777" w:rsidR="00A02E63" w:rsidRPr="009F1D91" w:rsidRDefault="00A02E63" w:rsidP="00785091">
            <w:pPr>
              <w:jc w:val="center"/>
              <w:rPr>
                <w:b/>
                <w:szCs w:val="22"/>
              </w:rPr>
            </w:pPr>
          </w:p>
        </w:tc>
        <w:tc>
          <w:tcPr>
            <w:tcW w:w="670" w:type="dxa"/>
            <w:vAlign w:val="center"/>
          </w:tcPr>
          <w:p w14:paraId="216A0AAD" w14:textId="77777777" w:rsidR="00A02E63" w:rsidRPr="009F1D91" w:rsidRDefault="00A02E63" w:rsidP="00785091">
            <w:pPr>
              <w:jc w:val="center"/>
              <w:rPr>
                <w:b/>
                <w:szCs w:val="22"/>
              </w:rPr>
            </w:pPr>
            <w:r w:rsidRPr="009F1D91">
              <w:rPr>
                <w:b/>
                <w:szCs w:val="22"/>
              </w:rPr>
              <w:t>1</w:t>
            </w:r>
            <w:r>
              <w:rPr>
                <w:b/>
                <w:szCs w:val="22"/>
              </w:rPr>
              <w:t>w</w:t>
            </w:r>
          </w:p>
          <w:p w14:paraId="7C285414" w14:textId="77777777" w:rsidR="00A02E63" w:rsidRPr="009F1D91" w:rsidRDefault="00A02E63" w:rsidP="00785091">
            <w:pPr>
              <w:jc w:val="center"/>
              <w:rPr>
                <w:b/>
                <w:szCs w:val="22"/>
              </w:rPr>
            </w:pPr>
            <w:r>
              <w:rPr>
                <w:b/>
                <w:szCs w:val="22"/>
              </w:rPr>
              <w:t>X/=</w:t>
            </w:r>
          </w:p>
        </w:tc>
        <w:tc>
          <w:tcPr>
            <w:tcW w:w="669" w:type="dxa"/>
            <w:vAlign w:val="center"/>
          </w:tcPr>
          <w:p w14:paraId="322E7D2D" w14:textId="77777777" w:rsidR="00A02E63" w:rsidRPr="009F1D91" w:rsidRDefault="00A02E63" w:rsidP="00785091">
            <w:pPr>
              <w:jc w:val="center"/>
              <w:rPr>
                <w:b/>
                <w:szCs w:val="22"/>
              </w:rPr>
            </w:pPr>
            <w:r w:rsidRPr="009F1D91">
              <w:rPr>
                <w:b/>
                <w:szCs w:val="22"/>
              </w:rPr>
              <w:t>1</w:t>
            </w:r>
            <w:r>
              <w:rPr>
                <w:b/>
                <w:szCs w:val="22"/>
              </w:rPr>
              <w:t>w</w:t>
            </w:r>
          </w:p>
          <w:p w14:paraId="3C84EF34" w14:textId="77777777" w:rsidR="00A02E63" w:rsidRPr="009F1D91" w:rsidRDefault="00A02E63" w:rsidP="00785091">
            <w:pPr>
              <w:jc w:val="center"/>
              <w:rPr>
                <w:b/>
                <w:szCs w:val="22"/>
              </w:rPr>
            </w:pPr>
            <w:r>
              <w:rPr>
                <w:b/>
                <w:szCs w:val="22"/>
              </w:rPr>
              <w:t>X/=</w:t>
            </w:r>
          </w:p>
        </w:tc>
        <w:tc>
          <w:tcPr>
            <w:tcW w:w="670" w:type="dxa"/>
            <w:vAlign w:val="center"/>
          </w:tcPr>
          <w:p w14:paraId="52D97F26" w14:textId="77777777" w:rsidR="00A02E63" w:rsidRPr="009F1D91" w:rsidRDefault="00A02E63" w:rsidP="00785091">
            <w:pPr>
              <w:jc w:val="center"/>
              <w:rPr>
                <w:b/>
                <w:szCs w:val="22"/>
              </w:rPr>
            </w:pPr>
          </w:p>
        </w:tc>
      </w:tr>
      <w:tr w:rsidR="00A02E63" w:rsidRPr="006F38CF" w14:paraId="2EC647A0" w14:textId="77777777" w:rsidTr="00785091">
        <w:trPr>
          <w:cantSplit/>
          <w:trHeight w:val="289"/>
          <w:jc w:val="center"/>
        </w:trPr>
        <w:tc>
          <w:tcPr>
            <w:tcW w:w="830" w:type="dxa"/>
            <w:vAlign w:val="center"/>
          </w:tcPr>
          <w:p w14:paraId="10B890E0" w14:textId="77777777" w:rsidR="00A02E63" w:rsidRPr="009F1D91" w:rsidRDefault="00A02E63" w:rsidP="00785091">
            <w:pPr>
              <w:tabs>
                <w:tab w:val="left" w:pos="397"/>
              </w:tabs>
              <w:ind w:left="397" w:hanging="397"/>
              <w:jc w:val="center"/>
              <w:rPr>
                <w:szCs w:val="22"/>
              </w:rPr>
            </w:pPr>
          </w:p>
        </w:tc>
        <w:tc>
          <w:tcPr>
            <w:tcW w:w="4819" w:type="dxa"/>
            <w:vAlign w:val="center"/>
          </w:tcPr>
          <w:p w14:paraId="139AAE54" w14:textId="77777777" w:rsidR="00A02E63" w:rsidRPr="009F1D91" w:rsidRDefault="00A02E63" w:rsidP="00785091">
            <w:pPr>
              <w:tabs>
                <w:tab w:val="left" w:pos="0"/>
              </w:tabs>
              <w:ind w:left="10" w:hanging="10"/>
              <w:rPr>
                <w:rFonts w:eastAsiaTheme="minorHAnsi" w:cs="Times New Roman"/>
                <w:b/>
                <w:szCs w:val="22"/>
                <w:lang w:val="en-US" w:eastAsia="en-US"/>
              </w:rPr>
            </w:pPr>
            <w:r w:rsidRPr="009F1D91">
              <w:rPr>
                <w:rFonts w:eastAsiaTheme="minorHAnsi" w:cs="Times New Roman"/>
                <w:b/>
                <w:szCs w:val="22"/>
                <w:lang w:val="en-US" w:eastAsia="en-US"/>
              </w:rPr>
              <w:t>[WP7] Publish the project supplement in Public Health Reviews (</w:t>
            </w:r>
            <w:r>
              <w:rPr>
                <w:rFonts w:eastAsiaTheme="minorHAnsi" w:cs="Times New Roman"/>
                <w:b/>
                <w:szCs w:val="22"/>
                <w:lang w:val="en-US" w:eastAsia="en-US"/>
              </w:rPr>
              <w:t>phone meetings</w:t>
            </w:r>
            <w:r w:rsidRPr="009F1D91">
              <w:rPr>
                <w:rFonts w:eastAsiaTheme="minorHAnsi" w:cs="Times New Roman"/>
                <w:b/>
                <w:szCs w:val="22"/>
                <w:lang w:val="en-US" w:eastAsia="en-US"/>
              </w:rPr>
              <w:t>)</w:t>
            </w:r>
          </w:p>
        </w:tc>
        <w:tc>
          <w:tcPr>
            <w:tcW w:w="953" w:type="dxa"/>
            <w:vAlign w:val="center"/>
          </w:tcPr>
          <w:p w14:paraId="301E94E6" w14:textId="77777777" w:rsidR="00A02E63" w:rsidRPr="009F1D91" w:rsidRDefault="00A02E63" w:rsidP="00785091">
            <w:pPr>
              <w:jc w:val="center"/>
              <w:rPr>
                <w:b/>
                <w:szCs w:val="22"/>
              </w:rPr>
            </w:pPr>
            <w:r w:rsidRPr="009F1D91">
              <w:rPr>
                <w:b/>
                <w:szCs w:val="22"/>
                <w:lang w:val="en-US"/>
              </w:rPr>
              <w:t xml:space="preserve">6 </w:t>
            </w:r>
            <w:r>
              <w:rPr>
                <w:b/>
                <w:szCs w:val="22"/>
                <w:lang w:val="en-US"/>
              </w:rPr>
              <w:t>hours</w:t>
            </w:r>
          </w:p>
        </w:tc>
        <w:tc>
          <w:tcPr>
            <w:tcW w:w="669" w:type="dxa"/>
            <w:vAlign w:val="center"/>
          </w:tcPr>
          <w:p w14:paraId="204300DE" w14:textId="77777777" w:rsidR="00A02E63" w:rsidRPr="009F1D91" w:rsidRDefault="00A02E63" w:rsidP="00785091">
            <w:pPr>
              <w:jc w:val="center"/>
              <w:rPr>
                <w:b/>
                <w:szCs w:val="22"/>
              </w:rPr>
            </w:pPr>
          </w:p>
        </w:tc>
        <w:tc>
          <w:tcPr>
            <w:tcW w:w="670" w:type="dxa"/>
            <w:vAlign w:val="center"/>
          </w:tcPr>
          <w:p w14:paraId="4584F8CC" w14:textId="77777777" w:rsidR="00A02E63" w:rsidRDefault="00A02E63" w:rsidP="00785091">
            <w:pPr>
              <w:jc w:val="center"/>
              <w:rPr>
                <w:b/>
                <w:szCs w:val="22"/>
              </w:rPr>
            </w:pPr>
            <w:r>
              <w:rPr>
                <w:b/>
                <w:szCs w:val="22"/>
              </w:rPr>
              <w:t>1,5h</w:t>
            </w:r>
          </w:p>
          <w:p w14:paraId="19499423" w14:textId="77777777" w:rsidR="00A02E63" w:rsidRPr="009F1D91" w:rsidRDefault="00A02E63" w:rsidP="00785091">
            <w:pPr>
              <w:jc w:val="center"/>
              <w:rPr>
                <w:b/>
                <w:szCs w:val="22"/>
              </w:rPr>
            </w:pPr>
            <w:r>
              <w:rPr>
                <w:b/>
                <w:szCs w:val="22"/>
              </w:rPr>
              <w:t>X/=</w:t>
            </w:r>
          </w:p>
        </w:tc>
        <w:tc>
          <w:tcPr>
            <w:tcW w:w="669" w:type="dxa"/>
            <w:vAlign w:val="center"/>
          </w:tcPr>
          <w:p w14:paraId="36C4B704" w14:textId="77777777" w:rsidR="00A02E63" w:rsidRPr="009F1D91" w:rsidRDefault="00A02E63" w:rsidP="00785091">
            <w:pPr>
              <w:jc w:val="center"/>
              <w:rPr>
                <w:b/>
                <w:szCs w:val="22"/>
              </w:rPr>
            </w:pPr>
          </w:p>
        </w:tc>
        <w:tc>
          <w:tcPr>
            <w:tcW w:w="670" w:type="dxa"/>
            <w:vAlign w:val="center"/>
          </w:tcPr>
          <w:p w14:paraId="33ADE60D" w14:textId="77777777" w:rsidR="00A02E63" w:rsidRPr="009F1D91" w:rsidRDefault="00A02E63" w:rsidP="00785091">
            <w:pPr>
              <w:jc w:val="center"/>
              <w:rPr>
                <w:b/>
                <w:szCs w:val="22"/>
              </w:rPr>
            </w:pPr>
          </w:p>
        </w:tc>
        <w:tc>
          <w:tcPr>
            <w:tcW w:w="669" w:type="dxa"/>
            <w:vAlign w:val="center"/>
          </w:tcPr>
          <w:p w14:paraId="315F5325" w14:textId="77777777" w:rsidR="00A02E63" w:rsidRDefault="00A02E63" w:rsidP="00785091">
            <w:pPr>
              <w:jc w:val="center"/>
              <w:rPr>
                <w:b/>
                <w:szCs w:val="22"/>
              </w:rPr>
            </w:pPr>
            <w:r>
              <w:rPr>
                <w:b/>
                <w:szCs w:val="22"/>
              </w:rPr>
              <w:t>1,5h</w:t>
            </w:r>
          </w:p>
          <w:p w14:paraId="310584CA" w14:textId="77777777" w:rsidR="00A02E63" w:rsidRPr="009F1D91" w:rsidRDefault="00A02E63" w:rsidP="00785091">
            <w:pPr>
              <w:jc w:val="center"/>
              <w:rPr>
                <w:b/>
                <w:szCs w:val="22"/>
              </w:rPr>
            </w:pPr>
            <w:r>
              <w:rPr>
                <w:b/>
                <w:szCs w:val="22"/>
              </w:rPr>
              <w:t>X/=</w:t>
            </w:r>
          </w:p>
        </w:tc>
        <w:tc>
          <w:tcPr>
            <w:tcW w:w="670" w:type="dxa"/>
            <w:vAlign w:val="center"/>
          </w:tcPr>
          <w:p w14:paraId="3BC404C3" w14:textId="77777777" w:rsidR="00A02E63" w:rsidRPr="009F1D91" w:rsidRDefault="00A02E63" w:rsidP="00785091">
            <w:pPr>
              <w:jc w:val="center"/>
              <w:rPr>
                <w:b/>
                <w:szCs w:val="22"/>
              </w:rPr>
            </w:pPr>
          </w:p>
        </w:tc>
        <w:tc>
          <w:tcPr>
            <w:tcW w:w="669" w:type="dxa"/>
            <w:vAlign w:val="center"/>
          </w:tcPr>
          <w:p w14:paraId="69F77C56" w14:textId="77777777" w:rsidR="00A02E63" w:rsidRPr="009F1D91" w:rsidRDefault="00A02E63" w:rsidP="00785091">
            <w:pPr>
              <w:jc w:val="center"/>
              <w:rPr>
                <w:b/>
                <w:szCs w:val="22"/>
              </w:rPr>
            </w:pPr>
          </w:p>
        </w:tc>
        <w:tc>
          <w:tcPr>
            <w:tcW w:w="670" w:type="dxa"/>
            <w:vAlign w:val="center"/>
          </w:tcPr>
          <w:p w14:paraId="5669E4BB" w14:textId="77777777" w:rsidR="00A02E63" w:rsidRDefault="00A02E63" w:rsidP="00785091">
            <w:pPr>
              <w:jc w:val="center"/>
              <w:rPr>
                <w:b/>
                <w:szCs w:val="22"/>
              </w:rPr>
            </w:pPr>
            <w:r>
              <w:rPr>
                <w:b/>
                <w:szCs w:val="22"/>
              </w:rPr>
              <w:t>1,5h</w:t>
            </w:r>
          </w:p>
          <w:p w14:paraId="3778AC95" w14:textId="77777777" w:rsidR="00A02E63" w:rsidRPr="009F1D91" w:rsidRDefault="00A02E63" w:rsidP="00785091">
            <w:pPr>
              <w:jc w:val="center"/>
              <w:rPr>
                <w:b/>
                <w:szCs w:val="22"/>
              </w:rPr>
            </w:pPr>
            <w:r>
              <w:rPr>
                <w:b/>
                <w:szCs w:val="22"/>
              </w:rPr>
              <w:t>X/=</w:t>
            </w:r>
          </w:p>
        </w:tc>
        <w:tc>
          <w:tcPr>
            <w:tcW w:w="669" w:type="dxa"/>
            <w:vAlign w:val="center"/>
          </w:tcPr>
          <w:p w14:paraId="2B819105" w14:textId="77777777" w:rsidR="00A02E63" w:rsidRPr="009F1D91" w:rsidRDefault="00A02E63" w:rsidP="00785091">
            <w:pPr>
              <w:jc w:val="center"/>
              <w:rPr>
                <w:b/>
                <w:szCs w:val="22"/>
              </w:rPr>
            </w:pPr>
          </w:p>
        </w:tc>
        <w:tc>
          <w:tcPr>
            <w:tcW w:w="670" w:type="dxa"/>
            <w:vAlign w:val="center"/>
          </w:tcPr>
          <w:p w14:paraId="24A52BD5" w14:textId="77777777" w:rsidR="00A02E63" w:rsidRPr="009F1D91" w:rsidRDefault="00A02E63" w:rsidP="00785091">
            <w:pPr>
              <w:jc w:val="center"/>
              <w:rPr>
                <w:b/>
                <w:szCs w:val="22"/>
              </w:rPr>
            </w:pPr>
          </w:p>
        </w:tc>
        <w:tc>
          <w:tcPr>
            <w:tcW w:w="669" w:type="dxa"/>
            <w:vAlign w:val="center"/>
          </w:tcPr>
          <w:p w14:paraId="6F8F5B00" w14:textId="77777777" w:rsidR="00A02E63" w:rsidRDefault="00A02E63" w:rsidP="00785091">
            <w:pPr>
              <w:jc w:val="center"/>
              <w:rPr>
                <w:b/>
                <w:szCs w:val="22"/>
              </w:rPr>
            </w:pPr>
            <w:r>
              <w:rPr>
                <w:b/>
                <w:szCs w:val="22"/>
              </w:rPr>
              <w:t>1,5h</w:t>
            </w:r>
          </w:p>
          <w:p w14:paraId="69A2F9EC" w14:textId="77777777" w:rsidR="00A02E63" w:rsidRPr="009F1D91" w:rsidRDefault="00A02E63" w:rsidP="00785091">
            <w:pPr>
              <w:jc w:val="center"/>
              <w:rPr>
                <w:b/>
                <w:szCs w:val="22"/>
              </w:rPr>
            </w:pPr>
            <w:r>
              <w:rPr>
                <w:b/>
                <w:szCs w:val="22"/>
              </w:rPr>
              <w:t>X/=</w:t>
            </w:r>
          </w:p>
        </w:tc>
        <w:tc>
          <w:tcPr>
            <w:tcW w:w="670" w:type="dxa"/>
            <w:vAlign w:val="center"/>
          </w:tcPr>
          <w:p w14:paraId="2C5AB45E" w14:textId="77777777" w:rsidR="00A02E63" w:rsidRPr="009F1D91" w:rsidRDefault="00A02E63" w:rsidP="00785091">
            <w:pPr>
              <w:jc w:val="center"/>
              <w:rPr>
                <w:b/>
                <w:szCs w:val="22"/>
              </w:rPr>
            </w:pPr>
          </w:p>
        </w:tc>
      </w:tr>
      <w:tr w:rsidR="00A02E63" w:rsidRPr="009F1D91" w14:paraId="2A16A3F1" w14:textId="77777777" w:rsidTr="00785091">
        <w:trPr>
          <w:cantSplit/>
          <w:trHeight w:val="289"/>
          <w:jc w:val="center"/>
        </w:trPr>
        <w:tc>
          <w:tcPr>
            <w:tcW w:w="830" w:type="dxa"/>
            <w:vAlign w:val="center"/>
          </w:tcPr>
          <w:p w14:paraId="07B697ED" w14:textId="77777777" w:rsidR="00A02E63" w:rsidRPr="009F1D91" w:rsidRDefault="00A02E63" w:rsidP="00785091">
            <w:pPr>
              <w:tabs>
                <w:tab w:val="left" w:pos="397"/>
              </w:tabs>
              <w:ind w:left="397" w:hanging="397"/>
              <w:jc w:val="center"/>
              <w:rPr>
                <w:szCs w:val="22"/>
              </w:rPr>
            </w:pPr>
          </w:p>
        </w:tc>
        <w:tc>
          <w:tcPr>
            <w:tcW w:w="4819" w:type="dxa"/>
            <w:vAlign w:val="center"/>
          </w:tcPr>
          <w:p w14:paraId="02EF0790" w14:textId="77777777" w:rsidR="00A02E63" w:rsidRPr="00633A21" w:rsidRDefault="00A02E63" w:rsidP="00785091">
            <w:pPr>
              <w:tabs>
                <w:tab w:val="left" w:pos="10"/>
              </w:tabs>
              <w:ind w:left="10" w:hanging="10"/>
              <w:rPr>
                <w:szCs w:val="22"/>
              </w:rPr>
            </w:pPr>
            <w:r w:rsidRPr="009F1D91">
              <w:rPr>
                <w:szCs w:val="22"/>
              </w:rPr>
              <w:t>[WP7] Deliverable 7.1</w:t>
            </w:r>
            <w:r>
              <w:rPr>
                <w:szCs w:val="22"/>
              </w:rPr>
              <w:t xml:space="preserve"> </w:t>
            </w:r>
            <w:r w:rsidRPr="009F1D91">
              <w:rPr>
                <w:szCs w:val="22"/>
              </w:rPr>
              <w:t>Project presentation session at the ASPHER Retreat 202</w:t>
            </w:r>
            <w:r>
              <w:rPr>
                <w:szCs w:val="22"/>
              </w:rPr>
              <w:t>3</w:t>
            </w:r>
          </w:p>
        </w:tc>
        <w:tc>
          <w:tcPr>
            <w:tcW w:w="953" w:type="dxa"/>
            <w:vAlign w:val="center"/>
          </w:tcPr>
          <w:p w14:paraId="2701D616" w14:textId="77777777" w:rsidR="00A02E63" w:rsidRPr="009F1D91" w:rsidRDefault="00A02E63" w:rsidP="00785091">
            <w:pPr>
              <w:jc w:val="center"/>
              <w:rPr>
                <w:b/>
                <w:szCs w:val="22"/>
              </w:rPr>
            </w:pPr>
            <w:r w:rsidRPr="009F1D91">
              <w:rPr>
                <w:b/>
                <w:szCs w:val="22"/>
              </w:rPr>
              <w:t>-</w:t>
            </w:r>
          </w:p>
        </w:tc>
        <w:tc>
          <w:tcPr>
            <w:tcW w:w="669" w:type="dxa"/>
            <w:vAlign w:val="center"/>
          </w:tcPr>
          <w:p w14:paraId="0C7EDB5F" w14:textId="77777777" w:rsidR="00A02E63" w:rsidRPr="009F1D91" w:rsidRDefault="00A02E63" w:rsidP="00785091">
            <w:pPr>
              <w:jc w:val="center"/>
              <w:rPr>
                <w:b/>
                <w:szCs w:val="22"/>
              </w:rPr>
            </w:pPr>
          </w:p>
        </w:tc>
        <w:tc>
          <w:tcPr>
            <w:tcW w:w="670" w:type="dxa"/>
            <w:vAlign w:val="center"/>
          </w:tcPr>
          <w:p w14:paraId="79B279AA" w14:textId="77777777" w:rsidR="00A02E63" w:rsidRPr="009F1D91" w:rsidRDefault="00A02E63" w:rsidP="00785091">
            <w:pPr>
              <w:jc w:val="center"/>
              <w:rPr>
                <w:b/>
                <w:szCs w:val="22"/>
              </w:rPr>
            </w:pPr>
          </w:p>
        </w:tc>
        <w:tc>
          <w:tcPr>
            <w:tcW w:w="669" w:type="dxa"/>
            <w:vAlign w:val="center"/>
          </w:tcPr>
          <w:p w14:paraId="4EF26AC3" w14:textId="77777777" w:rsidR="00A02E63" w:rsidRPr="009F1D91" w:rsidRDefault="00A02E63" w:rsidP="00785091">
            <w:pPr>
              <w:jc w:val="center"/>
              <w:rPr>
                <w:b/>
                <w:szCs w:val="22"/>
              </w:rPr>
            </w:pPr>
          </w:p>
        </w:tc>
        <w:tc>
          <w:tcPr>
            <w:tcW w:w="670" w:type="dxa"/>
            <w:vAlign w:val="center"/>
          </w:tcPr>
          <w:p w14:paraId="44F6AC5B" w14:textId="77777777" w:rsidR="00A02E63" w:rsidRPr="009F1D91" w:rsidRDefault="00A02E63" w:rsidP="00785091">
            <w:pPr>
              <w:jc w:val="center"/>
              <w:rPr>
                <w:b/>
                <w:szCs w:val="22"/>
              </w:rPr>
            </w:pPr>
          </w:p>
        </w:tc>
        <w:tc>
          <w:tcPr>
            <w:tcW w:w="669" w:type="dxa"/>
            <w:vAlign w:val="center"/>
          </w:tcPr>
          <w:p w14:paraId="463F0004" w14:textId="77777777" w:rsidR="00A02E63" w:rsidRPr="009F1D91" w:rsidRDefault="00A02E63" w:rsidP="00785091">
            <w:pPr>
              <w:jc w:val="center"/>
              <w:rPr>
                <w:b/>
                <w:szCs w:val="22"/>
              </w:rPr>
            </w:pPr>
          </w:p>
        </w:tc>
        <w:tc>
          <w:tcPr>
            <w:tcW w:w="670" w:type="dxa"/>
            <w:vAlign w:val="center"/>
          </w:tcPr>
          <w:p w14:paraId="79F074F0" w14:textId="77777777" w:rsidR="00A02E63" w:rsidRPr="009F1D91" w:rsidRDefault="00A02E63" w:rsidP="00785091">
            <w:pPr>
              <w:jc w:val="center"/>
              <w:rPr>
                <w:b/>
                <w:szCs w:val="22"/>
              </w:rPr>
            </w:pPr>
          </w:p>
        </w:tc>
        <w:tc>
          <w:tcPr>
            <w:tcW w:w="669" w:type="dxa"/>
            <w:vAlign w:val="center"/>
          </w:tcPr>
          <w:p w14:paraId="18C31313" w14:textId="77777777" w:rsidR="00A02E63" w:rsidRPr="009F1D91" w:rsidRDefault="00A02E63" w:rsidP="00785091">
            <w:pPr>
              <w:jc w:val="center"/>
              <w:rPr>
                <w:b/>
                <w:szCs w:val="22"/>
              </w:rPr>
            </w:pPr>
            <w:r w:rsidRPr="009F1D91">
              <w:rPr>
                <w:b/>
                <w:szCs w:val="22"/>
              </w:rPr>
              <w:t>o</w:t>
            </w:r>
          </w:p>
        </w:tc>
        <w:tc>
          <w:tcPr>
            <w:tcW w:w="670" w:type="dxa"/>
            <w:vAlign w:val="center"/>
          </w:tcPr>
          <w:p w14:paraId="0EBF8B5C" w14:textId="77777777" w:rsidR="00A02E63" w:rsidRPr="009F1D91" w:rsidRDefault="00A02E63" w:rsidP="00785091">
            <w:pPr>
              <w:jc w:val="center"/>
              <w:rPr>
                <w:b/>
                <w:szCs w:val="22"/>
              </w:rPr>
            </w:pPr>
          </w:p>
        </w:tc>
        <w:tc>
          <w:tcPr>
            <w:tcW w:w="669" w:type="dxa"/>
            <w:vAlign w:val="center"/>
          </w:tcPr>
          <w:p w14:paraId="6551F886" w14:textId="77777777" w:rsidR="00A02E63" w:rsidRPr="009F1D91" w:rsidRDefault="00A02E63" w:rsidP="00785091">
            <w:pPr>
              <w:jc w:val="center"/>
              <w:rPr>
                <w:b/>
                <w:szCs w:val="22"/>
              </w:rPr>
            </w:pPr>
          </w:p>
        </w:tc>
        <w:tc>
          <w:tcPr>
            <w:tcW w:w="670" w:type="dxa"/>
            <w:vAlign w:val="center"/>
          </w:tcPr>
          <w:p w14:paraId="14B81E0D" w14:textId="77777777" w:rsidR="00A02E63" w:rsidRPr="009F1D91" w:rsidRDefault="00A02E63" w:rsidP="00785091">
            <w:pPr>
              <w:jc w:val="center"/>
              <w:rPr>
                <w:b/>
                <w:szCs w:val="22"/>
              </w:rPr>
            </w:pPr>
          </w:p>
        </w:tc>
        <w:tc>
          <w:tcPr>
            <w:tcW w:w="669" w:type="dxa"/>
            <w:vAlign w:val="center"/>
          </w:tcPr>
          <w:p w14:paraId="76658560" w14:textId="77777777" w:rsidR="00A02E63" w:rsidRPr="009F1D91" w:rsidRDefault="00A02E63" w:rsidP="00785091">
            <w:pPr>
              <w:jc w:val="center"/>
              <w:rPr>
                <w:b/>
                <w:szCs w:val="22"/>
              </w:rPr>
            </w:pPr>
          </w:p>
        </w:tc>
        <w:tc>
          <w:tcPr>
            <w:tcW w:w="670" w:type="dxa"/>
            <w:vAlign w:val="center"/>
          </w:tcPr>
          <w:p w14:paraId="2FBABDF8" w14:textId="77777777" w:rsidR="00A02E63" w:rsidRPr="009F1D91" w:rsidRDefault="00A02E63" w:rsidP="00785091">
            <w:pPr>
              <w:jc w:val="center"/>
              <w:rPr>
                <w:b/>
                <w:szCs w:val="22"/>
              </w:rPr>
            </w:pPr>
          </w:p>
        </w:tc>
      </w:tr>
      <w:tr w:rsidR="00A02E63" w:rsidRPr="009F1D91" w14:paraId="581A5743" w14:textId="77777777" w:rsidTr="00785091">
        <w:trPr>
          <w:cantSplit/>
          <w:trHeight w:val="289"/>
          <w:jc w:val="center"/>
        </w:trPr>
        <w:tc>
          <w:tcPr>
            <w:tcW w:w="830" w:type="dxa"/>
            <w:vAlign w:val="center"/>
          </w:tcPr>
          <w:p w14:paraId="419C2E04" w14:textId="77777777" w:rsidR="00A02E63" w:rsidRPr="009F1D91" w:rsidRDefault="00A02E63" w:rsidP="00785091">
            <w:pPr>
              <w:tabs>
                <w:tab w:val="left" w:pos="397"/>
              </w:tabs>
              <w:ind w:left="397" w:hanging="397"/>
              <w:jc w:val="center"/>
              <w:rPr>
                <w:szCs w:val="22"/>
              </w:rPr>
            </w:pPr>
          </w:p>
        </w:tc>
        <w:tc>
          <w:tcPr>
            <w:tcW w:w="4819" w:type="dxa"/>
            <w:vAlign w:val="center"/>
          </w:tcPr>
          <w:p w14:paraId="1F9E24A6" w14:textId="77777777" w:rsidR="00A02E63" w:rsidRPr="009F1D91" w:rsidRDefault="00A02E63" w:rsidP="00785091">
            <w:pPr>
              <w:tabs>
                <w:tab w:val="left" w:pos="0"/>
              </w:tabs>
              <w:rPr>
                <w:szCs w:val="22"/>
              </w:rPr>
            </w:pPr>
            <w:r w:rsidRPr="009F1D91">
              <w:rPr>
                <w:szCs w:val="22"/>
              </w:rPr>
              <w:t>[WP7] Deliverable 7.2</w:t>
            </w:r>
            <w:r>
              <w:rPr>
                <w:szCs w:val="22"/>
              </w:rPr>
              <w:t xml:space="preserve"> </w:t>
            </w:r>
            <w:r w:rsidRPr="009F1D91">
              <w:rPr>
                <w:szCs w:val="22"/>
              </w:rPr>
              <w:t>Project dissemination workshops at the IAPHP Conferences 202</w:t>
            </w:r>
            <w:r>
              <w:rPr>
                <w:szCs w:val="22"/>
              </w:rPr>
              <w:t>3</w:t>
            </w:r>
          </w:p>
        </w:tc>
        <w:tc>
          <w:tcPr>
            <w:tcW w:w="953" w:type="dxa"/>
            <w:vAlign w:val="center"/>
          </w:tcPr>
          <w:p w14:paraId="10F0BBF0" w14:textId="77777777" w:rsidR="00A02E63" w:rsidRPr="009F1D91" w:rsidRDefault="00A02E63" w:rsidP="00785091">
            <w:pPr>
              <w:jc w:val="center"/>
              <w:rPr>
                <w:b/>
                <w:szCs w:val="22"/>
              </w:rPr>
            </w:pPr>
            <w:r w:rsidRPr="009F1D91">
              <w:rPr>
                <w:b/>
                <w:szCs w:val="22"/>
              </w:rPr>
              <w:t>-</w:t>
            </w:r>
          </w:p>
        </w:tc>
        <w:tc>
          <w:tcPr>
            <w:tcW w:w="669" w:type="dxa"/>
            <w:vAlign w:val="center"/>
          </w:tcPr>
          <w:p w14:paraId="7E66B289" w14:textId="77777777" w:rsidR="00A02E63" w:rsidRPr="009F1D91" w:rsidRDefault="00A02E63" w:rsidP="00785091">
            <w:pPr>
              <w:jc w:val="center"/>
              <w:rPr>
                <w:b/>
                <w:szCs w:val="22"/>
              </w:rPr>
            </w:pPr>
          </w:p>
        </w:tc>
        <w:tc>
          <w:tcPr>
            <w:tcW w:w="670" w:type="dxa"/>
            <w:vAlign w:val="center"/>
          </w:tcPr>
          <w:p w14:paraId="44DC357E" w14:textId="77777777" w:rsidR="00A02E63" w:rsidRPr="009F1D91" w:rsidRDefault="00A02E63" w:rsidP="00785091">
            <w:pPr>
              <w:jc w:val="center"/>
              <w:rPr>
                <w:b/>
                <w:szCs w:val="22"/>
              </w:rPr>
            </w:pPr>
          </w:p>
        </w:tc>
        <w:tc>
          <w:tcPr>
            <w:tcW w:w="669" w:type="dxa"/>
            <w:vAlign w:val="center"/>
          </w:tcPr>
          <w:p w14:paraId="4EFD0933" w14:textId="77777777" w:rsidR="00A02E63" w:rsidRPr="009F1D91" w:rsidRDefault="00A02E63" w:rsidP="00785091">
            <w:pPr>
              <w:jc w:val="center"/>
              <w:rPr>
                <w:b/>
                <w:szCs w:val="22"/>
              </w:rPr>
            </w:pPr>
          </w:p>
        </w:tc>
        <w:tc>
          <w:tcPr>
            <w:tcW w:w="670" w:type="dxa"/>
            <w:vAlign w:val="center"/>
          </w:tcPr>
          <w:p w14:paraId="5C56CEFB" w14:textId="77777777" w:rsidR="00A02E63" w:rsidRPr="009F1D91" w:rsidRDefault="00A02E63" w:rsidP="00785091">
            <w:pPr>
              <w:jc w:val="center"/>
              <w:rPr>
                <w:b/>
                <w:szCs w:val="22"/>
              </w:rPr>
            </w:pPr>
          </w:p>
        </w:tc>
        <w:tc>
          <w:tcPr>
            <w:tcW w:w="669" w:type="dxa"/>
            <w:vAlign w:val="center"/>
          </w:tcPr>
          <w:p w14:paraId="094F4AC7" w14:textId="77777777" w:rsidR="00A02E63" w:rsidRPr="009F1D91" w:rsidRDefault="00A02E63" w:rsidP="00785091">
            <w:pPr>
              <w:jc w:val="center"/>
              <w:rPr>
                <w:b/>
                <w:szCs w:val="22"/>
              </w:rPr>
            </w:pPr>
          </w:p>
        </w:tc>
        <w:tc>
          <w:tcPr>
            <w:tcW w:w="670" w:type="dxa"/>
            <w:vAlign w:val="center"/>
          </w:tcPr>
          <w:p w14:paraId="41F474BB" w14:textId="77777777" w:rsidR="00A02E63" w:rsidRPr="009F1D91" w:rsidRDefault="00A02E63" w:rsidP="00785091">
            <w:pPr>
              <w:jc w:val="center"/>
              <w:rPr>
                <w:b/>
                <w:szCs w:val="22"/>
              </w:rPr>
            </w:pPr>
          </w:p>
        </w:tc>
        <w:tc>
          <w:tcPr>
            <w:tcW w:w="669" w:type="dxa"/>
            <w:vAlign w:val="center"/>
          </w:tcPr>
          <w:p w14:paraId="5A2F0BDD" w14:textId="77777777" w:rsidR="00A02E63" w:rsidRPr="009F1D91" w:rsidRDefault="00A02E63" w:rsidP="00785091">
            <w:pPr>
              <w:jc w:val="center"/>
              <w:rPr>
                <w:b/>
                <w:szCs w:val="22"/>
              </w:rPr>
            </w:pPr>
          </w:p>
        </w:tc>
        <w:tc>
          <w:tcPr>
            <w:tcW w:w="670" w:type="dxa"/>
            <w:vAlign w:val="center"/>
          </w:tcPr>
          <w:p w14:paraId="59E706A2" w14:textId="77777777" w:rsidR="00A02E63" w:rsidRPr="009F1D91" w:rsidRDefault="00A02E63" w:rsidP="00785091">
            <w:pPr>
              <w:jc w:val="center"/>
              <w:rPr>
                <w:b/>
                <w:szCs w:val="22"/>
              </w:rPr>
            </w:pPr>
            <w:r>
              <w:rPr>
                <w:b/>
                <w:szCs w:val="22"/>
              </w:rPr>
              <w:t>o</w:t>
            </w:r>
          </w:p>
        </w:tc>
        <w:tc>
          <w:tcPr>
            <w:tcW w:w="669" w:type="dxa"/>
            <w:vAlign w:val="center"/>
          </w:tcPr>
          <w:p w14:paraId="0EF65D88" w14:textId="77777777" w:rsidR="00A02E63" w:rsidRPr="009F1D91" w:rsidRDefault="00A02E63" w:rsidP="00785091">
            <w:pPr>
              <w:jc w:val="center"/>
              <w:rPr>
                <w:b/>
                <w:szCs w:val="22"/>
              </w:rPr>
            </w:pPr>
          </w:p>
        </w:tc>
        <w:tc>
          <w:tcPr>
            <w:tcW w:w="670" w:type="dxa"/>
            <w:vAlign w:val="center"/>
          </w:tcPr>
          <w:p w14:paraId="1C6ED45E" w14:textId="77777777" w:rsidR="00A02E63" w:rsidRPr="009F1D91" w:rsidRDefault="00A02E63" w:rsidP="00785091">
            <w:pPr>
              <w:jc w:val="center"/>
              <w:rPr>
                <w:b/>
                <w:szCs w:val="22"/>
              </w:rPr>
            </w:pPr>
          </w:p>
        </w:tc>
        <w:tc>
          <w:tcPr>
            <w:tcW w:w="669" w:type="dxa"/>
            <w:vAlign w:val="center"/>
          </w:tcPr>
          <w:p w14:paraId="62D5E932" w14:textId="77777777" w:rsidR="00A02E63" w:rsidRPr="009F1D91" w:rsidRDefault="00A02E63" w:rsidP="00785091">
            <w:pPr>
              <w:jc w:val="center"/>
              <w:rPr>
                <w:b/>
                <w:szCs w:val="22"/>
              </w:rPr>
            </w:pPr>
          </w:p>
        </w:tc>
        <w:tc>
          <w:tcPr>
            <w:tcW w:w="670" w:type="dxa"/>
            <w:vAlign w:val="center"/>
          </w:tcPr>
          <w:p w14:paraId="43601534" w14:textId="77777777" w:rsidR="00A02E63" w:rsidRPr="009F1D91" w:rsidRDefault="00A02E63" w:rsidP="00785091">
            <w:pPr>
              <w:jc w:val="center"/>
              <w:rPr>
                <w:b/>
                <w:szCs w:val="22"/>
              </w:rPr>
            </w:pPr>
          </w:p>
        </w:tc>
      </w:tr>
      <w:tr w:rsidR="00A02E63" w:rsidRPr="006F38CF" w14:paraId="0A68EB25" w14:textId="77777777" w:rsidTr="00785091">
        <w:trPr>
          <w:cantSplit/>
          <w:trHeight w:val="289"/>
          <w:jc w:val="center"/>
        </w:trPr>
        <w:tc>
          <w:tcPr>
            <w:tcW w:w="830" w:type="dxa"/>
            <w:vAlign w:val="center"/>
          </w:tcPr>
          <w:p w14:paraId="05928A59" w14:textId="77777777" w:rsidR="00A02E63" w:rsidRPr="009F1D91" w:rsidRDefault="00A02E63" w:rsidP="00785091">
            <w:pPr>
              <w:tabs>
                <w:tab w:val="left" w:pos="397"/>
              </w:tabs>
              <w:ind w:left="397" w:hanging="397"/>
              <w:jc w:val="center"/>
              <w:rPr>
                <w:szCs w:val="22"/>
              </w:rPr>
            </w:pPr>
          </w:p>
        </w:tc>
        <w:tc>
          <w:tcPr>
            <w:tcW w:w="4819" w:type="dxa"/>
            <w:vAlign w:val="center"/>
          </w:tcPr>
          <w:p w14:paraId="61D2261D" w14:textId="77777777" w:rsidR="00A02E63" w:rsidRPr="009F1D91" w:rsidRDefault="00A02E63" w:rsidP="00785091">
            <w:pPr>
              <w:tabs>
                <w:tab w:val="left" w:pos="397"/>
              </w:tabs>
              <w:ind w:left="397" w:hanging="397"/>
              <w:rPr>
                <w:szCs w:val="22"/>
              </w:rPr>
            </w:pPr>
            <w:r w:rsidRPr="009F1D91">
              <w:rPr>
                <w:szCs w:val="22"/>
              </w:rPr>
              <w:t>[WP7] Deliverable 7.3</w:t>
            </w:r>
          </w:p>
          <w:p w14:paraId="560CFFB3" w14:textId="77777777" w:rsidR="00A02E63" w:rsidRPr="009F1D91" w:rsidRDefault="00A02E63" w:rsidP="00785091">
            <w:pPr>
              <w:tabs>
                <w:tab w:val="left" w:pos="397"/>
              </w:tabs>
              <w:ind w:left="397" w:hanging="397"/>
              <w:rPr>
                <w:szCs w:val="22"/>
              </w:rPr>
            </w:pPr>
            <w:r w:rsidRPr="009F1D91">
              <w:rPr>
                <w:szCs w:val="22"/>
              </w:rPr>
              <w:t>Project pre-conference at the EPH Conference 2023</w:t>
            </w:r>
          </w:p>
        </w:tc>
        <w:tc>
          <w:tcPr>
            <w:tcW w:w="953" w:type="dxa"/>
            <w:vAlign w:val="center"/>
          </w:tcPr>
          <w:p w14:paraId="4BBA55B6" w14:textId="77777777" w:rsidR="00A02E63" w:rsidRPr="009F1D91" w:rsidRDefault="00A02E63" w:rsidP="00785091">
            <w:pPr>
              <w:jc w:val="center"/>
              <w:rPr>
                <w:b/>
                <w:szCs w:val="22"/>
              </w:rPr>
            </w:pPr>
            <w:r w:rsidRPr="009F1D91">
              <w:rPr>
                <w:b/>
                <w:szCs w:val="22"/>
              </w:rPr>
              <w:t>-</w:t>
            </w:r>
          </w:p>
        </w:tc>
        <w:tc>
          <w:tcPr>
            <w:tcW w:w="669" w:type="dxa"/>
            <w:vAlign w:val="center"/>
          </w:tcPr>
          <w:p w14:paraId="4676FF3C" w14:textId="77777777" w:rsidR="00A02E63" w:rsidRPr="009F1D91" w:rsidRDefault="00A02E63" w:rsidP="00785091">
            <w:pPr>
              <w:jc w:val="center"/>
              <w:rPr>
                <w:b/>
                <w:szCs w:val="22"/>
              </w:rPr>
            </w:pPr>
          </w:p>
        </w:tc>
        <w:tc>
          <w:tcPr>
            <w:tcW w:w="670" w:type="dxa"/>
            <w:vAlign w:val="center"/>
          </w:tcPr>
          <w:p w14:paraId="5E2A6BA6" w14:textId="77777777" w:rsidR="00A02E63" w:rsidRPr="009F1D91" w:rsidRDefault="00A02E63" w:rsidP="00785091">
            <w:pPr>
              <w:jc w:val="center"/>
              <w:rPr>
                <w:b/>
                <w:szCs w:val="22"/>
              </w:rPr>
            </w:pPr>
          </w:p>
        </w:tc>
        <w:tc>
          <w:tcPr>
            <w:tcW w:w="669" w:type="dxa"/>
            <w:vAlign w:val="center"/>
          </w:tcPr>
          <w:p w14:paraId="1C70AAC1" w14:textId="77777777" w:rsidR="00A02E63" w:rsidRPr="009F1D91" w:rsidRDefault="00A02E63" w:rsidP="00785091">
            <w:pPr>
              <w:jc w:val="center"/>
              <w:rPr>
                <w:b/>
                <w:szCs w:val="22"/>
              </w:rPr>
            </w:pPr>
          </w:p>
        </w:tc>
        <w:tc>
          <w:tcPr>
            <w:tcW w:w="670" w:type="dxa"/>
            <w:vAlign w:val="center"/>
          </w:tcPr>
          <w:p w14:paraId="295373B9" w14:textId="77777777" w:rsidR="00A02E63" w:rsidRPr="009F1D91" w:rsidRDefault="00A02E63" w:rsidP="00785091">
            <w:pPr>
              <w:jc w:val="center"/>
              <w:rPr>
                <w:b/>
                <w:szCs w:val="22"/>
              </w:rPr>
            </w:pPr>
          </w:p>
        </w:tc>
        <w:tc>
          <w:tcPr>
            <w:tcW w:w="669" w:type="dxa"/>
            <w:vAlign w:val="center"/>
          </w:tcPr>
          <w:p w14:paraId="018B503C" w14:textId="77777777" w:rsidR="00A02E63" w:rsidRPr="009F1D91" w:rsidRDefault="00A02E63" w:rsidP="00785091">
            <w:pPr>
              <w:jc w:val="center"/>
              <w:rPr>
                <w:b/>
                <w:szCs w:val="22"/>
              </w:rPr>
            </w:pPr>
          </w:p>
        </w:tc>
        <w:tc>
          <w:tcPr>
            <w:tcW w:w="670" w:type="dxa"/>
            <w:vAlign w:val="center"/>
          </w:tcPr>
          <w:p w14:paraId="5891C0F9" w14:textId="77777777" w:rsidR="00A02E63" w:rsidRPr="009F1D91" w:rsidRDefault="00A02E63" w:rsidP="00785091">
            <w:pPr>
              <w:jc w:val="center"/>
              <w:rPr>
                <w:b/>
                <w:szCs w:val="22"/>
              </w:rPr>
            </w:pPr>
          </w:p>
        </w:tc>
        <w:tc>
          <w:tcPr>
            <w:tcW w:w="669" w:type="dxa"/>
            <w:vAlign w:val="center"/>
          </w:tcPr>
          <w:p w14:paraId="6AA4EC9E" w14:textId="77777777" w:rsidR="00A02E63" w:rsidRPr="009F1D91" w:rsidRDefault="00A02E63" w:rsidP="00785091">
            <w:pPr>
              <w:jc w:val="center"/>
              <w:rPr>
                <w:b/>
                <w:szCs w:val="22"/>
              </w:rPr>
            </w:pPr>
          </w:p>
        </w:tc>
        <w:tc>
          <w:tcPr>
            <w:tcW w:w="670" w:type="dxa"/>
            <w:vAlign w:val="center"/>
          </w:tcPr>
          <w:p w14:paraId="54165EBC" w14:textId="77777777" w:rsidR="00A02E63" w:rsidRPr="009F1D91" w:rsidRDefault="00A02E63" w:rsidP="00785091">
            <w:pPr>
              <w:jc w:val="center"/>
              <w:rPr>
                <w:b/>
                <w:szCs w:val="22"/>
              </w:rPr>
            </w:pPr>
          </w:p>
        </w:tc>
        <w:tc>
          <w:tcPr>
            <w:tcW w:w="669" w:type="dxa"/>
            <w:vAlign w:val="center"/>
          </w:tcPr>
          <w:p w14:paraId="793D3D5E" w14:textId="77777777" w:rsidR="00A02E63" w:rsidRPr="009F1D91" w:rsidRDefault="00A02E63" w:rsidP="00785091">
            <w:pPr>
              <w:jc w:val="center"/>
              <w:rPr>
                <w:b/>
                <w:szCs w:val="22"/>
              </w:rPr>
            </w:pPr>
          </w:p>
        </w:tc>
        <w:tc>
          <w:tcPr>
            <w:tcW w:w="670" w:type="dxa"/>
            <w:vAlign w:val="center"/>
          </w:tcPr>
          <w:p w14:paraId="3D682EA4" w14:textId="77777777" w:rsidR="00A02E63" w:rsidRPr="009F1D91" w:rsidRDefault="00A02E63" w:rsidP="00785091">
            <w:pPr>
              <w:jc w:val="center"/>
              <w:rPr>
                <w:b/>
                <w:szCs w:val="22"/>
              </w:rPr>
            </w:pPr>
          </w:p>
        </w:tc>
        <w:tc>
          <w:tcPr>
            <w:tcW w:w="669" w:type="dxa"/>
            <w:vAlign w:val="center"/>
          </w:tcPr>
          <w:p w14:paraId="60D22E35" w14:textId="77777777" w:rsidR="00A02E63" w:rsidRPr="009F1D91" w:rsidRDefault="00A02E63" w:rsidP="00785091">
            <w:pPr>
              <w:jc w:val="center"/>
              <w:rPr>
                <w:b/>
                <w:szCs w:val="22"/>
              </w:rPr>
            </w:pPr>
          </w:p>
        </w:tc>
        <w:tc>
          <w:tcPr>
            <w:tcW w:w="670" w:type="dxa"/>
            <w:vAlign w:val="center"/>
          </w:tcPr>
          <w:p w14:paraId="7A437EEB" w14:textId="77777777" w:rsidR="00A02E63" w:rsidRPr="009F1D91" w:rsidRDefault="00A02E63" w:rsidP="00785091">
            <w:pPr>
              <w:jc w:val="center"/>
              <w:rPr>
                <w:b/>
                <w:szCs w:val="22"/>
              </w:rPr>
            </w:pPr>
            <w:r w:rsidRPr="009F1D91">
              <w:rPr>
                <w:b/>
                <w:szCs w:val="22"/>
              </w:rPr>
              <w:t>o</w:t>
            </w:r>
          </w:p>
        </w:tc>
      </w:tr>
      <w:tr w:rsidR="00A02E63" w:rsidRPr="006F38CF" w14:paraId="4E2DA764" w14:textId="77777777" w:rsidTr="00785091">
        <w:trPr>
          <w:cantSplit/>
          <w:trHeight w:val="289"/>
          <w:jc w:val="center"/>
        </w:trPr>
        <w:tc>
          <w:tcPr>
            <w:tcW w:w="830" w:type="dxa"/>
            <w:vAlign w:val="center"/>
          </w:tcPr>
          <w:p w14:paraId="7611A1F6" w14:textId="77777777" w:rsidR="00A02E63" w:rsidRPr="009F1D91" w:rsidRDefault="00A02E63" w:rsidP="00785091">
            <w:pPr>
              <w:tabs>
                <w:tab w:val="left" w:pos="397"/>
              </w:tabs>
              <w:ind w:left="397" w:hanging="397"/>
              <w:jc w:val="center"/>
              <w:rPr>
                <w:szCs w:val="22"/>
              </w:rPr>
            </w:pPr>
          </w:p>
        </w:tc>
        <w:tc>
          <w:tcPr>
            <w:tcW w:w="4819" w:type="dxa"/>
            <w:vAlign w:val="center"/>
          </w:tcPr>
          <w:p w14:paraId="1D7F4B10" w14:textId="77777777" w:rsidR="00A02E63" w:rsidRPr="009F1D91" w:rsidRDefault="00A02E63" w:rsidP="00785091">
            <w:pPr>
              <w:tabs>
                <w:tab w:val="left" w:pos="397"/>
              </w:tabs>
              <w:ind w:left="397" w:hanging="397"/>
              <w:rPr>
                <w:szCs w:val="22"/>
              </w:rPr>
            </w:pPr>
            <w:r w:rsidRPr="009F1D91">
              <w:rPr>
                <w:szCs w:val="22"/>
              </w:rPr>
              <w:t>[WP7] Deliverable 7.4</w:t>
            </w:r>
          </w:p>
          <w:p w14:paraId="376F5F7B" w14:textId="77777777" w:rsidR="00A02E63" w:rsidRPr="009F1D91" w:rsidRDefault="00A02E63" w:rsidP="00785091">
            <w:pPr>
              <w:tabs>
                <w:tab w:val="left" w:pos="397"/>
              </w:tabs>
              <w:ind w:left="397" w:hanging="397"/>
              <w:rPr>
                <w:szCs w:val="22"/>
              </w:rPr>
            </w:pPr>
            <w:r w:rsidRPr="009F1D91">
              <w:rPr>
                <w:szCs w:val="22"/>
              </w:rPr>
              <w:t>Project supplement in Public Health Reviews</w:t>
            </w:r>
          </w:p>
        </w:tc>
        <w:tc>
          <w:tcPr>
            <w:tcW w:w="953" w:type="dxa"/>
            <w:vAlign w:val="center"/>
          </w:tcPr>
          <w:p w14:paraId="46AED424" w14:textId="77777777" w:rsidR="00A02E63" w:rsidRPr="009F1D91" w:rsidRDefault="00A02E63" w:rsidP="00785091">
            <w:pPr>
              <w:jc w:val="center"/>
              <w:rPr>
                <w:b/>
                <w:szCs w:val="22"/>
              </w:rPr>
            </w:pPr>
            <w:r w:rsidRPr="009F1D91">
              <w:rPr>
                <w:b/>
                <w:szCs w:val="22"/>
              </w:rPr>
              <w:t>-</w:t>
            </w:r>
          </w:p>
        </w:tc>
        <w:tc>
          <w:tcPr>
            <w:tcW w:w="669" w:type="dxa"/>
            <w:vAlign w:val="center"/>
          </w:tcPr>
          <w:p w14:paraId="3C0D367B" w14:textId="77777777" w:rsidR="00A02E63" w:rsidRPr="009F1D91" w:rsidRDefault="00A02E63" w:rsidP="00785091">
            <w:pPr>
              <w:jc w:val="center"/>
              <w:rPr>
                <w:b/>
                <w:szCs w:val="22"/>
              </w:rPr>
            </w:pPr>
          </w:p>
        </w:tc>
        <w:tc>
          <w:tcPr>
            <w:tcW w:w="670" w:type="dxa"/>
            <w:vAlign w:val="center"/>
          </w:tcPr>
          <w:p w14:paraId="61EFD882" w14:textId="77777777" w:rsidR="00A02E63" w:rsidRPr="009F1D91" w:rsidRDefault="00A02E63" w:rsidP="00785091">
            <w:pPr>
              <w:jc w:val="center"/>
              <w:rPr>
                <w:b/>
                <w:szCs w:val="22"/>
              </w:rPr>
            </w:pPr>
          </w:p>
        </w:tc>
        <w:tc>
          <w:tcPr>
            <w:tcW w:w="669" w:type="dxa"/>
            <w:vAlign w:val="center"/>
          </w:tcPr>
          <w:p w14:paraId="4951EC89" w14:textId="77777777" w:rsidR="00A02E63" w:rsidRPr="009F1D91" w:rsidRDefault="00A02E63" w:rsidP="00785091">
            <w:pPr>
              <w:jc w:val="center"/>
              <w:rPr>
                <w:b/>
                <w:szCs w:val="22"/>
              </w:rPr>
            </w:pPr>
          </w:p>
        </w:tc>
        <w:tc>
          <w:tcPr>
            <w:tcW w:w="670" w:type="dxa"/>
            <w:vAlign w:val="center"/>
          </w:tcPr>
          <w:p w14:paraId="66EC2087" w14:textId="77777777" w:rsidR="00A02E63" w:rsidRPr="009F1D91" w:rsidRDefault="00A02E63" w:rsidP="00785091">
            <w:pPr>
              <w:jc w:val="center"/>
              <w:rPr>
                <w:b/>
                <w:szCs w:val="22"/>
              </w:rPr>
            </w:pPr>
          </w:p>
        </w:tc>
        <w:tc>
          <w:tcPr>
            <w:tcW w:w="669" w:type="dxa"/>
            <w:vAlign w:val="center"/>
          </w:tcPr>
          <w:p w14:paraId="0BA8D64E" w14:textId="77777777" w:rsidR="00A02E63" w:rsidRPr="009F1D91" w:rsidRDefault="00A02E63" w:rsidP="00785091">
            <w:pPr>
              <w:jc w:val="center"/>
              <w:rPr>
                <w:b/>
                <w:szCs w:val="22"/>
              </w:rPr>
            </w:pPr>
          </w:p>
        </w:tc>
        <w:tc>
          <w:tcPr>
            <w:tcW w:w="670" w:type="dxa"/>
            <w:vAlign w:val="center"/>
          </w:tcPr>
          <w:p w14:paraId="67321A18" w14:textId="77777777" w:rsidR="00A02E63" w:rsidRPr="009F1D91" w:rsidRDefault="00A02E63" w:rsidP="00785091">
            <w:pPr>
              <w:jc w:val="center"/>
              <w:rPr>
                <w:b/>
                <w:szCs w:val="22"/>
              </w:rPr>
            </w:pPr>
          </w:p>
        </w:tc>
        <w:tc>
          <w:tcPr>
            <w:tcW w:w="669" w:type="dxa"/>
            <w:vAlign w:val="center"/>
          </w:tcPr>
          <w:p w14:paraId="081FE78F" w14:textId="77777777" w:rsidR="00A02E63" w:rsidRPr="009F1D91" w:rsidRDefault="00A02E63" w:rsidP="00785091">
            <w:pPr>
              <w:jc w:val="center"/>
              <w:rPr>
                <w:b/>
                <w:szCs w:val="22"/>
              </w:rPr>
            </w:pPr>
          </w:p>
        </w:tc>
        <w:tc>
          <w:tcPr>
            <w:tcW w:w="670" w:type="dxa"/>
            <w:vAlign w:val="center"/>
          </w:tcPr>
          <w:p w14:paraId="4B030E73" w14:textId="77777777" w:rsidR="00A02E63" w:rsidRPr="009F1D91" w:rsidRDefault="00A02E63" w:rsidP="00785091">
            <w:pPr>
              <w:jc w:val="center"/>
              <w:rPr>
                <w:b/>
                <w:szCs w:val="22"/>
              </w:rPr>
            </w:pPr>
          </w:p>
        </w:tc>
        <w:tc>
          <w:tcPr>
            <w:tcW w:w="669" w:type="dxa"/>
            <w:vAlign w:val="center"/>
          </w:tcPr>
          <w:p w14:paraId="4F4E1FC7" w14:textId="77777777" w:rsidR="00A02E63" w:rsidRPr="009F1D91" w:rsidRDefault="00A02E63" w:rsidP="00785091">
            <w:pPr>
              <w:jc w:val="center"/>
              <w:rPr>
                <w:b/>
                <w:szCs w:val="22"/>
              </w:rPr>
            </w:pPr>
          </w:p>
        </w:tc>
        <w:tc>
          <w:tcPr>
            <w:tcW w:w="670" w:type="dxa"/>
            <w:vAlign w:val="center"/>
          </w:tcPr>
          <w:p w14:paraId="0325F282" w14:textId="77777777" w:rsidR="00A02E63" w:rsidRPr="009F1D91" w:rsidRDefault="00A02E63" w:rsidP="00785091">
            <w:pPr>
              <w:jc w:val="center"/>
              <w:rPr>
                <w:b/>
                <w:szCs w:val="22"/>
              </w:rPr>
            </w:pPr>
          </w:p>
        </w:tc>
        <w:tc>
          <w:tcPr>
            <w:tcW w:w="669" w:type="dxa"/>
            <w:vAlign w:val="center"/>
          </w:tcPr>
          <w:p w14:paraId="61D51734" w14:textId="77777777" w:rsidR="00A02E63" w:rsidRPr="009F1D91" w:rsidRDefault="00A02E63" w:rsidP="00785091">
            <w:pPr>
              <w:jc w:val="center"/>
              <w:rPr>
                <w:b/>
                <w:szCs w:val="22"/>
              </w:rPr>
            </w:pPr>
          </w:p>
        </w:tc>
        <w:tc>
          <w:tcPr>
            <w:tcW w:w="670" w:type="dxa"/>
            <w:vAlign w:val="center"/>
          </w:tcPr>
          <w:p w14:paraId="46E805A7" w14:textId="77777777" w:rsidR="00A02E63" w:rsidRPr="009F1D91" w:rsidRDefault="00A02E63" w:rsidP="00785091">
            <w:pPr>
              <w:jc w:val="center"/>
              <w:rPr>
                <w:b/>
                <w:szCs w:val="22"/>
              </w:rPr>
            </w:pPr>
            <w:r w:rsidRPr="009F1D91">
              <w:rPr>
                <w:b/>
                <w:szCs w:val="22"/>
              </w:rPr>
              <w:t>o</w:t>
            </w:r>
          </w:p>
        </w:tc>
      </w:tr>
      <w:tr w:rsidR="00A02E63" w:rsidRPr="009F1D91" w14:paraId="7BED3AEB" w14:textId="77777777" w:rsidTr="00785091">
        <w:trPr>
          <w:cantSplit/>
          <w:trHeight w:val="289"/>
          <w:jc w:val="center"/>
        </w:trPr>
        <w:tc>
          <w:tcPr>
            <w:tcW w:w="830" w:type="dxa"/>
            <w:vAlign w:val="center"/>
          </w:tcPr>
          <w:p w14:paraId="487B8B5B" w14:textId="77777777" w:rsidR="00A02E63" w:rsidRPr="009F1D91" w:rsidRDefault="00A02E63" w:rsidP="00785091">
            <w:pPr>
              <w:tabs>
                <w:tab w:val="left" w:pos="397"/>
              </w:tabs>
              <w:ind w:left="397" w:hanging="397"/>
              <w:jc w:val="center"/>
              <w:rPr>
                <w:szCs w:val="22"/>
              </w:rPr>
            </w:pPr>
          </w:p>
        </w:tc>
        <w:tc>
          <w:tcPr>
            <w:tcW w:w="4819" w:type="dxa"/>
            <w:vAlign w:val="center"/>
          </w:tcPr>
          <w:p w14:paraId="469E0EB4" w14:textId="77777777" w:rsidR="00A02E63" w:rsidRPr="009F1D91" w:rsidRDefault="00A02E63" w:rsidP="00785091">
            <w:pPr>
              <w:tabs>
                <w:tab w:val="left" w:pos="397"/>
              </w:tabs>
              <w:ind w:left="397" w:hanging="397"/>
              <w:rPr>
                <w:szCs w:val="22"/>
              </w:rPr>
            </w:pPr>
            <w:r w:rsidRPr="009F1D91">
              <w:rPr>
                <w:szCs w:val="22"/>
              </w:rPr>
              <w:t>[WP7] Deliverable 7.5</w:t>
            </w:r>
          </w:p>
          <w:p w14:paraId="38A6F7C4" w14:textId="77777777" w:rsidR="00A02E63" w:rsidRPr="009F1D91" w:rsidRDefault="00A02E63" w:rsidP="00785091">
            <w:pPr>
              <w:tabs>
                <w:tab w:val="left" w:pos="397"/>
              </w:tabs>
              <w:ind w:left="397" w:hanging="397"/>
              <w:rPr>
                <w:szCs w:val="22"/>
              </w:rPr>
            </w:pPr>
            <w:r w:rsidRPr="009F1D91">
              <w:rPr>
                <w:szCs w:val="22"/>
              </w:rPr>
              <w:t>Project website, newsletter and social media</w:t>
            </w:r>
          </w:p>
        </w:tc>
        <w:tc>
          <w:tcPr>
            <w:tcW w:w="953" w:type="dxa"/>
            <w:vAlign w:val="center"/>
          </w:tcPr>
          <w:p w14:paraId="787BF503" w14:textId="77777777" w:rsidR="00A02E63" w:rsidRPr="009F1D91" w:rsidRDefault="00A02E63" w:rsidP="00785091">
            <w:pPr>
              <w:jc w:val="center"/>
              <w:rPr>
                <w:b/>
                <w:szCs w:val="22"/>
              </w:rPr>
            </w:pPr>
            <w:r w:rsidRPr="009F1D91">
              <w:rPr>
                <w:b/>
                <w:szCs w:val="22"/>
              </w:rPr>
              <w:t>-</w:t>
            </w:r>
          </w:p>
        </w:tc>
        <w:tc>
          <w:tcPr>
            <w:tcW w:w="669" w:type="dxa"/>
            <w:vAlign w:val="center"/>
          </w:tcPr>
          <w:p w14:paraId="467379FD" w14:textId="77777777" w:rsidR="00A02E63" w:rsidRPr="009F1D91" w:rsidRDefault="00A02E63" w:rsidP="00785091">
            <w:pPr>
              <w:jc w:val="center"/>
              <w:rPr>
                <w:b/>
                <w:szCs w:val="22"/>
              </w:rPr>
            </w:pPr>
            <w:r>
              <w:rPr>
                <w:b/>
                <w:szCs w:val="22"/>
              </w:rPr>
              <w:t>o</w:t>
            </w:r>
          </w:p>
        </w:tc>
        <w:tc>
          <w:tcPr>
            <w:tcW w:w="670" w:type="dxa"/>
            <w:vAlign w:val="center"/>
          </w:tcPr>
          <w:p w14:paraId="571BA92A" w14:textId="77777777" w:rsidR="00A02E63" w:rsidRPr="009F1D91" w:rsidRDefault="00A02E63" w:rsidP="00785091">
            <w:pPr>
              <w:jc w:val="center"/>
              <w:rPr>
                <w:b/>
                <w:szCs w:val="22"/>
              </w:rPr>
            </w:pPr>
            <w:r>
              <w:rPr>
                <w:b/>
                <w:szCs w:val="22"/>
              </w:rPr>
              <w:t>o</w:t>
            </w:r>
          </w:p>
        </w:tc>
        <w:tc>
          <w:tcPr>
            <w:tcW w:w="669" w:type="dxa"/>
            <w:vAlign w:val="center"/>
          </w:tcPr>
          <w:p w14:paraId="5B358A52" w14:textId="77777777" w:rsidR="00A02E63" w:rsidRPr="009F1D91" w:rsidRDefault="00A02E63" w:rsidP="00785091">
            <w:pPr>
              <w:jc w:val="center"/>
              <w:rPr>
                <w:b/>
                <w:szCs w:val="22"/>
              </w:rPr>
            </w:pPr>
            <w:r>
              <w:rPr>
                <w:b/>
                <w:szCs w:val="22"/>
              </w:rPr>
              <w:t>o</w:t>
            </w:r>
          </w:p>
        </w:tc>
        <w:tc>
          <w:tcPr>
            <w:tcW w:w="670" w:type="dxa"/>
            <w:vAlign w:val="center"/>
          </w:tcPr>
          <w:p w14:paraId="3008525E" w14:textId="77777777" w:rsidR="00A02E63" w:rsidRPr="009F1D91" w:rsidRDefault="00A02E63" w:rsidP="00785091">
            <w:pPr>
              <w:jc w:val="center"/>
              <w:rPr>
                <w:b/>
                <w:szCs w:val="22"/>
              </w:rPr>
            </w:pPr>
            <w:r>
              <w:rPr>
                <w:b/>
                <w:szCs w:val="22"/>
              </w:rPr>
              <w:t>o</w:t>
            </w:r>
          </w:p>
        </w:tc>
        <w:tc>
          <w:tcPr>
            <w:tcW w:w="669" w:type="dxa"/>
            <w:vAlign w:val="center"/>
          </w:tcPr>
          <w:p w14:paraId="4A4CAD2D" w14:textId="77777777" w:rsidR="00A02E63" w:rsidRPr="009F1D91" w:rsidRDefault="00A02E63" w:rsidP="00785091">
            <w:pPr>
              <w:jc w:val="center"/>
              <w:rPr>
                <w:b/>
                <w:szCs w:val="22"/>
              </w:rPr>
            </w:pPr>
            <w:r>
              <w:rPr>
                <w:b/>
                <w:szCs w:val="22"/>
              </w:rPr>
              <w:t>o</w:t>
            </w:r>
          </w:p>
        </w:tc>
        <w:tc>
          <w:tcPr>
            <w:tcW w:w="670" w:type="dxa"/>
            <w:vAlign w:val="center"/>
          </w:tcPr>
          <w:p w14:paraId="7A9C66B2" w14:textId="77777777" w:rsidR="00A02E63" w:rsidRPr="009F1D91" w:rsidRDefault="00A02E63" w:rsidP="00785091">
            <w:pPr>
              <w:jc w:val="center"/>
              <w:rPr>
                <w:b/>
                <w:szCs w:val="22"/>
              </w:rPr>
            </w:pPr>
            <w:r>
              <w:rPr>
                <w:b/>
                <w:szCs w:val="22"/>
              </w:rPr>
              <w:t>o</w:t>
            </w:r>
          </w:p>
        </w:tc>
        <w:tc>
          <w:tcPr>
            <w:tcW w:w="669" w:type="dxa"/>
            <w:vAlign w:val="center"/>
          </w:tcPr>
          <w:p w14:paraId="5D1CA237" w14:textId="77777777" w:rsidR="00A02E63" w:rsidRPr="009F1D91" w:rsidRDefault="00A02E63" w:rsidP="00785091">
            <w:pPr>
              <w:jc w:val="center"/>
              <w:rPr>
                <w:b/>
                <w:szCs w:val="22"/>
              </w:rPr>
            </w:pPr>
            <w:r>
              <w:rPr>
                <w:b/>
                <w:szCs w:val="22"/>
              </w:rPr>
              <w:t>o</w:t>
            </w:r>
          </w:p>
        </w:tc>
        <w:tc>
          <w:tcPr>
            <w:tcW w:w="670" w:type="dxa"/>
            <w:vAlign w:val="center"/>
          </w:tcPr>
          <w:p w14:paraId="2E87F305" w14:textId="77777777" w:rsidR="00A02E63" w:rsidRPr="009F1D91" w:rsidRDefault="00A02E63" w:rsidP="00785091">
            <w:pPr>
              <w:jc w:val="center"/>
              <w:rPr>
                <w:b/>
                <w:szCs w:val="22"/>
              </w:rPr>
            </w:pPr>
            <w:r>
              <w:rPr>
                <w:b/>
                <w:szCs w:val="22"/>
              </w:rPr>
              <w:t>o</w:t>
            </w:r>
          </w:p>
        </w:tc>
        <w:tc>
          <w:tcPr>
            <w:tcW w:w="669" w:type="dxa"/>
            <w:vAlign w:val="center"/>
          </w:tcPr>
          <w:p w14:paraId="3082D4E5" w14:textId="77777777" w:rsidR="00A02E63" w:rsidRPr="009F1D91" w:rsidRDefault="00A02E63" w:rsidP="00785091">
            <w:pPr>
              <w:jc w:val="center"/>
              <w:rPr>
                <w:b/>
                <w:szCs w:val="22"/>
              </w:rPr>
            </w:pPr>
            <w:r>
              <w:rPr>
                <w:b/>
                <w:szCs w:val="22"/>
              </w:rPr>
              <w:t>o</w:t>
            </w:r>
          </w:p>
        </w:tc>
        <w:tc>
          <w:tcPr>
            <w:tcW w:w="670" w:type="dxa"/>
            <w:vAlign w:val="center"/>
          </w:tcPr>
          <w:p w14:paraId="262E1302" w14:textId="77777777" w:rsidR="00A02E63" w:rsidRPr="009F1D91" w:rsidRDefault="00A02E63" w:rsidP="00785091">
            <w:pPr>
              <w:jc w:val="center"/>
              <w:rPr>
                <w:b/>
                <w:szCs w:val="22"/>
              </w:rPr>
            </w:pPr>
            <w:r>
              <w:rPr>
                <w:b/>
                <w:szCs w:val="22"/>
              </w:rPr>
              <w:t>o</w:t>
            </w:r>
          </w:p>
        </w:tc>
        <w:tc>
          <w:tcPr>
            <w:tcW w:w="669" w:type="dxa"/>
            <w:vAlign w:val="center"/>
          </w:tcPr>
          <w:p w14:paraId="509C07F2" w14:textId="77777777" w:rsidR="00A02E63" w:rsidRPr="009F1D91" w:rsidRDefault="00A02E63" w:rsidP="00785091">
            <w:pPr>
              <w:jc w:val="center"/>
              <w:rPr>
                <w:b/>
                <w:szCs w:val="22"/>
              </w:rPr>
            </w:pPr>
            <w:r>
              <w:rPr>
                <w:b/>
                <w:szCs w:val="22"/>
              </w:rPr>
              <w:t>o</w:t>
            </w:r>
          </w:p>
        </w:tc>
        <w:tc>
          <w:tcPr>
            <w:tcW w:w="670" w:type="dxa"/>
            <w:vAlign w:val="center"/>
          </w:tcPr>
          <w:p w14:paraId="0CE9AF0D" w14:textId="77777777" w:rsidR="00A02E63" w:rsidRPr="009F1D91" w:rsidRDefault="00A02E63" w:rsidP="00785091">
            <w:pPr>
              <w:jc w:val="center"/>
              <w:rPr>
                <w:b/>
                <w:szCs w:val="22"/>
              </w:rPr>
            </w:pPr>
            <w:r>
              <w:rPr>
                <w:b/>
                <w:szCs w:val="22"/>
              </w:rPr>
              <w:t>o</w:t>
            </w:r>
          </w:p>
        </w:tc>
      </w:tr>
      <w:tr w:rsidR="00A02E63" w:rsidRPr="009F1D91" w14:paraId="6A7348F2" w14:textId="77777777" w:rsidTr="00785091">
        <w:trPr>
          <w:cantSplit/>
          <w:trHeight w:val="289"/>
          <w:jc w:val="center"/>
        </w:trPr>
        <w:tc>
          <w:tcPr>
            <w:tcW w:w="830" w:type="dxa"/>
            <w:tcBorders>
              <w:top w:val="single" w:sz="4" w:space="0" w:color="auto"/>
              <w:left w:val="single" w:sz="4" w:space="0" w:color="auto"/>
              <w:bottom w:val="single" w:sz="4" w:space="0" w:color="auto"/>
              <w:right w:val="single" w:sz="4" w:space="0" w:color="auto"/>
            </w:tcBorders>
            <w:vAlign w:val="center"/>
          </w:tcPr>
          <w:p w14:paraId="56FA4839" w14:textId="77777777" w:rsidR="00A02E63" w:rsidRPr="009F1D91" w:rsidRDefault="00A02E63" w:rsidP="00785091">
            <w:pPr>
              <w:tabs>
                <w:tab w:val="left" w:pos="397"/>
              </w:tabs>
              <w:ind w:left="397" w:hanging="397"/>
              <w:jc w:val="center"/>
              <w:rPr>
                <w:szCs w:val="22"/>
              </w:rPr>
            </w:pPr>
          </w:p>
        </w:tc>
        <w:tc>
          <w:tcPr>
            <w:tcW w:w="4819" w:type="dxa"/>
            <w:tcBorders>
              <w:top w:val="single" w:sz="4" w:space="0" w:color="auto"/>
              <w:left w:val="single" w:sz="4" w:space="0" w:color="auto"/>
              <w:bottom w:val="single" w:sz="4" w:space="0" w:color="auto"/>
              <w:right w:val="single" w:sz="4" w:space="0" w:color="auto"/>
            </w:tcBorders>
            <w:vAlign w:val="center"/>
          </w:tcPr>
          <w:p w14:paraId="5AB1A07A" w14:textId="77777777" w:rsidR="00A02E63" w:rsidRDefault="00A02E63" w:rsidP="00785091">
            <w:pPr>
              <w:ind w:left="10" w:hanging="10"/>
              <w:rPr>
                <w:b/>
                <w:szCs w:val="22"/>
              </w:rPr>
            </w:pPr>
            <w:r w:rsidRPr="009F1D91">
              <w:rPr>
                <w:b/>
                <w:szCs w:val="22"/>
              </w:rPr>
              <w:t xml:space="preserve">[WP8] </w:t>
            </w:r>
            <w:r>
              <w:rPr>
                <w:b/>
                <w:szCs w:val="22"/>
              </w:rPr>
              <w:t>2</w:t>
            </w:r>
            <w:r>
              <w:rPr>
                <w:b/>
                <w:szCs w:val="22"/>
                <w:vertAlign w:val="superscript"/>
              </w:rPr>
              <w:t>nd</w:t>
            </w:r>
            <w:r>
              <w:rPr>
                <w:b/>
                <w:szCs w:val="22"/>
              </w:rPr>
              <w:t xml:space="preserve"> &amp; 3</w:t>
            </w:r>
            <w:r w:rsidRPr="002A0A23">
              <w:rPr>
                <w:b/>
                <w:szCs w:val="22"/>
                <w:vertAlign w:val="superscript"/>
              </w:rPr>
              <w:t>rd</w:t>
            </w:r>
            <w:r>
              <w:rPr>
                <w:b/>
                <w:szCs w:val="22"/>
              </w:rPr>
              <w:t xml:space="preserve"> Annual EC meetings (in person)</w:t>
            </w:r>
          </w:p>
          <w:p w14:paraId="6B664621" w14:textId="77777777" w:rsidR="00A02E63" w:rsidRPr="002A0A23" w:rsidRDefault="00A02E63" w:rsidP="00785091">
            <w:pPr>
              <w:ind w:left="10" w:hanging="10"/>
              <w:rPr>
                <w:bCs/>
                <w:sz w:val="20"/>
              </w:rPr>
            </w:pPr>
            <w:r w:rsidRPr="002A0A23">
              <w:rPr>
                <w:bCs/>
                <w:sz w:val="20"/>
              </w:rPr>
              <w:t>(the latter in the context of the 5</w:t>
            </w:r>
            <w:r w:rsidRPr="002A0A23">
              <w:rPr>
                <w:bCs/>
                <w:sz w:val="20"/>
                <w:vertAlign w:val="superscript"/>
              </w:rPr>
              <w:t>th</w:t>
            </w:r>
            <w:r w:rsidRPr="002A0A23">
              <w:rPr>
                <w:bCs/>
                <w:sz w:val="20"/>
              </w:rPr>
              <w:t xml:space="preserve"> consortium mtg /WP1)</w:t>
            </w:r>
          </w:p>
        </w:tc>
        <w:tc>
          <w:tcPr>
            <w:tcW w:w="953" w:type="dxa"/>
            <w:tcBorders>
              <w:top w:val="single" w:sz="4" w:space="0" w:color="auto"/>
              <w:left w:val="single" w:sz="4" w:space="0" w:color="auto"/>
              <w:bottom w:val="single" w:sz="4" w:space="0" w:color="auto"/>
              <w:right w:val="single" w:sz="4" w:space="0" w:color="auto"/>
            </w:tcBorders>
            <w:vAlign w:val="center"/>
          </w:tcPr>
          <w:p w14:paraId="4D9D49B6" w14:textId="77777777" w:rsidR="00A02E63" w:rsidRPr="009F1D91" w:rsidRDefault="00A02E63" w:rsidP="00785091">
            <w:pPr>
              <w:jc w:val="center"/>
              <w:rPr>
                <w:b/>
                <w:szCs w:val="22"/>
              </w:rPr>
            </w:pPr>
            <w:r>
              <w:rPr>
                <w:b/>
                <w:szCs w:val="22"/>
              </w:rPr>
              <w:t>4 days</w:t>
            </w:r>
          </w:p>
        </w:tc>
        <w:tc>
          <w:tcPr>
            <w:tcW w:w="669" w:type="dxa"/>
            <w:tcBorders>
              <w:top w:val="single" w:sz="4" w:space="0" w:color="auto"/>
              <w:left w:val="single" w:sz="4" w:space="0" w:color="auto"/>
              <w:bottom w:val="single" w:sz="4" w:space="0" w:color="auto"/>
              <w:right w:val="single" w:sz="4" w:space="0" w:color="auto"/>
            </w:tcBorders>
            <w:vAlign w:val="center"/>
          </w:tcPr>
          <w:p w14:paraId="2621B059" w14:textId="77777777" w:rsidR="00A02E63" w:rsidRPr="009F1D91" w:rsidRDefault="00A02E63" w:rsidP="00785091">
            <w:pPr>
              <w:jc w:val="center"/>
              <w:rPr>
                <w:b/>
                <w:szCs w:val="22"/>
              </w:rPr>
            </w:pPr>
          </w:p>
        </w:tc>
        <w:tc>
          <w:tcPr>
            <w:tcW w:w="670" w:type="dxa"/>
            <w:tcBorders>
              <w:top w:val="single" w:sz="4" w:space="0" w:color="auto"/>
              <w:left w:val="single" w:sz="4" w:space="0" w:color="auto"/>
              <w:bottom w:val="single" w:sz="4" w:space="0" w:color="auto"/>
              <w:right w:val="single" w:sz="4" w:space="0" w:color="auto"/>
            </w:tcBorders>
            <w:vAlign w:val="center"/>
          </w:tcPr>
          <w:p w14:paraId="75770904" w14:textId="77777777" w:rsidR="00A02E63" w:rsidRPr="009F1D91" w:rsidRDefault="00A02E63" w:rsidP="00785091">
            <w:pPr>
              <w:jc w:val="center"/>
              <w:rPr>
                <w:b/>
                <w:szCs w:val="22"/>
              </w:rPr>
            </w:pPr>
          </w:p>
        </w:tc>
        <w:tc>
          <w:tcPr>
            <w:tcW w:w="669" w:type="dxa"/>
            <w:tcBorders>
              <w:top w:val="single" w:sz="4" w:space="0" w:color="auto"/>
              <w:left w:val="single" w:sz="4" w:space="0" w:color="auto"/>
              <w:bottom w:val="single" w:sz="4" w:space="0" w:color="auto"/>
              <w:right w:val="single" w:sz="4" w:space="0" w:color="auto"/>
            </w:tcBorders>
            <w:vAlign w:val="center"/>
          </w:tcPr>
          <w:p w14:paraId="72A1D19D" w14:textId="77777777" w:rsidR="00A02E63" w:rsidRPr="009F1D91" w:rsidRDefault="00A02E63" w:rsidP="00785091">
            <w:pPr>
              <w:jc w:val="center"/>
              <w:rPr>
                <w:b/>
                <w:szCs w:val="22"/>
              </w:rPr>
            </w:pPr>
            <w:r>
              <w:rPr>
                <w:b/>
                <w:szCs w:val="22"/>
              </w:rPr>
              <w:t>2dX</w:t>
            </w:r>
          </w:p>
        </w:tc>
        <w:tc>
          <w:tcPr>
            <w:tcW w:w="670" w:type="dxa"/>
            <w:tcBorders>
              <w:top w:val="single" w:sz="4" w:space="0" w:color="auto"/>
              <w:left w:val="single" w:sz="4" w:space="0" w:color="auto"/>
              <w:bottom w:val="single" w:sz="4" w:space="0" w:color="auto"/>
              <w:right w:val="single" w:sz="4" w:space="0" w:color="auto"/>
            </w:tcBorders>
            <w:vAlign w:val="center"/>
          </w:tcPr>
          <w:p w14:paraId="44F37B48" w14:textId="77777777" w:rsidR="00A02E63" w:rsidRPr="009F1D91" w:rsidRDefault="00A02E63" w:rsidP="00785091">
            <w:pPr>
              <w:jc w:val="center"/>
              <w:rPr>
                <w:b/>
                <w:szCs w:val="22"/>
              </w:rPr>
            </w:pPr>
          </w:p>
        </w:tc>
        <w:tc>
          <w:tcPr>
            <w:tcW w:w="669" w:type="dxa"/>
            <w:tcBorders>
              <w:top w:val="single" w:sz="4" w:space="0" w:color="auto"/>
              <w:left w:val="single" w:sz="4" w:space="0" w:color="auto"/>
              <w:bottom w:val="single" w:sz="4" w:space="0" w:color="auto"/>
              <w:right w:val="single" w:sz="4" w:space="0" w:color="auto"/>
            </w:tcBorders>
            <w:vAlign w:val="center"/>
          </w:tcPr>
          <w:p w14:paraId="4BCD4DC0" w14:textId="77777777" w:rsidR="00A02E63" w:rsidRPr="009F1D91" w:rsidRDefault="00A02E63" w:rsidP="00785091">
            <w:pPr>
              <w:jc w:val="center"/>
              <w:rPr>
                <w:b/>
                <w:szCs w:val="22"/>
              </w:rPr>
            </w:pPr>
          </w:p>
        </w:tc>
        <w:tc>
          <w:tcPr>
            <w:tcW w:w="670" w:type="dxa"/>
            <w:tcBorders>
              <w:top w:val="single" w:sz="4" w:space="0" w:color="auto"/>
              <w:left w:val="single" w:sz="4" w:space="0" w:color="auto"/>
              <w:bottom w:val="single" w:sz="4" w:space="0" w:color="auto"/>
              <w:right w:val="single" w:sz="4" w:space="0" w:color="auto"/>
            </w:tcBorders>
            <w:vAlign w:val="center"/>
          </w:tcPr>
          <w:p w14:paraId="1E2C9B5D" w14:textId="77777777" w:rsidR="00A02E63" w:rsidRPr="009F1D91" w:rsidRDefault="00A02E63" w:rsidP="00785091">
            <w:pPr>
              <w:jc w:val="center"/>
              <w:rPr>
                <w:b/>
                <w:szCs w:val="22"/>
              </w:rPr>
            </w:pPr>
          </w:p>
        </w:tc>
        <w:tc>
          <w:tcPr>
            <w:tcW w:w="669" w:type="dxa"/>
            <w:tcBorders>
              <w:top w:val="single" w:sz="4" w:space="0" w:color="auto"/>
              <w:left w:val="single" w:sz="4" w:space="0" w:color="auto"/>
              <w:bottom w:val="single" w:sz="4" w:space="0" w:color="auto"/>
              <w:right w:val="single" w:sz="4" w:space="0" w:color="auto"/>
            </w:tcBorders>
            <w:vAlign w:val="center"/>
          </w:tcPr>
          <w:p w14:paraId="305105BE" w14:textId="77777777" w:rsidR="00A02E63" w:rsidRPr="009F1D91" w:rsidRDefault="00A02E63" w:rsidP="00785091">
            <w:pPr>
              <w:jc w:val="center"/>
              <w:rPr>
                <w:b/>
                <w:szCs w:val="22"/>
              </w:rPr>
            </w:pPr>
          </w:p>
        </w:tc>
        <w:tc>
          <w:tcPr>
            <w:tcW w:w="670" w:type="dxa"/>
            <w:tcBorders>
              <w:top w:val="single" w:sz="4" w:space="0" w:color="auto"/>
              <w:left w:val="single" w:sz="4" w:space="0" w:color="auto"/>
              <w:bottom w:val="single" w:sz="4" w:space="0" w:color="auto"/>
              <w:right w:val="single" w:sz="4" w:space="0" w:color="auto"/>
            </w:tcBorders>
            <w:vAlign w:val="center"/>
          </w:tcPr>
          <w:p w14:paraId="2F562463" w14:textId="77777777" w:rsidR="00A02E63" w:rsidRPr="009F1D91" w:rsidRDefault="00A02E63" w:rsidP="00785091">
            <w:pPr>
              <w:jc w:val="center"/>
              <w:rPr>
                <w:b/>
                <w:szCs w:val="22"/>
              </w:rPr>
            </w:pPr>
          </w:p>
        </w:tc>
        <w:tc>
          <w:tcPr>
            <w:tcW w:w="669" w:type="dxa"/>
            <w:tcBorders>
              <w:top w:val="single" w:sz="4" w:space="0" w:color="auto"/>
              <w:left w:val="single" w:sz="4" w:space="0" w:color="auto"/>
              <w:bottom w:val="single" w:sz="4" w:space="0" w:color="auto"/>
              <w:right w:val="single" w:sz="4" w:space="0" w:color="auto"/>
            </w:tcBorders>
            <w:vAlign w:val="center"/>
          </w:tcPr>
          <w:p w14:paraId="16BEC60E" w14:textId="77777777" w:rsidR="00A02E63" w:rsidRPr="009F1D91" w:rsidRDefault="00A02E63" w:rsidP="00785091">
            <w:pPr>
              <w:jc w:val="center"/>
              <w:rPr>
                <w:b/>
                <w:szCs w:val="22"/>
              </w:rPr>
            </w:pPr>
          </w:p>
        </w:tc>
        <w:tc>
          <w:tcPr>
            <w:tcW w:w="670" w:type="dxa"/>
            <w:tcBorders>
              <w:top w:val="single" w:sz="4" w:space="0" w:color="auto"/>
              <w:left w:val="single" w:sz="4" w:space="0" w:color="auto"/>
              <w:bottom w:val="single" w:sz="4" w:space="0" w:color="auto"/>
              <w:right w:val="single" w:sz="4" w:space="0" w:color="auto"/>
            </w:tcBorders>
            <w:vAlign w:val="center"/>
          </w:tcPr>
          <w:p w14:paraId="2FC0C3A1" w14:textId="77777777" w:rsidR="00A02E63" w:rsidRPr="009F1D91" w:rsidRDefault="00A02E63" w:rsidP="00785091">
            <w:pPr>
              <w:jc w:val="center"/>
              <w:rPr>
                <w:b/>
                <w:szCs w:val="22"/>
              </w:rPr>
            </w:pPr>
            <w:r>
              <w:rPr>
                <w:b/>
                <w:szCs w:val="22"/>
              </w:rPr>
              <w:t>2d=</w:t>
            </w:r>
          </w:p>
        </w:tc>
        <w:tc>
          <w:tcPr>
            <w:tcW w:w="669" w:type="dxa"/>
            <w:tcBorders>
              <w:top w:val="single" w:sz="4" w:space="0" w:color="auto"/>
              <w:left w:val="single" w:sz="4" w:space="0" w:color="auto"/>
              <w:bottom w:val="single" w:sz="4" w:space="0" w:color="auto"/>
              <w:right w:val="single" w:sz="4" w:space="0" w:color="auto"/>
            </w:tcBorders>
            <w:vAlign w:val="center"/>
          </w:tcPr>
          <w:p w14:paraId="111DC857" w14:textId="77777777" w:rsidR="00A02E63" w:rsidRPr="009F1D91" w:rsidRDefault="00A02E63" w:rsidP="00785091">
            <w:pPr>
              <w:jc w:val="center"/>
              <w:rPr>
                <w:b/>
                <w:szCs w:val="22"/>
              </w:rPr>
            </w:pPr>
          </w:p>
        </w:tc>
        <w:tc>
          <w:tcPr>
            <w:tcW w:w="670" w:type="dxa"/>
            <w:tcBorders>
              <w:top w:val="single" w:sz="4" w:space="0" w:color="auto"/>
              <w:left w:val="single" w:sz="4" w:space="0" w:color="auto"/>
              <w:bottom w:val="single" w:sz="4" w:space="0" w:color="auto"/>
              <w:right w:val="single" w:sz="4" w:space="0" w:color="auto"/>
            </w:tcBorders>
            <w:vAlign w:val="center"/>
          </w:tcPr>
          <w:p w14:paraId="3E9B64B5" w14:textId="77777777" w:rsidR="00A02E63" w:rsidRPr="009F1D91" w:rsidRDefault="00A02E63" w:rsidP="00785091">
            <w:pPr>
              <w:jc w:val="center"/>
              <w:rPr>
                <w:b/>
                <w:szCs w:val="22"/>
              </w:rPr>
            </w:pPr>
          </w:p>
        </w:tc>
      </w:tr>
      <w:tr w:rsidR="00A02E63" w:rsidRPr="009F1D91" w14:paraId="4AC38FFA" w14:textId="77777777" w:rsidTr="00785091">
        <w:trPr>
          <w:cantSplit/>
          <w:trHeight w:val="289"/>
          <w:jc w:val="center"/>
        </w:trPr>
        <w:tc>
          <w:tcPr>
            <w:tcW w:w="830" w:type="dxa"/>
            <w:tcBorders>
              <w:top w:val="single" w:sz="4" w:space="0" w:color="auto"/>
              <w:left w:val="single" w:sz="4" w:space="0" w:color="auto"/>
              <w:bottom w:val="single" w:sz="4" w:space="0" w:color="auto"/>
              <w:right w:val="single" w:sz="4" w:space="0" w:color="auto"/>
            </w:tcBorders>
            <w:vAlign w:val="center"/>
          </w:tcPr>
          <w:p w14:paraId="63C259E8" w14:textId="77777777" w:rsidR="00A02E63" w:rsidRPr="009F1D91" w:rsidRDefault="00A02E63" w:rsidP="00785091">
            <w:pPr>
              <w:tabs>
                <w:tab w:val="left" w:pos="397"/>
              </w:tabs>
              <w:ind w:left="397" w:hanging="397"/>
              <w:jc w:val="center"/>
              <w:rPr>
                <w:szCs w:val="22"/>
              </w:rPr>
            </w:pPr>
          </w:p>
        </w:tc>
        <w:tc>
          <w:tcPr>
            <w:tcW w:w="4819" w:type="dxa"/>
            <w:tcBorders>
              <w:top w:val="single" w:sz="4" w:space="0" w:color="auto"/>
              <w:left w:val="single" w:sz="4" w:space="0" w:color="auto"/>
              <w:bottom w:val="single" w:sz="4" w:space="0" w:color="auto"/>
              <w:right w:val="single" w:sz="4" w:space="0" w:color="auto"/>
            </w:tcBorders>
            <w:vAlign w:val="center"/>
          </w:tcPr>
          <w:p w14:paraId="32000BFF" w14:textId="77777777" w:rsidR="00A02E63" w:rsidRDefault="00A02E63" w:rsidP="00785091">
            <w:pPr>
              <w:ind w:left="10" w:hanging="10"/>
              <w:rPr>
                <w:b/>
                <w:szCs w:val="22"/>
              </w:rPr>
            </w:pPr>
            <w:r w:rsidRPr="009F1D91">
              <w:rPr>
                <w:b/>
                <w:szCs w:val="22"/>
              </w:rPr>
              <w:t xml:space="preserve">[WP8] Two </w:t>
            </w:r>
            <w:r>
              <w:rPr>
                <w:b/>
                <w:szCs w:val="22"/>
              </w:rPr>
              <w:t xml:space="preserve">interim EC meetings via teleconference </w:t>
            </w:r>
          </w:p>
          <w:p w14:paraId="46D912FF" w14:textId="77777777" w:rsidR="00A02E63" w:rsidRPr="008E4633" w:rsidRDefault="00A02E63" w:rsidP="00785091">
            <w:pPr>
              <w:ind w:left="10" w:hanging="10"/>
              <w:rPr>
                <w:bCs/>
                <w:sz w:val="20"/>
              </w:rPr>
            </w:pPr>
            <w:r w:rsidRPr="008E4633">
              <w:rPr>
                <w:bCs/>
                <w:sz w:val="20"/>
              </w:rPr>
              <w:t>(1</w:t>
            </w:r>
            <w:r w:rsidRPr="008E4633">
              <w:rPr>
                <w:bCs/>
                <w:sz w:val="20"/>
                <w:vertAlign w:val="superscript"/>
              </w:rPr>
              <w:t>st</w:t>
            </w:r>
            <w:r w:rsidRPr="008E4633">
              <w:rPr>
                <w:bCs/>
                <w:sz w:val="20"/>
              </w:rPr>
              <w:t xml:space="preserve"> semester &amp; 2</w:t>
            </w:r>
            <w:r w:rsidRPr="008E4633">
              <w:rPr>
                <w:bCs/>
                <w:sz w:val="20"/>
                <w:vertAlign w:val="superscript"/>
              </w:rPr>
              <w:t>nd</w:t>
            </w:r>
            <w:r w:rsidRPr="008E4633">
              <w:rPr>
                <w:bCs/>
                <w:sz w:val="20"/>
              </w:rPr>
              <w:t xml:space="preserve"> semester)</w:t>
            </w:r>
          </w:p>
        </w:tc>
        <w:tc>
          <w:tcPr>
            <w:tcW w:w="953" w:type="dxa"/>
            <w:tcBorders>
              <w:top w:val="single" w:sz="4" w:space="0" w:color="auto"/>
              <w:left w:val="single" w:sz="4" w:space="0" w:color="auto"/>
              <w:bottom w:val="single" w:sz="4" w:space="0" w:color="auto"/>
              <w:right w:val="single" w:sz="4" w:space="0" w:color="auto"/>
            </w:tcBorders>
            <w:vAlign w:val="center"/>
          </w:tcPr>
          <w:p w14:paraId="10BAA6EB" w14:textId="77777777" w:rsidR="00A02E63" w:rsidRPr="009F1D91" w:rsidRDefault="00A02E63" w:rsidP="00785091">
            <w:pPr>
              <w:jc w:val="center"/>
              <w:rPr>
                <w:b/>
                <w:szCs w:val="22"/>
              </w:rPr>
            </w:pPr>
            <w:r>
              <w:rPr>
                <w:b/>
                <w:szCs w:val="22"/>
              </w:rPr>
              <w:t>3 hours</w:t>
            </w:r>
          </w:p>
        </w:tc>
        <w:tc>
          <w:tcPr>
            <w:tcW w:w="669" w:type="dxa"/>
            <w:tcBorders>
              <w:top w:val="single" w:sz="4" w:space="0" w:color="auto"/>
              <w:left w:val="single" w:sz="4" w:space="0" w:color="auto"/>
              <w:bottom w:val="single" w:sz="4" w:space="0" w:color="auto"/>
              <w:right w:val="single" w:sz="4" w:space="0" w:color="auto"/>
            </w:tcBorders>
            <w:vAlign w:val="center"/>
          </w:tcPr>
          <w:p w14:paraId="63A23686" w14:textId="77777777" w:rsidR="00A02E63" w:rsidRPr="009F1D91" w:rsidRDefault="00A02E63" w:rsidP="00785091">
            <w:pPr>
              <w:jc w:val="center"/>
              <w:rPr>
                <w:b/>
                <w:szCs w:val="22"/>
              </w:rPr>
            </w:pPr>
          </w:p>
        </w:tc>
        <w:tc>
          <w:tcPr>
            <w:tcW w:w="670" w:type="dxa"/>
            <w:tcBorders>
              <w:top w:val="single" w:sz="4" w:space="0" w:color="auto"/>
              <w:left w:val="single" w:sz="4" w:space="0" w:color="auto"/>
              <w:bottom w:val="single" w:sz="4" w:space="0" w:color="auto"/>
              <w:right w:val="single" w:sz="4" w:space="0" w:color="auto"/>
            </w:tcBorders>
            <w:vAlign w:val="center"/>
          </w:tcPr>
          <w:p w14:paraId="61129283" w14:textId="77777777" w:rsidR="00A02E63" w:rsidRPr="009F1D91" w:rsidRDefault="00A02E63" w:rsidP="00785091">
            <w:pPr>
              <w:jc w:val="center"/>
              <w:rPr>
                <w:b/>
                <w:szCs w:val="22"/>
              </w:rPr>
            </w:pPr>
          </w:p>
        </w:tc>
        <w:tc>
          <w:tcPr>
            <w:tcW w:w="669" w:type="dxa"/>
            <w:tcBorders>
              <w:top w:val="single" w:sz="4" w:space="0" w:color="auto"/>
              <w:left w:val="single" w:sz="4" w:space="0" w:color="auto"/>
              <w:bottom w:val="single" w:sz="4" w:space="0" w:color="auto"/>
              <w:right w:val="single" w:sz="4" w:space="0" w:color="auto"/>
            </w:tcBorders>
            <w:vAlign w:val="center"/>
          </w:tcPr>
          <w:p w14:paraId="208B91A5" w14:textId="77777777" w:rsidR="00A02E63" w:rsidRPr="009F1D91" w:rsidRDefault="00A02E63" w:rsidP="00785091">
            <w:pPr>
              <w:jc w:val="center"/>
              <w:rPr>
                <w:b/>
                <w:szCs w:val="22"/>
              </w:rPr>
            </w:pPr>
          </w:p>
        </w:tc>
        <w:tc>
          <w:tcPr>
            <w:tcW w:w="670" w:type="dxa"/>
            <w:tcBorders>
              <w:top w:val="single" w:sz="4" w:space="0" w:color="auto"/>
              <w:left w:val="single" w:sz="4" w:space="0" w:color="auto"/>
              <w:bottom w:val="single" w:sz="4" w:space="0" w:color="auto"/>
              <w:right w:val="single" w:sz="4" w:space="0" w:color="auto"/>
            </w:tcBorders>
            <w:vAlign w:val="center"/>
          </w:tcPr>
          <w:p w14:paraId="255F298E" w14:textId="77777777" w:rsidR="00A02E63" w:rsidRPr="009F1D91" w:rsidRDefault="00A02E63" w:rsidP="00785091">
            <w:pPr>
              <w:jc w:val="center"/>
              <w:rPr>
                <w:b/>
                <w:szCs w:val="22"/>
              </w:rPr>
            </w:pPr>
          </w:p>
        </w:tc>
        <w:tc>
          <w:tcPr>
            <w:tcW w:w="669" w:type="dxa"/>
            <w:tcBorders>
              <w:top w:val="single" w:sz="4" w:space="0" w:color="auto"/>
              <w:left w:val="single" w:sz="4" w:space="0" w:color="auto"/>
              <w:bottom w:val="single" w:sz="4" w:space="0" w:color="auto"/>
              <w:right w:val="single" w:sz="4" w:space="0" w:color="auto"/>
            </w:tcBorders>
            <w:vAlign w:val="center"/>
          </w:tcPr>
          <w:p w14:paraId="4EC9F26B" w14:textId="77777777" w:rsidR="00A02E63" w:rsidRDefault="00A02E63" w:rsidP="00785091">
            <w:pPr>
              <w:jc w:val="center"/>
              <w:rPr>
                <w:b/>
                <w:szCs w:val="22"/>
              </w:rPr>
            </w:pPr>
            <w:r>
              <w:rPr>
                <w:b/>
                <w:szCs w:val="22"/>
              </w:rPr>
              <w:t>1,5h</w:t>
            </w:r>
          </w:p>
          <w:p w14:paraId="3465D7CD" w14:textId="77777777" w:rsidR="00A02E63" w:rsidRPr="009F1D91" w:rsidRDefault="00A02E63" w:rsidP="00785091">
            <w:pPr>
              <w:jc w:val="center"/>
              <w:rPr>
                <w:b/>
                <w:szCs w:val="22"/>
              </w:rPr>
            </w:pPr>
            <w:r>
              <w:rPr>
                <w:b/>
                <w:szCs w:val="22"/>
              </w:rPr>
              <w:t>X/=</w:t>
            </w:r>
          </w:p>
        </w:tc>
        <w:tc>
          <w:tcPr>
            <w:tcW w:w="670" w:type="dxa"/>
            <w:tcBorders>
              <w:top w:val="single" w:sz="4" w:space="0" w:color="auto"/>
              <w:left w:val="single" w:sz="4" w:space="0" w:color="auto"/>
              <w:bottom w:val="single" w:sz="4" w:space="0" w:color="auto"/>
              <w:right w:val="single" w:sz="4" w:space="0" w:color="auto"/>
            </w:tcBorders>
            <w:vAlign w:val="center"/>
          </w:tcPr>
          <w:p w14:paraId="4214A0A6" w14:textId="77777777" w:rsidR="00A02E63" w:rsidRPr="009F1D91" w:rsidRDefault="00A02E63" w:rsidP="00785091">
            <w:pPr>
              <w:jc w:val="center"/>
              <w:rPr>
                <w:b/>
                <w:szCs w:val="22"/>
              </w:rPr>
            </w:pPr>
          </w:p>
        </w:tc>
        <w:tc>
          <w:tcPr>
            <w:tcW w:w="669" w:type="dxa"/>
            <w:tcBorders>
              <w:top w:val="single" w:sz="4" w:space="0" w:color="auto"/>
              <w:left w:val="single" w:sz="4" w:space="0" w:color="auto"/>
              <w:bottom w:val="single" w:sz="4" w:space="0" w:color="auto"/>
              <w:right w:val="single" w:sz="4" w:space="0" w:color="auto"/>
            </w:tcBorders>
            <w:vAlign w:val="center"/>
          </w:tcPr>
          <w:p w14:paraId="2C63DD98" w14:textId="77777777" w:rsidR="00A02E63" w:rsidRPr="009F1D91" w:rsidRDefault="00A02E63" w:rsidP="00785091">
            <w:pPr>
              <w:jc w:val="center"/>
              <w:rPr>
                <w:b/>
                <w:szCs w:val="22"/>
              </w:rPr>
            </w:pPr>
          </w:p>
        </w:tc>
        <w:tc>
          <w:tcPr>
            <w:tcW w:w="670" w:type="dxa"/>
            <w:tcBorders>
              <w:top w:val="single" w:sz="4" w:space="0" w:color="auto"/>
              <w:left w:val="single" w:sz="4" w:space="0" w:color="auto"/>
              <w:bottom w:val="single" w:sz="4" w:space="0" w:color="auto"/>
              <w:right w:val="single" w:sz="4" w:space="0" w:color="auto"/>
            </w:tcBorders>
            <w:vAlign w:val="center"/>
          </w:tcPr>
          <w:p w14:paraId="0E38C92B" w14:textId="77777777" w:rsidR="00A02E63" w:rsidRDefault="00A02E63" w:rsidP="00785091">
            <w:pPr>
              <w:jc w:val="center"/>
              <w:rPr>
                <w:b/>
                <w:szCs w:val="22"/>
              </w:rPr>
            </w:pPr>
            <w:r>
              <w:rPr>
                <w:b/>
                <w:szCs w:val="22"/>
              </w:rPr>
              <w:t>1,5h</w:t>
            </w:r>
          </w:p>
          <w:p w14:paraId="338A2BE5" w14:textId="77777777" w:rsidR="00A02E63" w:rsidRPr="009F1D91" w:rsidRDefault="00A02E63" w:rsidP="00785091">
            <w:pPr>
              <w:jc w:val="center"/>
              <w:rPr>
                <w:b/>
                <w:szCs w:val="22"/>
              </w:rPr>
            </w:pPr>
            <w:r>
              <w:rPr>
                <w:b/>
                <w:szCs w:val="22"/>
              </w:rPr>
              <w:t>X/=</w:t>
            </w:r>
          </w:p>
        </w:tc>
        <w:tc>
          <w:tcPr>
            <w:tcW w:w="669" w:type="dxa"/>
            <w:tcBorders>
              <w:top w:val="single" w:sz="4" w:space="0" w:color="auto"/>
              <w:left w:val="single" w:sz="4" w:space="0" w:color="auto"/>
              <w:bottom w:val="single" w:sz="4" w:space="0" w:color="auto"/>
              <w:right w:val="single" w:sz="4" w:space="0" w:color="auto"/>
            </w:tcBorders>
            <w:vAlign w:val="center"/>
          </w:tcPr>
          <w:p w14:paraId="56C2CFA6" w14:textId="77777777" w:rsidR="00A02E63" w:rsidRPr="009F1D91" w:rsidRDefault="00A02E63" w:rsidP="00785091">
            <w:pPr>
              <w:jc w:val="center"/>
              <w:rPr>
                <w:b/>
                <w:szCs w:val="22"/>
              </w:rPr>
            </w:pPr>
          </w:p>
        </w:tc>
        <w:tc>
          <w:tcPr>
            <w:tcW w:w="670" w:type="dxa"/>
            <w:tcBorders>
              <w:top w:val="single" w:sz="4" w:space="0" w:color="auto"/>
              <w:left w:val="single" w:sz="4" w:space="0" w:color="auto"/>
              <w:bottom w:val="single" w:sz="4" w:space="0" w:color="auto"/>
              <w:right w:val="single" w:sz="4" w:space="0" w:color="auto"/>
            </w:tcBorders>
            <w:vAlign w:val="center"/>
          </w:tcPr>
          <w:p w14:paraId="0AA4FCE2" w14:textId="77777777" w:rsidR="00A02E63" w:rsidRPr="009F1D91" w:rsidRDefault="00A02E63" w:rsidP="00785091">
            <w:pPr>
              <w:jc w:val="center"/>
              <w:rPr>
                <w:b/>
                <w:szCs w:val="22"/>
              </w:rPr>
            </w:pPr>
          </w:p>
        </w:tc>
        <w:tc>
          <w:tcPr>
            <w:tcW w:w="669" w:type="dxa"/>
            <w:tcBorders>
              <w:top w:val="single" w:sz="4" w:space="0" w:color="auto"/>
              <w:left w:val="single" w:sz="4" w:space="0" w:color="auto"/>
              <w:bottom w:val="single" w:sz="4" w:space="0" w:color="auto"/>
              <w:right w:val="single" w:sz="4" w:space="0" w:color="auto"/>
            </w:tcBorders>
            <w:vAlign w:val="center"/>
          </w:tcPr>
          <w:p w14:paraId="76861AF4" w14:textId="77777777" w:rsidR="00A02E63" w:rsidRPr="009F1D91" w:rsidRDefault="00A02E63" w:rsidP="00785091">
            <w:pPr>
              <w:jc w:val="center"/>
              <w:rPr>
                <w:b/>
                <w:szCs w:val="22"/>
              </w:rPr>
            </w:pPr>
          </w:p>
        </w:tc>
        <w:tc>
          <w:tcPr>
            <w:tcW w:w="670" w:type="dxa"/>
            <w:tcBorders>
              <w:top w:val="single" w:sz="4" w:space="0" w:color="auto"/>
              <w:left w:val="single" w:sz="4" w:space="0" w:color="auto"/>
              <w:bottom w:val="single" w:sz="4" w:space="0" w:color="auto"/>
              <w:right w:val="single" w:sz="4" w:space="0" w:color="auto"/>
            </w:tcBorders>
            <w:vAlign w:val="center"/>
          </w:tcPr>
          <w:p w14:paraId="11C4ECF8" w14:textId="77777777" w:rsidR="00A02E63" w:rsidRPr="009F1D91" w:rsidRDefault="00A02E63" w:rsidP="00785091">
            <w:pPr>
              <w:jc w:val="center"/>
              <w:rPr>
                <w:b/>
                <w:szCs w:val="22"/>
              </w:rPr>
            </w:pPr>
          </w:p>
        </w:tc>
      </w:tr>
      <w:tr w:rsidR="00A02E63" w:rsidRPr="009F1D91" w14:paraId="1632D35C" w14:textId="77777777" w:rsidTr="00785091">
        <w:trPr>
          <w:cantSplit/>
          <w:trHeight w:val="289"/>
          <w:jc w:val="center"/>
        </w:trPr>
        <w:tc>
          <w:tcPr>
            <w:tcW w:w="830" w:type="dxa"/>
            <w:vAlign w:val="center"/>
          </w:tcPr>
          <w:p w14:paraId="4B775844" w14:textId="77777777" w:rsidR="00A02E63" w:rsidRPr="009F1D91" w:rsidRDefault="00A02E63" w:rsidP="00785091">
            <w:pPr>
              <w:tabs>
                <w:tab w:val="left" w:pos="397"/>
              </w:tabs>
              <w:ind w:left="397" w:hanging="397"/>
              <w:jc w:val="center"/>
              <w:rPr>
                <w:szCs w:val="22"/>
              </w:rPr>
            </w:pPr>
          </w:p>
        </w:tc>
        <w:tc>
          <w:tcPr>
            <w:tcW w:w="4819" w:type="dxa"/>
            <w:vAlign w:val="center"/>
          </w:tcPr>
          <w:p w14:paraId="23D842B5" w14:textId="77777777" w:rsidR="00926B38" w:rsidRDefault="00A02E63" w:rsidP="00785091">
            <w:pPr>
              <w:tabs>
                <w:tab w:val="left" w:pos="397"/>
              </w:tabs>
              <w:rPr>
                <w:szCs w:val="22"/>
              </w:rPr>
            </w:pPr>
            <w:r w:rsidRPr="009F1D91">
              <w:rPr>
                <w:szCs w:val="22"/>
              </w:rPr>
              <w:t>[WP8] Deliverable 8.</w:t>
            </w:r>
            <w:r>
              <w:rPr>
                <w:szCs w:val="22"/>
              </w:rPr>
              <w:t xml:space="preserve">1 </w:t>
            </w:r>
          </w:p>
          <w:p w14:paraId="3C81F881" w14:textId="3BB866AE" w:rsidR="00A02E63" w:rsidRPr="009F1D91" w:rsidRDefault="00A02E63" w:rsidP="00785091">
            <w:pPr>
              <w:tabs>
                <w:tab w:val="left" w:pos="397"/>
              </w:tabs>
              <w:rPr>
                <w:szCs w:val="22"/>
              </w:rPr>
            </w:pPr>
            <w:r w:rsidRPr="009F1D91">
              <w:rPr>
                <w:rFonts w:eastAsia="Times New Roman" w:cstheme="minorHAnsi"/>
                <w:sz w:val="23"/>
                <w:szCs w:val="23"/>
                <w:shd w:val="clear" w:color="auto" w:fill="FFFFFF"/>
                <w:lang w:val="en-US" w:eastAsia="en-US"/>
              </w:rPr>
              <w:t>Summaries of the E</w:t>
            </w:r>
            <w:r w:rsidR="00926B38">
              <w:rPr>
                <w:rFonts w:eastAsia="Times New Roman" w:cstheme="minorHAnsi"/>
                <w:sz w:val="23"/>
                <w:szCs w:val="23"/>
                <w:shd w:val="clear" w:color="auto" w:fill="FFFFFF"/>
                <w:lang w:val="en-US" w:eastAsia="en-US"/>
              </w:rPr>
              <w:t>C interim</w:t>
            </w:r>
            <w:r w:rsidRPr="009F1D91">
              <w:rPr>
                <w:rFonts w:eastAsia="Times New Roman" w:cstheme="minorHAnsi"/>
                <w:sz w:val="23"/>
                <w:szCs w:val="23"/>
                <w:shd w:val="clear" w:color="auto" w:fill="FFFFFF"/>
                <w:lang w:val="en-US" w:eastAsia="en-US"/>
              </w:rPr>
              <w:t xml:space="preserve"> meetings</w:t>
            </w:r>
          </w:p>
        </w:tc>
        <w:tc>
          <w:tcPr>
            <w:tcW w:w="953" w:type="dxa"/>
            <w:vAlign w:val="center"/>
          </w:tcPr>
          <w:p w14:paraId="6127317F" w14:textId="77777777" w:rsidR="00A02E63" w:rsidRPr="009F1D91" w:rsidRDefault="00A02E63" w:rsidP="00785091">
            <w:pPr>
              <w:jc w:val="center"/>
              <w:rPr>
                <w:b/>
                <w:szCs w:val="22"/>
              </w:rPr>
            </w:pPr>
            <w:r w:rsidRPr="009F1D91">
              <w:rPr>
                <w:b/>
                <w:szCs w:val="22"/>
              </w:rPr>
              <w:t>-</w:t>
            </w:r>
          </w:p>
        </w:tc>
        <w:tc>
          <w:tcPr>
            <w:tcW w:w="669" w:type="dxa"/>
            <w:vAlign w:val="center"/>
          </w:tcPr>
          <w:p w14:paraId="37A2BDAA" w14:textId="77777777" w:rsidR="00A02E63" w:rsidRPr="009F1D91" w:rsidRDefault="00A02E63" w:rsidP="00785091">
            <w:pPr>
              <w:jc w:val="center"/>
              <w:rPr>
                <w:b/>
                <w:szCs w:val="22"/>
              </w:rPr>
            </w:pPr>
          </w:p>
        </w:tc>
        <w:tc>
          <w:tcPr>
            <w:tcW w:w="670" w:type="dxa"/>
            <w:vAlign w:val="center"/>
          </w:tcPr>
          <w:p w14:paraId="7952E524" w14:textId="77777777" w:rsidR="00A02E63" w:rsidRPr="009F1D91" w:rsidRDefault="00A02E63" w:rsidP="00785091">
            <w:pPr>
              <w:jc w:val="center"/>
              <w:rPr>
                <w:b/>
                <w:szCs w:val="22"/>
              </w:rPr>
            </w:pPr>
          </w:p>
        </w:tc>
        <w:tc>
          <w:tcPr>
            <w:tcW w:w="669" w:type="dxa"/>
            <w:vAlign w:val="center"/>
          </w:tcPr>
          <w:p w14:paraId="7C2D93BB" w14:textId="77777777" w:rsidR="00A02E63" w:rsidRPr="009F1D91" w:rsidRDefault="00A02E63" w:rsidP="00785091">
            <w:pPr>
              <w:jc w:val="center"/>
              <w:rPr>
                <w:b/>
                <w:szCs w:val="22"/>
              </w:rPr>
            </w:pPr>
          </w:p>
        </w:tc>
        <w:tc>
          <w:tcPr>
            <w:tcW w:w="670" w:type="dxa"/>
            <w:vAlign w:val="center"/>
          </w:tcPr>
          <w:p w14:paraId="7B895E4C" w14:textId="77777777" w:rsidR="00A02E63" w:rsidRPr="009F1D91" w:rsidRDefault="00A02E63" w:rsidP="00785091">
            <w:pPr>
              <w:jc w:val="center"/>
              <w:rPr>
                <w:b/>
                <w:szCs w:val="22"/>
              </w:rPr>
            </w:pPr>
          </w:p>
        </w:tc>
        <w:tc>
          <w:tcPr>
            <w:tcW w:w="669" w:type="dxa"/>
            <w:vAlign w:val="center"/>
          </w:tcPr>
          <w:p w14:paraId="5FF38311" w14:textId="77777777" w:rsidR="00A02E63" w:rsidRPr="009F1D91" w:rsidRDefault="00A02E63" w:rsidP="00785091">
            <w:pPr>
              <w:jc w:val="center"/>
              <w:rPr>
                <w:b/>
                <w:szCs w:val="22"/>
              </w:rPr>
            </w:pPr>
          </w:p>
        </w:tc>
        <w:tc>
          <w:tcPr>
            <w:tcW w:w="670" w:type="dxa"/>
            <w:vAlign w:val="center"/>
          </w:tcPr>
          <w:p w14:paraId="1BF80DF3" w14:textId="77777777" w:rsidR="00A02E63" w:rsidRPr="009F1D91" w:rsidRDefault="00A02E63" w:rsidP="00785091">
            <w:pPr>
              <w:jc w:val="center"/>
              <w:rPr>
                <w:b/>
                <w:szCs w:val="22"/>
              </w:rPr>
            </w:pPr>
            <w:r>
              <w:rPr>
                <w:b/>
                <w:szCs w:val="22"/>
              </w:rPr>
              <w:t>o</w:t>
            </w:r>
          </w:p>
        </w:tc>
        <w:tc>
          <w:tcPr>
            <w:tcW w:w="669" w:type="dxa"/>
            <w:vAlign w:val="center"/>
          </w:tcPr>
          <w:p w14:paraId="163BF6E6" w14:textId="77777777" w:rsidR="00A02E63" w:rsidRPr="009F1D91" w:rsidRDefault="00A02E63" w:rsidP="00785091">
            <w:pPr>
              <w:jc w:val="center"/>
              <w:rPr>
                <w:b/>
                <w:szCs w:val="22"/>
              </w:rPr>
            </w:pPr>
          </w:p>
        </w:tc>
        <w:tc>
          <w:tcPr>
            <w:tcW w:w="670" w:type="dxa"/>
            <w:vAlign w:val="center"/>
          </w:tcPr>
          <w:p w14:paraId="157BA44F" w14:textId="77777777" w:rsidR="00A02E63" w:rsidRPr="009F1D91" w:rsidRDefault="00A02E63" w:rsidP="00785091">
            <w:pPr>
              <w:jc w:val="center"/>
              <w:rPr>
                <w:b/>
                <w:szCs w:val="22"/>
              </w:rPr>
            </w:pPr>
          </w:p>
        </w:tc>
        <w:tc>
          <w:tcPr>
            <w:tcW w:w="669" w:type="dxa"/>
            <w:vAlign w:val="center"/>
          </w:tcPr>
          <w:p w14:paraId="435B1A81" w14:textId="77777777" w:rsidR="00A02E63" w:rsidRPr="009F1D91" w:rsidRDefault="00A02E63" w:rsidP="00785091">
            <w:pPr>
              <w:jc w:val="center"/>
              <w:rPr>
                <w:b/>
                <w:szCs w:val="22"/>
              </w:rPr>
            </w:pPr>
            <w:r>
              <w:rPr>
                <w:b/>
                <w:szCs w:val="22"/>
              </w:rPr>
              <w:t>o</w:t>
            </w:r>
          </w:p>
        </w:tc>
        <w:tc>
          <w:tcPr>
            <w:tcW w:w="670" w:type="dxa"/>
            <w:vAlign w:val="center"/>
          </w:tcPr>
          <w:p w14:paraId="19149C5C" w14:textId="77777777" w:rsidR="00A02E63" w:rsidRPr="009F1D91" w:rsidRDefault="00A02E63" w:rsidP="00785091">
            <w:pPr>
              <w:jc w:val="center"/>
              <w:rPr>
                <w:b/>
                <w:szCs w:val="22"/>
              </w:rPr>
            </w:pPr>
          </w:p>
        </w:tc>
        <w:tc>
          <w:tcPr>
            <w:tcW w:w="669" w:type="dxa"/>
            <w:vAlign w:val="center"/>
          </w:tcPr>
          <w:p w14:paraId="46BF3290" w14:textId="77777777" w:rsidR="00A02E63" w:rsidRPr="009F1D91" w:rsidRDefault="00A02E63" w:rsidP="00785091">
            <w:pPr>
              <w:jc w:val="center"/>
              <w:rPr>
                <w:b/>
                <w:szCs w:val="22"/>
              </w:rPr>
            </w:pPr>
          </w:p>
        </w:tc>
        <w:tc>
          <w:tcPr>
            <w:tcW w:w="670" w:type="dxa"/>
            <w:vAlign w:val="center"/>
          </w:tcPr>
          <w:p w14:paraId="3003A08B" w14:textId="77777777" w:rsidR="00A02E63" w:rsidRPr="009F1D91" w:rsidRDefault="00A02E63" w:rsidP="00785091">
            <w:pPr>
              <w:jc w:val="center"/>
              <w:rPr>
                <w:b/>
                <w:szCs w:val="22"/>
              </w:rPr>
            </w:pPr>
          </w:p>
        </w:tc>
      </w:tr>
      <w:tr w:rsidR="00A02E63" w:rsidRPr="009F1D91" w14:paraId="565B4B2D" w14:textId="77777777" w:rsidTr="00785091">
        <w:trPr>
          <w:cantSplit/>
          <w:trHeight w:val="289"/>
          <w:jc w:val="center"/>
        </w:trPr>
        <w:tc>
          <w:tcPr>
            <w:tcW w:w="830" w:type="dxa"/>
            <w:vAlign w:val="center"/>
          </w:tcPr>
          <w:p w14:paraId="36E32240" w14:textId="77777777" w:rsidR="00A02E63" w:rsidRPr="009F1D91" w:rsidRDefault="00A02E63" w:rsidP="00785091">
            <w:pPr>
              <w:tabs>
                <w:tab w:val="left" w:pos="397"/>
              </w:tabs>
              <w:ind w:left="397" w:hanging="397"/>
              <w:jc w:val="center"/>
              <w:rPr>
                <w:szCs w:val="22"/>
              </w:rPr>
            </w:pPr>
          </w:p>
        </w:tc>
        <w:tc>
          <w:tcPr>
            <w:tcW w:w="4819" w:type="dxa"/>
            <w:vAlign w:val="center"/>
          </w:tcPr>
          <w:p w14:paraId="42A5C312" w14:textId="77777777" w:rsidR="00A02E63" w:rsidRPr="009F1D91" w:rsidRDefault="00A02E63" w:rsidP="00785091">
            <w:pPr>
              <w:tabs>
                <w:tab w:val="left" w:pos="397"/>
              </w:tabs>
              <w:rPr>
                <w:szCs w:val="22"/>
              </w:rPr>
            </w:pPr>
            <w:r w:rsidRPr="009F1D91">
              <w:rPr>
                <w:szCs w:val="22"/>
              </w:rPr>
              <w:t>[WP8] Deliverable 8.</w:t>
            </w:r>
            <w:r>
              <w:rPr>
                <w:szCs w:val="22"/>
              </w:rPr>
              <w:t>2</w:t>
            </w:r>
          </w:p>
          <w:p w14:paraId="6C3970DD" w14:textId="77777777" w:rsidR="00A02E63" w:rsidRPr="009F1D91" w:rsidRDefault="00A02E63" w:rsidP="00785091">
            <w:pPr>
              <w:tabs>
                <w:tab w:val="left" w:pos="397"/>
              </w:tabs>
              <w:ind w:left="397" w:hanging="397"/>
              <w:rPr>
                <w:szCs w:val="22"/>
              </w:rPr>
            </w:pPr>
            <w:r>
              <w:rPr>
                <w:rFonts w:eastAsia="Times New Roman" w:cstheme="minorHAnsi"/>
                <w:sz w:val="23"/>
                <w:szCs w:val="23"/>
                <w:shd w:val="clear" w:color="auto" w:fill="FFFFFF"/>
                <w:lang w:val="en-US" w:eastAsia="en-US"/>
              </w:rPr>
              <w:t>Year 2 &amp; Year 3/Final External Evaluation Report</w:t>
            </w:r>
          </w:p>
        </w:tc>
        <w:tc>
          <w:tcPr>
            <w:tcW w:w="953" w:type="dxa"/>
            <w:vAlign w:val="center"/>
          </w:tcPr>
          <w:p w14:paraId="72ABBAA1" w14:textId="77777777" w:rsidR="00A02E63" w:rsidRPr="009F1D91" w:rsidRDefault="00A02E63" w:rsidP="00785091">
            <w:pPr>
              <w:jc w:val="center"/>
              <w:rPr>
                <w:b/>
                <w:szCs w:val="22"/>
              </w:rPr>
            </w:pPr>
            <w:r w:rsidRPr="009F1D91">
              <w:rPr>
                <w:b/>
                <w:szCs w:val="22"/>
              </w:rPr>
              <w:t>-</w:t>
            </w:r>
          </w:p>
        </w:tc>
        <w:tc>
          <w:tcPr>
            <w:tcW w:w="669" w:type="dxa"/>
            <w:vAlign w:val="center"/>
          </w:tcPr>
          <w:p w14:paraId="4123A581" w14:textId="77777777" w:rsidR="00A02E63" w:rsidRPr="009F1D91" w:rsidRDefault="00A02E63" w:rsidP="00785091">
            <w:pPr>
              <w:jc w:val="center"/>
              <w:rPr>
                <w:b/>
                <w:szCs w:val="22"/>
              </w:rPr>
            </w:pPr>
          </w:p>
        </w:tc>
        <w:tc>
          <w:tcPr>
            <w:tcW w:w="670" w:type="dxa"/>
            <w:vAlign w:val="center"/>
          </w:tcPr>
          <w:p w14:paraId="0F9118D0" w14:textId="77777777" w:rsidR="00A02E63" w:rsidRPr="009F1D91" w:rsidRDefault="00A02E63" w:rsidP="00785091">
            <w:pPr>
              <w:jc w:val="center"/>
              <w:rPr>
                <w:b/>
                <w:szCs w:val="22"/>
              </w:rPr>
            </w:pPr>
          </w:p>
        </w:tc>
        <w:tc>
          <w:tcPr>
            <w:tcW w:w="669" w:type="dxa"/>
            <w:vAlign w:val="center"/>
          </w:tcPr>
          <w:p w14:paraId="4C7199F6" w14:textId="77777777" w:rsidR="00A02E63" w:rsidRPr="009F1D91" w:rsidRDefault="00A02E63" w:rsidP="00785091">
            <w:pPr>
              <w:jc w:val="center"/>
              <w:rPr>
                <w:b/>
                <w:szCs w:val="22"/>
              </w:rPr>
            </w:pPr>
          </w:p>
        </w:tc>
        <w:tc>
          <w:tcPr>
            <w:tcW w:w="670" w:type="dxa"/>
            <w:vAlign w:val="center"/>
          </w:tcPr>
          <w:p w14:paraId="3D2C4743" w14:textId="77777777" w:rsidR="00A02E63" w:rsidRPr="009F1D91" w:rsidRDefault="00A02E63" w:rsidP="00785091">
            <w:pPr>
              <w:jc w:val="center"/>
              <w:rPr>
                <w:b/>
                <w:szCs w:val="22"/>
              </w:rPr>
            </w:pPr>
            <w:r>
              <w:rPr>
                <w:b/>
                <w:szCs w:val="22"/>
              </w:rPr>
              <w:t>o</w:t>
            </w:r>
          </w:p>
        </w:tc>
        <w:tc>
          <w:tcPr>
            <w:tcW w:w="669" w:type="dxa"/>
            <w:vAlign w:val="center"/>
          </w:tcPr>
          <w:p w14:paraId="66B6A776" w14:textId="77777777" w:rsidR="00A02E63" w:rsidRPr="009F1D91" w:rsidRDefault="00A02E63" w:rsidP="00785091">
            <w:pPr>
              <w:jc w:val="center"/>
              <w:rPr>
                <w:b/>
                <w:szCs w:val="22"/>
              </w:rPr>
            </w:pPr>
          </w:p>
        </w:tc>
        <w:tc>
          <w:tcPr>
            <w:tcW w:w="670" w:type="dxa"/>
            <w:vAlign w:val="center"/>
          </w:tcPr>
          <w:p w14:paraId="084336B5" w14:textId="77777777" w:rsidR="00A02E63" w:rsidRPr="009F1D91" w:rsidRDefault="00A02E63" w:rsidP="00785091">
            <w:pPr>
              <w:jc w:val="center"/>
              <w:rPr>
                <w:b/>
                <w:szCs w:val="22"/>
              </w:rPr>
            </w:pPr>
          </w:p>
        </w:tc>
        <w:tc>
          <w:tcPr>
            <w:tcW w:w="669" w:type="dxa"/>
            <w:vAlign w:val="center"/>
          </w:tcPr>
          <w:p w14:paraId="15967341" w14:textId="77777777" w:rsidR="00A02E63" w:rsidRPr="009F1D91" w:rsidRDefault="00A02E63" w:rsidP="00785091">
            <w:pPr>
              <w:jc w:val="center"/>
              <w:rPr>
                <w:b/>
                <w:szCs w:val="22"/>
              </w:rPr>
            </w:pPr>
          </w:p>
        </w:tc>
        <w:tc>
          <w:tcPr>
            <w:tcW w:w="670" w:type="dxa"/>
            <w:vAlign w:val="center"/>
          </w:tcPr>
          <w:p w14:paraId="47D0529D" w14:textId="77777777" w:rsidR="00A02E63" w:rsidRPr="009F1D91" w:rsidRDefault="00A02E63" w:rsidP="00785091">
            <w:pPr>
              <w:jc w:val="center"/>
              <w:rPr>
                <w:b/>
                <w:szCs w:val="22"/>
              </w:rPr>
            </w:pPr>
          </w:p>
        </w:tc>
        <w:tc>
          <w:tcPr>
            <w:tcW w:w="669" w:type="dxa"/>
            <w:vAlign w:val="center"/>
          </w:tcPr>
          <w:p w14:paraId="1DFE2E40" w14:textId="77777777" w:rsidR="00A02E63" w:rsidRPr="009F1D91" w:rsidRDefault="00A02E63" w:rsidP="00785091">
            <w:pPr>
              <w:jc w:val="center"/>
              <w:rPr>
                <w:b/>
                <w:szCs w:val="22"/>
              </w:rPr>
            </w:pPr>
          </w:p>
        </w:tc>
        <w:tc>
          <w:tcPr>
            <w:tcW w:w="670" w:type="dxa"/>
            <w:vAlign w:val="center"/>
          </w:tcPr>
          <w:p w14:paraId="3B40FF3A" w14:textId="77777777" w:rsidR="00A02E63" w:rsidRPr="009F1D91" w:rsidRDefault="00A02E63" w:rsidP="00785091">
            <w:pPr>
              <w:jc w:val="center"/>
              <w:rPr>
                <w:b/>
                <w:szCs w:val="22"/>
              </w:rPr>
            </w:pPr>
          </w:p>
        </w:tc>
        <w:tc>
          <w:tcPr>
            <w:tcW w:w="669" w:type="dxa"/>
            <w:vAlign w:val="center"/>
          </w:tcPr>
          <w:p w14:paraId="478C33D4" w14:textId="77777777" w:rsidR="00A02E63" w:rsidRPr="009F1D91" w:rsidRDefault="00A02E63" w:rsidP="00785091">
            <w:pPr>
              <w:jc w:val="center"/>
              <w:rPr>
                <w:b/>
                <w:szCs w:val="22"/>
              </w:rPr>
            </w:pPr>
            <w:r>
              <w:rPr>
                <w:b/>
                <w:szCs w:val="22"/>
              </w:rPr>
              <w:t>o</w:t>
            </w:r>
          </w:p>
        </w:tc>
        <w:tc>
          <w:tcPr>
            <w:tcW w:w="670" w:type="dxa"/>
            <w:vAlign w:val="center"/>
          </w:tcPr>
          <w:p w14:paraId="68AD2B19" w14:textId="77777777" w:rsidR="00A02E63" w:rsidRPr="009F1D91" w:rsidRDefault="00A02E63" w:rsidP="00785091">
            <w:pPr>
              <w:jc w:val="center"/>
              <w:rPr>
                <w:b/>
                <w:szCs w:val="22"/>
              </w:rPr>
            </w:pPr>
          </w:p>
        </w:tc>
      </w:tr>
    </w:tbl>
    <w:p w14:paraId="7DE4F4D6" w14:textId="77777777" w:rsidR="005749A3" w:rsidRPr="006F38CF" w:rsidRDefault="005749A3" w:rsidP="00F64B5D"/>
    <w:p w14:paraId="53919ECA" w14:textId="77777777" w:rsidR="005749A3" w:rsidRPr="006F38CF" w:rsidRDefault="005749A3" w:rsidP="00F64B5D">
      <w:pPr>
        <w:sectPr w:rsidR="005749A3" w:rsidRPr="006F38CF" w:rsidSect="00C97D5E">
          <w:type w:val="continuous"/>
          <w:pgSz w:w="16840" w:h="11907" w:orient="landscape" w:code="9"/>
          <w:pgMar w:top="1134" w:right="902" w:bottom="1134" w:left="1259" w:header="0" w:footer="567" w:gutter="0"/>
          <w:cols w:space="720"/>
          <w:formProt w:val="0"/>
          <w:docGrid w:linePitch="326"/>
        </w:sectPr>
      </w:pPr>
    </w:p>
    <w:p w14:paraId="14859EB3" w14:textId="77777777" w:rsidR="008F4054" w:rsidRDefault="00261B2B" w:rsidP="00F64B5D">
      <w:pPr>
        <w:rPr>
          <w:b/>
          <w:i/>
        </w:rPr>
      </w:pPr>
      <w:r w:rsidRPr="00C97D5E">
        <w:rPr>
          <w:b/>
          <w:i/>
        </w:rPr>
        <w:lastRenderedPageBreak/>
        <w:t xml:space="preserve">Please complete the </w:t>
      </w:r>
      <w:r w:rsidR="005A5ED3" w:rsidRPr="00C97D5E">
        <w:rPr>
          <w:b/>
          <w:i/>
        </w:rPr>
        <w:t>information on each work package</w:t>
      </w:r>
      <w:r w:rsidRPr="00C97D5E">
        <w:rPr>
          <w:b/>
          <w:i/>
        </w:rPr>
        <w:t xml:space="preserve"> for your project</w:t>
      </w:r>
    </w:p>
    <w:p w14:paraId="65260168" w14:textId="77777777" w:rsidR="00C97D5E" w:rsidRPr="00C97D5E" w:rsidRDefault="00C97D5E" w:rsidP="00F64B5D">
      <w:pPr>
        <w:rPr>
          <w:b/>
          <w:i/>
        </w:rPr>
      </w:pPr>
    </w:p>
    <w:p w14:paraId="7E10DE73" w14:textId="77777777" w:rsidR="005147E7" w:rsidRPr="006F38CF" w:rsidRDefault="007916D3" w:rsidP="00F64B5D">
      <w:pPr>
        <w:pStyle w:val="Heading1"/>
        <w:shd w:val="clear" w:color="auto" w:fill="333399"/>
        <w:spacing w:before="0" w:after="0"/>
        <w:jc w:val="center"/>
        <w:rPr>
          <w:rFonts w:asciiTheme="minorHAnsi" w:hAnsiTheme="minorHAnsi"/>
          <w:sz w:val="32"/>
          <w:szCs w:val="32"/>
        </w:rPr>
      </w:pPr>
      <w:r>
        <w:rPr>
          <w:rFonts w:asciiTheme="minorHAnsi" w:hAnsiTheme="minorHAnsi"/>
          <w:sz w:val="32"/>
          <w:szCs w:val="32"/>
        </w:rPr>
        <w:t xml:space="preserve">E.6 </w:t>
      </w:r>
      <w:r w:rsidR="005147E7" w:rsidRPr="006F38CF">
        <w:rPr>
          <w:rFonts w:asciiTheme="minorHAnsi" w:hAnsiTheme="minorHAnsi"/>
          <w:sz w:val="32"/>
          <w:szCs w:val="32"/>
        </w:rPr>
        <w:t>Work packages</w:t>
      </w:r>
    </w:p>
    <w:p w14:paraId="6832E2A7" w14:textId="77777777" w:rsidR="005147E7" w:rsidRPr="006F38CF" w:rsidRDefault="005147E7" w:rsidP="00F64B5D">
      <w:pPr>
        <w:jc w:val="both"/>
        <w:rPr>
          <w:b/>
        </w:rPr>
      </w:pPr>
    </w:p>
    <w:p w14:paraId="032E0AB2" w14:textId="77777777" w:rsidR="005147E7" w:rsidRPr="006F38CF" w:rsidRDefault="005147E7" w:rsidP="00496349">
      <w:pPr>
        <w:tabs>
          <w:tab w:val="left" w:pos="3649"/>
          <w:tab w:val="left" w:pos="5349"/>
          <w:tab w:val="left" w:pos="7992"/>
          <w:tab w:val="left" w:pos="9639"/>
          <w:tab w:val="left" w:pos="10778"/>
        </w:tabs>
        <w:jc w:val="both"/>
        <w:rPr>
          <w:i/>
        </w:rPr>
      </w:pPr>
      <w:r w:rsidRPr="006F38CF">
        <w:rPr>
          <w:i/>
        </w:rPr>
        <w:t>Please enter the different project activities you intend to carry out in your project. Make sure that the information in this section is consistent with the project Logical Framework Matrix.</w:t>
      </w:r>
    </w:p>
    <w:p w14:paraId="185D02F7" w14:textId="77777777" w:rsidR="00C97D5E" w:rsidRDefault="00C97D5E" w:rsidP="00F64B5D">
      <w:pPr>
        <w:jc w:val="both"/>
        <w:rPr>
          <w:b/>
        </w:rPr>
      </w:pPr>
      <w:bookmarkStart w:id="2" w:name="_Toc179804429"/>
      <w:bookmarkStart w:id="3" w:name="_Toc188076994"/>
    </w:p>
    <w:p w14:paraId="43478F54" w14:textId="77777777" w:rsidR="006B3976" w:rsidRDefault="006B3976" w:rsidP="00F64B5D">
      <w:pPr>
        <w:jc w:val="both"/>
        <w:rPr>
          <w:b/>
        </w:rPr>
        <w:sectPr w:rsidR="006B3976" w:rsidSect="000D5A9F">
          <w:pgSz w:w="11907" w:h="16840" w:code="9"/>
          <w:pgMar w:top="1259" w:right="1134" w:bottom="902" w:left="1134" w:header="0" w:footer="567" w:gutter="0"/>
          <w:cols w:space="720"/>
          <w:docGrid w:linePitch="326"/>
        </w:sectPr>
      </w:pPr>
    </w:p>
    <w:tbl>
      <w:tblPr>
        <w:tblStyle w:val="TableGrid"/>
        <w:tblW w:w="0" w:type="auto"/>
        <w:tblInd w:w="108" w:type="dxa"/>
        <w:tblLayout w:type="fixed"/>
        <w:tblLook w:val="04A0" w:firstRow="1" w:lastRow="0" w:firstColumn="1" w:lastColumn="0" w:noHBand="0" w:noVBand="1"/>
      </w:tblPr>
      <w:tblGrid>
        <w:gridCol w:w="2127"/>
        <w:gridCol w:w="2393"/>
        <w:gridCol w:w="2394"/>
        <w:gridCol w:w="457"/>
        <w:gridCol w:w="2268"/>
      </w:tblGrid>
      <w:tr w:rsidR="000009BD" w:rsidRPr="006F38CF" w14:paraId="372FCD3E" w14:textId="77777777" w:rsidTr="001F0424">
        <w:tc>
          <w:tcPr>
            <w:tcW w:w="2127" w:type="dxa"/>
            <w:vAlign w:val="center"/>
          </w:tcPr>
          <w:p w14:paraId="1811E004" w14:textId="77777777" w:rsidR="000009BD" w:rsidRPr="009E175C" w:rsidRDefault="000009BD" w:rsidP="001F0424">
            <w:pPr>
              <w:rPr>
                <w:b/>
                <w:lang w:val="en-GB"/>
              </w:rPr>
            </w:pPr>
            <w:r w:rsidRPr="009E175C">
              <w:rPr>
                <w:b/>
                <w:lang w:val="en-GB"/>
              </w:rPr>
              <w:lastRenderedPageBreak/>
              <w:t xml:space="preserve">Work package type and ref.nr </w:t>
            </w:r>
            <w:sdt>
              <w:sdtPr>
                <w:rPr>
                  <w:color w:val="FFFFFF" w:themeColor="background1"/>
                </w:rPr>
                <w:id w:val="-1472675837"/>
                <w14:checkbox>
                  <w14:checked w14:val="1"/>
                  <w14:checkedState w14:val="2612" w14:font="ＭＳ ゴシック"/>
                  <w14:uncheckedState w14:val="2610" w14:font="ＭＳ ゴシック"/>
                </w14:checkbox>
              </w:sdtPr>
              <w:sdtEndPr/>
              <w:sdtContent>
                <w:r w:rsidRPr="009E175C">
                  <w:rPr>
                    <w:rFonts w:ascii="MS Gothic" w:eastAsia="MS Gothic" w:hAnsi="MS Gothic" w:hint="eastAsia"/>
                    <w:color w:val="FFFFFF" w:themeColor="background1"/>
                    <w:lang w:val="en-GB"/>
                  </w:rPr>
                  <w:t>☒</w:t>
                </w:r>
              </w:sdtContent>
            </w:sdt>
          </w:p>
        </w:tc>
        <w:tc>
          <w:tcPr>
            <w:tcW w:w="5244" w:type="dxa"/>
            <w:gridSpan w:val="3"/>
            <w:shd w:val="clear" w:color="auto" w:fill="DBE5F1" w:themeFill="accent1" w:themeFillTint="33"/>
            <w:vAlign w:val="center"/>
          </w:tcPr>
          <w:p w14:paraId="00CBAA89" w14:textId="77777777" w:rsidR="000009BD" w:rsidRPr="003D2102" w:rsidRDefault="000009BD" w:rsidP="001F0424">
            <w:pPr>
              <w:jc w:val="center"/>
              <w:rPr>
                <w:b/>
                <w:sz w:val="24"/>
                <w:szCs w:val="24"/>
              </w:rPr>
            </w:pPr>
            <w:r>
              <w:rPr>
                <w:b/>
                <w:sz w:val="24"/>
                <w:szCs w:val="24"/>
              </w:rPr>
              <w:t>MANAGEMENT</w:t>
            </w:r>
          </w:p>
        </w:tc>
        <w:tc>
          <w:tcPr>
            <w:tcW w:w="2268" w:type="dxa"/>
            <w:shd w:val="clear" w:color="auto" w:fill="DBE5F1" w:themeFill="accent1" w:themeFillTint="33"/>
            <w:vAlign w:val="center"/>
          </w:tcPr>
          <w:p w14:paraId="2059FC46" w14:textId="77777777" w:rsidR="000009BD" w:rsidRPr="003D2102" w:rsidRDefault="000009BD" w:rsidP="001F0424">
            <w:pPr>
              <w:jc w:val="center"/>
              <w:rPr>
                <w:b/>
                <w:sz w:val="24"/>
                <w:szCs w:val="24"/>
              </w:rPr>
            </w:pPr>
            <w:r w:rsidRPr="003D2102">
              <w:rPr>
                <w:b/>
                <w:sz w:val="24"/>
                <w:szCs w:val="24"/>
              </w:rPr>
              <w:t>1</w:t>
            </w:r>
          </w:p>
        </w:tc>
      </w:tr>
      <w:tr w:rsidR="000009BD" w:rsidRPr="006F38CF" w14:paraId="371C869E" w14:textId="77777777" w:rsidTr="001F0424">
        <w:trPr>
          <w:trHeight w:val="493"/>
        </w:trPr>
        <w:tc>
          <w:tcPr>
            <w:tcW w:w="2127" w:type="dxa"/>
            <w:vAlign w:val="center"/>
          </w:tcPr>
          <w:p w14:paraId="3FE19143" w14:textId="77777777" w:rsidR="000009BD" w:rsidRPr="006F38CF" w:rsidRDefault="000009BD" w:rsidP="001F0424">
            <w:pPr>
              <w:rPr>
                <w:b/>
              </w:rPr>
            </w:pPr>
            <w:r w:rsidRPr="006F38CF">
              <w:rPr>
                <w:b/>
              </w:rPr>
              <w:t>Title</w:t>
            </w:r>
          </w:p>
        </w:tc>
        <w:tc>
          <w:tcPr>
            <w:tcW w:w="7512" w:type="dxa"/>
            <w:gridSpan w:val="4"/>
            <w:vAlign w:val="center"/>
          </w:tcPr>
          <w:p w14:paraId="4B8E8F4E" w14:textId="77777777" w:rsidR="000009BD" w:rsidRPr="00FD2113" w:rsidRDefault="000009BD" w:rsidP="001F0424">
            <w:pPr>
              <w:rPr>
                <w:rFonts w:ascii="Calibri" w:hAnsi="Calibri" w:cstheme="minorHAnsi"/>
                <w:sz w:val="24"/>
                <w:szCs w:val="24"/>
              </w:rPr>
            </w:pPr>
            <w:r w:rsidRPr="00FD2113">
              <w:rPr>
                <w:rFonts w:ascii="Calibri" w:hAnsi="Calibri" w:cstheme="minorHAnsi"/>
                <w:sz w:val="24"/>
                <w:szCs w:val="24"/>
              </w:rPr>
              <w:t>PROJECT COORDINATION</w:t>
            </w:r>
          </w:p>
        </w:tc>
      </w:tr>
      <w:tr w:rsidR="000009BD" w:rsidRPr="006F38CF" w14:paraId="3A9678E8" w14:textId="77777777" w:rsidTr="001F0424">
        <w:trPr>
          <w:trHeight w:val="493"/>
        </w:trPr>
        <w:tc>
          <w:tcPr>
            <w:tcW w:w="2127" w:type="dxa"/>
            <w:vAlign w:val="center"/>
          </w:tcPr>
          <w:p w14:paraId="5C6528B9" w14:textId="77777777" w:rsidR="000009BD" w:rsidRPr="006F38CF" w:rsidRDefault="000009BD" w:rsidP="001F0424">
            <w:pPr>
              <w:rPr>
                <w:b/>
              </w:rPr>
            </w:pPr>
            <w:r w:rsidRPr="006F38CF">
              <w:rPr>
                <w:b/>
              </w:rPr>
              <w:t>Related assumptions and risks</w:t>
            </w:r>
          </w:p>
        </w:tc>
        <w:tc>
          <w:tcPr>
            <w:tcW w:w="7512" w:type="dxa"/>
            <w:gridSpan w:val="4"/>
            <w:vAlign w:val="center"/>
          </w:tcPr>
          <w:p w14:paraId="2FD82C6E" w14:textId="77777777" w:rsidR="000009BD" w:rsidRPr="00BC52E7" w:rsidRDefault="000009BD" w:rsidP="001F0424">
            <w:pPr>
              <w:widowControl w:val="0"/>
              <w:autoSpaceDE w:val="0"/>
              <w:autoSpaceDN w:val="0"/>
              <w:adjustRightInd w:val="0"/>
              <w:rPr>
                <w:rFonts w:ascii="Calibri" w:eastAsiaTheme="minorHAnsi" w:hAnsi="Calibri" w:cstheme="minorHAnsi"/>
                <w:color w:val="000000"/>
                <w:sz w:val="22"/>
                <w:szCs w:val="22"/>
                <w:lang w:val="en-US" w:eastAsia="en-US"/>
              </w:rPr>
            </w:pPr>
            <w:r w:rsidRPr="00BC52E7">
              <w:rPr>
                <w:rFonts w:ascii="Calibri" w:eastAsiaTheme="minorHAnsi" w:hAnsi="Calibri" w:cstheme="minorHAnsi"/>
                <w:color w:val="000000"/>
                <w:sz w:val="22"/>
                <w:szCs w:val="22"/>
                <w:lang w:val="en-US" w:eastAsia="en-US"/>
              </w:rPr>
              <w:t>ASSUMPTIONS:</w:t>
            </w:r>
          </w:p>
          <w:p w14:paraId="132D4F08" w14:textId="77777777" w:rsidR="000009BD" w:rsidRPr="00BC52E7" w:rsidRDefault="000009BD" w:rsidP="001F0424">
            <w:pPr>
              <w:widowControl w:val="0"/>
              <w:autoSpaceDE w:val="0"/>
              <w:autoSpaceDN w:val="0"/>
              <w:adjustRightInd w:val="0"/>
              <w:rPr>
                <w:rFonts w:ascii="Calibri" w:eastAsiaTheme="minorHAnsi" w:hAnsi="Calibri" w:cstheme="minorHAnsi"/>
                <w:color w:val="000000"/>
                <w:sz w:val="22"/>
                <w:szCs w:val="22"/>
                <w:lang w:val="en-US" w:eastAsia="en-US"/>
              </w:rPr>
            </w:pPr>
            <w:r w:rsidRPr="00BC52E7">
              <w:rPr>
                <w:rFonts w:ascii="Calibri" w:eastAsiaTheme="minorHAnsi" w:hAnsi="Calibri" w:cstheme="minorHAnsi"/>
                <w:color w:val="000000"/>
                <w:sz w:val="22"/>
                <w:szCs w:val="22"/>
                <w:lang w:val="en-US" w:eastAsia="en-US"/>
              </w:rPr>
              <w:t>Project activities follow the agreed work plan and budget.</w:t>
            </w:r>
          </w:p>
          <w:p w14:paraId="4C3D9BEE" w14:textId="77777777" w:rsidR="000009BD" w:rsidRPr="00BC52E7" w:rsidRDefault="000009BD" w:rsidP="001F0424">
            <w:pPr>
              <w:widowControl w:val="0"/>
              <w:autoSpaceDE w:val="0"/>
              <w:autoSpaceDN w:val="0"/>
              <w:adjustRightInd w:val="0"/>
              <w:rPr>
                <w:rFonts w:ascii="Calibri" w:eastAsiaTheme="minorHAnsi" w:hAnsi="Calibri" w:cstheme="minorHAnsi"/>
                <w:color w:val="000000"/>
                <w:sz w:val="12"/>
                <w:szCs w:val="12"/>
                <w:lang w:val="en-US" w:eastAsia="en-US"/>
              </w:rPr>
            </w:pPr>
          </w:p>
          <w:p w14:paraId="7293D1E0" w14:textId="77777777" w:rsidR="000009BD" w:rsidRPr="00BC52E7" w:rsidRDefault="000009BD" w:rsidP="001F0424">
            <w:pPr>
              <w:widowControl w:val="0"/>
              <w:autoSpaceDE w:val="0"/>
              <w:autoSpaceDN w:val="0"/>
              <w:adjustRightInd w:val="0"/>
              <w:rPr>
                <w:rFonts w:ascii="Calibri" w:eastAsiaTheme="minorHAnsi" w:hAnsi="Calibri" w:cstheme="minorHAnsi"/>
                <w:color w:val="000000"/>
                <w:sz w:val="22"/>
                <w:szCs w:val="22"/>
                <w:lang w:val="en-US" w:eastAsia="en-US"/>
              </w:rPr>
            </w:pPr>
            <w:r w:rsidRPr="00BC52E7">
              <w:rPr>
                <w:rFonts w:ascii="Calibri" w:eastAsiaTheme="minorHAnsi" w:hAnsi="Calibri" w:cstheme="minorHAnsi"/>
                <w:color w:val="000000"/>
                <w:sz w:val="22"/>
                <w:szCs w:val="22"/>
                <w:lang w:val="en-US" w:eastAsia="en-US"/>
              </w:rPr>
              <w:t>RISKS:</w:t>
            </w:r>
          </w:p>
          <w:p w14:paraId="2BE7651A" w14:textId="77777777" w:rsidR="000009BD" w:rsidRPr="00BC52E7" w:rsidRDefault="000009BD" w:rsidP="001F0424">
            <w:pPr>
              <w:widowControl w:val="0"/>
              <w:autoSpaceDE w:val="0"/>
              <w:autoSpaceDN w:val="0"/>
              <w:adjustRightInd w:val="0"/>
              <w:rPr>
                <w:rFonts w:ascii="Calibri" w:eastAsiaTheme="minorHAnsi" w:hAnsi="Calibri" w:cstheme="minorHAnsi"/>
                <w:color w:val="000000"/>
                <w:sz w:val="22"/>
                <w:szCs w:val="22"/>
                <w:lang w:val="en-US" w:eastAsia="en-US"/>
              </w:rPr>
            </w:pPr>
            <w:r w:rsidRPr="00BC52E7">
              <w:rPr>
                <w:rFonts w:ascii="Calibri" w:eastAsiaTheme="minorHAnsi" w:hAnsi="Calibri" w:cstheme="minorHAnsi"/>
                <w:color w:val="000000"/>
                <w:sz w:val="22"/>
                <w:szCs w:val="22"/>
                <w:lang w:val="en-US" w:eastAsia="en-US"/>
              </w:rPr>
              <w:t xml:space="preserve">Delays and shortcomings in each work package. </w:t>
            </w:r>
          </w:p>
          <w:p w14:paraId="671E717B" w14:textId="77777777" w:rsidR="000009BD" w:rsidRPr="00BC52E7" w:rsidRDefault="000009BD" w:rsidP="001F0424">
            <w:pPr>
              <w:widowControl w:val="0"/>
              <w:autoSpaceDE w:val="0"/>
              <w:autoSpaceDN w:val="0"/>
              <w:adjustRightInd w:val="0"/>
              <w:rPr>
                <w:rFonts w:ascii="Calibri" w:eastAsiaTheme="minorHAnsi" w:hAnsi="Calibri" w:cstheme="minorHAnsi"/>
                <w:color w:val="000000"/>
                <w:sz w:val="12"/>
                <w:szCs w:val="12"/>
                <w:lang w:val="en-US" w:eastAsia="en-US"/>
              </w:rPr>
            </w:pPr>
          </w:p>
          <w:p w14:paraId="15F47020" w14:textId="77777777" w:rsidR="000009BD" w:rsidRPr="00BC52E7" w:rsidRDefault="000009BD" w:rsidP="001F0424">
            <w:pPr>
              <w:widowControl w:val="0"/>
              <w:autoSpaceDE w:val="0"/>
              <w:autoSpaceDN w:val="0"/>
              <w:adjustRightInd w:val="0"/>
              <w:rPr>
                <w:rFonts w:ascii="Calibri" w:eastAsiaTheme="minorHAnsi" w:hAnsi="Calibri" w:cstheme="minorHAnsi"/>
                <w:color w:val="000000"/>
                <w:sz w:val="22"/>
                <w:szCs w:val="22"/>
                <w:lang w:val="en-US" w:eastAsia="en-US"/>
              </w:rPr>
            </w:pPr>
            <w:r w:rsidRPr="00BC52E7">
              <w:rPr>
                <w:rFonts w:ascii="Calibri" w:eastAsiaTheme="minorHAnsi" w:hAnsi="Calibri" w:cstheme="minorHAnsi"/>
                <w:color w:val="000000"/>
                <w:sz w:val="22"/>
                <w:szCs w:val="22"/>
                <w:lang w:val="en-US" w:eastAsia="en-US"/>
              </w:rPr>
              <w:t xml:space="preserve">ASPHER has experience and capacity for coordinating projects in multi-partner consortia; it can act as a facilitator for communication between partners (all HEIs participating in the project being member schools of ASPHER) and oversee the appropriate implementation of the project. </w:t>
            </w:r>
          </w:p>
          <w:p w14:paraId="5D7E3970" w14:textId="77777777" w:rsidR="000009BD" w:rsidRPr="00BC52E7" w:rsidRDefault="000009BD" w:rsidP="001F0424">
            <w:pPr>
              <w:widowControl w:val="0"/>
              <w:autoSpaceDE w:val="0"/>
              <w:autoSpaceDN w:val="0"/>
              <w:adjustRightInd w:val="0"/>
              <w:rPr>
                <w:rFonts w:ascii="Calibri" w:eastAsiaTheme="minorHAnsi" w:hAnsi="Calibri" w:cstheme="minorHAnsi"/>
                <w:color w:val="000000"/>
                <w:sz w:val="12"/>
                <w:szCs w:val="12"/>
                <w:lang w:val="en-US" w:eastAsia="en-US"/>
              </w:rPr>
            </w:pPr>
          </w:p>
          <w:p w14:paraId="4E6E7845" w14:textId="796E0D14" w:rsidR="000009BD" w:rsidRPr="00BC52E7" w:rsidRDefault="000009BD" w:rsidP="001F0424">
            <w:pPr>
              <w:widowControl w:val="0"/>
              <w:autoSpaceDE w:val="0"/>
              <w:autoSpaceDN w:val="0"/>
              <w:adjustRightInd w:val="0"/>
              <w:rPr>
                <w:rFonts w:ascii="Calibri" w:eastAsiaTheme="minorHAnsi" w:hAnsi="Calibri" w:cstheme="minorHAnsi"/>
                <w:color w:val="000000"/>
                <w:sz w:val="22"/>
                <w:szCs w:val="22"/>
                <w:lang w:val="en-US" w:eastAsia="en-US"/>
              </w:rPr>
            </w:pPr>
            <w:r w:rsidRPr="00BC52E7">
              <w:rPr>
                <w:rFonts w:ascii="Calibri" w:eastAsiaTheme="minorHAnsi" w:hAnsi="Calibri" w:cstheme="minorHAnsi"/>
                <w:color w:val="000000"/>
                <w:sz w:val="22"/>
                <w:szCs w:val="22"/>
                <w:lang w:val="en-US" w:eastAsia="en-US"/>
              </w:rPr>
              <w:t>Regular meetings of the Project Board (PB) including leads of individual WPs</w:t>
            </w:r>
            <w:r w:rsidR="003018AE" w:rsidRPr="00BC52E7">
              <w:rPr>
                <w:rFonts w:ascii="Calibri" w:eastAsiaTheme="minorHAnsi" w:hAnsi="Calibri" w:cstheme="minorHAnsi"/>
                <w:color w:val="000000"/>
                <w:sz w:val="22"/>
                <w:szCs w:val="22"/>
                <w:lang w:val="en-US" w:eastAsia="en-US"/>
              </w:rPr>
              <w:t xml:space="preserve"> for monitoring of progress and the project content and acivity agendas</w:t>
            </w:r>
            <w:r w:rsidRPr="00BC52E7">
              <w:rPr>
                <w:rFonts w:ascii="Calibri" w:eastAsiaTheme="minorHAnsi" w:hAnsi="Calibri" w:cstheme="minorHAnsi"/>
                <w:color w:val="000000"/>
                <w:sz w:val="22"/>
                <w:szCs w:val="22"/>
                <w:lang w:val="en-US" w:eastAsia="en-US"/>
              </w:rPr>
              <w:t xml:space="preserve">. </w:t>
            </w:r>
          </w:p>
          <w:p w14:paraId="7F08CF32" w14:textId="77777777" w:rsidR="000009BD" w:rsidRPr="00BC52E7" w:rsidRDefault="000009BD" w:rsidP="001F0424">
            <w:pPr>
              <w:widowControl w:val="0"/>
              <w:autoSpaceDE w:val="0"/>
              <w:autoSpaceDN w:val="0"/>
              <w:adjustRightInd w:val="0"/>
              <w:rPr>
                <w:rFonts w:ascii="Calibri" w:eastAsiaTheme="minorHAnsi" w:hAnsi="Calibri" w:cstheme="minorHAnsi"/>
                <w:color w:val="000000"/>
                <w:sz w:val="22"/>
                <w:szCs w:val="22"/>
                <w:lang w:val="en-US" w:eastAsia="en-US"/>
              </w:rPr>
            </w:pPr>
            <w:r w:rsidRPr="00BC52E7">
              <w:rPr>
                <w:rFonts w:ascii="Calibri" w:eastAsiaTheme="minorHAnsi" w:hAnsi="Calibri" w:cstheme="minorHAnsi"/>
                <w:color w:val="000000"/>
                <w:sz w:val="22"/>
                <w:szCs w:val="22"/>
                <w:lang w:val="en-US" w:eastAsia="en-US"/>
              </w:rPr>
              <w:t>The project Intranet to facilitate communication.</w:t>
            </w:r>
          </w:p>
          <w:p w14:paraId="1001B318" w14:textId="6B57CB02" w:rsidR="000009BD" w:rsidRPr="00BC52E7" w:rsidRDefault="000009BD" w:rsidP="001F0424">
            <w:pPr>
              <w:widowControl w:val="0"/>
              <w:autoSpaceDE w:val="0"/>
              <w:autoSpaceDN w:val="0"/>
              <w:adjustRightInd w:val="0"/>
              <w:rPr>
                <w:rFonts w:ascii="Calibri" w:eastAsiaTheme="minorHAnsi" w:hAnsi="Calibri" w:cstheme="minorHAnsi"/>
                <w:color w:val="000000"/>
                <w:sz w:val="22"/>
                <w:szCs w:val="22"/>
                <w:lang w:val="en-US" w:eastAsia="en-US"/>
              </w:rPr>
            </w:pPr>
            <w:r w:rsidRPr="00BC52E7">
              <w:rPr>
                <w:rFonts w:ascii="Calibri" w:eastAsiaTheme="minorHAnsi" w:hAnsi="Calibri" w:cstheme="minorHAnsi"/>
                <w:color w:val="000000"/>
                <w:sz w:val="22"/>
                <w:szCs w:val="22"/>
                <w:lang w:val="en-US" w:eastAsia="en-US"/>
              </w:rPr>
              <w:t xml:space="preserve">Each work package </w:t>
            </w:r>
            <w:r w:rsidR="00BC52E7" w:rsidRPr="00BC52E7">
              <w:rPr>
                <w:rFonts w:ascii="Calibri" w:eastAsiaTheme="minorHAnsi" w:hAnsi="Calibri" w:cstheme="minorHAnsi"/>
                <w:bCs/>
                <w:color w:val="000000"/>
                <w:sz w:val="22"/>
                <w:szCs w:val="22"/>
                <w:lang w:val="en-US" w:eastAsia="en-US"/>
              </w:rPr>
              <w:t>co-</w:t>
            </w:r>
            <w:r w:rsidRPr="00BC52E7">
              <w:rPr>
                <w:rFonts w:ascii="Calibri" w:eastAsiaTheme="minorHAnsi" w:hAnsi="Calibri" w:cstheme="minorHAnsi"/>
                <w:color w:val="000000"/>
                <w:sz w:val="22"/>
                <w:szCs w:val="22"/>
                <w:lang w:val="en-US" w:eastAsia="en-US"/>
              </w:rPr>
              <w:t>led by one European/international and one Israeli partner.</w:t>
            </w:r>
          </w:p>
          <w:p w14:paraId="5804FA25" w14:textId="308984D8" w:rsidR="003018AE" w:rsidRPr="00BC52E7" w:rsidRDefault="003018AE" w:rsidP="001F0424">
            <w:pPr>
              <w:widowControl w:val="0"/>
              <w:autoSpaceDE w:val="0"/>
              <w:autoSpaceDN w:val="0"/>
              <w:adjustRightInd w:val="0"/>
              <w:rPr>
                <w:rFonts w:ascii="Calibri" w:eastAsiaTheme="minorHAnsi" w:hAnsi="Calibri" w:cstheme="minorHAnsi"/>
                <w:color w:val="000000"/>
                <w:sz w:val="22"/>
                <w:szCs w:val="22"/>
                <w:lang w:val="en-US" w:eastAsia="en-US"/>
              </w:rPr>
            </w:pPr>
            <w:r w:rsidRPr="00BC52E7">
              <w:rPr>
                <w:rFonts w:ascii="Calibri" w:eastAsiaTheme="minorHAnsi" w:hAnsi="Calibri" w:cstheme="minorHAnsi"/>
                <w:color w:val="000000"/>
                <w:sz w:val="22"/>
                <w:szCs w:val="22"/>
                <w:lang w:val="en-US" w:eastAsia="en-US"/>
              </w:rPr>
              <w:t>This WP is synergized with WP8 Quality Plan Activities with two Evaluation Committee meetings overlapping with Management Meetings.</w:t>
            </w:r>
          </w:p>
          <w:p w14:paraId="7EAA9665" w14:textId="77777777" w:rsidR="000009BD" w:rsidRPr="00BC52E7" w:rsidRDefault="000009BD" w:rsidP="001F0424">
            <w:pPr>
              <w:widowControl w:val="0"/>
              <w:autoSpaceDE w:val="0"/>
              <w:autoSpaceDN w:val="0"/>
              <w:adjustRightInd w:val="0"/>
              <w:rPr>
                <w:rFonts w:ascii="Calibri" w:eastAsiaTheme="minorHAnsi" w:hAnsi="Calibri" w:cstheme="minorHAnsi"/>
                <w:color w:val="000000"/>
                <w:sz w:val="22"/>
                <w:szCs w:val="22"/>
                <w:lang w:val="en-US" w:eastAsia="en-US"/>
              </w:rPr>
            </w:pPr>
            <w:r w:rsidRPr="00BC52E7">
              <w:rPr>
                <w:rFonts w:ascii="Calibri" w:eastAsiaTheme="minorHAnsi" w:hAnsi="Calibri" w:cstheme="minorHAnsi"/>
                <w:color w:val="000000"/>
                <w:sz w:val="22"/>
                <w:szCs w:val="22"/>
                <w:lang w:val="en-US" w:eastAsia="en-US"/>
              </w:rPr>
              <w:t>A local/Israel-based subcontractor with extensive international background</w:t>
            </w:r>
            <w:r w:rsidR="003018AE" w:rsidRPr="00BC52E7">
              <w:rPr>
                <w:rFonts w:ascii="Calibri" w:eastAsiaTheme="minorHAnsi" w:hAnsi="Calibri" w:cstheme="minorHAnsi"/>
                <w:color w:val="000000"/>
                <w:sz w:val="22"/>
                <w:szCs w:val="22"/>
                <w:lang w:val="en-US" w:eastAsia="en-US"/>
              </w:rPr>
              <w:t xml:space="preserve"> and knowledge of the Israeli PH System</w:t>
            </w:r>
            <w:r w:rsidRPr="00BC52E7">
              <w:rPr>
                <w:rFonts w:ascii="Calibri" w:eastAsiaTheme="minorHAnsi" w:hAnsi="Calibri" w:cstheme="minorHAnsi"/>
                <w:color w:val="000000"/>
                <w:sz w:val="22"/>
                <w:szCs w:val="22"/>
                <w:lang w:val="en-US" w:eastAsia="en-US"/>
              </w:rPr>
              <w:t xml:space="preserve"> hired to facilitate comprehensive external evaluation /quality plan monitoring (WP8).</w:t>
            </w:r>
          </w:p>
          <w:p w14:paraId="7158AD54" w14:textId="77777777" w:rsidR="00BC52E7" w:rsidRPr="00BC52E7" w:rsidRDefault="00BC52E7" w:rsidP="001F0424">
            <w:pPr>
              <w:widowControl w:val="0"/>
              <w:autoSpaceDE w:val="0"/>
              <w:autoSpaceDN w:val="0"/>
              <w:adjustRightInd w:val="0"/>
              <w:rPr>
                <w:rFonts w:ascii="Calibri" w:eastAsiaTheme="minorHAnsi" w:hAnsi="Calibri" w:cstheme="minorHAnsi"/>
                <w:color w:val="000000"/>
                <w:sz w:val="22"/>
                <w:szCs w:val="22"/>
                <w:lang w:val="en-US" w:eastAsia="en-US"/>
              </w:rPr>
            </w:pPr>
          </w:p>
          <w:p w14:paraId="5A8EDCDD" w14:textId="36E05DF0" w:rsidR="00BC52E7" w:rsidRPr="00BC52E7" w:rsidRDefault="00BC52E7" w:rsidP="00BC52E7">
            <w:pPr>
              <w:pStyle w:val="ListBullet"/>
              <w:numPr>
                <w:ilvl w:val="0"/>
                <w:numId w:val="0"/>
              </w:numPr>
              <w:rPr>
                <w:rFonts w:ascii="Calibri" w:eastAsiaTheme="minorHAnsi" w:hAnsi="Calibri" w:cstheme="minorHAnsi"/>
                <w:color w:val="000000"/>
                <w:sz w:val="22"/>
                <w:szCs w:val="22"/>
                <w:lang w:val="en-US"/>
              </w:rPr>
            </w:pPr>
            <w:r>
              <w:rPr>
                <w:rFonts w:ascii="Calibri" w:eastAsiaTheme="minorHAnsi" w:hAnsi="Calibri" w:cstheme="minorHAnsi"/>
                <w:color w:val="000000"/>
                <w:sz w:val="22"/>
                <w:szCs w:val="22"/>
                <w:lang w:val="en-US"/>
              </w:rPr>
              <w:t>General considerations for the project management</w:t>
            </w:r>
            <w:r w:rsidRPr="00BC52E7">
              <w:rPr>
                <w:rFonts w:ascii="Calibri" w:eastAsiaTheme="minorHAnsi" w:hAnsi="Calibri" w:cstheme="minorHAnsi"/>
                <w:color w:val="000000"/>
                <w:sz w:val="22"/>
                <w:szCs w:val="22"/>
                <w:lang w:val="en-US"/>
              </w:rPr>
              <w:t xml:space="preserve">: </w:t>
            </w:r>
          </w:p>
          <w:p w14:paraId="03EDDEF2" w14:textId="35BBF3EF" w:rsidR="00BC52E7" w:rsidRPr="00FC1E5B" w:rsidRDefault="00BC52E7" w:rsidP="00BC52E7">
            <w:pPr>
              <w:pStyle w:val="ListBullet"/>
              <w:numPr>
                <w:ilvl w:val="0"/>
                <w:numId w:val="0"/>
              </w:numPr>
              <w:rPr>
                <w:rFonts w:ascii="Calibri" w:hAnsi="Calibri"/>
                <w:sz w:val="22"/>
                <w:lang w:val="en-GB"/>
              </w:rPr>
            </w:pPr>
            <w:r w:rsidRPr="00FC1E5B">
              <w:rPr>
                <w:rFonts w:ascii="Calibri" w:hAnsi="Calibri"/>
                <w:sz w:val="22"/>
                <w:lang w:val="en-GB"/>
              </w:rPr>
              <w:t>The project relies on PHW and HEI development tools created and tested in Europe. There is a risk that they will not be suitable for adaptation to the Israeli Context.</w:t>
            </w:r>
          </w:p>
          <w:p w14:paraId="578EA628" w14:textId="1CADAEA4" w:rsidR="00BC52E7" w:rsidRPr="00FC1E5B" w:rsidRDefault="00BC52E7" w:rsidP="00BC52E7">
            <w:pPr>
              <w:pStyle w:val="ListBullet"/>
              <w:numPr>
                <w:ilvl w:val="0"/>
                <w:numId w:val="0"/>
              </w:numPr>
              <w:rPr>
                <w:rFonts w:ascii="Calibri" w:hAnsi="Calibri"/>
                <w:sz w:val="22"/>
                <w:lang w:val="en-GB"/>
              </w:rPr>
            </w:pPr>
            <w:r w:rsidRPr="00FC1E5B">
              <w:rPr>
                <w:rFonts w:ascii="Calibri" w:hAnsi="Calibri"/>
                <w:sz w:val="22"/>
                <w:lang w:val="en-GB"/>
              </w:rPr>
              <w:t>HEIs of PH in Israel must be receptive to making changes to their programmes and curricula and to new training methodologies.</w:t>
            </w:r>
          </w:p>
          <w:p w14:paraId="168927DF" w14:textId="77777777" w:rsidR="00BC52E7" w:rsidRPr="00FC1E5B" w:rsidRDefault="00BC52E7" w:rsidP="00BC52E7">
            <w:pPr>
              <w:pStyle w:val="ListBullet"/>
              <w:numPr>
                <w:ilvl w:val="0"/>
                <w:numId w:val="0"/>
              </w:numPr>
              <w:rPr>
                <w:rFonts w:ascii="Calibri" w:hAnsi="Calibri"/>
                <w:sz w:val="22"/>
                <w:lang w:val="en-GB"/>
              </w:rPr>
            </w:pPr>
            <w:r w:rsidRPr="00FC1E5B">
              <w:rPr>
                <w:rFonts w:ascii="Calibri" w:hAnsi="Calibri"/>
                <w:sz w:val="22"/>
                <w:lang w:val="en-GB"/>
              </w:rPr>
              <w:t xml:space="preserve">Project deliverables such as the preparatory work must be comprehensive and delivered on time to support development WPs. </w:t>
            </w:r>
          </w:p>
          <w:p w14:paraId="3D3E050D" w14:textId="77777777" w:rsidR="00BC52E7" w:rsidRPr="00FC1E5B" w:rsidRDefault="00BC52E7" w:rsidP="00BC52E7">
            <w:pPr>
              <w:pStyle w:val="ListBullet"/>
              <w:numPr>
                <w:ilvl w:val="0"/>
                <w:numId w:val="0"/>
              </w:numPr>
              <w:rPr>
                <w:rFonts w:asciiTheme="minorHAnsi" w:hAnsiTheme="minorHAnsi"/>
                <w:sz w:val="22"/>
                <w:lang w:val="en-GB"/>
              </w:rPr>
            </w:pPr>
            <w:r w:rsidRPr="00FC1E5B">
              <w:rPr>
                <w:rFonts w:asciiTheme="minorHAnsi" w:hAnsiTheme="minorHAnsi"/>
                <w:sz w:val="22"/>
                <w:lang w:val="en-GB"/>
              </w:rPr>
              <w:t>Conditions outside direct control:</w:t>
            </w:r>
          </w:p>
          <w:p w14:paraId="0F548B48" w14:textId="77777777" w:rsidR="00BC52E7" w:rsidRPr="00FC1E5B" w:rsidRDefault="00BC52E7" w:rsidP="00BC52E7">
            <w:pPr>
              <w:pStyle w:val="ListBullet"/>
              <w:numPr>
                <w:ilvl w:val="0"/>
                <w:numId w:val="0"/>
              </w:numPr>
              <w:rPr>
                <w:rFonts w:asciiTheme="minorHAnsi" w:hAnsiTheme="minorHAnsi"/>
                <w:sz w:val="22"/>
                <w:lang w:val="en-GB"/>
              </w:rPr>
            </w:pPr>
            <w:r w:rsidRPr="00FC1E5B">
              <w:rPr>
                <w:rFonts w:asciiTheme="minorHAnsi" w:hAnsiTheme="minorHAnsi"/>
                <w:sz w:val="22"/>
                <w:lang w:val="en-GB"/>
              </w:rPr>
              <w:t xml:space="preserve">Israel is subject to instability due to periodic conflicts. These may interfere with planned in-country meetings and activities.   </w:t>
            </w:r>
          </w:p>
          <w:p w14:paraId="11F50221" w14:textId="0BBB28EE" w:rsidR="00BC52E7" w:rsidRPr="00FC1E5B" w:rsidRDefault="00BC52E7" w:rsidP="00BC52E7">
            <w:pPr>
              <w:pStyle w:val="ListBullet"/>
              <w:numPr>
                <w:ilvl w:val="0"/>
                <w:numId w:val="0"/>
              </w:numPr>
              <w:rPr>
                <w:rFonts w:ascii="Calibri" w:hAnsi="Calibri"/>
                <w:sz w:val="22"/>
                <w:lang w:val="en-GB"/>
              </w:rPr>
            </w:pPr>
            <w:r w:rsidRPr="00FC1E5B">
              <w:rPr>
                <w:rFonts w:ascii="Calibri" w:hAnsi="Calibri"/>
                <w:sz w:val="22"/>
                <w:lang w:val="en-GB"/>
              </w:rPr>
              <w:t>Mitigation :</w:t>
            </w:r>
          </w:p>
          <w:p w14:paraId="61BAD480" w14:textId="77777777" w:rsidR="00BC52E7" w:rsidRPr="00FC1E5B" w:rsidRDefault="00BC52E7" w:rsidP="00BC52E7">
            <w:pPr>
              <w:pStyle w:val="ListBullet"/>
              <w:numPr>
                <w:ilvl w:val="0"/>
                <w:numId w:val="0"/>
              </w:numPr>
              <w:rPr>
                <w:rFonts w:ascii="Calibri" w:hAnsi="Calibri"/>
                <w:sz w:val="22"/>
                <w:lang w:val="en-GB"/>
              </w:rPr>
            </w:pPr>
            <w:r w:rsidRPr="00FC1E5B">
              <w:rPr>
                <w:rFonts w:ascii="Calibri" w:hAnsi="Calibri"/>
                <w:sz w:val="22"/>
                <w:lang w:val="en-GB"/>
              </w:rPr>
              <w:t xml:space="preserve">PH systems and HEIs in Europe vary widely due to differing country and regional contexts. The tools to be used have been designed to be adaptable to the various country contexts found within Europe. ASPHER and WHO recognize Israel within the WHO-European Region and therfore tools created by these organizations are </w:t>
            </w:r>
            <w:r w:rsidRPr="00FC1E5B">
              <w:rPr>
                <w:rFonts w:ascii="Calibri" w:hAnsi="Calibri"/>
                <w:sz w:val="22"/>
                <w:lang w:val="en-GB"/>
              </w:rPr>
              <w:lastRenderedPageBreak/>
              <w:t xml:space="preserve">meant to also be adaptable to the Israeli context. Moreover, the consortium brings together HEIs representing several distinct regional contexts in Europe (Eastern, Western, Scandinavia, British Isles-Ireland) that can provide expertise and advice with a variety of options for Israel. </w:t>
            </w:r>
          </w:p>
          <w:p w14:paraId="577710D5" w14:textId="77777777" w:rsidR="00BC52E7" w:rsidRPr="00FC1E5B" w:rsidRDefault="00BC52E7" w:rsidP="00BC52E7">
            <w:pPr>
              <w:pStyle w:val="ListBullet"/>
              <w:numPr>
                <w:ilvl w:val="0"/>
                <w:numId w:val="0"/>
              </w:numPr>
              <w:rPr>
                <w:rFonts w:ascii="Calibri" w:hAnsi="Calibri"/>
                <w:sz w:val="22"/>
                <w:lang w:val="en-GB"/>
              </w:rPr>
            </w:pPr>
            <w:r w:rsidRPr="00FC1E5B">
              <w:rPr>
                <w:rFonts w:ascii="Calibri" w:hAnsi="Calibri"/>
                <w:sz w:val="22"/>
                <w:lang w:val="en-GB"/>
              </w:rPr>
              <w:t>The Consortium brings together 4 of the 5 major HEIs with programmes in PH representing a critical number of HEIs that are interested in and ready to update their programmes. Moreover, the recent evaluations and reports from the Council of Higher Education (CHE) in Israel have called for reforms across all PH programmes and can be used to argue for implementation of recommendations at other HEIs.</w:t>
            </w:r>
          </w:p>
          <w:p w14:paraId="58CFCE25" w14:textId="77777777" w:rsidR="00BC52E7" w:rsidRPr="00FC1E5B" w:rsidRDefault="00BC52E7" w:rsidP="00BC52E7">
            <w:pPr>
              <w:pStyle w:val="ListBullet"/>
              <w:numPr>
                <w:ilvl w:val="0"/>
                <w:numId w:val="0"/>
              </w:numPr>
              <w:rPr>
                <w:rFonts w:ascii="Calibri" w:hAnsi="Calibri"/>
                <w:sz w:val="22"/>
                <w:lang w:val="en-GB"/>
              </w:rPr>
            </w:pPr>
            <w:r w:rsidRPr="00FC1E5B">
              <w:rPr>
                <w:rFonts w:ascii="Calibri" w:hAnsi="Calibri"/>
                <w:sz w:val="22"/>
                <w:lang w:val="en-GB"/>
              </w:rPr>
              <w:t>The project management will ensure timely work on deliverables. Aside from the expertise offered by the Israeli Partners, an external evaluator familiar with the Israeli PH system will be subcontracted and given a driving role in project evaluation and advice to ensure comprehensive deliverables.</w:t>
            </w:r>
          </w:p>
          <w:p w14:paraId="2C4051FF" w14:textId="058FB8FC" w:rsidR="00BC52E7" w:rsidRPr="00FC1E5B" w:rsidRDefault="00BC52E7" w:rsidP="00BC52E7">
            <w:pPr>
              <w:pStyle w:val="ListBullet"/>
              <w:numPr>
                <w:ilvl w:val="0"/>
                <w:numId w:val="0"/>
              </w:numPr>
              <w:rPr>
                <w:rFonts w:asciiTheme="minorHAnsi" w:hAnsiTheme="minorHAnsi"/>
                <w:sz w:val="22"/>
                <w:lang w:val="en-GB"/>
              </w:rPr>
            </w:pPr>
            <w:r w:rsidRPr="00FC1E5B">
              <w:rPr>
                <w:rFonts w:asciiTheme="minorHAnsi" w:hAnsiTheme="minorHAnsi"/>
                <w:sz w:val="22"/>
                <w:lang w:val="en-GB"/>
              </w:rPr>
              <w:t xml:space="preserve">In country activities may be moved to more secure partner locations if needed. Consortium meetings scheduled in Israel could be moved to more  secure partner locations in country or to European partner countries if needed. If required some meetings and trainings could be held by phone or through distance learning. </w:t>
            </w:r>
          </w:p>
        </w:tc>
      </w:tr>
      <w:tr w:rsidR="000009BD" w:rsidRPr="006F38CF" w14:paraId="1AE43642" w14:textId="77777777" w:rsidTr="001F0424">
        <w:trPr>
          <w:trHeight w:val="493"/>
        </w:trPr>
        <w:tc>
          <w:tcPr>
            <w:tcW w:w="2127" w:type="dxa"/>
            <w:vAlign w:val="center"/>
          </w:tcPr>
          <w:p w14:paraId="39A92AE2" w14:textId="77777777" w:rsidR="000009BD" w:rsidRPr="006F38CF" w:rsidRDefault="000009BD" w:rsidP="001F0424">
            <w:pPr>
              <w:rPr>
                <w:b/>
              </w:rPr>
            </w:pPr>
            <w:r w:rsidRPr="006F38CF">
              <w:rPr>
                <w:b/>
              </w:rPr>
              <w:lastRenderedPageBreak/>
              <w:t>Description</w:t>
            </w:r>
          </w:p>
        </w:tc>
        <w:tc>
          <w:tcPr>
            <w:tcW w:w="7512" w:type="dxa"/>
            <w:gridSpan w:val="4"/>
            <w:vAlign w:val="center"/>
          </w:tcPr>
          <w:p w14:paraId="29DEE856" w14:textId="77777777" w:rsidR="000009BD" w:rsidRPr="00BC52E7" w:rsidRDefault="000009BD" w:rsidP="001F0424">
            <w:pPr>
              <w:jc w:val="both"/>
              <w:rPr>
                <w:rFonts w:ascii="Calibri" w:hAnsi="Calibri" w:cstheme="minorHAnsi"/>
                <w:sz w:val="22"/>
                <w:szCs w:val="22"/>
                <w:lang w:val="en-GB"/>
              </w:rPr>
            </w:pPr>
            <w:r w:rsidRPr="00BC52E7">
              <w:rPr>
                <w:rFonts w:ascii="Calibri" w:hAnsi="Calibri" w:cstheme="minorHAnsi"/>
                <w:sz w:val="22"/>
                <w:szCs w:val="22"/>
                <w:lang w:val="en-GB"/>
              </w:rPr>
              <w:t xml:space="preserve">The WP1 will enable the project’s appropriate coordination and leadership of the project consortium. </w:t>
            </w:r>
            <w:r w:rsidRPr="00BC52E7">
              <w:rPr>
                <w:rFonts w:ascii="Calibri" w:eastAsiaTheme="minorHAnsi" w:hAnsi="Calibri" w:cstheme="minorHAnsi"/>
                <w:color w:val="000000"/>
                <w:sz w:val="22"/>
                <w:szCs w:val="22"/>
                <w:lang w:val="en-US" w:eastAsia="en-US"/>
              </w:rPr>
              <w:t xml:space="preserve">Detailed objectives of this work package are as follows: </w:t>
            </w:r>
          </w:p>
          <w:p w14:paraId="6783E29D" w14:textId="7C0BDC69" w:rsidR="000009BD" w:rsidRPr="00BC52E7" w:rsidRDefault="000009BD" w:rsidP="001F0424">
            <w:pPr>
              <w:widowControl w:val="0"/>
              <w:autoSpaceDE w:val="0"/>
              <w:autoSpaceDN w:val="0"/>
              <w:adjustRightInd w:val="0"/>
              <w:rPr>
                <w:rFonts w:ascii="Calibri" w:eastAsiaTheme="minorHAnsi" w:hAnsi="Calibri" w:cstheme="minorHAnsi"/>
                <w:color w:val="000000"/>
                <w:sz w:val="22"/>
                <w:szCs w:val="22"/>
                <w:lang w:val="en-US" w:eastAsia="en-US"/>
              </w:rPr>
            </w:pPr>
            <w:r w:rsidRPr="00BC52E7">
              <w:rPr>
                <w:rFonts w:ascii="Calibri" w:eastAsiaTheme="minorHAnsi" w:hAnsi="Calibri" w:cstheme="minorHAnsi"/>
                <w:color w:val="000000"/>
                <w:sz w:val="22"/>
                <w:szCs w:val="22"/>
                <w:lang w:val="en-US" w:eastAsia="en-US"/>
              </w:rPr>
              <w:t>- to ensure the achievement of the specific objectives of the project within the agreed time and budget</w:t>
            </w:r>
            <w:r w:rsidR="003018AE" w:rsidRPr="00BC52E7">
              <w:rPr>
                <w:rFonts w:ascii="Calibri" w:eastAsiaTheme="minorHAnsi" w:hAnsi="Calibri" w:cstheme="minorHAnsi"/>
                <w:color w:val="000000"/>
                <w:sz w:val="22"/>
                <w:szCs w:val="22"/>
                <w:lang w:val="en-US" w:eastAsia="en-US"/>
              </w:rPr>
              <w:t>, with support for technical and administrative project coordination</w:t>
            </w:r>
            <w:r w:rsidRPr="00BC52E7">
              <w:rPr>
                <w:rFonts w:ascii="Calibri" w:eastAsiaTheme="minorHAnsi" w:hAnsi="Calibri" w:cstheme="minorHAnsi"/>
                <w:color w:val="000000"/>
                <w:sz w:val="22"/>
                <w:szCs w:val="22"/>
                <w:lang w:val="en-US" w:eastAsia="en-US"/>
              </w:rPr>
              <w:t xml:space="preserve">; </w:t>
            </w:r>
          </w:p>
          <w:p w14:paraId="499983CA" w14:textId="77777777" w:rsidR="000009BD" w:rsidRPr="00BC52E7" w:rsidRDefault="000009BD" w:rsidP="001F0424">
            <w:pPr>
              <w:widowControl w:val="0"/>
              <w:autoSpaceDE w:val="0"/>
              <w:autoSpaceDN w:val="0"/>
              <w:adjustRightInd w:val="0"/>
              <w:rPr>
                <w:rFonts w:ascii="Calibri" w:eastAsiaTheme="minorHAnsi" w:hAnsi="Calibri" w:cstheme="minorHAnsi"/>
                <w:color w:val="000000"/>
                <w:sz w:val="22"/>
                <w:szCs w:val="22"/>
                <w:lang w:val="en-US" w:eastAsia="en-US"/>
              </w:rPr>
            </w:pPr>
            <w:r w:rsidRPr="00BC52E7">
              <w:rPr>
                <w:rFonts w:ascii="Calibri" w:eastAsiaTheme="minorHAnsi" w:hAnsi="Calibri" w:cstheme="minorHAnsi"/>
                <w:color w:val="000000"/>
                <w:sz w:val="22"/>
                <w:szCs w:val="22"/>
                <w:lang w:val="en-US" w:eastAsia="en-US"/>
              </w:rPr>
              <w:t>- to provide efficient administrative and financial management of the project via the adequate governance of the project.</w:t>
            </w:r>
          </w:p>
          <w:p w14:paraId="2161C5A9" w14:textId="77777777" w:rsidR="000009BD" w:rsidRPr="00BC52E7" w:rsidRDefault="000009BD" w:rsidP="001F0424">
            <w:pPr>
              <w:widowControl w:val="0"/>
              <w:autoSpaceDE w:val="0"/>
              <w:autoSpaceDN w:val="0"/>
              <w:adjustRightInd w:val="0"/>
              <w:rPr>
                <w:rFonts w:ascii="Calibri" w:eastAsiaTheme="minorHAnsi" w:hAnsi="Calibri" w:cstheme="minorHAnsi"/>
                <w:color w:val="000000"/>
                <w:sz w:val="12"/>
                <w:szCs w:val="12"/>
                <w:lang w:val="en-US" w:eastAsia="en-US"/>
              </w:rPr>
            </w:pPr>
          </w:p>
          <w:p w14:paraId="3EE89FBD" w14:textId="77777777" w:rsidR="000009BD" w:rsidRPr="00BC52E7" w:rsidRDefault="000009BD" w:rsidP="001F0424">
            <w:pPr>
              <w:rPr>
                <w:rFonts w:ascii="Calibri" w:eastAsia="Times New Roman" w:hAnsi="Calibri" w:cstheme="minorHAnsi"/>
                <w:color w:val="222222"/>
                <w:sz w:val="22"/>
                <w:szCs w:val="22"/>
                <w:shd w:val="clear" w:color="auto" w:fill="FFFFFF"/>
                <w:lang w:val="en-US" w:eastAsia="en-US"/>
              </w:rPr>
            </w:pPr>
            <w:r w:rsidRPr="00BC52E7">
              <w:rPr>
                <w:rFonts w:ascii="Calibri" w:eastAsia="Times New Roman" w:hAnsi="Calibri" w:cstheme="minorHAnsi"/>
                <w:color w:val="222222"/>
                <w:sz w:val="22"/>
                <w:szCs w:val="22"/>
                <w:shd w:val="clear" w:color="auto" w:fill="FFFFFF"/>
                <w:lang w:val="en-US" w:eastAsia="en-US"/>
              </w:rPr>
              <w:t>ACTIVITIES:</w:t>
            </w:r>
          </w:p>
          <w:p w14:paraId="7D44EA1A" w14:textId="0AB3C8C6" w:rsidR="000009BD" w:rsidRPr="00BC52E7" w:rsidRDefault="000009BD" w:rsidP="001F0424">
            <w:pPr>
              <w:rPr>
                <w:rFonts w:ascii="Calibri" w:eastAsia="Times New Roman" w:hAnsi="Calibri" w:cstheme="minorHAnsi"/>
                <w:color w:val="222222"/>
                <w:sz w:val="22"/>
                <w:szCs w:val="22"/>
                <w:shd w:val="clear" w:color="auto" w:fill="FFFFFF"/>
                <w:lang w:val="en-US" w:eastAsia="en-US"/>
              </w:rPr>
            </w:pPr>
            <w:r w:rsidRPr="00BC52E7">
              <w:rPr>
                <w:rFonts w:ascii="Calibri" w:eastAsia="Times New Roman" w:hAnsi="Calibri" w:cstheme="minorHAnsi"/>
                <w:color w:val="222222"/>
                <w:sz w:val="22"/>
                <w:szCs w:val="22"/>
                <w:shd w:val="clear" w:color="auto" w:fill="FFFFFF"/>
                <w:lang w:val="en-US" w:eastAsia="en-US"/>
              </w:rPr>
              <w:t>Five project consortium meetings in the location of the EU-based partners (i.e. BE, IE, NL, PL, SE).</w:t>
            </w:r>
            <w:r w:rsidR="004B6998">
              <w:rPr>
                <w:rFonts w:ascii="Calibri" w:eastAsia="Times New Roman" w:hAnsi="Calibri" w:cstheme="minorHAnsi"/>
                <w:color w:val="222222"/>
                <w:sz w:val="22"/>
                <w:szCs w:val="22"/>
                <w:shd w:val="clear" w:color="auto" w:fill="FFFFFF"/>
                <w:lang w:val="en-US" w:eastAsia="en-US"/>
              </w:rPr>
              <w:t xml:space="preserve"> </w:t>
            </w:r>
            <w:r w:rsidRPr="00BC52E7">
              <w:rPr>
                <w:rFonts w:ascii="Calibri" w:hAnsi="Calibri" w:cstheme="minorHAnsi"/>
                <w:sz w:val="22"/>
                <w:szCs w:val="22"/>
                <w:lang w:val="en-GB"/>
              </w:rPr>
              <w:t xml:space="preserve">The relevant schedule will be synergized with other project work packages and WPs 7 and 8 in particular (dissemination and </w:t>
            </w:r>
            <w:r w:rsidR="003018AE" w:rsidRPr="00BC52E7">
              <w:rPr>
                <w:rFonts w:ascii="Calibri" w:hAnsi="Calibri" w:cstheme="minorHAnsi"/>
                <w:sz w:val="22"/>
                <w:szCs w:val="22"/>
                <w:lang w:val="en-GB"/>
              </w:rPr>
              <w:t>quality plan/</w:t>
            </w:r>
            <w:r w:rsidRPr="00BC52E7">
              <w:rPr>
                <w:rFonts w:ascii="Calibri" w:hAnsi="Calibri" w:cstheme="minorHAnsi"/>
                <w:sz w:val="22"/>
                <w:szCs w:val="22"/>
                <w:lang w:val="en-GB"/>
              </w:rPr>
              <w:t>evaluation).</w:t>
            </w:r>
            <w:r w:rsidR="004B6998">
              <w:rPr>
                <w:rFonts w:ascii="Calibri" w:hAnsi="Calibri" w:cstheme="minorHAnsi"/>
                <w:sz w:val="22"/>
                <w:szCs w:val="22"/>
                <w:lang w:val="en-GB"/>
              </w:rPr>
              <w:t xml:space="preserve"> Time </w:t>
            </w:r>
            <w:r w:rsidR="00FF361E">
              <w:rPr>
                <w:rFonts w:ascii="Calibri" w:hAnsi="Calibri" w:cstheme="minorHAnsi"/>
                <w:sz w:val="22"/>
                <w:szCs w:val="22"/>
                <w:lang w:val="en-GB"/>
              </w:rPr>
              <w:t>is</w:t>
            </w:r>
            <w:r w:rsidR="004B6998">
              <w:rPr>
                <w:rFonts w:ascii="Calibri" w:hAnsi="Calibri" w:cstheme="minorHAnsi"/>
                <w:sz w:val="22"/>
                <w:szCs w:val="22"/>
                <w:lang w:val="en-GB"/>
              </w:rPr>
              <w:t xml:space="preserve">allotted during each of these EU-based meetings for </w:t>
            </w:r>
            <w:r w:rsidR="00FF361E">
              <w:rPr>
                <w:rFonts w:ascii="Calibri" w:hAnsi="Calibri" w:cstheme="minorHAnsi"/>
                <w:sz w:val="22"/>
                <w:szCs w:val="22"/>
                <w:lang w:val="en-GB"/>
              </w:rPr>
              <w:t>school site visits and community activities so that Israeli representatives will be able to profit from direct contact with European HEIs and PH systems.</w:t>
            </w:r>
          </w:p>
          <w:p w14:paraId="57D5DC7B" w14:textId="77777777" w:rsidR="000009BD" w:rsidRPr="00BC52E7" w:rsidRDefault="000009BD" w:rsidP="001F0424">
            <w:pPr>
              <w:rPr>
                <w:rFonts w:ascii="Calibri" w:eastAsia="Times New Roman" w:hAnsi="Calibri" w:cstheme="minorHAnsi"/>
                <w:color w:val="222222"/>
                <w:sz w:val="12"/>
                <w:szCs w:val="12"/>
                <w:shd w:val="clear" w:color="auto" w:fill="FFFFFF"/>
                <w:lang w:val="en-US" w:eastAsia="en-US"/>
              </w:rPr>
            </w:pPr>
          </w:p>
          <w:p w14:paraId="42785065" w14:textId="77777777" w:rsidR="000009BD" w:rsidRPr="00BC52E7" w:rsidRDefault="000009BD" w:rsidP="001F0424">
            <w:pPr>
              <w:rPr>
                <w:rFonts w:ascii="Calibri" w:eastAsia="Times New Roman" w:hAnsi="Calibri" w:cstheme="minorHAnsi"/>
                <w:color w:val="222222"/>
                <w:sz w:val="22"/>
                <w:szCs w:val="22"/>
                <w:shd w:val="clear" w:color="auto" w:fill="FFFFFF"/>
                <w:lang w:val="en-US" w:eastAsia="en-US"/>
              </w:rPr>
            </w:pPr>
            <w:r w:rsidRPr="00BC52E7">
              <w:rPr>
                <w:rFonts w:ascii="Calibri" w:eastAsia="Times New Roman" w:hAnsi="Calibri" w:cstheme="minorHAnsi"/>
                <w:color w:val="222222"/>
                <w:sz w:val="22"/>
                <w:szCs w:val="22"/>
                <w:shd w:val="clear" w:color="auto" w:fill="FFFFFF"/>
                <w:lang w:val="en-US" w:eastAsia="en-US"/>
              </w:rPr>
              <w:t>DELIVERABLES:</w:t>
            </w:r>
          </w:p>
          <w:p w14:paraId="1CB11A3F" w14:textId="2E2A1B56" w:rsidR="000009BD" w:rsidRPr="00BC52E7" w:rsidRDefault="000009BD" w:rsidP="001F0424">
            <w:pPr>
              <w:rPr>
                <w:rFonts w:ascii="Calibri" w:eastAsia="Times New Roman" w:hAnsi="Calibri" w:cstheme="minorHAnsi"/>
                <w:color w:val="222222"/>
                <w:sz w:val="22"/>
                <w:szCs w:val="22"/>
                <w:shd w:val="clear" w:color="auto" w:fill="FFFFFF"/>
                <w:lang w:val="en-US" w:eastAsia="en-US"/>
              </w:rPr>
            </w:pPr>
            <w:r w:rsidRPr="00BC52E7">
              <w:rPr>
                <w:rFonts w:ascii="Calibri" w:eastAsia="Times New Roman" w:hAnsi="Calibri" w:cstheme="minorHAnsi"/>
                <w:color w:val="222222"/>
                <w:sz w:val="22"/>
                <w:szCs w:val="22"/>
                <w:shd w:val="clear" w:color="auto" w:fill="FFFFFF"/>
                <w:lang w:val="en-US" w:eastAsia="en-US"/>
              </w:rPr>
              <w:t>Terms of reference for the project governance</w:t>
            </w:r>
            <w:r w:rsidR="00FF361E">
              <w:rPr>
                <w:rFonts w:ascii="Calibri" w:eastAsia="Times New Roman" w:hAnsi="Calibri" w:cstheme="minorHAnsi"/>
                <w:color w:val="222222"/>
                <w:sz w:val="22"/>
                <w:szCs w:val="22"/>
                <w:shd w:val="clear" w:color="auto" w:fill="FFFFFF"/>
                <w:lang w:val="en-US" w:eastAsia="en-US"/>
              </w:rPr>
              <w:t xml:space="preserve"> [1.1]</w:t>
            </w:r>
          </w:p>
          <w:p w14:paraId="51489769" w14:textId="2067900E" w:rsidR="000009BD" w:rsidRPr="00BC52E7" w:rsidRDefault="000009BD" w:rsidP="001F0424">
            <w:pPr>
              <w:rPr>
                <w:rFonts w:ascii="Calibri" w:eastAsia="Times New Roman" w:hAnsi="Calibri" w:cstheme="minorHAnsi"/>
                <w:color w:val="222222"/>
                <w:sz w:val="22"/>
                <w:szCs w:val="22"/>
                <w:shd w:val="clear" w:color="auto" w:fill="FFFFFF"/>
                <w:lang w:val="en-US" w:eastAsia="en-US"/>
              </w:rPr>
            </w:pPr>
            <w:r w:rsidRPr="00BC52E7">
              <w:rPr>
                <w:rFonts w:ascii="Calibri" w:eastAsia="Times New Roman" w:hAnsi="Calibri" w:cstheme="minorHAnsi"/>
                <w:color w:val="222222"/>
                <w:sz w:val="22"/>
                <w:szCs w:val="22"/>
                <w:shd w:val="clear" w:color="auto" w:fill="FFFFFF"/>
                <w:lang w:val="en-US" w:eastAsia="en-US"/>
              </w:rPr>
              <w:t>Project Intranet</w:t>
            </w:r>
            <w:r w:rsidR="00FF361E">
              <w:rPr>
                <w:rFonts w:ascii="Calibri" w:eastAsia="Times New Roman" w:hAnsi="Calibri" w:cstheme="minorHAnsi"/>
                <w:color w:val="222222"/>
                <w:sz w:val="22"/>
                <w:szCs w:val="22"/>
                <w:shd w:val="clear" w:color="auto" w:fill="FFFFFF"/>
                <w:lang w:val="en-US" w:eastAsia="en-US"/>
              </w:rPr>
              <w:t xml:space="preserve"> [1.2]</w:t>
            </w:r>
          </w:p>
          <w:p w14:paraId="68E57DA5" w14:textId="400E2C72" w:rsidR="000009BD" w:rsidRPr="00BC52E7" w:rsidRDefault="000009BD" w:rsidP="001F0424">
            <w:pPr>
              <w:rPr>
                <w:rFonts w:ascii="Calibri" w:eastAsia="Times New Roman" w:hAnsi="Calibri" w:cstheme="minorHAnsi"/>
                <w:color w:val="222222"/>
                <w:sz w:val="22"/>
                <w:szCs w:val="22"/>
                <w:shd w:val="clear" w:color="auto" w:fill="FFFFFF"/>
                <w:lang w:val="en-US" w:eastAsia="en-US"/>
              </w:rPr>
            </w:pPr>
            <w:r w:rsidRPr="00BC52E7">
              <w:rPr>
                <w:rFonts w:ascii="Calibri" w:eastAsia="Times New Roman" w:hAnsi="Calibri" w:cstheme="minorHAnsi"/>
                <w:color w:val="222222"/>
                <w:sz w:val="22"/>
                <w:szCs w:val="22"/>
                <w:shd w:val="clear" w:color="auto" w:fill="FFFFFF"/>
                <w:lang w:val="en-US" w:eastAsia="en-US"/>
              </w:rPr>
              <w:t>Summaries of the project consortium meetings (5)</w:t>
            </w:r>
            <w:r w:rsidR="00FF361E">
              <w:rPr>
                <w:rFonts w:ascii="Calibri" w:eastAsia="Times New Roman" w:hAnsi="Calibri" w:cstheme="minorHAnsi"/>
                <w:color w:val="222222"/>
                <w:sz w:val="22"/>
                <w:szCs w:val="22"/>
                <w:shd w:val="clear" w:color="auto" w:fill="FFFFFF"/>
                <w:lang w:val="en-US" w:eastAsia="en-US"/>
              </w:rPr>
              <w:t xml:space="preserve"> [1.3]</w:t>
            </w:r>
          </w:p>
          <w:p w14:paraId="47120F5D" w14:textId="7ACBF690" w:rsidR="000009BD" w:rsidRPr="00BC52E7" w:rsidRDefault="000009BD" w:rsidP="001F0424">
            <w:pPr>
              <w:rPr>
                <w:rFonts w:ascii="Calibri" w:eastAsia="Times New Roman" w:hAnsi="Calibri" w:cstheme="minorHAnsi"/>
                <w:color w:val="222222"/>
                <w:sz w:val="22"/>
                <w:szCs w:val="22"/>
                <w:shd w:val="clear" w:color="auto" w:fill="FFFFFF"/>
                <w:lang w:val="en-US" w:eastAsia="en-US"/>
              </w:rPr>
            </w:pPr>
            <w:r w:rsidRPr="00BC52E7">
              <w:rPr>
                <w:rFonts w:ascii="Calibri" w:eastAsia="Times New Roman" w:hAnsi="Calibri" w:cstheme="minorHAnsi"/>
                <w:color w:val="222222"/>
                <w:sz w:val="22"/>
                <w:szCs w:val="22"/>
                <w:shd w:val="clear" w:color="auto" w:fill="FFFFFF"/>
                <w:lang w:val="en-US" w:eastAsia="en-US"/>
              </w:rPr>
              <w:t>Progress reports (2) and the project final report</w:t>
            </w:r>
            <w:r w:rsidR="00FF361E">
              <w:rPr>
                <w:rFonts w:ascii="Calibri" w:eastAsia="Times New Roman" w:hAnsi="Calibri" w:cstheme="minorHAnsi"/>
                <w:color w:val="222222"/>
                <w:sz w:val="22"/>
                <w:szCs w:val="22"/>
                <w:shd w:val="clear" w:color="auto" w:fill="FFFFFF"/>
                <w:lang w:val="en-US" w:eastAsia="en-US"/>
              </w:rPr>
              <w:t xml:space="preserve"> [1.4]</w:t>
            </w:r>
          </w:p>
        </w:tc>
      </w:tr>
      <w:tr w:rsidR="000009BD" w:rsidRPr="006F38CF" w14:paraId="5E9B26BD" w14:textId="77777777" w:rsidTr="001F0424">
        <w:trPr>
          <w:trHeight w:val="493"/>
        </w:trPr>
        <w:tc>
          <w:tcPr>
            <w:tcW w:w="2127" w:type="dxa"/>
            <w:vAlign w:val="center"/>
          </w:tcPr>
          <w:p w14:paraId="400242CA" w14:textId="77777777" w:rsidR="000009BD" w:rsidRPr="006F38CF" w:rsidRDefault="000009BD" w:rsidP="001F0424">
            <w:pPr>
              <w:rPr>
                <w:b/>
              </w:rPr>
            </w:pPr>
            <w:r w:rsidRPr="006F38CF">
              <w:rPr>
                <w:b/>
              </w:rPr>
              <w:t>Tasks</w:t>
            </w:r>
          </w:p>
        </w:tc>
        <w:tc>
          <w:tcPr>
            <w:tcW w:w="7512" w:type="dxa"/>
            <w:gridSpan w:val="4"/>
            <w:vAlign w:val="center"/>
          </w:tcPr>
          <w:p w14:paraId="31C91DCB" w14:textId="77777777" w:rsidR="000009BD" w:rsidRPr="00BC52E7" w:rsidRDefault="000009BD" w:rsidP="001F0424">
            <w:pPr>
              <w:widowControl w:val="0"/>
              <w:autoSpaceDE w:val="0"/>
              <w:autoSpaceDN w:val="0"/>
              <w:adjustRightInd w:val="0"/>
              <w:rPr>
                <w:rFonts w:ascii="Calibri" w:eastAsiaTheme="minorHAnsi" w:hAnsi="Calibri" w:cstheme="minorHAnsi"/>
                <w:color w:val="000000"/>
                <w:sz w:val="22"/>
                <w:szCs w:val="22"/>
                <w:lang w:val="en-US" w:eastAsia="en-US"/>
              </w:rPr>
            </w:pPr>
            <w:r w:rsidRPr="00BC52E7">
              <w:rPr>
                <w:rFonts w:ascii="Calibri" w:eastAsiaTheme="minorHAnsi" w:hAnsi="Calibri" w:cstheme="minorHAnsi"/>
                <w:color w:val="000000"/>
                <w:sz w:val="22"/>
                <w:szCs w:val="22"/>
                <w:lang w:val="en-US" w:eastAsia="en-US"/>
              </w:rPr>
              <w:t>- To set up the project governance system.</w:t>
            </w:r>
          </w:p>
          <w:p w14:paraId="0B88C97E" w14:textId="77777777" w:rsidR="000009BD" w:rsidRPr="00BC52E7" w:rsidRDefault="000009BD" w:rsidP="001F0424">
            <w:pPr>
              <w:widowControl w:val="0"/>
              <w:autoSpaceDE w:val="0"/>
              <w:autoSpaceDN w:val="0"/>
              <w:adjustRightInd w:val="0"/>
              <w:rPr>
                <w:rFonts w:ascii="Calibri" w:eastAsiaTheme="minorHAnsi" w:hAnsi="Calibri" w:cstheme="minorHAnsi"/>
                <w:color w:val="000000"/>
                <w:sz w:val="22"/>
                <w:szCs w:val="22"/>
                <w:lang w:val="en-US" w:eastAsia="en-US"/>
              </w:rPr>
            </w:pPr>
            <w:r w:rsidRPr="00BC52E7">
              <w:rPr>
                <w:rFonts w:ascii="Calibri" w:eastAsiaTheme="minorHAnsi" w:hAnsi="Calibri" w:cstheme="minorHAnsi"/>
                <w:color w:val="000000"/>
                <w:sz w:val="22"/>
                <w:szCs w:val="22"/>
                <w:lang w:val="en-US" w:eastAsia="en-US"/>
              </w:rPr>
              <w:t xml:space="preserve">- To develop and ensure effective use of the Intranet on the project website. </w:t>
            </w:r>
          </w:p>
          <w:p w14:paraId="19A6AAF6" w14:textId="77777777" w:rsidR="000009BD" w:rsidRPr="00BC52E7" w:rsidRDefault="000009BD" w:rsidP="001F0424">
            <w:pPr>
              <w:widowControl w:val="0"/>
              <w:autoSpaceDE w:val="0"/>
              <w:autoSpaceDN w:val="0"/>
              <w:adjustRightInd w:val="0"/>
              <w:rPr>
                <w:rFonts w:ascii="Calibri" w:eastAsiaTheme="minorHAnsi" w:hAnsi="Calibri" w:cstheme="minorHAnsi"/>
                <w:color w:val="000000"/>
                <w:sz w:val="22"/>
                <w:szCs w:val="22"/>
                <w:lang w:val="en-US" w:eastAsia="en-US"/>
              </w:rPr>
            </w:pPr>
            <w:r w:rsidRPr="00BC52E7">
              <w:rPr>
                <w:rFonts w:ascii="Calibri" w:eastAsiaTheme="minorHAnsi" w:hAnsi="Calibri" w:cstheme="minorHAnsi"/>
                <w:color w:val="000000"/>
                <w:sz w:val="22"/>
                <w:szCs w:val="22"/>
                <w:lang w:val="en-US" w:eastAsia="en-US"/>
              </w:rPr>
              <w:t>- To ensure proper organization of the project consortium meetings.</w:t>
            </w:r>
          </w:p>
          <w:p w14:paraId="02E09380" w14:textId="77777777" w:rsidR="000009BD" w:rsidRPr="00BC52E7" w:rsidRDefault="000009BD" w:rsidP="001F0424">
            <w:pPr>
              <w:widowControl w:val="0"/>
              <w:autoSpaceDE w:val="0"/>
              <w:autoSpaceDN w:val="0"/>
              <w:adjustRightInd w:val="0"/>
              <w:rPr>
                <w:rFonts w:ascii="Calibri" w:eastAsiaTheme="minorHAnsi" w:hAnsi="Calibri" w:cstheme="minorHAnsi"/>
                <w:color w:val="000000"/>
                <w:sz w:val="22"/>
                <w:szCs w:val="22"/>
                <w:lang w:val="en-US" w:eastAsia="en-US"/>
              </w:rPr>
            </w:pPr>
            <w:r w:rsidRPr="00BC52E7">
              <w:rPr>
                <w:rFonts w:ascii="Calibri" w:eastAsiaTheme="minorHAnsi" w:hAnsi="Calibri" w:cstheme="minorHAnsi"/>
                <w:color w:val="000000"/>
                <w:sz w:val="22"/>
                <w:szCs w:val="22"/>
                <w:lang w:val="en-US" w:eastAsia="en-US"/>
              </w:rPr>
              <w:t>- To organize timely integration and delivery of the project reports.</w:t>
            </w:r>
          </w:p>
          <w:p w14:paraId="7C8744C7" w14:textId="77777777" w:rsidR="003018AE" w:rsidRPr="00BC52E7" w:rsidRDefault="003018AE" w:rsidP="001F0424">
            <w:pPr>
              <w:widowControl w:val="0"/>
              <w:autoSpaceDE w:val="0"/>
              <w:autoSpaceDN w:val="0"/>
              <w:adjustRightInd w:val="0"/>
              <w:rPr>
                <w:rFonts w:ascii="Calibri" w:eastAsiaTheme="minorHAnsi" w:hAnsi="Calibri" w:cstheme="minorHAnsi"/>
                <w:color w:val="000000"/>
                <w:sz w:val="22"/>
                <w:szCs w:val="22"/>
                <w:lang w:val="en-US" w:eastAsia="en-US"/>
              </w:rPr>
            </w:pPr>
          </w:p>
          <w:p w14:paraId="00EE317F" w14:textId="77777777" w:rsidR="003018AE" w:rsidRPr="00BC52E7" w:rsidRDefault="003018AE" w:rsidP="001F0424">
            <w:pPr>
              <w:widowControl w:val="0"/>
              <w:autoSpaceDE w:val="0"/>
              <w:autoSpaceDN w:val="0"/>
              <w:adjustRightInd w:val="0"/>
              <w:rPr>
                <w:rFonts w:ascii="Calibri" w:eastAsiaTheme="minorHAnsi" w:hAnsi="Calibri" w:cstheme="minorHAnsi"/>
                <w:color w:val="000000"/>
                <w:sz w:val="22"/>
                <w:szCs w:val="22"/>
                <w:lang w:val="en-US" w:eastAsia="en-US"/>
              </w:rPr>
            </w:pPr>
            <w:r w:rsidRPr="00BC52E7">
              <w:rPr>
                <w:rFonts w:ascii="Calibri" w:eastAsiaTheme="minorHAnsi" w:hAnsi="Calibri" w:cstheme="minorHAnsi"/>
                <w:color w:val="000000"/>
                <w:sz w:val="22"/>
                <w:szCs w:val="22"/>
                <w:lang w:val="en-US" w:eastAsia="en-US"/>
              </w:rPr>
              <w:t xml:space="preserve">- providing administrative and technical support for </w:t>
            </w:r>
            <w:r w:rsidR="00ED23D6" w:rsidRPr="00BC52E7">
              <w:rPr>
                <w:rFonts w:ascii="Calibri" w:eastAsiaTheme="minorHAnsi" w:hAnsi="Calibri" w:cstheme="minorHAnsi"/>
                <w:color w:val="000000"/>
                <w:sz w:val="22"/>
                <w:szCs w:val="22"/>
                <w:lang w:val="en-US" w:eastAsia="en-US"/>
              </w:rPr>
              <w:t>successful project development.</w:t>
            </w:r>
          </w:p>
          <w:p w14:paraId="4F9BE0D6" w14:textId="77777777" w:rsidR="00ED23D6" w:rsidRPr="00BC52E7" w:rsidRDefault="00ED23D6" w:rsidP="001F0424">
            <w:pPr>
              <w:widowControl w:val="0"/>
              <w:autoSpaceDE w:val="0"/>
              <w:autoSpaceDN w:val="0"/>
              <w:adjustRightInd w:val="0"/>
              <w:rPr>
                <w:rFonts w:ascii="Calibri" w:eastAsiaTheme="minorHAnsi" w:hAnsi="Calibri" w:cstheme="minorHAnsi"/>
                <w:color w:val="000000"/>
                <w:sz w:val="22"/>
                <w:szCs w:val="22"/>
                <w:lang w:val="en-US" w:eastAsia="en-US"/>
              </w:rPr>
            </w:pPr>
            <w:r w:rsidRPr="00BC52E7">
              <w:rPr>
                <w:rFonts w:ascii="Calibri" w:eastAsiaTheme="minorHAnsi" w:hAnsi="Calibri" w:cstheme="minorHAnsi"/>
                <w:color w:val="000000"/>
                <w:sz w:val="22"/>
                <w:szCs w:val="22"/>
                <w:lang w:val="en-US" w:eastAsia="en-US"/>
              </w:rPr>
              <w:t>- supporting Israeli Partners with equipment for project coordination.</w:t>
            </w:r>
          </w:p>
          <w:p w14:paraId="29F95E15" w14:textId="6D826677" w:rsidR="00ED23D6" w:rsidRPr="00BC52E7" w:rsidRDefault="00ED23D6" w:rsidP="001F0424">
            <w:pPr>
              <w:widowControl w:val="0"/>
              <w:autoSpaceDE w:val="0"/>
              <w:autoSpaceDN w:val="0"/>
              <w:adjustRightInd w:val="0"/>
              <w:rPr>
                <w:rFonts w:ascii="Calibri" w:eastAsiaTheme="minorHAnsi" w:hAnsi="Calibri" w:cstheme="minorHAnsi"/>
                <w:color w:val="000000"/>
                <w:sz w:val="23"/>
                <w:szCs w:val="23"/>
                <w:lang w:val="en-US" w:eastAsia="en-US"/>
              </w:rPr>
            </w:pPr>
            <w:r w:rsidRPr="00BC52E7">
              <w:rPr>
                <w:rFonts w:ascii="Calibri" w:eastAsiaTheme="minorHAnsi" w:hAnsi="Calibri" w:cstheme="minorHAnsi"/>
                <w:color w:val="000000"/>
                <w:sz w:val="22"/>
                <w:szCs w:val="22"/>
                <w:lang w:val="en-US" w:eastAsia="en-US"/>
              </w:rPr>
              <w:t>- subcontract of set up of project intranet.</w:t>
            </w:r>
          </w:p>
        </w:tc>
      </w:tr>
      <w:tr w:rsidR="000009BD" w:rsidRPr="006F38CF" w14:paraId="229402B9" w14:textId="77777777" w:rsidTr="001F0424">
        <w:trPr>
          <w:trHeight w:val="493"/>
        </w:trPr>
        <w:tc>
          <w:tcPr>
            <w:tcW w:w="2127" w:type="dxa"/>
            <w:vAlign w:val="center"/>
          </w:tcPr>
          <w:p w14:paraId="012A1C12" w14:textId="2A0D5AB8" w:rsidR="000009BD" w:rsidRPr="009E175C" w:rsidRDefault="000009BD" w:rsidP="001F0424">
            <w:pPr>
              <w:rPr>
                <w:b/>
                <w:lang w:val="en-GB"/>
              </w:rPr>
            </w:pPr>
            <w:r w:rsidRPr="009E175C">
              <w:rPr>
                <w:b/>
                <w:lang w:val="en-GB"/>
              </w:rPr>
              <w:t>Estimated Start Date (dd-mm-yyyy)</w:t>
            </w:r>
          </w:p>
        </w:tc>
        <w:tc>
          <w:tcPr>
            <w:tcW w:w="2393" w:type="dxa"/>
            <w:vAlign w:val="center"/>
          </w:tcPr>
          <w:p w14:paraId="4783983C" w14:textId="77777777" w:rsidR="000009BD" w:rsidRPr="00FD2113" w:rsidRDefault="000009BD" w:rsidP="001F0424">
            <w:pPr>
              <w:rPr>
                <w:rFonts w:asciiTheme="minorHAnsi" w:hAnsiTheme="minorHAnsi"/>
                <w:sz w:val="22"/>
                <w:szCs w:val="22"/>
              </w:rPr>
            </w:pPr>
            <w:r w:rsidRPr="00FD2113">
              <w:rPr>
                <w:rFonts w:asciiTheme="minorHAnsi" w:hAnsiTheme="minorHAnsi"/>
                <w:sz w:val="22"/>
                <w:szCs w:val="22"/>
              </w:rPr>
              <w:t>15-11-</w:t>
            </w:r>
            <w:r w:rsidRPr="00FD2113">
              <w:rPr>
                <w:rFonts w:asciiTheme="minorHAnsi" w:hAnsiTheme="minorHAnsi"/>
                <w:bCs/>
                <w:sz w:val="22"/>
                <w:szCs w:val="22"/>
              </w:rPr>
              <w:t>2020</w:t>
            </w:r>
          </w:p>
        </w:tc>
        <w:tc>
          <w:tcPr>
            <w:tcW w:w="2394" w:type="dxa"/>
            <w:vAlign w:val="center"/>
          </w:tcPr>
          <w:p w14:paraId="1E740A65" w14:textId="77777777" w:rsidR="000009BD" w:rsidRPr="009E175C" w:rsidRDefault="000009BD" w:rsidP="001F0424">
            <w:pPr>
              <w:rPr>
                <w:lang w:val="en-GB"/>
              </w:rPr>
            </w:pPr>
            <w:r w:rsidRPr="009E175C">
              <w:rPr>
                <w:b/>
                <w:lang w:val="en-GB"/>
              </w:rPr>
              <w:t>Estimated End Date (dd-mm-yyyy)</w:t>
            </w:r>
          </w:p>
        </w:tc>
        <w:tc>
          <w:tcPr>
            <w:tcW w:w="2725" w:type="dxa"/>
            <w:gridSpan w:val="2"/>
            <w:vAlign w:val="center"/>
          </w:tcPr>
          <w:p w14:paraId="64BF8667" w14:textId="77777777" w:rsidR="000009BD" w:rsidRPr="00FD2113" w:rsidRDefault="000009BD" w:rsidP="001F0424">
            <w:pPr>
              <w:rPr>
                <w:rFonts w:asciiTheme="minorHAnsi" w:hAnsiTheme="minorHAnsi"/>
                <w:sz w:val="22"/>
                <w:szCs w:val="22"/>
              </w:rPr>
            </w:pPr>
            <w:r w:rsidRPr="00FD2113">
              <w:rPr>
                <w:rFonts w:asciiTheme="minorHAnsi" w:hAnsiTheme="minorHAnsi"/>
                <w:sz w:val="22"/>
                <w:szCs w:val="22"/>
              </w:rPr>
              <w:t>14-11-</w:t>
            </w:r>
            <w:r w:rsidRPr="00FD2113">
              <w:rPr>
                <w:rFonts w:asciiTheme="minorHAnsi" w:hAnsiTheme="minorHAnsi"/>
                <w:bCs/>
                <w:sz w:val="22"/>
                <w:szCs w:val="22"/>
              </w:rPr>
              <w:t>2023</w:t>
            </w:r>
          </w:p>
        </w:tc>
      </w:tr>
      <w:tr w:rsidR="000009BD" w:rsidRPr="006F38CF" w14:paraId="783E8EE9" w14:textId="77777777" w:rsidTr="001F0424">
        <w:trPr>
          <w:trHeight w:val="493"/>
        </w:trPr>
        <w:tc>
          <w:tcPr>
            <w:tcW w:w="2127" w:type="dxa"/>
            <w:vAlign w:val="center"/>
          </w:tcPr>
          <w:p w14:paraId="23393CDD" w14:textId="77777777" w:rsidR="000009BD" w:rsidRPr="006F38CF" w:rsidRDefault="000009BD" w:rsidP="001F0424">
            <w:pPr>
              <w:rPr>
                <w:b/>
              </w:rPr>
            </w:pPr>
            <w:r w:rsidRPr="006F38CF">
              <w:rPr>
                <w:b/>
              </w:rPr>
              <w:lastRenderedPageBreak/>
              <w:t>Lead Organisation</w:t>
            </w:r>
          </w:p>
        </w:tc>
        <w:tc>
          <w:tcPr>
            <w:tcW w:w="7512" w:type="dxa"/>
            <w:gridSpan w:val="4"/>
            <w:vAlign w:val="center"/>
          </w:tcPr>
          <w:p w14:paraId="65E0B2F7" w14:textId="77777777" w:rsidR="000009BD" w:rsidRPr="00FD2113" w:rsidRDefault="000009BD" w:rsidP="001F0424">
            <w:pPr>
              <w:rPr>
                <w:rFonts w:asciiTheme="minorHAnsi" w:hAnsiTheme="minorHAnsi"/>
                <w:sz w:val="22"/>
                <w:szCs w:val="22"/>
                <w:lang w:val="en-GB"/>
              </w:rPr>
            </w:pPr>
            <w:r w:rsidRPr="00FD2113">
              <w:rPr>
                <w:rFonts w:asciiTheme="minorHAnsi" w:hAnsiTheme="minorHAnsi"/>
                <w:sz w:val="22"/>
                <w:szCs w:val="22"/>
                <w:lang w:val="en-GB"/>
              </w:rPr>
              <w:t>Association of Schools of Public Health in the European Region (ASPHER) (P1)</w:t>
            </w:r>
          </w:p>
        </w:tc>
      </w:tr>
      <w:tr w:rsidR="000009BD" w:rsidRPr="006F38CF" w14:paraId="61DCA552" w14:textId="77777777" w:rsidTr="001F0424">
        <w:trPr>
          <w:trHeight w:val="493"/>
        </w:trPr>
        <w:tc>
          <w:tcPr>
            <w:tcW w:w="2127" w:type="dxa"/>
            <w:vAlign w:val="center"/>
          </w:tcPr>
          <w:p w14:paraId="12FD710A" w14:textId="77777777" w:rsidR="000009BD" w:rsidRPr="006F38CF" w:rsidRDefault="000009BD" w:rsidP="001F0424">
            <w:pPr>
              <w:rPr>
                <w:b/>
              </w:rPr>
            </w:pPr>
            <w:r w:rsidRPr="006F38CF">
              <w:rPr>
                <w:b/>
              </w:rPr>
              <w:t>Participating Organisation</w:t>
            </w:r>
          </w:p>
        </w:tc>
        <w:tc>
          <w:tcPr>
            <w:tcW w:w="7512" w:type="dxa"/>
            <w:gridSpan w:val="4"/>
            <w:vAlign w:val="center"/>
          </w:tcPr>
          <w:p w14:paraId="1FE651CB" w14:textId="77777777" w:rsidR="000009BD" w:rsidRPr="00FD2113" w:rsidRDefault="000009BD" w:rsidP="001F0424">
            <w:pPr>
              <w:rPr>
                <w:rFonts w:asciiTheme="minorHAnsi" w:hAnsiTheme="minorHAnsi"/>
                <w:sz w:val="22"/>
                <w:szCs w:val="22"/>
              </w:rPr>
            </w:pPr>
            <w:r w:rsidRPr="00FD2113">
              <w:rPr>
                <w:rFonts w:asciiTheme="minorHAnsi" w:hAnsiTheme="minorHAnsi"/>
                <w:sz w:val="22"/>
                <w:szCs w:val="22"/>
              </w:rPr>
              <w:t>P2, P3, P4, P5, P6, P7, P8, P9, P10</w:t>
            </w:r>
          </w:p>
        </w:tc>
      </w:tr>
      <w:tr w:rsidR="000009BD" w:rsidRPr="006F38CF" w14:paraId="1870C28C" w14:textId="77777777" w:rsidTr="001F0424">
        <w:trPr>
          <w:trHeight w:val="493"/>
        </w:trPr>
        <w:tc>
          <w:tcPr>
            <w:tcW w:w="2127" w:type="dxa"/>
            <w:vAlign w:val="center"/>
          </w:tcPr>
          <w:p w14:paraId="68BF2D0D" w14:textId="77777777" w:rsidR="000009BD" w:rsidRPr="009E175C" w:rsidRDefault="000009BD" w:rsidP="001F0424">
            <w:pPr>
              <w:rPr>
                <w:b/>
                <w:lang w:val="en-GB"/>
              </w:rPr>
            </w:pPr>
            <w:r w:rsidRPr="009E175C">
              <w:rPr>
                <w:b/>
                <w:lang w:val="en-GB"/>
              </w:rPr>
              <w:t>Costs</w:t>
            </w:r>
          </w:p>
          <w:p w14:paraId="09304C01" w14:textId="77777777" w:rsidR="000009BD" w:rsidRPr="009E175C" w:rsidRDefault="000009BD" w:rsidP="001F0424">
            <w:pPr>
              <w:rPr>
                <w:lang w:val="en-GB"/>
              </w:rPr>
            </w:pPr>
            <w:r w:rsidRPr="009E175C">
              <w:rPr>
                <w:i/>
                <w:lang w:val="en-GB"/>
              </w:rPr>
              <w:t>Please explain the necessary costs for this WP: What travels are necessary? If equipment is requested, explain why it is required. If subcontracting is necessary, explain why the task cannot be performed by the partner.</w:t>
            </w:r>
          </w:p>
        </w:tc>
        <w:tc>
          <w:tcPr>
            <w:tcW w:w="7512" w:type="dxa"/>
            <w:gridSpan w:val="4"/>
          </w:tcPr>
          <w:p w14:paraId="1CE074A5" w14:textId="33D5573C" w:rsidR="000009BD" w:rsidRPr="00BC52E7" w:rsidRDefault="000009BD" w:rsidP="001F0424">
            <w:pPr>
              <w:rPr>
                <w:rFonts w:ascii="Calibri" w:hAnsi="Calibri"/>
                <w:sz w:val="22"/>
                <w:szCs w:val="22"/>
                <w:lang w:val="en-GB"/>
              </w:rPr>
            </w:pPr>
            <w:r w:rsidRPr="00BC52E7">
              <w:rPr>
                <w:rFonts w:ascii="Calibri" w:hAnsi="Calibri"/>
                <w:sz w:val="22"/>
                <w:szCs w:val="22"/>
                <w:lang w:val="en-GB"/>
              </w:rPr>
              <w:t>- Staff costs (</w:t>
            </w:r>
            <w:r w:rsidR="00ED23D6" w:rsidRPr="00BC52E7">
              <w:rPr>
                <w:rFonts w:ascii="Calibri" w:hAnsi="Calibri"/>
                <w:sz w:val="22"/>
                <w:szCs w:val="22"/>
                <w:lang w:val="en-GB"/>
              </w:rPr>
              <w:t xml:space="preserve">Higher allocation to ASPHER for coordination, remainder </w:t>
            </w:r>
            <w:r w:rsidRPr="00BC52E7">
              <w:rPr>
                <w:rFonts w:ascii="Calibri" w:hAnsi="Calibri"/>
                <w:sz w:val="22"/>
                <w:szCs w:val="22"/>
                <w:lang w:val="en-GB"/>
              </w:rPr>
              <w:t xml:space="preserve">proportionately </w:t>
            </w:r>
            <w:r w:rsidR="00ED23D6" w:rsidRPr="00BC52E7">
              <w:rPr>
                <w:rFonts w:ascii="Calibri" w:hAnsi="Calibri"/>
                <w:sz w:val="22"/>
                <w:szCs w:val="22"/>
                <w:lang w:val="en-GB"/>
              </w:rPr>
              <w:t xml:space="preserve">distributed to </w:t>
            </w:r>
            <w:r w:rsidRPr="00BC52E7">
              <w:rPr>
                <w:rFonts w:ascii="Calibri" w:hAnsi="Calibri"/>
                <w:sz w:val="22"/>
                <w:szCs w:val="22"/>
                <w:lang w:val="en-GB"/>
              </w:rPr>
              <w:t xml:space="preserve">all partners). </w:t>
            </w:r>
          </w:p>
          <w:p w14:paraId="69E78CD8" w14:textId="0FE0CCA7" w:rsidR="000009BD" w:rsidRPr="00BC52E7" w:rsidRDefault="000009BD" w:rsidP="001F0424">
            <w:pPr>
              <w:rPr>
                <w:rFonts w:ascii="Calibri" w:eastAsia="Times New Roman" w:hAnsi="Calibri" w:cstheme="minorHAnsi"/>
                <w:color w:val="222222"/>
                <w:sz w:val="22"/>
                <w:szCs w:val="22"/>
                <w:shd w:val="clear" w:color="auto" w:fill="FFFFFF"/>
                <w:lang w:val="en-US" w:eastAsia="en-US"/>
              </w:rPr>
            </w:pPr>
            <w:r w:rsidRPr="00BC52E7">
              <w:rPr>
                <w:rFonts w:ascii="Calibri" w:hAnsi="Calibri"/>
                <w:sz w:val="22"/>
                <w:szCs w:val="22"/>
                <w:lang w:val="en-GB"/>
              </w:rPr>
              <w:t>- Activities costs (project consortium meetings): 5 meetings in the location of the EU-based partners (</w:t>
            </w:r>
            <w:r w:rsidRPr="00BC52E7">
              <w:rPr>
                <w:rFonts w:ascii="Calibri" w:eastAsia="Times New Roman" w:hAnsi="Calibri" w:cstheme="minorHAnsi"/>
                <w:color w:val="222222"/>
                <w:sz w:val="22"/>
                <w:szCs w:val="22"/>
                <w:shd w:val="clear" w:color="auto" w:fill="FFFFFF"/>
                <w:lang w:val="en-US" w:eastAsia="en-US"/>
              </w:rPr>
              <w:t>i.e. BE, IE, NL, PL, SE</w:t>
            </w:r>
            <w:r w:rsidR="00ED23D6" w:rsidRPr="00BC52E7">
              <w:rPr>
                <w:rFonts w:ascii="Calibri" w:eastAsia="Times New Roman" w:hAnsi="Calibri" w:cstheme="minorHAnsi"/>
                <w:color w:val="222222"/>
                <w:sz w:val="22"/>
                <w:szCs w:val="22"/>
                <w:shd w:val="clear" w:color="auto" w:fill="FFFFFF"/>
                <w:lang w:val="en-US" w:eastAsia="en-US"/>
              </w:rPr>
              <w:t>); 3</w:t>
            </w:r>
            <w:r w:rsidRPr="00BC52E7">
              <w:rPr>
                <w:rFonts w:ascii="Calibri" w:eastAsia="Times New Roman" w:hAnsi="Calibri" w:cstheme="minorHAnsi"/>
                <w:color w:val="222222"/>
                <w:sz w:val="22"/>
                <w:szCs w:val="22"/>
                <w:shd w:val="clear" w:color="auto" w:fill="FFFFFF"/>
                <w:lang w:val="en-US" w:eastAsia="en-US"/>
              </w:rPr>
              <w:t xml:space="preserve"> representative/s per partner.</w:t>
            </w:r>
          </w:p>
          <w:p w14:paraId="73132F6E" w14:textId="3B134E90" w:rsidR="000009BD" w:rsidRPr="00BC52E7" w:rsidRDefault="000009BD" w:rsidP="001F0424">
            <w:pPr>
              <w:rPr>
                <w:rFonts w:ascii="Calibri" w:hAnsi="Calibri"/>
                <w:sz w:val="22"/>
                <w:szCs w:val="22"/>
                <w:lang w:val="en-GB"/>
              </w:rPr>
            </w:pPr>
            <w:r w:rsidRPr="00BC52E7">
              <w:rPr>
                <w:rFonts w:ascii="Calibri" w:hAnsi="Calibri"/>
                <w:sz w:val="22"/>
                <w:szCs w:val="22"/>
                <w:lang w:val="en-GB"/>
              </w:rPr>
              <w:t>- Equipment: 3 laptops per Israeli Partner with the project IT environment set up; required for all partners to support them in their respective partner roles and relevant project coordination</w:t>
            </w:r>
            <w:r w:rsidR="00804B61" w:rsidRPr="00BC52E7">
              <w:rPr>
                <w:rFonts w:ascii="Calibri" w:hAnsi="Calibri"/>
                <w:sz w:val="22"/>
                <w:szCs w:val="22"/>
                <w:lang w:val="en-GB"/>
              </w:rPr>
              <w:t xml:space="preserve"> (see section E.3 for more details)</w:t>
            </w:r>
            <w:r w:rsidRPr="00BC52E7">
              <w:rPr>
                <w:rFonts w:ascii="Calibri" w:hAnsi="Calibri"/>
                <w:sz w:val="22"/>
                <w:szCs w:val="22"/>
                <w:lang w:val="en-GB"/>
              </w:rPr>
              <w:t>.</w:t>
            </w:r>
          </w:p>
          <w:p w14:paraId="67508E52" w14:textId="18506D23" w:rsidR="000009BD" w:rsidRPr="00263675" w:rsidRDefault="000009BD" w:rsidP="00813271">
            <w:pPr>
              <w:rPr>
                <w:sz w:val="22"/>
                <w:szCs w:val="22"/>
                <w:lang w:val="en-GB"/>
              </w:rPr>
            </w:pPr>
          </w:p>
        </w:tc>
      </w:tr>
    </w:tbl>
    <w:p w14:paraId="33BC26D6" w14:textId="77777777" w:rsidR="005147E7" w:rsidRPr="006F38CF" w:rsidRDefault="005147E7" w:rsidP="00F64B5D">
      <w:pPr>
        <w:rPr>
          <w:b/>
        </w:rPr>
      </w:pPr>
    </w:p>
    <w:p w14:paraId="542AA5B9" w14:textId="77777777" w:rsidR="005147E7" w:rsidRPr="006F38CF" w:rsidRDefault="005147E7" w:rsidP="00F64B5D">
      <w:pPr>
        <w:rPr>
          <w:b/>
          <w:sz w:val="24"/>
          <w:szCs w:val="24"/>
        </w:rPr>
      </w:pPr>
      <w:r w:rsidRPr="006F38CF">
        <w:rPr>
          <w:b/>
          <w:sz w:val="24"/>
          <w:szCs w:val="24"/>
        </w:rPr>
        <w:t>Deliverables/results/outcomes</w:t>
      </w:r>
      <w:bookmarkEnd w:id="2"/>
      <w:bookmarkEnd w:id="3"/>
    </w:p>
    <w:p w14:paraId="03249D13" w14:textId="77777777" w:rsidR="005147E7" w:rsidRPr="006F38CF" w:rsidRDefault="005147E7" w:rsidP="00F64B5D">
      <w:pPr>
        <w:rPr>
          <w:b/>
        </w:rPr>
      </w:pPr>
    </w:p>
    <w:tbl>
      <w:tblPr>
        <w:tblStyle w:val="TableGrid"/>
        <w:tblW w:w="9639" w:type="dxa"/>
        <w:tblInd w:w="108" w:type="dxa"/>
        <w:tblLayout w:type="fixed"/>
        <w:tblLook w:val="04A0" w:firstRow="1" w:lastRow="0" w:firstColumn="1" w:lastColumn="0" w:noHBand="0" w:noVBand="1"/>
      </w:tblPr>
      <w:tblGrid>
        <w:gridCol w:w="2127"/>
        <w:gridCol w:w="1984"/>
        <w:gridCol w:w="520"/>
        <w:gridCol w:w="2244"/>
        <w:gridCol w:w="260"/>
        <w:gridCol w:w="2504"/>
      </w:tblGrid>
      <w:tr w:rsidR="000009BD" w:rsidRPr="006F38CF" w14:paraId="0BEC6AD7" w14:textId="77777777" w:rsidTr="001F0424">
        <w:tc>
          <w:tcPr>
            <w:tcW w:w="2127" w:type="dxa"/>
            <w:vMerge w:val="restart"/>
            <w:vAlign w:val="center"/>
          </w:tcPr>
          <w:p w14:paraId="1A6761CC" w14:textId="77777777" w:rsidR="000009BD" w:rsidRPr="006F38CF" w:rsidRDefault="000009BD" w:rsidP="001F0424">
            <w:pPr>
              <w:rPr>
                <w:b/>
              </w:rPr>
            </w:pPr>
            <w:r w:rsidRPr="006F38CF">
              <w:rPr>
                <w:b/>
              </w:rPr>
              <w:t>Expected Deliverable/Results/</w:t>
            </w:r>
          </w:p>
          <w:p w14:paraId="0B1F9B17" w14:textId="77777777" w:rsidR="000009BD" w:rsidRPr="006F38CF" w:rsidRDefault="000009BD" w:rsidP="001F0424">
            <w:r w:rsidRPr="006F38CF">
              <w:rPr>
                <w:b/>
              </w:rPr>
              <w:t>Outcomes</w:t>
            </w:r>
          </w:p>
        </w:tc>
        <w:tc>
          <w:tcPr>
            <w:tcW w:w="1984" w:type="dxa"/>
            <w:vAlign w:val="center"/>
          </w:tcPr>
          <w:p w14:paraId="568D7BE0" w14:textId="77777777" w:rsidR="000009BD" w:rsidRPr="009E175C" w:rsidRDefault="000009BD" w:rsidP="001F0424">
            <w:pPr>
              <w:rPr>
                <w:lang w:val="en-GB"/>
              </w:rPr>
            </w:pPr>
            <w:r w:rsidRPr="009E175C">
              <w:rPr>
                <w:lang w:val="en-GB"/>
              </w:rPr>
              <w:t>Work Package and Outcome ref.nr</w:t>
            </w:r>
          </w:p>
        </w:tc>
        <w:tc>
          <w:tcPr>
            <w:tcW w:w="5528" w:type="dxa"/>
            <w:gridSpan w:val="4"/>
            <w:vAlign w:val="center"/>
          </w:tcPr>
          <w:p w14:paraId="0CD614E6" w14:textId="77777777" w:rsidR="000009BD" w:rsidRPr="00CD773F" w:rsidRDefault="000009BD" w:rsidP="001F0424">
            <w:pPr>
              <w:ind w:left="5040" w:hanging="187"/>
              <w:rPr>
                <w:b/>
                <w:sz w:val="24"/>
              </w:rPr>
            </w:pPr>
            <w:r w:rsidRPr="00CD773F">
              <w:rPr>
                <w:b/>
                <w:sz w:val="24"/>
              </w:rPr>
              <w:t>1.1.</w:t>
            </w:r>
          </w:p>
        </w:tc>
      </w:tr>
      <w:tr w:rsidR="000009BD" w:rsidRPr="006F38CF" w14:paraId="2ED80F91" w14:textId="77777777" w:rsidTr="001F0424">
        <w:tc>
          <w:tcPr>
            <w:tcW w:w="2127" w:type="dxa"/>
            <w:vMerge/>
            <w:vAlign w:val="center"/>
          </w:tcPr>
          <w:p w14:paraId="07CB5ED3" w14:textId="77777777" w:rsidR="000009BD" w:rsidRPr="006F38CF" w:rsidRDefault="000009BD" w:rsidP="001F0424"/>
        </w:tc>
        <w:tc>
          <w:tcPr>
            <w:tcW w:w="1984" w:type="dxa"/>
            <w:vAlign w:val="center"/>
          </w:tcPr>
          <w:p w14:paraId="20017848" w14:textId="77777777" w:rsidR="000009BD" w:rsidRPr="006F38CF" w:rsidRDefault="000009BD" w:rsidP="001F0424">
            <w:r w:rsidRPr="006F38CF">
              <w:t>Title</w:t>
            </w:r>
          </w:p>
        </w:tc>
        <w:tc>
          <w:tcPr>
            <w:tcW w:w="5528" w:type="dxa"/>
            <w:gridSpan w:val="4"/>
            <w:vAlign w:val="center"/>
          </w:tcPr>
          <w:p w14:paraId="73701B66" w14:textId="77777777" w:rsidR="000009BD" w:rsidRPr="00FD2113" w:rsidRDefault="000009BD" w:rsidP="001F0424">
            <w:pPr>
              <w:rPr>
                <w:rFonts w:asciiTheme="minorHAnsi" w:hAnsiTheme="minorHAnsi"/>
                <w:sz w:val="22"/>
                <w:szCs w:val="22"/>
                <w:lang w:val="en-GB"/>
              </w:rPr>
            </w:pPr>
            <w:r w:rsidRPr="00FD2113">
              <w:rPr>
                <w:rFonts w:asciiTheme="minorHAnsi" w:eastAsia="Times New Roman" w:hAnsiTheme="minorHAnsi" w:cstheme="minorHAnsi"/>
                <w:color w:val="222222"/>
                <w:sz w:val="22"/>
                <w:szCs w:val="22"/>
                <w:shd w:val="clear" w:color="auto" w:fill="FFFFFF"/>
                <w:lang w:val="en-US" w:eastAsia="en-US"/>
              </w:rPr>
              <w:t>Terms of reference for the project governance</w:t>
            </w:r>
          </w:p>
        </w:tc>
      </w:tr>
      <w:tr w:rsidR="000009BD" w:rsidRPr="006F38CF" w14:paraId="23239B8E" w14:textId="77777777" w:rsidTr="001F0424">
        <w:trPr>
          <w:trHeight w:val="472"/>
        </w:trPr>
        <w:tc>
          <w:tcPr>
            <w:tcW w:w="2127" w:type="dxa"/>
            <w:vMerge/>
            <w:vAlign w:val="center"/>
          </w:tcPr>
          <w:p w14:paraId="31D9FCBA" w14:textId="77777777" w:rsidR="000009BD" w:rsidRPr="009E175C" w:rsidRDefault="000009BD" w:rsidP="001F0424">
            <w:pPr>
              <w:rPr>
                <w:lang w:val="en-GB"/>
              </w:rPr>
            </w:pPr>
          </w:p>
        </w:tc>
        <w:tc>
          <w:tcPr>
            <w:tcW w:w="1984" w:type="dxa"/>
            <w:vAlign w:val="center"/>
          </w:tcPr>
          <w:p w14:paraId="12C13740" w14:textId="77777777" w:rsidR="000009BD" w:rsidRPr="006F38CF" w:rsidRDefault="000009BD" w:rsidP="001F0424">
            <w:r w:rsidRPr="006F38CF">
              <w:t>Type</w:t>
            </w:r>
          </w:p>
        </w:tc>
        <w:tc>
          <w:tcPr>
            <w:tcW w:w="2764" w:type="dxa"/>
            <w:gridSpan w:val="2"/>
            <w:vAlign w:val="center"/>
          </w:tcPr>
          <w:p w14:paraId="19715743" w14:textId="77777777" w:rsidR="000009BD" w:rsidRPr="009E175C" w:rsidRDefault="00813271" w:rsidP="001F0424">
            <w:pPr>
              <w:rPr>
                <w:color w:val="000000"/>
                <w:lang w:val="en-GB"/>
              </w:rPr>
            </w:pPr>
            <w:sdt>
              <w:sdtPr>
                <w:rPr>
                  <w:color w:val="000000"/>
                </w:rPr>
                <w:id w:val="-761301147"/>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hint="eastAsia"/>
                    <w:color w:val="000000"/>
                    <w:lang w:val="en-GB"/>
                  </w:rPr>
                  <w:t>☐</w:t>
                </w:r>
              </w:sdtContent>
            </w:sdt>
            <w:r w:rsidR="000009BD" w:rsidRPr="009E175C">
              <w:rPr>
                <w:color w:val="000000"/>
                <w:lang w:val="en-GB"/>
              </w:rPr>
              <w:t xml:space="preserve"> Teaching material</w:t>
            </w:r>
          </w:p>
          <w:p w14:paraId="2C2D63FB" w14:textId="77777777" w:rsidR="000009BD" w:rsidRPr="009E175C" w:rsidRDefault="00813271" w:rsidP="001F0424">
            <w:pPr>
              <w:rPr>
                <w:color w:val="000000"/>
                <w:lang w:val="en-GB"/>
              </w:rPr>
            </w:pPr>
            <w:sdt>
              <w:sdtPr>
                <w:rPr>
                  <w:color w:val="000000"/>
                </w:rPr>
                <w:id w:val="-1053226067"/>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cs="MS Gothic" w:hint="eastAsia"/>
                    <w:color w:val="000000"/>
                    <w:lang w:val="en-GB"/>
                  </w:rPr>
                  <w:t>☐</w:t>
                </w:r>
              </w:sdtContent>
            </w:sdt>
            <w:r w:rsidR="000009BD" w:rsidRPr="009E175C">
              <w:rPr>
                <w:color w:val="000000"/>
                <w:lang w:val="en-GB"/>
              </w:rPr>
              <w:t xml:space="preserve"> Learning material</w:t>
            </w:r>
          </w:p>
          <w:p w14:paraId="64616853" w14:textId="77777777" w:rsidR="000009BD" w:rsidRPr="009E175C" w:rsidRDefault="00813271" w:rsidP="001F0424">
            <w:pPr>
              <w:rPr>
                <w:color w:val="000000"/>
                <w:lang w:val="en-GB"/>
              </w:rPr>
            </w:pPr>
            <w:sdt>
              <w:sdtPr>
                <w:rPr>
                  <w:color w:val="000000"/>
                </w:rPr>
                <w:id w:val="329268210"/>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cs="MS Gothic" w:hint="eastAsia"/>
                    <w:color w:val="000000"/>
                    <w:lang w:val="en-GB"/>
                  </w:rPr>
                  <w:t>☐</w:t>
                </w:r>
              </w:sdtContent>
            </w:sdt>
            <w:r w:rsidR="000009BD" w:rsidRPr="009E175C">
              <w:rPr>
                <w:color w:val="000000"/>
                <w:lang w:val="en-GB"/>
              </w:rPr>
              <w:t xml:space="preserve"> Training material</w:t>
            </w:r>
          </w:p>
        </w:tc>
        <w:tc>
          <w:tcPr>
            <w:tcW w:w="2764" w:type="dxa"/>
            <w:gridSpan w:val="2"/>
            <w:vAlign w:val="center"/>
          </w:tcPr>
          <w:p w14:paraId="07EC37AF" w14:textId="77777777" w:rsidR="000009BD" w:rsidRPr="006F38CF" w:rsidRDefault="00813271" w:rsidP="001F0424">
            <w:pPr>
              <w:rPr>
                <w:color w:val="000000"/>
              </w:rPr>
            </w:pPr>
            <w:sdt>
              <w:sdtPr>
                <w:rPr>
                  <w:color w:val="000000"/>
                </w:rPr>
                <w:id w:val="142315565"/>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Event</w:t>
            </w:r>
          </w:p>
          <w:p w14:paraId="0C20EDE6" w14:textId="77777777" w:rsidR="000009BD" w:rsidRPr="006F38CF" w:rsidRDefault="00813271" w:rsidP="001F0424">
            <w:pPr>
              <w:rPr>
                <w:color w:val="000000"/>
              </w:rPr>
            </w:pPr>
            <w:sdt>
              <w:sdtPr>
                <w:rPr>
                  <w:color w:val="000000"/>
                </w:rPr>
                <w:id w:val="-710340578"/>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Report </w:t>
            </w:r>
          </w:p>
          <w:p w14:paraId="6653424E" w14:textId="77777777" w:rsidR="000009BD" w:rsidRPr="006F38CF" w:rsidRDefault="00813271" w:rsidP="001F0424">
            <w:pPr>
              <w:rPr>
                <w:color w:val="000000"/>
              </w:rPr>
            </w:pPr>
            <w:sdt>
              <w:sdtPr>
                <w:rPr>
                  <w:color w:val="000000"/>
                </w:rPr>
                <w:id w:val="780455451"/>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Service/Product </w:t>
            </w:r>
          </w:p>
        </w:tc>
      </w:tr>
      <w:tr w:rsidR="000009BD" w:rsidRPr="006F38CF" w14:paraId="1A366606" w14:textId="77777777" w:rsidTr="001F0424">
        <w:tc>
          <w:tcPr>
            <w:tcW w:w="2127" w:type="dxa"/>
            <w:vMerge/>
            <w:vAlign w:val="center"/>
          </w:tcPr>
          <w:p w14:paraId="28135BAC" w14:textId="77777777" w:rsidR="000009BD" w:rsidRPr="006F38CF" w:rsidRDefault="000009BD" w:rsidP="001F0424"/>
        </w:tc>
        <w:tc>
          <w:tcPr>
            <w:tcW w:w="1984" w:type="dxa"/>
            <w:vAlign w:val="center"/>
          </w:tcPr>
          <w:p w14:paraId="09B09B19" w14:textId="77777777" w:rsidR="000009BD" w:rsidRPr="006F38CF" w:rsidRDefault="000009BD" w:rsidP="001F0424">
            <w:r w:rsidRPr="006F38CF">
              <w:t xml:space="preserve">Description </w:t>
            </w:r>
          </w:p>
        </w:tc>
        <w:tc>
          <w:tcPr>
            <w:tcW w:w="5528" w:type="dxa"/>
            <w:gridSpan w:val="4"/>
            <w:vAlign w:val="center"/>
          </w:tcPr>
          <w:p w14:paraId="573AB7BE" w14:textId="77777777" w:rsidR="000009BD" w:rsidRPr="000801A8" w:rsidRDefault="000009BD" w:rsidP="001F0424">
            <w:pPr>
              <w:rPr>
                <w:rFonts w:ascii="Calibri" w:hAnsi="Calibri"/>
                <w:sz w:val="22"/>
                <w:szCs w:val="22"/>
                <w:lang w:val="en-GB"/>
              </w:rPr>
            </w:pPr>
            <w:r w:rsidRPr="000801A8">
              <w:rPr>
                <w:rFonts w:ascii="Calibri" w:hAnsi="Calibri"/>
                <w:sz w:val="22"/>
                <w:szCs w:val="22"/>
                <w:lang w:val="en-GB"/>
              </w:rPr>
              <w:t>Detailed terms of reference for individual governance structures, including:</w:t>
            </w:r>
          </w:p>
          <w:p w14:paraId="02A7CD91" w14:textId="77777777" w:rsidR="000009BD" w:rsidRPr="000801A8" w:rsidRDefault="000009BD" w:rsidP="001F0424">
            <w:pPr>
              <w:rPr>
                <w:rFonts w:ascii="Calibri" w:hAnsi="Calibri"/>
                <w:sz w:val="22"/>
                <w:szCs w:val="22"/>
                <w:lang w:val="en-GB"/>
              </w:rPr>
            </w:pPr>
            <w:r w:rsidRPr="000801A8">
              <w:rPr>
                <w:rFonts w:ascii="Calibri" w:hAnsi="Calibri"/>
                <w:sz w:val="22"/>
                <w:szCs w:val="22"/>
                <w:lang w:val="en-GB"/>
              </w:rPr>
              <w:t>1. Project Board (composed of representatives of the core project consortium partners, P1-P10).</w:t>
            </w:r>
          </w:p>
          <w:p w14:paraId="7A85E979" w14:textId="26B509BA" w:rsidR="000009BD" w:rsidRPr="000801A8" w:rsidRDefault="000009BD" w:rsidP="001F0424">
            <w:pPr>
              <w:rPr>
                <w:rFonts w:ascii="Calibri" w:hAnsi="Calibri"/>
                <w:sz w:val="22"/>
                <w:szCs w:val="22"/>
                <w:lang w:val="en-GB"/>
              </w:rPr>
            </w:pPr>
            <w:r w:rsidRPr="000801A8">
              <w:rPr>
                <w:rFonts w:ascii="Calibri" w:hAnsi="Calibri"/>
                <w:sz w:val="22"/>
                <w:szCs w:val="22"/>
                <w:lang w:val="en-GB"/>
              </w:rPr>
              <w:t xml:space="preserve">2. Advisory </w:t>
            </w:r>
            <w:r w:rsidR="00B86941" w:rsidRPr="000801A8">
              <w:rPr>
                <w:rFonts w:ascii="Calibri" w:hAnsi="Calibri"/>
                <w:sz w:val="22"/>
                <w:szCs w:val="22"/>
                <w:lang w:val="en-GB"/>
              </w:rPr>
              <w:t>Council</w:t>
            </w:r>
            <w:r w:rsidRPr="000801A8">
              <w:rPr>
                <w:rFonts w:ascii="Calibri" w:hAnsi="Calibri"/>
                <w:sz w:val="22"/>
                <w:szCs w:val="22"/>
                <w:lang w:val="en-GB"/>
              </w:rPr>
              <w:t xml:space="preserve"> (including representatives of associate partners and other key stakeholders). </w:t>
            </w:r>
          </w:p>
          <w:p w14:paraId="7E5AB0D4" w14:textId="624CB1EE" w:rsidR="000009BD" w:rsidRPr="000801A8" w:rsidRDefault="000009BD" w:rsidP="001F0424">
            <w:pPr>
              <w:rPr>
                <w:rFonts w:ascii="Calibri" w:hAnsi="Calibri"/>
                <w:sz w:val="22"/>
                <w:szCs w:val="22"/>
                <w:lang w:val="en-GB"/>
              </w:rPr>
            </w:pPr>
            <w:r w:rsidRPr="000801A8">
              <w:rPr>
                <w:rFonts w:ascii="Calibri" w:hAnsi="Calibri"/>
                <w:sz w:val="22"/>
                <w:szCs w:val="22"/>
                <w:lang w:val="en-GB"/>
              </w:rPr>
              <w:t xml:space="preserve">3. Evaluation Committee </w:t>
            </w:r>
            <w:r w:rsidR="000801A8" w:rsidRPr="000801A8">
              <w:rPr>
                <w:rFonts w:ascii="Calibri" w:hAnsi="Calibri"/>
                <w:sz w:val="22"/>
                <w:szCs w:val="22"/>
                <w:lang w:val="en-GB"/>
              </w:rPr>
              <w:t xml:space="preserve">made up of 4 Consortium Representatives, 2 from EU Partneres and 2 from Israeli Partners </w:t>
            </w:r>
            <w:r w:rsidRPr="000801A8">
              <w:rPr>
                <w:rFonts w:ascii="Calibri" w:hAnsi="Calibri"/>
                <w:sz w:val="22"/>
                <w:szCs w:val="22"/>
                <w:lang w:val="en-GB"/>
              </w:rPr>
              <w:t xml:space="preserve">&amp; </w:t>
            </w:r>
            <w:r w:rsidR="000801A8" w:rsidRPr="000801A8">
              <w:rPr>
                <w:rFonts w:ascii="Calibri" w:hAnsi="Calibri"/>
                <w:sz w:val="22"/>
                <w:szCs w:val="22"/>
                <w:lang w:val="en-GB"/>
              </w:rPr>
              <w:t xml:space="preserve">1 Israeli </w:t>
            </w:r>
            <w:r w:rsidRPr="000801A8">
              <w:rPr>
                <w:rFonts w:ascii="Calibri" w:hAnsi="Calibri"/>
                <w:sz w:val="22"/>
                <w:szCs w:val="22"/>
                <w:lang w:val="en-GB"/>
              </w:rPr>
              <w:t>External Evaluator</w:t>
            </w:r>
            <w:r w:rsidR="000801A8" w:rsidRPr="000801A8">
              <w:rPr>
                <w:rFonts w:ascii="Calibri" w:hAnsi="Calibri"/>
                <w:sz w:val="22"/>
                <w:szCs w:val="22"/>
                <w:lang w:val="en-GB"/>
              </w:rPr>
              <w:t xml:space="preserve"> familiar with the Israeli HEIs and PH system. </w:t>
            </w:r>
          </w:p>
          <w:p w14:paraId="783EBF1B" w14:textId="7B3BD3C6" w:rsidR="000009BD" w:rsidRPr="009E175C" w:rsidRDefault="000009BD" w:rsidP="001F0424">
            <w:pPr>
              <w:rPr>
                <w:sz w:val="23"/>
                <w:szCs w:val="23"/>
                <w:lang w:val="en-GB"/>
              </w:rPr>
            </w:pPr>
            <w:r w:rsidRPr="000801A8">
              <w:rPr>
                <w:rFonts w:ascii="Calibri" w:hAnsi="Calibri"/>
                <w:sz w:val="22"/>
                <w:szCs w:val="22"/>
                <w:lang w:val="en-GB"/>
              </w:rPr>
              <w:t>4. Ad hoc task forces</w:t>
            </w:r>
            <w:r w:rsidR="00B86941" w:rsidRPr="000801A8">
              <w:rPr>
                <w:rFonts w:ascii="Calibri" w:hAnsi="Calibri"/>
                <w:sz w:val="22"/>
                <w:szCs w:val="22"/>
                <w:lang w:val="en-GB"/>
              </w:rPr>
              <w:t xml:space="preserve"> as needed for coordination of project activities and monitoring.</w:t>
            </w:r>
          </w:p>
        </w:tc>
      </w:tr>
      <w:tr w:rsidR="000009BD" w:rsidRPr="006F38CF" w14:paraId="7F368111" w14:textId="77777777" w:rsidTr="001F0424">
        <w:trPr>
          <w:trHeight w:val="47"/>
        </w:trPr>
        <w:tc>
          <w:tcPr>
            <w:tcW w:w="2127" w:type="dxa"/>
            <w:vMerge/>
            <w:vAlign w:val="center"/>
          </w:tcPr>
          <w:p w14:paraId="33F4A75B" w14:textId="77777777" w:rsidR="000009BD" w:rsidRPr="009E175C" w:rsidRDefault="000009BD" w:rsidP="001F0424">
            <w:pPr>
              <w:rPr>
                <w:lang w:val="en-GB"/>
              </w:rPr>
            </w:pPr>
          </w:p>
        </w:tc>
        <w:tc>
          <w:tcPr>
            <w:tcW w:w="1984" w:type="dxa"/>
            <w:vAlign w:val="center"/>
          </w:tcPr>
          <w:p w14:paraId="4BC52A38" w14:textId="77777777" w:rsidR="000009BD" w:rsidRPr="006F38CF" w:rsidRDefault="000009BD" w:rsidP="001F0424">
            <w:r w:rsidRPr="006F38CF">
              <w:t>Due date</w:t>
            </w:r>
          </w:p>
        </w:tc>
        <w:tc>
          <w:tcPr>
            <w:tcW w:w="5528" w:type="dxa"/>
            <w:gridSpan w:val="4"/>
            <w:vAlign w:val="center"/>
          </w:tcPr>
          <w:p w14:paraId="65F19037" w14:textId="7E604EAA" w:rsidR="000009BD" w:rsidRPr="00FD2113" w:rsidRDefault="00FD2113" w:rsidP="001F0424">
            <w:pPr>
              <w:rPr>
                <w:rFonts w:asciiTheme="minorHAnsi" w:hAnsiTheme="minorHAnsi"/>
                <w:sz w:val="22"/>
                <w:szCs w:val="22"/>
              </w:rPr>
            </w:pPr>
            <w:r w:rsidRPr="00FD2113">
              <w:rPr>
                <w:rFonts w:asciiTheme="minorHAnsi" w:hAnsiTheme="minorHAnsi"/>
                <w:sz w:val="22"/>
                <w:szCs w:val="22"/>
              </w:rPr>
              <w:t>Y1</w:t>
            </w:r>
            <w:r w:rsidR="000009BD" w:rsidRPr="00FD2113">
              <w:rPr>
                <w:rFonts w:asciiTheme="minorHAnsi" w:hAnsiTheme="minorHAnsi"/>
                <w:sz w:val="22"/>
                <w:szCs w:val="22"/>
              </w:rPr>
              <w:t>M2</w:t>
            </w:r>
          </w:p>
        </w:tc>
      </w:tr>
      <w:tr w:rsidR="000009BD" w:rsidRPr="006F38CF" w14:paraId="1AC67C63" w14:textId="77777777" w:rsidTr="001F0424">
        <w:trPr>
          <w:trHeight w:val="404"/>
        </w:trPr>
        <w:tc>
          <w:tcPr>
            <w:tcW w:w="2127" w:type="dxa"/>
            <w:vAlign w:val="center"/>
          </w:tcPr>
          <w:p w14:paraId="69026960" w14:textId="77777777" w:rsidR="000009BD" w:rsidRPr="006F38CF" w:rsidRDefault="000009BD" w:rsidP="001F0424"/>
        </w:tc>
        <w:tc>
          <w:tcPr>
            <w:tcW w:w="1984" w:type="dxa"/>
            <w:vAlign w:val="center"/>
          </w:tcPr>
          <w:p w14:paraId="1C917FFD" w14:textId="77777777" w:rsidR="000009BD" w:rsidRPr="006F38CF" w:rsidRDefault="000009BD" w:rsidP="001F0424">
            <w:r w:rsidRPr="006F38CF">
              <w:t>Languages</w:t>
            </w:r>
          </w:p>
        </w:tc>
        <w:tc>
          <w:tcPr>
            <w:tcW w:w="5528" w:type="dxa"/>
            <w:gridSpan w:val="4"/>
            <w:vAlign w:val="center"/>
          </w:tcPr>
          <w:p w14:paraId="14E7C6E8" w14:textId="77777777" w:rsidR="000009BD" w:rsidRPr="00FD2113" w:rsidRDefault="000009BD" w:rsidP="001F0424">
            <w:pPr>
              <w:rPr>
                <w:rFonts w:asciiTheme="minorHAnsi" w:hAnsiTheme="minorHAnsi"/>
                <w:sz w:val="22"/>
                <w:szCs w:val="22"/>
              </w:rPr>
            </w:pPr>
            <w:r w:rsidRPr="00FD2113">
              <w:rPr>
                <w:rFonts w:asciiTheme="minorHAnsi" w:hAnsiTheme="minorHAnsi"/>
                <w:sz w:val="22"/>
                <w:szCs w:val="22"/>
              </w:rPr>
              <w:t>English</w:t>
            </w:r>
          </w:p>
        </w:tc>
      </w:tr>
      <w:tr w:rsidR="000009BD" w:rsidRPr="006F38CF" w14:paraId="3D8A6BFA" w14:textId="77777777" w:rsidTr="001F0424">
        <w:trPr>
          <w:trHeight w:val="482"/>
        </w:trPr>
        <w:tc>
          <w:tcPr>
            <w:tcW w:w="2127" w:type="dxa"/>
            <w:vMerge w:val="restart"/>
            <w:vAlign w:val="center"/>
          </w:tcPr>
          <w:p w14:paraId="4B9EAE17" w14:textId="77777777" w:rsidR="000009BD" w:rsidRPr="006F38CF" w:rsidRDefault="000009BD" w:rsidP="001F0424">
            <w:pPr>
              <w:tabs>
                <w:tab w:val="num" w:pos="2619"/>
              </w:tabs>
              <w:ind w:left="708" w:hanging="708"/>
              <w:rPr>
                <w:b/>
              </w:rPr>
            </w:pPr>
            <w:r w:rsidRPr="006F38CF">
              <w:rPr>
                <w:b/>
              </w:rPr>
              <w:t>Target groups</w:t>
            </w:r>
          </w:p>
        </w:tc>
        <w:tc>
          <w:tcPr>
            <w:tcW w:w="7512" w:type="dxa"/>
            <w:gridSpan w:val="5"/>
            <w:vAlign w:val="center"/>
          </w:tcPr>
          <w:p w14:paraId="2189972D" w14:textId="77777777" w:rsidR="000009BD" w:rsidRPr="009E175C" w:rsidRDefault="00813271" w:rsidP="001F0424">
            <w:pPr>
              <w:rPr>
                <w:lang w:val="en-GB"/>
              </w:rPr>
            </w:pPr>
            <w:sdt>
              <w:sdtPr>
                <w:rPr>
                  <w:color w:val="000000"/>
                </w:rPr>
                <w:id w:val="-906692906"/>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hint="eastAsia"/>
                    <w:color w:val="000000"/>
                    <w:lang w:val="en-GB"/>
                  </w:rPr>
                  <w:t>☐</w:t>
                </w:r>
              </w:sdtContent>
            </w:sdt>
            <w:r w:rsidR="000009BD" w:rsidRPr="009E175C">
              <w:rPr>
                <w:color w:val="000000"/>
                <w:lang w:val="en-GB"/>
              </w:rPr>
              <w:t xml:space="preserve"> </w:t>
            </w:r>
            <w:r w:rsidR="000009BD" w:rsidRPr="009E175C">
              <w:rPr>
                <w:lang w:val="en-GB"/>
              </w:rPr>
              <w:t xml:space="preserve">Teaching staff  </w:t>
            </w:r>
          </w:p>
          <w:p w14:paraId="367965A0" w14:textId="77777777" w:rsidR="000009BD" w:rsidRPr="009E175C" w:rsidRDefault="00813271" w:rsidP="001F0424">
            <w:pPr>
              <w:rPr>
                <w:lang w:val="en-GB"/>
              </w:rPr>
            </w:pPr>
            <w:sdt>
              <w:sdtPr>
                <w:rPr>
                  <w:color w:val="000000"/>
                </w:rPr>
                <w:id w:val="1400239467"/>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cs="MS Gothic"/>
                    <w:color w:val="000000"/>
                    <w:lang w:val="en-GB"/>
                  </w:rPr>
                  <w:t>☐</w:t>
                </w:r>
              </w:sdtContent>
            </w:sdt>
            <w:r w:rsidR="000009BD" w:rsidRPr="009E175C">
              <w:rPr>
                <w:color w:val="000000"/>
                <w:lang w:val="en-GB"/>
              </w:rPr>
              <w:t xml:space="preserve"> </w:t>
            </w:r>
            <w:r w:rsidR="000009BD" w:rsidRPr="009E175C">
              <w:rPr>
                <w:lang w:val="en-GB"/>
              </w:rPr>
              <w:t xml:space="preserve">Students </w:t>
            </w:r>
          </w:p>
          <w:p w14:paraId="6A3C8184" w14:textId="77777777" w:rsidR="000009BD" w:rsidRPr="009E175C" w:rsidRDefault="00813271" w:rsidP="001F0424">
            <w:pPr>
              <w:rPr>
                <w:lang w:val="en-GB"/>
              </w:rPr>
            </w:pPr>
            <w:sdt>
              <w:sdtPr>
                <w:rPr>
                  <w:color w:val="000000"/>
                </w:rPr>
                <w:id w:val="1761715117"/>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cs="MS Gothic"/>
                    <w:color w:val="000000"/>
                    <w:lang w:val="en-GB"/>
                  </w:rPr>
                  <w:t>☐</w:t>
                </w:r>
              </w:sdtContent>
            </w:sdt>
            <w:r w:rsidR="000009BD" w:rsidRPr="009E175C">
              <w:rPr>
                <w:color w:val="000000"/>
                <w:lang w:val="en-GB"/>
              </w:rPr>
              <w:t xml:space="preserve"> </w:t>
            </w:r>
            <w:r w:rsidR="000009BD" w:rsidRPr="009E175C">
              <w:rPr>
                <w:lang w:val="en-GB"/>
              </w:rPr>
              <w:t xml:space="preserve">Trainees </w:t>
            </w:r>
          </w:p>
          <w:p w14:paraId="2E418F5A" w14:textId="77777777" w:rsidR="000009BD" w:rsidRPr="009E175C" w:rsidRDefault="00813271" w:rsidP="001F0424">
            <w:pPr>
              <w:rPr>
                <w:lang w:val="en-GB"/>
              </w:rPr>
            </w:pPr>
            <w:sdt>
              <w:sdtPr>
                <w:rPr>
                  <w:color w:val="000000"/>
                </w:rPr>
                <w:id w:val="-936592912"/>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cs="MS Gothic"/>
                    <w:color w:val="000000"/>
                    <w:lang w:val="en-GB"/>
                  </w:rPr>
                  <w:t>☐</w:t>
                </w:r>
              </w:sdtContent>
            </w:sdt>
            <w:r w:rsidR="000009BD" w:rsidRPr="009E175C">
              <w:rPr>
                <w:color w:val="000000"/>
                <w:lang w:val="en-GB"/>
              </w:rPr>
              <w:t xml:space="preserve"> </w:t>
            </w:r>
            <w:r w:rsidR="000009BD" w:rsidRPr="009E175C">
              <w:rPr>
                <w:lang w:val="en-GB"/>
              </w:rPr>
              <w:t>Administrative staff</w:t>
            </w:r>
          </w:p>
          <w:p w14:paraId="242546D7" w14:textId="77777777" w:rsidR="000009BD" w:rsidRPr="006F38CF" w:rsidRDefault="00813271" w:rsidP="001F0424">
            <w:sdt>
              <w:sdtPr>
                <w:rPr>
                  <w:color w:val="000000"/>
                </w:rPr>
                <w:id w:val="-445228291"/>
                <w14:checkbox>
                  <w14:checked w14:val="0"/>
                  <w14:checkedState w14:val="2612" w14:font="ＭＳ ゴシック"/>
                  <w14:uncheckedState w14:val="2610" w14:font="ＭＳ ゴシック"/>
                </w14:checkbox>
              </w:sdtPr>
              <w:sdtEndPr/>
              <w:sdtContent>
                <w:r w:rsidR="000009BD" w:rsidRPr="00783797">
                  <w:rPr>
                    <w:rFonts w:ascii="MS Gothic" w:eastAsia="MS Gothic" w:hAnsi="MS Gothic" w:cs="MS Gothic"/>
                    <w:color w:val="000000"/>
                  </w:rPr>
                  <w:t>☐</w:t>
                </w:r>
              </w:sdtContent>
            </w:sdt>
            <w:r w:rsidR="000009BD" w:rsidRPr="00783797">
              <w:rPr>
                <w:color w:val="000000"/>
              </w:rPr>
              <w:t xml:space="preserve"> </w:t>
            </w:r>
            <w:r w:rsidR="000009BD" w:rsidRPr="00783797">
              <w:t>Technical staff</w:t>
            </w:r>
            <w:r w:rsidR="000009BD">
              <w:t xml:space="preserve"> </w:t>
            </w:r>
          </w:p>
          <w:p w14:paraId="451B6319" w14:textId="77777777" w:rsidR="000009BD" w:rsidRPr="006F38CF" w:rsidRDefault="00813271" w:rsidP="001F0424">
            <w:sdt>
              <w:sdtPr>
                <w:rPr>
                  <w:color w:val="000000"/>
                </w:rPr>
                <w:id w:val="-896893681"/>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Librarians</w:t>
            </w:r>
            <w:r w:rsidR="000009BD">
              <w:t xml:space="preserve"> </w:t>
            </w:r>
          </w:p>
          <w:p w14:paraId="46B58A60" w14:textId="77777777" w:rsidR="000009BD" w:rsidRPr="006F38CF" w:rsidRDefault="00813271" w:rsidP="001F0424">
            <w:sdt>
              <w:sdtPr>
                <w:rPr>
                  <w:color w:val="000000"/>
                </w:rPr>
                <w:id w:val="-865216897"/>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Other</w:t>
            </w:r>
          </w:p>
        </w:tc>
      </w:tr>
      <w:tr w:rsidR="000009BD" w:rsidRPr="006F38CF" w14:paraId="5D8CC328" w14:textId="77777777" w:rsidTr="001F0424">
        <w:trPr>
          <w:trHeight w:val="482"/>
        </w:trPr>
        <w:tc>
          <w:tcPr>
            <w:tcW w:w="2127" w:type="dxa"/>
            <w:vMerge/>
            <w:vAlign w:val="center"/>
          </w:tcPr>
          <w:p w14:paraId="025D2D44" w14:textId="77777777" w:rsidR="000009BD" w:rsidRPr="006F38CF" w:rsidRDefault="000009BD" w:rsidP="001F0424"/>
        </w:tc>
        <w:tc>
          <w:tcPr>
            <w:tcW w:w="7512" w:type="dxa"/>
            <w:gridSpan w:val="5"/>
            <w:tcBorders>
              <w:bottom w:val="single" w:sz="4" w:space="0" w:color="auto"/>
            </w:tcBorders>
            <w:vAlign w:val="center"/>
          </w:tcPr>
          <w:p w14:paraId="4B9E3C34" w14:textId="77777777" w:rsidR="000009BD" w:rsidRPr="009E175C" w:rsidRDefault="000009BD" w:rsidP="001F0424">
            <w:pPr>
              <w:tabs>
                <w:tab w:val="num" w:pos="2619"/>
              </w:tabs>
              <w:ind w:left="708" w:hanging="708"/>
              <w:rPr>
                <w:i/>
                <w:lang w:val="en-GB"/>
              </w:rPr>
            </w:pPr>
            <w:r w:rsidRPr="009E175C">
              <w:rPr>
                <w:i/>
                <w:lang w:val="en-GB"/>
              </w:rPr>
              <w:t xml:space="preserve">If you selected </w:t>
            </w:r>
            <w:r>
              <w:rPr>
                <w:i/>
                <w:lang w:val="en-GB"/>
              </w:rPr>
              <w:t>‘</w:t>
            </w:r>
            <w:r w:rsidRPr="009E175C">
              <w:rPr>
                <w:i/>
                <w:lang w:val="en-GB"/>
              </w:rPr>
              <w:t>Other</w:t>
            </w:r>
            <w:r>
              <w:rPr>
                <w:i/>
                <w:lang w:val="en-GB"/>
              </w:rPr>
              <w:t>’</w:t>
            </w:r>
            <w:r w:rsidRPr="009E175C">
              <w:rPr>
                <w:i/>
                <w:lang w:val="en-GB"/>
              </w:rPr>
              <w:t xml:space="preserve">, please identify these target groups. </w:t>
            </w:r>
          </w:p>
          <w:p w14:paraId="10788112" w14:textId="77777777" w:rsidR="000009BD" w:rsidRPr="009E175C" w:rsidRDefault="000009BD" w:rsidP="001F0424">
            <w:pPr>
              <w:rPr>
                <w:i/>
                <w:lang w:val="en-GB"/>
              </w:rPr>
            </w:pPr>
            <w:r w:rsidRPr="009E175C">
              <w:rPr>
                <w:i/>
                <w:lang w:val="en-GB"/>
              </w:rPr>
              <w:t>(Max. 250 words)</w:t>
            </w:r>
          </w:p>
          <w:p w14:paraId="79FC426A" w14:textId="77777777" w:rsidR="000009BD" w:rsidRPr="00FD2113" w:rsidRDefault="000009BD" w:rsidP="001F0424">
            <w:pPr>
              <w:rPr>
                <w:rFonts w:asciiTheme="minorHAnsi" w:hAnsiTheme="minorHAnsi"/>
                <w:sz w:val="22"/>
                <w:szCs w:val="22"/>
                <w:lang w:val="en-GB"/>
              </w:rPr>
            </w:pPr>
            <w:r w:rsidRPr="00FD2113">
              <w:rPr>
                <w:rFonts w:asciiTheme="minorHAnsi" w:hAnsiTheme="minorHAnsi"/>
                <w:sz w:val="22"/>
                <w:szCs w:val="22"/>
                <w:lang w:val="en-GB"/>
              </w:rPr>
              <w:t>Project consortium and relevant other parties participating in the project</w:t>
            </w:r>
          </w:p>
        </w:tc>
      </w:tr>
      <w:tr w:rsidR="000009BD" w:rsidRPr="006F38CF" w14:paraId="164EE97D" w14:textId="77777777" w:rsidTr="001F0424">
        <w:trPr>
          <w:trHeight w:val="698"/>
        </w:trPr>
        <w:tc>
          <w:tcPr>
            <w:tcW w:w="2127" w:type="dxa"/>
            <w:tcBorders>
              <w:right w:val="single" w:sz="4" w:space="0" w:color="auto"/>
            </w:tcBorders>
            <w:vAlign w:val="center"/>
          </w:tcPr>
          <w:p w14:paraId="7C27D009" w14:textId="77777777" w:rsidR="000009BD" w:rsidRPr="006F38CF" w:rsidRDefault="000009BD" w:rsidP="001F0424">
            <w:pPr>
              <w:rPr>
                <w:b/>
              </w:rPr>
            </w:pPr>
            <w:r w:rsidRPr="006F38CF">
              <w:rPr>
                <w:b/>
              </w:rPr>
              <w:t>Dissemination level</w:t>
            </w:r>
          </w:p>
        </w:tc>
        <w:tc>
          <w:tcPr>
            <w:tcW w:w="2504" w:type="dxa"/>
            <w:gridSpan w:val="2"/>
            <w:tcBorders>
              <w:top w:val="single" w:sz="4" w:space="0" w:color="auto"/>
              <w:left w:val="single" w:sz="4" w:space="0" w:color="auto"/>
              <w:bottom w:val="single" w:sz="4" w:space="0" w:color="auto"/>
              <w:right w:val="nil"/>
            </w:tcBorders>
            <w:vAlign w:val="center"/>
          </w:tcPr>
          <w:p w14:paraId="1E64E8CD" w14:textId="77777777" w:rsidR="000009BD" w:rsidRPr="006F38CF" w:rsidRDefault="00813271" w:rsidP="001F0424">
            <w:sdt>
              <w:sdtPr>
                <w:rPr>
                  <w:color w:val="000000"/>
                </w:rPr>
                <w:id w:val="-1711175016"/>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 xml:space="preserve">Department / Faculty </w:t>
            </w:r>
          </w:p>
          <w:p w14:paraId="2043B9F2" w14:textId="77777777" w:rsidR="000009BD" w:rsidRPr="006F38CF" w:rsidRDefault="00813271" w:rsidP="001F0424">
            <w:sdt>
              <w:sdtPr>
                <w:rPr>
                  <w:color w:val="000000"/>
                </w:rPr>
                <w:id w:val="-867370950"/>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Institution</w:t>
            </w:r>
          </w:p>
        </w:tc>
        <w:tc>
          <w:tcPr>
            <w:tcW w:w="2504" w:type="dxa"/>
            <w:gridSpan w:val="2"/>
            <w:tcBorders>
              <w:top w:val="single" w:sz="4" w:space="0" w:color="auto"/>
              <w:left w:val="nil"/>
              <w:bottom w:val="single" w:sz="4" w:space="0" w:color="auto"/>
              <w:right w:val="nil"/>
            </w:tcBorders>
            <w:vAlign w:val="center"/>
          </w:tcPr>
          <w:p w14:paraId="6141389A" w14:textId="77777777" w:rsidR="000009BD" w:rsidRPr="006F38CF" w:rsidRDefault="00813271" w:rsidP="001F0424">
            <w:sdt>
              <w:sdtPr>
                <w:rPr>
                  <w:color w:val="000000"/>
                </w:rPr>
                <w:id w:val="1908953399"/>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Local</w:t>
            </w:r>
          </w:p>
          <w:p w14:paraId="1E2554EC" w14:textId="77777777" w:rsidR="000009BD" w:rsidRPr="006F38CF" w:rsidRDefault="00813271" w:rsidP="001F0424">
            <w:sdt>
              <w:sdtPr>
                <w:rPr>
                  <w:color w:val="000000"/>
                </w:rPr>
                <w:id w:val="1262337001"/>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Regional</w:t>
            </w:r>
          </w:p>
        </w:tc>
        <w:tc>
          <w:tcPr>
            <w:tcW w:w="2504" w:type="dxa"/>
            <w:tcBorders>
              <w:top w:val="single" w:sz="4" w:space="0" w:color="auto"/>
              <w:left w:val="nil"/>
              <w:bottom w:val="single" w:sz="4" w:space="0" w:color="auto"/>
              <w:right w:val="single" w:sz="4" w:space="0" w:color="auto"/>
            </w:tcBorders>
            <w:vAlign w:val="center"/>
          </w:tcPr>
          <w:p w14:paraId="1937A792" w14:textId="77777777" w:rsidR="000009BD" w:rsidRPr="006F38CF" w:rsidRDefault="00813271" w:rsidP="001F0424">
            <w:sdt>
              <w:sdtPr>
                <w:rPr>
                  <w:color w:val="000000"/>
                </w:rPr>
                <w:id w:val="248863771"/>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National</w:t>
            </w:r>
          </w:p>
          <w:p w14:paraId="07244A9C" w14:textId="77777777" w:rsidR="000009BD" w:rsidRPr="006F38CF" w:rsidRDefault="00813271" w:rsidP="001F0424">
            <w:sdt>
              <w:sdtPr>
                <w:rPr>
                  <w:color w:val="000000"/>
                </w:rPr>
                <w:id w:val="1448510059"/>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International</w:t>
            </w:r>
          </w:p>
        </w:tc>
      </w:tr>
    </w:tbl>
    <w:p w14:paraId="1D048D73" w14:textId="77777777" w:rsidR="00902D14" w:rsidRDefault="00902D14" w:rsidP="00902D14"/>
    <w:tbl>
      <w:tblPr>
        <w:tblStyle w:val="TableGrid"/>
        <w:tblW w:w="9639" w:type="dxa"/>
        <w:tblInd w:w="108" w:type="dxa"/>
        <w:tblLayout w:type="fixed"/>
        <w:tblLook w:val="04A0" w:firstRow="1" w:lastRow="0" w:firstColumn="1" w:lastColumn="0" w:noHBand="0" w:noVBand="1"/>
      </w:tblPr>
      <w:tblGrid>
        <w:gridCol w:w="2127"/>
        <w:gridCol w:w="1984"/>
        <w:gridCol w:w="520"/>
        <w:gridCol w:w="2244"/>
        <w:gridCol w:w="260"/>
        <w:gridCol w:w="2504"/>
      </w:tblGrid>
      <w:tr w:rsidR="000009BD" w:rsidRPr="006F38CF" w14:paraId="6A98D798" w14:textId="77777777" w:rsidTr="001F0424">
        <w:tc>
          <w:tcPr>
            <w:tcW w:w="2127" w:type="dxa"/>
            <w:vMerge w:val="restart"/>
            <w:vAlign w:val="center"/>
          </w:tcPr>
          <w:p w14:paraId="3D6BF730" w14:textId="77777777" w:rsidR="000009BD" w:rsidRPr="006F38CF" w:rsidRDefault="000009BD" w:rsidP="001F0424">
            <w:pPr>
              <w:rPr>
                <w:b/>
              </w:rPr>
            </w:pPr>
            <w:r w:rsidRPr="006F38CF">
              <w:rPr>
                <w:b/>
              </w:rPr>
              <w:t>Expected Deliverable/Results/</w:t>
            </w:r>
          </w:p>
          <w:p w14:paraId="71F6C812" w14:textId="77777777" w:rsidR="000009BD" w:rsidRPr="006F38CF" w:rsidRDefault="000009BD" w:rsidP="001F0424">
            <w:r w:rsidRPr="006F38CF">
              <w:rPr>
                <w:b/>
              </w:rPr>
              <w:lastRenderedPageBreak/>
              <w:t>Outcomes</w:t>
            </w:r>
          </w:p>
        </w:tc>
        <w:tc>
          <w:tcPr>
            <w:tcW w:w="1984" w:type="dxa"/>
            <w:vAlign w:val="center"/>
          </w:tcPr>
          <w:p w14:paraId="2366605D" w14:textId="77777777" w:rsidR="000009BD" w:rsidRPr="009E175C" w:rsidRDefault="000009BD" w:rsidP="001F0424">
            <w:pPr>
              <w:rPr>
                <w:lang w:val="en-GB"/>
              </w:rPr>
            </w:pPr>
            <w:r w:rsidRPr="009E175C">
              <w:rPr>
                <w:lang w:val="en-GB"/>
              </w:rPr>
              <w:lastRenderedPageBreak/>
              <w:t>Work Package and Outcome ref.nr</w:t>
            </w:r>
          </w:p>
        </w:tc>
        <w:tc>
          <w:tcPr>
            <w:tcW w:w="5528" w:type="dxa"/>
            <w:gridSpan w:val="4"/>
            <w:vAlign w:val="center"/>
          </w:tcPr>
          <w:p w14:paraId="298B9326" w14:textId="77777777" w:rsidR="000009BD" w:rsidRPr="00CD773F" w:rsidRDefault="000009BD" w:rsidP="001F0424">
            <w:pPr>
              <w:ind w:left="5040" w:hanging="187"/>
              <w:rPr>
                <w:b/>
                <w:sz w:val="24"/>
              </w:rPr>
            </w:pPr>
            <w:r w:rsidRPr="00CD773F">
              <w:rPr>
                <w:b/>
                <w:sz w:val="24"/>
              </w:rPr>
              <w:t>1.</w:t>
            </w:r>
            <w:r>
              <w:rPr>
                <w:b/>
                <w:sz w:val="24"/>
              </w:rPr>
              <w:t>2</w:t>
            </w:r>
            <w:r w:rsidRPr="00CD773F">
              <w:rPr>
                <w:b/>
                <w:sz w:val="24"/>
              </w:rPr>
              <w:t>.</w:t>
            </w:r>
          </w:p>
        </w:tc>
      </w:tr>
      <w:tr w:rsidR="000009BD" w:rsidRPr="006F38CF" w14:paraId="77231632" w14:textId="77777777" w:rsidTr="001F0424">
        <w:tc>
          <w:tcPr>
            <w:tcW w:w="2127" w:type="dxa"/>
            <w:vMerge/>
            <w:vAlign w:val="center"/>
          </w:tcPr>
          <w:p w14:paraId="0493C44E" w14:textId="77777777" w:rsidR="000009BD" w:rsidRPr="006F38CF" w:rsidRDefault="000009BD" w:rsidP="001F0424"/>
        </w:tc>
        <w:tc>
          <w:tcPr>
            <w:tcW w:w="1984" w:type="dxa"/>
            <w:vAlign w:val="center"/>
          </w:tcPr>
          <w:p w14:paraId="33DE8EE5" w14:textId="77777777" w:rsidR="000009BD" w:rsidRPr="006F38CF" w:rsidRDefault="000009BD" w:rsidP="001F0424">
            <w:r w:rsidRPr="006F38CF">
              <w:t>Title</w:t>
            </w:r>
          </w:p>
        </w:tc>
        <w:tc>
          <w:tcPr>
            <w:tcW w:w="5528" w:type="dxa"/>
            <w:gridSpan w:val="4"/>
            <w:vAlign w:val="center"/>
          </w:tcPr>
          <w:p w14:paraId="7C1CC79F" w14:textId="77777777" w:rsidR="000009BD" w:rsidRPr="005748B6" w:rsidRDefault="000009BD" w:rsidP="001F0424">
            <w:pPr>
              <w:rPr>
                <w:rFonts w:asciiTheme="minorHAnsi" w:hAnsiTheme="minorHAnsi"/>
                <w:sz w:val="22"/>
                <w:szCs w:val="22"/>
              </w:rPr>
            </w:pPr>
            <w:r w:rsidRPr="005748B6">
              <w:rPr>
                <w:rFonts w:asciiTheme="minorHAnsi" w:eastAsia="Times New Roman" w:hAnsiTheme="minorHAnsi" w:cstheme="minorHAnsi"/>
                <w:color w:val="222222"/>
                <w:sz w:val="22"/>
                <w:szCs w:val="22"/>
                <w:shd w:val="clear" w:color="auto" w:fill="FFFFFF"/>
                <w:lang w:val="en-US" w:eastAsia="en-US"/>
              </w:rPr>
              <w:t>Project Intranet</w:t>
            </w:r>
          </w:p>
        </w:tc>
      </w:tr>
      <w:tr w:rsidR="000009BD" w:rsidRPr="006F38CF" w14:paraId="59D92040" w14:textId="77777777" w:rsidTr="001F0424">
        <w:trPr>
          <w:trHeight w:val="472"/>
        </w:trPr>
        <w:tc>
          <w:tcPr>
            <w:tcW w:w="2127" w:type="dxa"/>
            <w:vMerge/>
            <w:vAlign w:val="center"/>
          </w:tcPr>
          <w:p w14:paraId="18176AB0" w14:textId="77777777" w:rsidR="000009BD" w:rsidRPr="006F38CF" w:rsidRDefault="000009BD" w:rsidP="001F0424"/>
        </w:tc>
        <w:tc>
          <w:tcPr>
            <w:tcW w:w="1984" w:type="dxa"/>
            <w:vAlign w:val="center"/>
          </w:tcPr>
          <w:p w14:paraId="5564926A" w14:textId="77777777" w:rsidR="000009BD" w:rsidRPr="006F38CF" w:rsidRDefault="000009BD" w:rsidP="001F0424">
            <w:r w:rsidRPr="006F38CF">
              <w:t>Type</w:t>
            </w:r>
          </w:p>
        </w:tc>
        <w:tc>
          <w:tcPr>
            <w:tcW w:w="2764" w:type="dxa"/>
            <w:gridSpan w:val="2"/>
            <w:vAlign w:val="center"/>
          </w:tcPr>
          <w:p w14:paraId="0E51DA5B" w14:textId="77777777" w:rsidR="000009BD" w:rsidRPr="009E175C" w:rsidRDefault="00813271" w:rsidP="001F0424">
            <w:pPr>
              <w:rPr>
                <w:color w:val="000000"/>
                <w:lang w:val="en-GB"/>
              </w:rPr>
            </w:pPr>
            <w:sdt>
              <w:sdtPr>
                <w:rPr>
                  <w:color w:val="000000"/>
                </w:rPr>
                <w:id w:val="2026592420"/>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hint="eastAsia"/>
                    <w:color w:val="000000"/>
                    <w:lang w:val="en-GB"/>
                  </w:rPr>
                  <w:t>☐</w:t>
                </w:r>
              </w:sdtContent>
            </w:sdt>
            <w:r w:rsidR="000009BD" w:rsidRPr="009E175C">
              <w:rPr>
                <w:color w:val="000000"/>
                <w:lang w:val="en-GB"/>
              </w:rPr>
              <w:t xml:space="preserve"> Teaching material</w:t>
            </w:r>
          </w:p>
          <w:p w14:paraId="75329379" w14:textId="77777777" w:rsidR="000009BD" w:rsidRPr="009E175C" w:rsidRDefault="00813271" w:rsidP="001F0424">
            <w:pPr>
              <w:rPr>
                <w:color w:val="000000"/>
                <w:lang w:val="en-GB"/>
              </w:rPr>
            </w:pPr>
            <w:sdt>
              <w:sdtPr>
                <w:rPr>
                  <w:color w:val="000000"/>
                </w:rPr>
                <w:id w:val="-353028616"/>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cs="MS Gothic" w:hint="eastAsia"/>
                    <w:color w:val="000000"/>
                    <w:lang w:val="en-GB"/>
                  </w:rPr>
                  <w:t>☐</w:t>
                </w:r>
              </w:sdtContent>
            </w:sdt>
            <w:r w:rsidR="000009BD" w:rsidRPr="009E175C">
              <w:rPr>
                <w:color w:val="000000"/>
                <w:lang w:val="en-GB"/>
              </w:rPr>
              <w:t xml:space="preserve"> Learning material</w:t>
            </w:r>
          </w:p>
          <w:p w14:paraId="30506E90" w14:textId="77777777" w:rsidR="000009BD" w:rsidRPr="009E175C" w:rsidRDefault="00813271" w:rsidP="001F0424">
            <w:pPr>
              <w:rPr>
                <w:color w:val="000000"/>
                <w:lang w:val="en-GB"/>
              </w:rPr>
            </w:pPr>
            <w:sdt>
              <w:sdtPr>
                <w:rPr>
                  <w:color w:val="000000"/>
                </w:rPr>
                <w:id w:val="-821510687"/>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cs="MS Gothic" w:hint="eastAsia"/>
                    <w:color w:val="000000"/>
                    <w:lang w:val="en-GB"/>
                  </w:rPr>
                  <w:t>☐</w:t>
                </w:r>
              </w:sdtContent>
            </w:sdt>
            <w:r w:rsidR="000009BD" w:rsidRPr="009E175C">
              <w:rPr>
                <w:color w:val="000000"/>
                <w:lang w:val="en-GB"/>
              </w:rPr>
              <w:t xml:space="preserve"> Training material</w:t>
            </w:r>
          </w:p>
        </w:tc>
        <w:tc>
          <w:tcPr>
            <w:tcW w:w="2764" w:type="dxa"/>
            <w:gridSpan w:val="2"/>
            <w:vAlign w:val="center"/>
          </w:tcPr>
          <w:p w14:paraId="18AE497B" w14:textId="77777777" w:rsidR="000009BD" w:rsidRPr="006F38CF" w:rsidRDefault="00813271" w:rsidP="001F0424">
            <w:pPr>
              <w:rPr>
                <w:color w:val="000000"/>
              </w:rPr>
            </w:pPr>
            <w:sdt>
              <w:sdtPr>
                <w:rPr>
                  <w:color w:val="000000"/>
                </w:rPr>
                <w:id w:val="-1202629971"/>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Event</w:t>
            </w:r>
          </w:p>
          <w:p w14:paraId="7145ABE1" w14:textId="77777777" w:rsidR="000009BD" w:rsidRPr="006F38CF" w:rsidRDefault="00813271" w:rsidP="001F0424">
            <w:pPr>
              <w:rPr>
                <w:color w:val="000000"/>
              </w:rPr>
            </w:pPr>
            <w:sdt>
              <w:sdtPr>
                <w:rPr>
                  <w:color w:val="000000"/>
                </w:rPr>
                <w:id w:val="-27182372"/>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Report </w:t>
            </w:r>
          </w:p>
          <w:p w14:paraId="18DFB96C" w14:textId="77777777" w:rsidR="000009BD" w:rsidRPr="006F38CF" w:rsidRDefault="00813271" w:rsidP="001F0424">
            <w:pPr>
              <w:rPr>
                <w:color w:val="000000"/>
              </w:rPr>
            </w:pPr>
            <w:sdt>
              <w:sdtPr>
                <w:rPr>
                  <w:color w:val="000000"/>
                </w:rPr>
                <w:id w:val="1348756514"/>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Service/Product </w:t>
            </w:r>
          </w:p>
        </w:tc>
      </w:tr>
      <w:tr w:rsidR="000009BD" w:rsidRPr="006F38CF" w14:paraId="287DAC39" w14:textId="77777777" w:rsidTr="001F0424">
        <w:tc>
          <w:tcPr>
            <w:tcW w:w="2127" w:type="dxa"/>
            <w:vMerge/>
            <w:vAlign w:val="center"/>
          </w:tcPr>
          <w:p w14:paraId="79B7240B" w14:textId="77777777" w:rsidR="000009BD" w:rsidRPr="006F38CF" w:rsidRDefault="000009BD" w:rsidP="001F0424"/>
        </w:tc>
        <w:tc>
          <w:tcPr>
            <w:tcW w:w="1984" w:type="dxa"/>
            <w:vAlign w:val="center"/>
          </w:tcPr>
          <w:p w14:paraId="01EEB050" w14:textId="77777777" w:rsidR="000009BD" w:rsidRPr="006F38CF" w:rsidRDefault="000009BD" w:rsidP="001F0424">
            <w:r w:rsidRPr="006F38CF">
              <w:t xml:space="preserve">Description </w:t>
            </w:r>
          </w:p>
        </w:tc>
        <w:tc>
          <w:tcPr>
            <w:tcW w:w="5528" w:type="dxa"/>
            <w:gridSpan w:val="4"/>
            <w:vAlign w:val="center"/>
          </w:tcPr>
          <w:p w14:paraId="3CEE9958" w14:textId="3C022BFA" w:rsidR="000009BD" w:rsidRPr="00FD2113" w:rsidRDefault="000009BD" w:rsidP="001F0424">
            <w:pPr>
              <w:rPr>
                <w:rFonts w:asciiTheme="minorHAnsi" w:hAnsiTheme="minorHAnsi"/>
                <w:sz w:val="22"/>
                <w:szCs w:val="22"/>
                <w:lang w:val="en-GB"/>
              </w:rPr>
            </w:pPr>
            <w:r w:rsidRPr="00FD2113">
              <w:rPr>
                <w:rFonts w:asciiTheme="minorHAnsi" w:hAnsiTheme="minorHAnsi"/>
                <w:sz w:val="22"/>
                <w:szCs w:val="22"/>
                <w:lang w:val="en-GB"/>
              </w:rPr>
              <w:t xml:space="preserve">Integrated with the project website enabling effective </w:t>
            </w:r>
            <w:r w:rsidR="00B86941" w:rsidRPr="00FD2113">
              <w:rPr>
                <w:rFonts w:asciiTheme="minorHAnsi" w:hAnsiTheme="minorHAnsi"/>
                <w:sz w:val="22"/>
                <w:szCs w:val="22"/>
                <w:lang w:val="en-GB"/>
              </w:rPr>
              <w:t xml:space="preserve">internal </w:t>
            </w:r>
            <w:r w:rsidRPr="00FD2113">
              <w:rPr>
                <w:rFonts w:asciiTheme="minorHAnsi" w:hAnsiTheme="minorHAnsi"/>
                <w:sz w:val="22"/>
                <w:szCs w:val="22"/>
                <w:lang w:val="en-GB"/>
              </w:rPr>
              <w:t>communication/coordination between partners.</w:t>
            </w:r>
          </w:p>
        </w:tc>
      </w:tr>
      <w:tr w:rsidR="000009BD" w:rsidRPr="006F38CF" w14:paraId="7A25E3DC" w14:textId="77777777" w:rsidTr="001F0424">
        <w:trPr>
          <w:trHeight w:val="47"/>
        </w:trPr>
        <w:tc>
          <w:tcPr>
            <w:tcW w:w="2127" w:type="dxa"/>
            <w:vMerge/>
            <w:vAlign w:val="center"/>
          </w:tcPr>
          <w:p w14:paraId="7844DCB9" w14:textId="77777777" w:rsidR="000009BD" w:rsidRPr="009E175C" w:rsidRDefault="000009BD" w:rsidP="001F0424">
            <w:pPr>
              <w:rPr>
                <w:lang w:val="en-GB"/>
              </w:rPr>
            </w:pPr>
          </w:p>
        </w:tc>
        <w:tc>
          <w:tcPr>
            <w:tcW w:w="1984" w:type="dxa"/>
            <w:vAlign w:val="center"/>
          </w:tcPr>
          <w:p w14:paraId="04D49321" w14:textId="77777777" w:rsidR="000009BD" w:rsidRPr="006F38CF" w:rsidRDefault="000009BD" w:rsidP="001F0424">
            <w:r w:rsidRPr="006F38CF">
              <w:t>Due date</w:t>
            </w:r>
          </w:p>
        </w:tc>
        <w:tc>
          <w:tcPr>
            <w:tcW w:w="5528" w:type="dxa"/>
            <w:gridSpan w:val="4"/>
            <w:vAlign w:val="center"/>
          </w:tcPr>
          <w:p w14:paraId="6A1D1E72" w14:textId="4FB6D009" w:rsidR="000009BD" w:rsidRPr="00FD2113" w:rsidRDefault="00FD2113" w:rsidP="001F0424">
            <w:pPr>
              <w:rPr>
                <w:rFonts w:asciiTheme="minorHAnsi" w:hAnsiTheme="minorHAnsi"/>
                <w:sz w:val="22"/>
                <w:szCs w:val="22"/>
              </w:rPr>
            </w:pPr>
            <w:r w:rsidRPr="00FD2113">
              <w:rPr>
                <w:rFonts w:asciiTheme="minorHAnsi" w:hAnsiTheme="minorHAnsi"/>
                <w:sz w:val="22"/>
                <w:szCs w:val="22"/>
              </w:rPr>
              <w:t>Y1</w:t>
            </w:r>
            <w:r w:rsidR="000009BD" w:rsidRPr="00FD2113">
              <w:rPr>
                <w:rFonts w:asciiTheme="minorHAnsi" w:hAnsiTheme="minorHAnsi"/>
                <w:sz w:val="22"/>
                <w:szCs w:val="22"/>
              </w:rPr>
              <w:t>M</w:t>
            </w:r>
            <w:r w:rsidR="00B86941" w:rsidRPr="00FD2113">
              <w:rPr>
                <w:rFonts w:asciiTheme="minorHAnsi" w:hAnsiTheme="minorHAnsi"/>
                <w:sz w:val="22"/>
                <w:szCs w:val="22"/>
              </w:rPr>
              <w:t>4</w:t>
            </w:r>
          </w:p>
        </w:tc>
      </w:tr>
      <w:tr w:rsidR="000009BD" w:rsidRPr="006F38CF" w14:paraId="6D6F069B" w14:textId="77777777" w:rsidTr="001F0424">
        <w:trPr>
          <w:trHeight w:val="404"/>
        </w:trPr>
        <w:tc>
          <w:tcPr>
            <w:tcW w:w="2127" w:type="dxa"/>
            <w:vAlign w:val="center"/>
          </w:tcPr>
          <w:p w14:paraId="1AA37712" w14:textId="77777777" w:rsidR="000009BD" w:rsidRPr="006F38CF" w:rsidRDefault="000009BD" w:rsidP="001F0424"/>
        </w:tc>
        <w:tc>
          <w:tcPr>
            <w:tcW w:w="1984" w:type="dxa"/>
            <w:vAlign w:val="center"/>
          </w:tcPr>
          <w:p w14:paraId="0C1BA2AB" w14:textId="77777777" w:rsidR="000009BD" w:rsidRPr="006F38CF" w:rsidRDefault="000009BD" w:rsidP="001F0424">
            <w:r w:rsidRPr="006F38CF">
              <w:t>Languages</w:t>
            </w:r>
          </w:p>
        </w:tc>
        <w:tc>
          <w:tcPr>
            <w:tcW w:w="5528" w:type="dxa"/>
            <w:gridSpan w:val="4"/>
            <w:vAlign w:val="center"/>
          </w:tcPr>
          <w:p w14:paraId="1B3C2548" w14:textId="77777777" w:rsidR="000009BD" w:rsidRPr="00FD2113" w:rsidRDefault="000009BD" w:rsidP="001F0424">
            <w:pPr>
              <w:rPr>
                <w:rFonts w:asciiTheme="minorHAnsi" w:hAnsiTheme="minorHAnsi"/>
                <w:sz w:val="22"/>
                <w:szCs w:val="22"/>
              </w:rPr>
            </w:pPr>
            <w:r w:rsidRPr="00FD2113">
              <w:rPr>
                <w:rFonts w:asciiTheme="minorHAnsi" w:hAnsiTheme="minorHAnsi"/>
                <w:sz w:val="22"/>
                <w:szCs w:val="22"/>
              </w:rPr>
              <w:t>English</w:t>
            </w:r>
          </w:p>
        </w:tc>
      </w:tr>
      <w:tr w:rsidR="000009BD" w:rsidRPr="006F38CF" w14:paraId="1E974585" w14:textId="77777777" w:rsidTr="001F0424">
        <w:trPr>
          <w:trHeight w:val="482"/>
        </w:trPr>
        <w:tc>
          <w:tcPr>
            <w:tcW w:w="2127" w:type="dxa"/>
            <w:vMerge w:val="restart"/>
            <w:vAlign w:val="center"/>
          </w:tcPr>
          <w:p w14:paraId="575D6523" w14:textId="77777777" w:rsidR="000009BD" w:rsidRPr="006F38CF" w:rsidRDefault="000009BD" w:rsidP="001F0424">
            <w:pPr>
              <w:tabs>
                <w:tab w:val="num" w:pos="2619"/>
              </w:tabs>
              <w:ind w:left="708" w:hanging="708"/>
              <w:rPr>
                <w:b/>
              </w:rPr>
            </w:pPr>
            <w:r w:rsidRPr="006F38CF">
              <w:rPr>
                <w:b/>
              </w:rPr>
              <w:t>Target groups</w:t>
            </w:r>
          </w:p>
        </w:tc>
        <w:tc>
          <w:tcPr>
            <w:tcW w:w="7512" w:type="dxa"/>
            <w:gridSpan w:val="5"/>
            <w:vAlign w:val="center"/>
          </w:tcPr>
          <w:p w14:paraId="34FDE13B" w14:textId="77777777" w:rsidR="000009BD" w:rsidRPr="009E175C" w:rsidRDefault="00813271" w:rsidP="001F0424">
            <w:pPr>
              <w:rPr>
                <w:lang w:val="en-GB"/>
              </w:rPr>
            </w:pPr>
            <w:sdt>
              <w:sdtPr>
                <w:rPr>
                  <w:color w:val="000000"/>
                </w:rPr>
                <w:id w:val="-1061711455"/>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hint="eastAsia"/>
                    <w:color w:val="000000"/>
                    <w:lang w:val="en-GB"/>
                  </w:rPr>
                  <w:t>☐</w:t>
                </w:r>
              </w:sdtContent>
            </w:sdt>
            <w:r w:rsidR="000009BD" w:rsidRPr="009E175C">
              <w:rPr>
                <w:color w:val="000000"/>
                <w:lang w:val="en-GB"/>
              </w:rPr>
              <w:t xml:space="preserve"> </w:t>
            </w:r>
            <w:r w:rsidR="000009BD" w:rsidRPr="009E175C">
              <w:rPr>
                <w:lang w:val="en-GB"/>
              </w:rPr>
              <w:t xml:space="preserve">Teaching staff  </w:t>
            </w:r>
          </w:p>
          <w:p w14:paraId="0AB67565" w14:textId="77777777" w:rsidR="000009BD" w:rsidRPr="009E175C" w:rsidRDefault="00813271" w:rsidP="001F0424">
            <w:pPr>
              <w:rPr>
                <w:lang w:val="en-GB"/>
              </w:rPr>
            </w:pPr>
            <w:sdt>
              <w:sdtPr>
                <w:rPr>
                  <w:color w:val="000000"/>
                </w:rPr>
                <w:id w:val="911821130"/>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cs="MS Gothic"/>
                    <w:color w:val="000000"/>
                    <w:lang w:val="en-GB"/>
                  </w:rPr>
                  <w:t>☐</w:t>
                </w:r>
              </w:sdtContent>
            </w:sdt>
            <w:r w:rsidR="000009BD" w:rsidRPr="009E175C">
              <w:rPr>
                <w:color w:val="000000"/>
                <w:lang w:val="en-GB"/>
              </w:rPr>
              <w:t xml:space="preserve"> </w:t>
            </w:r>
            <w:r w:rsidR="000009BD" w:rsidRPr="009E175C">
              <w:rPr>
                <w:lang w:val="en-GB"/>
              </w:rPr>
              <w:t xml:space="preserve">Students </w:t>
            </w:r>
          </w:p>
          <w:p w14:paraId="14C258D2" w14:textId="77777777" w:rsidR="000009BD" w:rsidRPr="009E175C" w:rsidRDefault="00813271" w:rsidP="001F0424">
            <w:pPr>
              <w:rPr>
                <w:lang w:val="en-GB"/>
              </w:rPr>
            </w:pPr>
            <w:sdt>
              <w:sdtPr>
                <w:rPr>
                  <w:color w:val="000000"/>
                </w:rPr>
                <w:id w:val="35244297"/>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cs="MS Gothic"/>
                    <w:color w:val="000000"/>
                    <w:lang w:val="en-GB"/>
                  </w:rPr>
                  <w:t>☐</w:t>
                </w:r>
              </w:sdtContent>
            </w:sdt>
            <w:r w:rsidR="000009BD" w:rsidRPr="009E175C">
              <w:rPr>
                <w:color w:val="000000"/>
                <w:lang w:val="en-GB"/>
              </w:rPr>
              <w:t xml:space="preserve"> </w:t>
            </w:r>
            <w:r w:rsidR="000009BD" w:rsidRPr="009E175C">
              <w:rPr>
                <w:lang w:val="en-GB"/>
              </w:rPr>
              <w:t xml:space="preserve">Trainees </w:t>
            </w:r>
          </w:p>
          <w:p w14:paraId="7ED61B72" w14:textId="77777777" w:rsidR="000009BD" w:rsidRPr="009E175C" w:rsidRDefault="00813271" w:rsidP="001F0424">
            <w:pPr>
              <w:rPr>
                <w:lang w:val="en-GB"/>
              </w:rPr>
            </w:pPr>
            <w:sdt>
              <w:sdtPr>
                <w:rPr>
                  <w:color w:val="000000"/>
                </w:rPr>
                <w:id w:val="-854415818"/>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cs="MS Gothic"/>
                    <w:color w:val="000000"/>
                    <w:lang w:val="en-GB"/>
                  </w:rPr>
                  <w:t>☐</w:t>
                </w:r>
              </w:sdtContent>
            </w:sdt>
            <w:r w:rsidR="000009BD" w:rsidRPr="009E175C">
              <w:rPr>
                <w:color w:val="000000"/>
                <w:lang w:val="en-GB"/>
              </w:rPr>
              <w:t xml:space="preserve"> </w:t>
            </w:r>
            <w:r w:rsidR="000009BD" w:rsidRPr="009E175C">
              <w:rPr>
                <w:lang w:val="en-GB"/>
              </w:rPr>
              <w:t>Administrative staff</w:t>
            </w:r>
          </w:p>
          <w:p w14:paraId="76E7D63A" w14:textId="77777777" w:rsidR="000009BD" w:rsidRPr="006F38CF" w:rsidRDefault="00813271" w:rsidP="001F0424">
            <w:sdt>
              <w:sdtPr>
                <w:rPr>
                  <w:color w:val="000000"/>
                </w:rPr>
                <w:id w:val="-776246979"/>
                <w14:checkbox>
                  <w14:checked w14:val="0"/>
                  <w14:checkedState w14:val="2612" w14:font="ＭＳ ゴシック"/>
                  <w14:uncheckedState w14:val="2610" w14:font="ＭＳ ゴシック"/>
                </w14:checkbox>
              </w:sdtPr>
              <w:sdtEndPr/>
              <w:sdtContent>
                <w:r w:rsidR="000009BD" w:rsidRPr="00783797">
                  <w:rPr>
                    <w:rFonts w:ascii="MS Gothic" w:eastAsia="MS Gothic" w:hAnsi="MS Gothic" w:cs="MS Gothic"/>
                    <w:color w:val="000000"/>
                  </w:rPr>
                  <w:t>☐</w:t>
                </w:r>
              </w:sdtContent>
            </w:sdt>
            <w:r w:rsidR="000009BD" w:rsidRPr="00783797">
              <w:rPr>
                <w:color w:val="000000"/>
              </w:rPr>
              <w:t xml:space="preserve"> </w:t>
            </w:r>
            <w:r w:rsidR="000009BD" w:rsidRPr="00783797">
              <w:t>Technical staff</w:t>
            </w:r>
            <w:r w:rsidR="000009BD">
              <w:t xml:space="preserve"> </w:t>
            </w:r>
          </w:p>
          <w:p w14:paraId="37126BFA" w14:textId="77777777" w:rsidR="000009BD" w:rsidRPr="006F38CF" w:rsidRDefault="00813271" w:rsidP="001F0424">
            <w:sdt>
              <w:sdtPr>
                <w:rPr>
                  <w:color w:val="000000"/>
                </w:rPr>
                <w:id w:val="-1355497841"/>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Librarians</w:t>
            </w:r>
            <w:r w:rsidR="000009BD">
              <w:t xml:space="preserve"> </w:t>
            </w:r>
          </w:p>
          <w:p w14:paraId="58C527DE" w14:textId="77777777" w:rsidR="000009BD" w:rsidRPr="006F38CF" w:rsidRDefault="00813271" w:rsidP="001F0424">
            <w:sdt>
              <w:sdtPr>
                <w:rPr>
                  <w:color w:val="000000"/>
                </w:rPr>
                <w:id w:val="-849874694"/>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Other</w:t>
            </w:r>
          </w:p>
        </w:tc>
      </w:tr>
      <w:tr w:rsidR="000009BD" w:rsidRPr="006F38CF" w14:paraId="7C2FCF8E" w14:textId="77777777" w:rsidTr="001F0424">
        <w:trPr>
          <w:trHeight w:val="482"/>
        </w:trPr>
        <w:tc>
          <w:tcPr>
            <w:tcW w:w="2127" w:type="dxa"/>
            <w:vMerge/>
            <w:vAlign w:val="center"/>
          </w:tcPr>
          <w:p w14:paraId="2C52B8F0" w14:textId="77777777" w:rsidR="000009BD" w:rsidRPr="006F38CF" w:rsidRDefault="000009BD" w:rsidP="001F0424"/>
        </w:tc>
        <w:tc>
          <w:tcPr>
            <w:tcW w:w="7512" w:type="dxa"/>
            <w:gridSpan w:val="5"/>
            <w:tcBorders>
              <w:bottom w:val="single" w:sz="4" w:space="0" w:color="auto"/>
            </w:tcBorders>
            <w:vAlign w:val="center"/>
          </w:tcPr>
          <w:p w14:paraId="7C8D9CCF" w14:textId="77777777" w:rsidR="000009BD" w:rsidRPr="009E175C" w:rsidRDefault="000009BD" w:rsidP="001F0424">
            <w:pPr>
              <w:tabs>
                <w:tab w:val="num" w:pos="2619"/>
              </w:tabs>
              <w:ind w:left="708" w:hanging="708"/>
              <w:rPr>
                <w:i/>
                <w:lang w:val="en-GB"/>
              </w:rPr>
            </w:pPr>
            <w:r w:rsidRPr="009E175C">
              <w:rPr>
                <w:i/>
                <w:lang w:val="en-GB"/>
              </w:rPr>
              <w:t xml:space="preserve">If you selected 'Other', please identify these target groups. </w:t>
            </w:r>
          </w:p>
          <w:p w14:paraId="5FC5B84B" w14:textId="77777777" w:rsidR="000009BD" w:rsidRPr="009E175C" w:rsidRDefault="000009BD" w:rsidP="001F0424">
            <w:pPr>
              <w:rPr>
                <w:i/>
                <w:lang w:val="en-GB"/>
              </w:rPr>
            </w:pPr>
            <w:r w:rsidRPr="009E175C">
              <w:rPr>
                <w:i/>
                <w:lang w:val="en-GB"/>
              </w:rPr>
              <w:t>(Max. 250 words)</w:t>
            </w:r>
          </w:p>
          <w:p w14:paraId="3F3C0244" w14:textId="77777777" w:rsidR="000009BD" w:rsidRPr="00FD2113" w:rsidRDefault="000009BD" w:rsidP="001F0424">
            <w:pPr>
              <w:rPr>
                <w:rFonts w:asciiTheme="minorHAnsi" w:hAnsiTheme="minorHAnsi"/>
                <w:sz w:val="22"/>
                <w:szCs w:val="22"/>
                <w:lang w:val="en-GB"/>
              </w:rPr>
            </w:pPr>
            <w:r w:rsidRPr="00FD2113">
              <w:rPr>
                <w:rFonts w:asciiTheme="minorHAnsi" w:hAnsiTheme="minorHAnsi"/>
                <w:sz w:val="22"/>
                <w:szCs w:val="22"/>
                <w:lang w:val="en-GB"/>
              </w:rPr>
              <w:t>Project consortium and relevant other parties participating in the project</w:t>
            </w:r>
          </w:p>
        </w:tc>
      </w:tr>
      <w:tr w:rsidR="000009BD" w:rsidRPr="006F38CF" w14:paraId="7AF6AC7A" w14:textId="77777777" w:rsidTr="001F0424">
        <w:trPr>
          <w:trHeight w:val="698"/>
        </w:trPr>
        <w:tc>
          <w:tcPr>
            <w:tcW w:w="2127" w:type="dxa"/>
            <w:tcBorders>
              <w:right w:val="single" w:sz="4" w:space="0" w:color="auto"/>
            </w:tcBorders>
            <w:vAlign w:val="center"/>
          </w:tcPr>
          <w:p w14:paraId="513A6728" w14:textId="77777777" w:rsidR="000009BD" w:rsidRPr="006F38CF" w:rsidRDefault="000009BD" w:rsidP="001F0424">
            <w:pPr>
              <w:rPr>
                <w:b/>
              </w:rPr>
            </w:pPr>
            <w:r w:rsidRPr="006F38CF">
              <w:rPr>
                <w:b/>
              </w:rPr>
              <w:t>Dissemination level</w:t>
            </w:r>
          </w:p>
        </w:tc>
        <w:tc>
          <w:tcPr>
            <w:tcW w:w="2504" w:type="dxa"/>
            <w:gridSpan w:val="2"/>
            <w:tcBorders>
              <w:top w:val="single" w:sz="4" w:space="0" w:color="auto"/>
              <w:left w:val="single" w:sz="4" w:space="0" w:color="auto"/>
              <w:bottom w:val="single" w:sz="4" w:space="0" w:color="auto"/>
              <w:right w:val="nil"/>
            </w:tcBorders>
            <w:vAlign w:val="center"/>
          </w:tcPr>
          <w:p w14:paraId="48944B03" w14:textId="77777777" w:rsidR="000009BD" w:rsidRPr="006F38CF" w:rsidRDefault="00813271" w:rsidP="001F0424">
            <w:sdt>
              <w:sdtPr>
                <w:rPr>
                  <w:color w:val="000000"/>
                </w:rPr>
                <w:id w:val="249632670"/>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 xml:space="preserve">Department / Faculty </w:t>
            </w:r>
          </w:p>
          <w:p w14:paraId="7C0E97FD" w14:textId="77777777" w:rsidR="000009BD" w:rsidRPr="006F38CF" w:rsidRDefault="00813271" w:rsidP="001F0424">
            <w:sdt>
              <w:sdtPr>
                <w:rPr>
                  <w:color w:val="000000"/>
                </w:rPr>
                <w:id w:val="1262111279"/>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Institution</w:t>
            </w:r>
          </w:p>
        </w:tc>
        <w:tc>
          <w:tcPr>
            <w:tcW w:w="2504" w:type="dxa"/>
            <w:gridSpan w:val="2"/>
            <w:tcBorders>
              <w:top w:val="single" w:sz="4" w:space="0" w:color="auto"/>
              <w:left w:val="nil"/>
              <w:bottom w:val="single" w:sz="4" w:space="0" w:color="auto"/>
              <w:right w:val="nil"/>
            </w:tcBorders>
            <w:vAlign w:val="center"/>
          </w:tcPr>
          <w:p w14:paraId="56E9C64F" w14:textId="77777777" w:rsidR="000009BD" w:rsidRPr="006F38CF" w:rsidRDefault="00813271" w:rsidP="001F0424">
            <w:sdt>
              <w:sdtPr>
                <w:rPr>
                  <w:color w:val="000000"/>
                </w:rPr>
                <w:id w:val="952362436"/>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Local</w:t>
            </w:r>
          </w:p>
          <w:p w14:paraId="6169B936" w14:textId="77777777" w:rsidR="000009BD" w:rsidRPr="006F38CF" w:rsidRDefault="00813271" w:rsidP="001F0424">
            <w:sdt>
              <w:sdtPr>
                <w:rPr>
                  <w:color w:val="000000"/>
                </w:rPr>
                <w:id w:val="151030346"/>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Regional</w:t>
            </w:r>
          </w:p>
        </w:tc>
        <w:tc>
          <w:tcPr>
            <w:tcW w:w="2504" w:type="dxa"/>
            <w:tcBorders>
              <w:top w:val="single" w:sz="4" w:space="0" w:color="auto"/>
              <w:left w:val="nil"/>
              <w:bottom w:val="single" w:sz="4" w:space="0" w:color="auto"/>
              <w:right w:val="single" w:sz="4" w:space="0" w:color="auto"/>
            </w:tcBorders>
            <w:vAlign w:val="center"/>
          </w:tcPr>
          <w:p w14:paraId="2FF337C4" w14:textId="77777777" w:rsidR="000009BD" w:rsidRPr="006F38CF" w:rsidRDefault="00813271" w:rsidP="001F0424">
            <w:sdt>
              <w:sdtPr>
                <w:rPr>
                  <w:color w:val="000000"/>
                </w:rPr>
                <w:id w:val="-1693214129"/>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National</w:t>
            </w:r>
          </w:p>
          <w:p w14:paraId="20AF2A4E" w14:textId="77777777" w:rsidR="000009BD" w:rsidRPr="006F38CF" w:rsidRDefault="00813271" w:rsidP="001F0424">
            <w:sdt>
              <w:sdtPr>
                <w:rPr>
                  <w:color w:val="000000"/>
                </w:rPr>
                <w:id w:val="915210471"/>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International</w:t>
            </w:r>
          </w:p>
        </w:tc>
      </w:tr>
    </w:tbl>
    <w:p w14:paraId="6C601755" w14:textId="77777777" w:rsidR="000009BD" w:rsidRDefault="000009BD" w:rsidP="00902D14"/>
    <w:tbl>
      <w:tblPr>
        <w:tblStyle w:val="TableGrid"/>
        <w:tblW w:w="9639" w:type="dxa"/>
        <w:tblInd w:w="108" w:type="dxa"/>
        <w:tblLayout w:type="fixed"/>
        <w:tblLook w:val="04A0" w:firstRow="1" w:lastRow="0" w:firstColumn="1" w:lastColumn="0" w:noHBand="0" w:noVBand="1"/>
      </w:tblPr>
      <w:tblGrid>
        <w:gridCol w:w="2127"/>
        <w:gridCol w:w="1984"/>
        <w:gridCol w:w="520"/>
        <w:gridCol w:w="2244"/>
        <w:gridCol w:w="260"/>
        <w:gridCol w:w="2504"/>
      </w:tblGrid>
      <w:tr w:rsidR="000009BD" w:rsidRPr="006F38CF" w14:paraId="4A8CBE8B" w14:textId="77777777" w:rsidTr="001F0424">
        <w:tc>
          <w:tcPr>
            <w:tcW w:w="2127" w:type="dxa"/>
            <w:vMerge w:val="restart"/>
            <w:vAlign w:val="center"/>
          </w:tcPr>
          <w:p w14:paraId="16921D88" w14:textId="77777777" w:rsidR="000009BD" w:rsidRPr="006F38CF" w:rsidRDefault="000009BD" w:rsidP="001F0424">
            <w:pPr>
              <w:rPr>
                <w:b/>
              </w:rPr>
            </w:pPr>
            <w:r w:rsidRPr="006F38CF">
              <w:rPr>
                <w:b/>
              </w:rPr>
              <w:t>Expected Deliverable/Results/</w:t>
            </w:r>
          </w:p>
          <w:p w14:paraId="7E83BA93" w14:textId="77777777" w:rsidR="000009BD" w:rsidRPr="006F38CF" w:rsidRDefault="000009BD" w:rsidP="001F0424">
            <w:r w:rsidRPr="006F38CF">
              <w:rPr>
                <w:b/>
              </w:rPr>
              <w:t>Outcomes</w:t>
            </w:r>
          </w:p>
        </w:tc>
        <w:tc>
          <w:tcPr>
            <w:tcW w:w="1984" w:type="dxa"/>
            <w:vAlign w:val="center"/>
          </w:tcPr>
          <w:p w14:paraId="1E99A73E" w14:textId="77777777" w:rsidR="000009BD" w:rsidRPr="009E175C" w:rsidRDefault="000009BD" w:rsidP="001F0424">
            <w:pPr>
              <w:rPr>
                <w:lang w:val="en-GB"/>
              </w:rPr>
            </w:pPr>
            <w:r w:rsidRPr="009E175C">
              <w:rPr>
                <w:lang w:val="en-GB"/>
              </w:rPr>
              <w:t>Work Package and Outcome ref.nr</w:t>
            </w:r>
          </w:p>
        </w:tc>
        <w:tc>
          <w:tcPr>
            <w:tcW w:w="5528" w:type="dxa"/>
            <w:gridSpan w:val="4"/>
            <w:vAlign w:val="center"/>
          </w:tcPr>
          <w:p w14:paraId="07B1C986" w14:textId="77777777" w:rsidR="000009BD" w:rsidRPr="00CD773F" w:rsidRDefault="000009BD" w:rsidP="001F0424">
            <w:pPr>
              <w:ind w:left="5040" w:hanging="187"/>
              <w:rPr>
                <w:b/>
                <w:sz w:val="24"/>
              </w:rPr>
            </w:pPr>
            <w:r w:rsidRPr="00CD773F">
              <w:rPr>
                <w:b/>
                <w:sz w:val="24"/>
              </w:rPr>
              <w:t>1.</w:t>
            </w:r>
            <w:r>
              <w:rPr>
                <w:b/>
                <w:sz w:val="24"/>
              </w:rPr>
              <w:t>3</w:t>
            </w:r>
            <w:r w:rsidRPr="00CD773F">
              <w:rPr>
                <w:b/>
                <w:sz w:val="24"/>
              </w:rPr>
              <w:t>.</w:t>
            </w:r>
          </w:p>
        </w:tc>
      </w:tr>
      <w:tr w:rsidR="000009BD" w:rsidRPr="006F38CF" w14:paraId="104ED767" w14:textId="77777777" w:rsidTr="001F0424">
        <w:tc>
          <w:tcPr>
            <w:tcW w:w="2127" w:type="dxa"/>
            <w:vMerge/>
            <w:vAlign w:val="center"/>
          </w:tcPr>
          <w:p w14:paraId="1476C26D" w14:textId="77777777" w:rsidR="000009BD" w:rsidRPr="006F38CF" w:rsidRDefault="000009BD" w:rsidP="001F0424"/>
        </w:tc>
        <w:tc>
          <w:tcPr>
            <w:tcW w:w="1984" w:type="dxa"/>
            <w:vAlign w:val="center"/>
          </w:tcPr>
          <w:p w14:paraId="2B0D809A" w14:textId="77777777" w:rsidR="000009BD" w:rsidRPr="006F38CF" w:rsidRDefault="000009BD" w:rsidP="001F0424">
            <w:r w:rsidRPr="006F38CF">
              <w:t>Title</w:t>
            </w:r>
          </w:p>
        </w:tc>
        <w:tc>
          <w:tcPr>
            <w:tcW w:w="5528" w:type="dxa"/>
            <w:gridSpan w:val="4"/>
            <w:vAlign w:val="center"/>
          </w:tcPr>
          <w:p w14:paraId="400B65D8" w14:textId="77777777" w:rsidR="000009BD" w:rsidRPr="009E175C" w:rsidRDefault="000009BD" w:rsidP="001F0424">
            <w:pPr>
              <w:rPr>
                <w:sz w:val="23"/>
                <w:szCs w:val="23"/>
                <w:lang w:val="en-GB"/>
              </w:rPr>
            </w:pPr>
            <w:r>
              <w:rPr>
                <w:rFonts w:eastAsia="Times New Roman" w:cstheme="minorHAnsi"/>
                <w:color w:val="222222"/>
                <w:sz w:val="23"/>
                <w:szCs w:val="23"/>
                <w:shd w:val="clear" w:color="auto" w:fill="FFFFFF"/>
                <w:lang w:val="en-US" w:eastAsia="en-US"/>
              </w:rPr>
              <w:t>Summaries of the project consortium meetings</w:t>
            </w:r>
          </w:p>
        </w:tc>
      </w:tr>
      <w:tr w:rsidR="000009BD" w:rsidRPr="006F38CF" w14:paraId="7A2B1668" w14:textId="77777777" w:rsidTr="001F0424">
        <w:trPr>
          <w:trHeight w:val="472"/>
        </w:trPr>
        <w:tc>
          <w:tcPr>
            <w:tcW w:w="2127" w:type="dxa"/>
            <w:vMerge/>
            <w:vAlign w:val="center"/>
          </w:tcPr>
          <w:p w14:paraId="3BAA4C48" w14:textId="77777777" w:rsidR="000009BD" w:rsidRPr="009E175C" w:rsidRDefault="000009BD" w:rsidP="001F0424">
            <w:pPr>
              <w:rPr>
                <w:lang w:val="en-GB"/>
              </w:rPr>
            </w:pPr>
          </w:p>
        </w:tc>
        <w:tc>
          <w:tcPr>
            <w:tcW w:w="1984" w:type="dxa"/>
            <w:vAlign w:val="center"/>
          </w:tcPr>
          <w:p w14:paraId="0F3D3309" w14:textId="77777777" w:rsidR="000009BD" w:rsidRPr="006F38CF" w:rsidRDefault="000009BD" w:rsidP="001F0424">
            <w:r w:rsidRPr="006F38CF">
              <w:t>Type</w:t>
            </w:r>
          </w:p>
        </w:tc>
        <w:tc>
          <w:tcPr>
            <w:tcW w:w="2764" w:type="dxa"/>
            <w:gridSpan w:val="2"/>
            <w:vAlign w:val="center"/>
          </w:tcPr>
          <w:p w14:paraId="39DBA1AF" w14:textId="77777777" w:rsidR="000009BD" w:rsidRPr="009E175C" w:rsidRDefault="00813271" w:rsidP="001F0424">
            <w:pPr>
              <w:rPr>
                <w:color w:val="000000"/>
                <w:lang w:val="en-GB"/>
              </w:rPr>
            </w:pPr>
            <w:sdt>
              <w:sdtPr>
                <w:rPr>
                  <w:color w:val="000000"/>
                </w:rPr>
                <w:id w:val="1810814415"/>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hint="eastAsia"/>
                    <w:color w:val="000000"/>
                    <w:lang w:val="en-GB"/>
                  </w:rPr>
                  <w:t>☐</w:t>
                </w:r>
              </w:sdtContent>
            </w:sdt>
            <w:r w:rsidR="000009BD" w:rsidRPr="009E175C">
              <w:rPr>
                <w:color w:val="000000"/>
                <w:lang w:val="en-GB"/>
              </w:rPr>
              <w:t xml:space="preserve"> Teaching material</w:t>
            </w:r>
          </w:p>
          <w:p w14:paraId="39D68001" w14:textId="77777777" w:rsidR="000009BD" w:rsidRPr="009E175C" w:rsidRDefault="00813271" w:rsidP="001F0424">
            <w:pPr>
              <w:rPr>
                <w:color w:val="000000"/>
                <w:lang w:val="en-GB"/>
              </w:rPr>
            </w:pPr>
            <w:sdt>
              <w:sdtPr>
                <w:rPr>
                  <w:color w:val="000000"/>
                </w:rPr>
                <w:id w:val="-510370582"/>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cs="MS Gothic" w:hint="eastAsia"/>
                    <w:color w:val="000000"/>
                    <w:lang w:val="en-GB"/>
                  </w:rPr>
                  <w:t>☐</w:t>
                </w:r>
              </w:sdtContent>
            </w:sdt>
            <w:r w:rsidR="000009BD" w:rsidRPr="009E175C">
              <w:rPr>
                <w:color w:val="000000"/>
                <w:lang w:val="en-GB"/>
              </w:rPr>
              <w:t xml:space="preserve"> Learning material</w:t>
            </w:r>
          </w:p>
          <w:p w14:paraId="74F98080" w14:textId="77777777" w:rsidR="000009BD" w:rsidRPr="009E175C" w:rsidRDefault="00813271" w:rsidP="001F0424">
            <w:pPr>
              <w:rPr>
                <w:color w:val="000000"/>
                <w:lang w:val="en-GB"/>
              </w:rPr>
            </w:pPr>
            <w:sdt>
              <w:sdtPr>
                <w:rPr>
                  <w:color w:val="000000"/>
                </w:rPr>
                <w:id w:val="-486635138"/>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cs="MS Gothic" w:hint="eastAsia"/>
                    <w:color w:val="000000"/>
                    <w:lang w:val="en-GB"/>
                  </w:rPr>
                  <w:t>☐</w:t>
                </w:r>
              </w:sdtContent>
            </w:sdt>
            <w:r w:rsidR="000009BD" w:rsidRPr="009E175C">
              <w:rPr>
                <w:color w:val="000000"/>
                <w:lang w:val="en-GB"/>
              </w:rPr>
              <w:t xml:space="preserve"> Training material</w:t>
            </w:r>
          </w:p>
        </w:tc>
        <w:tc>
          <w:tcPr>
            <w:tcW w:w="2764" w:type="dxa"/>
            <w:gridSpan w:val="2"/>
            <w:vAlign w:val="center"/>
          </w:tcPr>
          <w:p w14:paraId="22C39C0C" w14:textId="77777777" w:rsidR="000009BD" w:rsidRPr="006F38CF" w:rsidRDefault="00813271" w:rsidP="001F0424">
            <w:pPr>
              <w:rPr>
                <w:color w:val="000000"/>
              </w:rPr>
            </w:pPr>
            <w:sdt>
              <w:sdtPr>
                <w:rPr>
                  <w:color w:val="000000"/>
                </w:rPr>
                <w:id w:val="134845066"/>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Event</w:t>
            </w:r>
          </w:p>
          <w:p w14:paraId="4546416A" w14:textId="77777777" w:rsidR="000009BD" w:rsidRPr="006F38CF" w:rsidRDefault="00813271" w:rsidP="001F0424">
            <w:pPr>
              <w:rPr>
                <w:color w:val="000000"/>
              </w:rPr>
            </w:pPr>
            <w:sdt>
              <w:sdtPr>
                <w:rPr>
                  <w:color w:val="000000"/>
                </w:rPr>
                <w:id w:val="655115604"/>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Report </w:t>
            </w:r>
          </w:p>
          <w:p w14:paraId="33485D2B" w14:textId="77777777" w:rsidR="000009BD" w:rsidRPr="006F38CF" w:rsidRDefault="00813271" w:rsidP="001F0424">
            <w:pPr>
              <w:rPr>
                <w:color w:val="000000"/>
              </w:rPr>
            </w:pPr>
            <w:sdt>
              <w:sdtPr>
                <w:rPr>
                  <w:color w:val="000000"/>
                </w:rPr>
                <w:id w:val="-77515882"/>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Service/Product </w:t>
            </w:r>
          </w:p>
        </w:tc>
      </w:tr>
      <w:tr w:rsidR="000009BD" w:rsidRPr="00EF66C1" w14:paraId="0D3226BB" w14:textId="77777777" w:rsidTr="001F0424">
        <w:tc>
          <w:tcPr>
            <w:tcW w:w="2127" w:type="dxa"/>
            <w:vMerge/>
            <w:vAlign w:val="center"/>
          </w:tcPr>
          <w:p w14:paraId="6207812D" w14:textId="77777777" w:rsidR="000009BD" w:rsidRPr="006F38CF" w:rsidRDefault="000009BD" w:rsidP="001F0424"/>
        </w:tc>
        <w:tc>
          <w:tcPr>
            <w:tcW w:w="1984" w:type="dxa"/>
            <w:vAlign w:val="center"/>
          </w:tcPr>
          <w:p w14:paraId="54F37CAE" w14:textId="77777777" w:rsidR="000009BD" w:rsidRPr="006F38CF" w:rsidRDefault="000009BD" w:rsidP="001F0424">
            <w:r w:rsidRPr="006F38CF">
              <w:t xml:space="preserve">Description </w:t>
            </w:r>
          </w:p>
        </w:tc>
        <w:tc>
          <w:tcPr>
            <w:tcW w:w="5528" w:type="dxa"/>
            <w:gridSpan w:val="4"/>
            <w:vAlign w:val="center"/>
          </w:tcPr>
          <w:p w14:paraId="1C02F72E" w14:textId="77777777" w:rsidR="000009BD" w:rsidRPr="000801A8" w:rsidRDefault="000009BD" w:rsidP="001F0424">
            <w:pPr>
              <w:rPr>
                <w:rFonts w:ascii="Calibri" w:eastAsia="Times New Roman" w:hAnsi="Calibri" w:cstheme="minorHAnsi"/>
                <w:color w:val="222222"/>
                <w:sz w:val="22"/>
                <w:szCs w:val="22"/>
                <w:shd w:val="clear" w:color="auto" w:fill="FFFFFF"/>
                <w:lang w:val="en-US" w:eastAsia="en-US"/>
              </w:rPr>
            </w:pPr>
            <w:r w:rsidRPr="000801A8">
              <w:rPr>
                <w:rFonts w:ascii="Calibri" w:eastAsia="Times New Roman" w:hAnsi="Calibri" w:cstheme="minorHAnsi"/>
                <w:color w:val="222222"/>
                <w:sz w:val="22"/>
                <w:szCs w:val="22"/>
                <w:shd w:val="clear" w:color="auto" w:fill="FFFFFF"/>
                <w:lang w:val="en-US" w:eastAsia="en-US"/>
              </w:rPr>
              <w:t>5 summaries, incl. updates on the project consolidated and detailed work plan, and relevant reporting (annex):</w:t>
            </w:r>
          </w:p>
          <w:p w14:paraId="38D15CA1" w14:textId="35EA7DA8" w:rsidR="000009BD" w:rsidRPr="000801A8" w:rsidRDefault="000009BD" w:rsidP="001F0424">
            <w:pPr>
              <w:rPr>
                <w:rFonts w:ascii="Calibri" w:eastAsia="Times New Roman" w:hAnsi="Calibri" w:cstheme="minorHAnsi"/>
                <w:color w:val="222222"/>
                <w:sz w:val="22"/>
                <w:szCs w:val="22"/>
                <w:shd w:val="clear" w:color="auto" w:fill="FFFFFF"/>
                <w:lang w:val="en-US" w:eastAsia="en-US"/>
              </w:rPr>
            </w:pPr>
            <w:r w:rsidRPr="000801A8">
              <w:rPr>
                <w:rFonts w:ascii="Calibri" w:eastAsia="Times New Roman" w:hAnsi="Calibri" w:cstheme="minorHAnsi"/>
                <w:color w:val="222222"/>
                <w:sz w:val="22"/>
                <w:szCs w:val="22"/>
                <w:shd w:val="clear" w:color="auto" w:fill="FFFFFF"/>
                <w:lang w:val="en-US" w:eastAsia="en-US"/>
              </w:rPr>
              <w:t>#1: introductory</w:t>
            </w:r>
            <w:r w:rsidR="005D420C" w:rsidRPr="000801A8">
              <w:rPr>
                <w:rFonts w:ascii="Calibri" w:eastAsia="Times New Roman" w:hAnsi="Calibri" w:cstheme="minorHAnsi"/>
                <w:color w:val="222222"/>
                <w:sz w:val="22"/>
                <w:szCs w:val="22"/>
                <w:shd w:val="clear" w:color="auto" w:fill="FFFFFF"/>
                <w:lang w:val="en-US" w:eastAsia="en-US"/>
              </w:rPr>
              <w:t xml:space="preserve"> (meeting: Year 1, M2)</w:t>
            </w:r>
          </w:p>
          <w:p w14:paraId="52DB59D0" w14:textId="7FE3557E" w:rsidR="000009BD" w:rsidRPr="000801A8" w:rsidRDefault="000009BD" w:rsidP="001F0424">
            <w:pPr>
              <w:rPr>
                <w:rFonts w:ascii="Calibri" w:eastAsia="Times New Roman" w:hAnsi="Calibri" w:cstheme="minorHAnsi"/>
                <w:color w:val="222222"/>
                <w:sz w:val="22"/>
                <w:szCs w:val="22"/>
                <w:shd w:val="clear" w:color="auto" w:fill="FFFFFF"/>
                <w:lang w:val="en-US" w:eastAsia="en-US"/>
              </w:rPr>
            </w:pPr>
            <w:r w:rsidRPr="000801A8">
              <w:rPr>
                <w:rFonts w:ascii="Calibri" w:eastAsia="Times New Roman" w:hAnsi="Calibri" w:cstheme="minorHAnsi"/>
                <w:color w:val="222222"/>
                <w:sz w:val="22"/>
                <w:szCs w:val="22"/>
                <w:shd w:val="clear" w:color="auto" w:fill="FFFFFF"/>
                <w:lang w:val="en-US" w:eastAsia="en-US"/>
              </w:rPr>
              <w:t xml:space="preserve">#2: focus on </w:t>
            </w:r>
            <w:r w:rsidR="005D420C" w:rsidRPr="000801A8">
              <w:rPr>
                <w:rFonts w:ascii="Calibri" w:eastAsia="Times New Roman" w:hAnsi="Calibri" w:cstheme="minorHAnsi"/>
                <w:color w:val="222222"/>
                <w:sz w:val="22"/>
                <w:szCs w:val="22"/>
                <w:shd w:val="clear" w:color="auto" w:fill="FFFFFF"/>
                <w:lang w:val="en-US" w:eastAsia="en-US"/>
              </w:rPr>
              <w:t xml:space="preserve">preparatory </w:t>
            </w:r>
            <w:r w:rsidRPr="000801A8">
              <w:rPr>
                <w:rFonts w:ascii="Calibri" w:eastAsia="Times New Roman" w:hAnsi="Calibri" w:cstheme="minorHAnsi"/>
                <w:color w:val="222222"/>
                <w:sz w:val="22"/>
                <w:szCs w:val="22"/>
                <w:shd w:val="clear" w:color="auto" w:fill="FFFFFF"/>
                <w:lang w:val="en-US" w:eastAsia="en-US"/>
              </w:rPr>
              <w:t>W</w:t>
            </w:r>
            <w:r w:rsidR="005D420C" w:rsidRPr="000801A8">
              <w:rPr>
                <w:rFonts w:ascii="Calibri" w:eastAsia="Times New Roman" w:hAnsi="Calibri" w:cstheme="minorHAnsi"/>
                <w:color w:val="222222"/>
                <w:sz w:val="22"/>
                <w:szCs w:val="22"/>
                <w:shd w:val="clear" w:color="auto" w:fill="FFFFFF"/>
                <w:lang w:val="en-US" w:eastAsia="en-US"/>
              </w:rPr>
              <w:t>P</w:t>
            </w:r>
            <w:r w:rsidRPr="000801A8">
              <w:rPr>
                <w:rFonts w:ascii="Calibri" w:eastAsia="Times New Roman" w:hAnsi="Calibri" w:cstheme="minorHAnsi"/>
                <w:color w:val="222222"/>
                <w:sz w:val="22"/>
                <w:szCs w:val="22"/>
                <w:shd w:val="clear" w:color="auto" w:fill="FFFFFF"/>
                <w:lang w:val="en-US" w:eastAsia="en-US"/>
              </w:rPr>
              <w:t>2 &amp; WP3 and 1</w:t>
            </w:r>
            <w:r w:rsidRPr="000801A8">
              <w:rPr>
                <w:rFonts w:ascii="Calibri" w:eastAsia="Times New Roman" w:hAnsi="Calibri" w:cstheme="minorHAnsi"/>
                <w:color w:val="222222"/>
                <w:sz w:val="22"/>
                <w:szCs w:val="22"/>
                <w:shd w:val="clear" w:color="auto" w:fill="FFFFFF"/>
                <w:vertAlign w:val="superscript"/>
                <w:lang w:val="en-US" w:eastAsia="en-US"/>
              </w:rPr>
              <w:t>st</w:t>
            </w:r>
            <w:r w:rsidRPr="000801A8">
              <w:rPr>
                <w:rFonts w:ascii="Calibri" w:eastAsia="Times New Roman" w:hAnsi="Calibri" w:cstheme="minorHAnsi"/>
                <w:color w:val="222222"/>
                <w:sz w:val="22"/>
                <w:szCs w:val="22"/>
                <w:shd w:val="clear" w:color="auto" w:fill="FFFFFF"/>
                <w:lang w:val="en-US" w:eastAsia="en-US"/>
              </w:rPr>
              <w:t xml:space="preserve"> interim report</w:t>
            </w:r>
            <w:r w:rsidR="005D420C" w:rsidRPr="000801A8">
              <w:rPr>
                <w:rFonts w:ascii="Calibri" w:eastAsia="Times New Roman" w:hAnsi="Calibri" w:cstheme="minorHAnsi"/>
                <w:color w:val="222222"/>
                <w:sz w:val="22"/>
                <w:szCs w:val="22"/>
                <w:shd w:val="clear" w:color="auto" w:fill="FFFFFF"/>
                <w:lang w:val="en-US" w:eastAsia="en-US"/>
              </w:rPr>
              <w:t xml:space="preserve"> including end of year financial and evaluation updates (meeting: Year 1, M11)</w:t>
            </w:r>
          </w:p>
          <w:p w14:paraId="44116BC9" w14:textId="1E6FAF04" w:rsidR="000009BD" w:rsidRPr="000801A8" w:rsidRDefault="000009BD" w:rsidP="001F0424">
            <w:pPr>
              <w:rPr>
                <w:rFonts w:ascii="Calibri" w:eastAsia="Times New Roman" w:hAnsi="Calibri" w:cstheme="minorHAnsi"/>
                <w:color w:val="222222"/>
                <w:sz w:val="22"/>
                <w:szCs w:val="22"/>
                <w:shd w:val="clear" w:color="auto" w:fill="FFFFFF"/>
                <w:lang w:val="en-GB" w:eastAsia="en-US"/>
              </w:rPr>
            </w:pPr>
            <w:r w:rsidRPr="000801A8">
              <w:rPr>
                <w:rFonts w:ascii="Calibri" w:eastAsia="Times New Roman" w:hAnsi="Calibri" w:cstheme="minorHAnsi"/>
                <w:color w:val="222222"/>
                <w:sz w:val="22"/>
                <w:szCs w:val="22"/>
                <w:shd w:val="clear" w:color="auto" w:fill="FFFFFF"/>
                <w:lang w:val="en-GB" w:eastAsia="en-US"/>
              </w:rPr>
              <w:t>#3: focus on W4</w:t>
            </w:r>
            <w:r w:rsidR="005D420C" w:rsidRPr="000801A8">
              <w:rPr>
                <w:rFonts w:ascii="Calibri" w:eastAsia="Times New Roman" w:hAnsi="Calibri" w:cstheme="minorHAnsi"/>
                <w:color w:val="222222"/>
                <w:sz w:val="22"/>
                <w:szCs w:val="22"/>
                <w:shd w:val="clear" w:color="auto" w:fill="FFFFFF"/>
                <w:lang w:val="en-GB" w:eastAsia="en-US"/>
              </w:rPr>
              <w:t xml:space="preserve"> (meeting: Year 2, M8</w:t>
            </w:r>
            <w:r w:rsidR="008208DC" w:rsidRPr="000801A8">
              <w:rPr>
                <w:rFonts w:ascii="Calibri" w:eastAsia="Times New Roman" w:hAnsi="Calibri" w:cstheme="minorHAnsi"/>
                <w:color w:val="222222"/>
                <w:sz w:val="22"/>
                <w:szCs w:val="22"/>
                <w:shd w:val="clear" w:color="auto" w:fill="FFFFFF"/>
                <w:lang w:val="en-GB" w:eastAsia="en-US"/>
              </w:rPr>
              <w:t xml:space="preserve"> integrated with evaluation committee meeting</w:t>
            </w:r>
            <w:r w:rsidR="005D420C" w:rsidRPr="000801A8">
              <w:rPr>
                <w:rFonts w:ascii="Calibri" w:eastAsia="Times New Roman" w:hAnsi="Calibri" w:cstheme="minorHAnsi"/>
                <w:color w:val="222222"/>
                <w:sz w:val="22"/>
                <w:szCs w:val="22"/>
                <w:shd w:val="clear" w:color="auto" w:fill="FFFFFF"/>
                <w:lang w:val="en-GB" w:eastAsia="en-US"/>
              </w:rPr>
              <w:t>)</w:t>
            </w:r>
            <w:r w:rsidRPr="000801A8">
              <w:rPr>
                <w:rFonts w:ascii="Calibri" w:eastAsia="Times New Roman" w:hAnsi="Calibri" w:cstheme="minorHAnsi"/>
                <w:color w:val="222222"/>
                <w:sz w:val="22"/>
                <w:szCs w:val="22"/>
                <w:shd w:val="clear" w:color="auto" w:fill="FFFFFF"/>
                <w:lang w:val="en-GB" w:eastAsia="en-US"/>
              </w:rPr>
              <w:t xml:space="preserve"> </w:t>
            </w:r>
          </w:p>
          <w:p w14:paraId="6B60D515" w14:textId="5A8E6C99" w:rsidR="000009BD" w:rsidRPr="000801A8" w:rsidRDefault="000009BD" w:rsidP="001F0424">
            <w:pPr>
              <w:rPr>
                <w:rFonts w:ascii="Calibri" w:eastAsia="Times New Roman" w:hAnsi="Calibri" w:cstheme="minorHAnsi"/>
                <w:color w:val="222222"/>
                <w:sz w:val="22"/>
                <w:szCs w:val="22"/>
                <w:shd w:val="clear" w:color="auto" w:fill="FFFFFF"/>
                <w:lang w:val="en-GB" w:eastAsia="en-US"/>
              </w:rPr>
            </w:pPr>
            <w:r w:rsidRPr="000801A8">
              <w:rPr>
                <w:rFonts w:ascii="Calibri" w:eastAsia="Times New Roman" w:hAnsi="Calibri" w:cstheme="minorHAnsi"/>
                <w:color w:val="222222"/>
                <w:sz w:val="22"/>
                <w:szCs w:val="22"/>
                <w:shd w:val="clear" w:color="auto" w:fill="FFFFFF"/>
                <w:lang w:val="en-GB" w:eastAsia="en-US"/>
              </w:rPr>
              <w:t>#4: focus on W5 &amp; WP6 and 2</w:t>
            </w:r>
            <w:r w:rsidRPr="000801A8">
              <w:rPr>
                <w:rFonts w:ascii="Calibri" w:eastAsia="Times New Roman" w:hAnsi="Calibri" w:cstheme="minorHAnsi"/>
                <w:color w:val="222222"/>
                <w:sz w:val="22"/>
                <w:szCs w:val="22"/>
                <w:shd w:val="clear" w:color="auto" w:fill="FFFFFF"/>
                <w:vertAlign w:val="superscript"/>
                <w:lang w:val="en-GB" w:eastAsia="en-US"/>
              </w:rPr>
              <w:t>nd</w:t>
            </w:r>
            <w:r w:rsidRPr="000801A8">
              <w:rPr>
                <w:rFonts w:ascii="Calibri" w:eastAsia="Times New Roman" w:hAnsi="Calibri" w:cstheme="minorHAnsi"/>
                <w:color w:val="222222"/>
                <w:sz w:val="22"/>
                <w:szCs w:val="22"/>
                <w:shd w:val="clear" w:color="auto" w:fill="FFFFFF"/>
                <w:lang w:val="en-GB" w:eastAsia="en-US"/>
              </w:rPr>
              <w:t xml:space="preserve"> interim report </w:t>
            </w:r>
            <w:r w:rsidR="005D420C" w:rsidRPr="000801A8">
              <w:rPr>
                <w:rFonts w:ascii="Calibri" w:eastAsia="Times New Roman" w:hAnsi="Calibri" w:cstheme="minorHAnsi"/>
                <w:color w:val="222222"/>
                <w:sz w:val="22"/>
                <w:szCs w:val="22"/>
                <w:shd w:val="clear" w:color="auto" w:fill="FFFFFF"/>
                <w:lang w:val="en-US" w:eastAsia="en-US"/>
              </w:rPr>
              <w:t>including end of year financial and evaluation updates</w:t>
            </w:r>
            <w:r w:rsidR="005D420C" w:rsidRPr="000801A8">
              <w:rPr>
                <w:rFonts w:ascii="Calibri" w:eastAsia="Times New Roman" w:hAnsi="Calibri" w:cstheme="minorHAnsi"/>
                <w:color w:val="222222"/>
                <w:sz w:val="22"/>
                <w:szCs w:val="22"/>
                <w:shd w:val="clear" w:color="auto" w:fill="FFFFFF"/>
                <w:lang w:val="en-GB" w:eastAsia="en-US"/>
              </w:rPr>
              <w:t xml:space="preserve"> (meeting: Year 3, M2)</w:t>
            </w:r>
          </w:p>
          <w:p w14:paraId="7CDB8960" w14:textId="47DB2EF9" w:rsidR="000009BD" w:rsidRPr="00B86941" w:rsidRDefault="000009BD" w:rsidP="001F0424">
            <w:pPr>
              <w:rPr>
                <w:rFonts w:eastAsia="Times New Roman" w:cstheme="minorHAnsi"/>
                <w:color w:val="222222"/>
                <w:sz w:val="22"/>
                <w:szCs w:val="22"/>
                <w:shd w:val="clear" w:color="auto" w:fill="FFFFFF"/>
                <w:lang w:val="en-GB" w:eastAsia="en-US"/>
              </w:rPr>
            </w:pPr>
            <w:r w:rsidRPr="000801A8">
              <w:rPr>
                <w:rFonts w:ascii="Calibri" w:eastAsia="Times New Roman" w:hAnsi="Calibri" w:cstheme="minorHAnsi"/>
                <w:color w:val="222222"/>
                <w:sz w:val="22"/>
                <w:szCs w:val="22"/>
                <w:shd w:val="clear" w:color="auto" w:fill="FFFFFF"/>
                <w:lang w:val="en-GB" w:eastAsia="en-US"/>
              </w:rPr>
              <w:t>#5:</w:t>
            </w:r>
            <w:r w:rsidR="005D420C" w:rsidRPr="000801A8">
              <w:rPr>
                <w:rFonts w:ascii="Calibri" w:eastAsia="Times New Roman" w:hAnsi="Calibri" w:cstheme="minorHAnsi"/>
                <w:color w:val="222222"/>
                <w:sz w:val="22"/>
                <w:szCs w:val="22"/>
                <w:shd w:val="clear" w:color="auto" w:fill="FFFFFF"/>
                <w:lang w:val="en-GB" w:eastAsia="en-US"/>
              </w:rPr>
              <w:t xml:space="preserve"> wrapping up / final report (meeting: Year 3, M10</w:t>
            </w:r>
            <w:r w:rsidR="008208DC" w:rsidRPr="000801A8">
              <w:rPr>
                <w:rFonts w:ascii="Calibri" w:eastAsia="Times New Roman" w:hAnsi="Calibri" w:cstheme="minorHAnsi"/>
                <w:color w:val="222222"/>
                <w:sz w:val="22"/>
                <w:szCs w:val="22"/>
                <w:shd w:val="clear" w:color="auto" w:fill="FFFFFF"/>
                <w:lang w:val="en-GB" w:eastAsia="en-US"/>
              </w:rPr>
              <w:t xml:space="preserve"> M8 integrated with evaluation committee meeting</w:t>
            </w:r>
            <w:r w:rsidR="005D420C" w:rsidRPr="000801A8">
              <w:rPr>
                <w:rFonts w:ascii="Calibri" w:eastAsia="Times New Roman" w:hAnsi="Calibri" w:cstheme="minorHAnsi"/>
                <w:color w:val="222222"/>
                <w:sz w:val="22"/>
                <w:szCs w:val="22"/>
                <w:shd w:val="clear" w:color="auto" w:fill="FFFFFF"/>
                <w:lang w:val="en-GB" w:eastAsia="en-US"/>
              </w:rPr>
              <w:t>)</w:t>
            </w:r>
          </w:p>
        </w:tc>
      </w:tr>
      <w:tr w:rsidR="000009BD" w:rsidRPr="00FC1E5B" w14:paraId="2B41E2BA" w14:textId="77777777" w:rsidTr="001F0424">
        <w:trPr>
          <w:trHeight w:val="47"/>
        </w:trPr>
        <w:tc>
          <w:tcPr>
            <w:tcW w:w="2127" w:type="dxa"/>
            <w:vMerge/>
            <w:vAlign w:val="center"/>
          </w:tcPr>
          <w:p w14:paraId="58049B57" w14:textId="77777777" w:rsidR="000009BD" w:rsidRPr="00EF66C1" w:rsidRDefault="000009BD" w:rsidP="001F0424">
            <w:pPr>
              <w:rPr>
                <w:lang w:val="en-GB"/>
              </w:rPr>
            </w:pPr>
          </w:p>
        </w:tc>
        <w:tc>
          <w:tcPr>
            <w:tcW w:w="1984" w:type="dxa"/>
            <w:vAlign w:val="center"/>
          </w:tcPr>
          <w:p w14:paraId="43C8366A" w14:textId="77777777" w:rsidR="000009BD" w:rsidRPr="006F38CF" w:rsidRDefault="000009BD" w:rsidP="001F0424">
            <w:r w:rsidRPr="006F38CF">
              <w:t>Due date</w:t>
            </w:r>
          </w:p>
        </w:tc>
        <w:tc>
          <w:tcPr>
            <w:tcW w:w="5528" w:type="dxa"/>
            <w:gridSpan w:val="4"/>
            <w:vAlign w:val="center"/>
          </w:tcPr>
          <w:p w14:paraId="72DC6A3B" w14:textId="77777777" w:rsidR="000009BD" w:rsidRPr="00FD2113" w:rsidRDefault="000009BD" w:rsidP="001F0424">
            <w:pPr>
              <w:rPr>
                <w:rFonts w:asciiTheme="minorHAnsi" w:hAnsiTheme="minorHAnsi"/>
                <w:sz w:val="22"/>
                <w:szCs w:val="22"/>
                <w:lang w:val="en-GB"/>
              </w:rPr>
            </w:pPr>
            <w:r w:rsidRPr="00FD2113">
              <w:rPr>
                <w:rFonts w:asciiTheme="minorHAnsi" w:hAnsiTheme="minorHAnsi"/>
                <w:sz w:val="22"/>
                <w:szCs w:val="22"/>
                <w:lang w:val="en-GB"/>
              </w:rPr>
              <w:t>One month after each meeting respectively:</w:t>
            </w:r>
          </w:p>
          <w:p w14:paraId="0CE43E97" w14:textId="6BA0EBCA" w:rsidR="000009BD" w:rsidRPr="00D8185A" w:rsidRDefault="000009BD" w:rsidP="001F0424">
            <w:pPr>
              <w:rPr>
                <w:sz w:val="23"/>
                <w:szCs w:val="23"/>
                <w:lang w:val="fr-FR"/>
              </w:rPr>
            </w:pPr>
            <w:r w:rsidRPr="00FD2113">
              <w:rPr>
                <w:rFonts w:asciiTheme="minorHAnsi" w:hAnsiTheme="minorHAnsi"/>
                <w:sz w:val="22"/>
                <w:szCs w:val="22"/>
                <w:lang w:val="fr-FR"/>
              </w:rPr>
              <w:t>#1: Y</w:t>
            </w:r>
            <w:r w:rsidR="005D420C" w:rsidRPr="00FD2113">
              <w:rPr>
                <w:rFonts w:asciiTheme="minorHAnsi" w:hAnsiTheme="minorHAnsi"/>
                <w:sz w:val="22"/>
                <w:szCs w:val="22"/>
                <w:lang w:val="fr-FR"/>
              </w:rPr>
              <w:t>1M3; #2: Y1M12</w:t>
            </w:r>
            <w:r w:rsidRPr="00FD2113">
              <w:rPr>
                <w:rFonts w:asciiTheme="minorHAnsi" w:hAnsiTheme="minorHAnsi"/>
                <w:sz w:val="22"/>
                <w:szCs w:val="22"/>
                <w:lang w:val="fr-FR"/>
              </w:rPr>
              <w:t>; #3: Y2M9; #4: Y3M3; #5: Y3M11</w:t>
            </w:r>
            <w:r w:rsidRPr="00D8185A">
              <w:rPr>
                <w:sz w:val="23"/>
                <w:szCs w:val="23"/>
                <w:lang w:val="fr-FR"/>
              </w:rPr>
              <w:t xml:space="preserve"> </w:t>
            </w:r>
          </w:p>
        </w:tc>
      </w:tr>
      <w:tr w:rsidR="000009BD" w:rsidRPr="006F38CF" w14:paraId="436DFA6C" w14:textId="77777777" w:rsidTr="001F0424">
        <w:trPr>
          <w:trHeight w:val="404"/>
        </w:trPr>
        <w:tc>
          <w:tcPr>
            <w:tcW w:w="2127" w:type="dxa"/>
            <w:vAlign w:val="center"/>
          </w:tcPr>
          <w:p w14:paraId="19A3B212" w14:textId="77777777" w:rsidR="000009BD" w:rsidRPr="00D8185A" w:rsidRDefault="000009BD" w:rsidP="001F0424">
            <w:pPr>
              <w:rPr>
                <w:lang w:val="fr-FR"/>
              </w:rPr>
            </w:pPr>
          </w:p>
        </w:tc>
        <w:tc>
          <w:tcPr>
            <w:tcW w:w="1984" w:type="dxa"/>
            <w:vAlign w:val="center"/>
          </w:tcPr>
          <w:p w14:paraId="37F30E5E" w14:textId="77777777" w:rsidR="000009BD" w:rsidRPr="006F38CF" w:rsidRDefault="000009BD" w:rsidP="001F0424">
            <w:r w:rsidRPr="006F38CF">
              <w:t>Languages</w:t>
            </w:r>
          </w:p>
        </w:tc>
        <w:tc>
          <w:tcPr>
            <w:tcW w:w="5528" w:type="dxa"/>
            <w:gridSpan w:val="4"/>
            <w:vAlign w:val="center"/>
          </w:tcPr>
          <w:p w14:paraId="027AFDF9" w14:textId="77777777" w:rsidR="000009BD" w:rsidRPr="00C405E0" w:rsidRDefault="000009BD" w:rsidP="001F0424">
            <w:pPr>
              <w:rPr>
                <w:sz w:val="23"/>
                <w:szCs w:val="23"/>
              </w:rPr>
            </w:pPr>
            <w:r w:rsidRPr="00C405E0">
              <w:rPr>
                <w:sz w:val="23"/>
                <w:szCs w:val="23"/>
              </w:rPr>
              <w:t>Engli</w:t>
            </w:r>
            <w:r>
              <w:rPr>
                <w:sz w:val="23"/>
                <w:szCs w:val="23"/>
              </w:rPr>
              <w:t>sh</w:t>
            </w:r>
          </w:p>
        </w:tc>
      </w:tr>
      <w:tr w:rsidR="000009BD" w:rsidRPr="006F38CF" w14:paraId="32561258" w14:textId="77777777" w:rsidTr="001F0424">
        <w:trPr>
          <w:trHeight w:val="482"/>
        </w:trPr>
        <w:tc>
          <w:tcPr>
            <w:tcW w:w="2127" w:type="dxa"/>
            <w:vMerge w:val="restart"/>
            <w:vAlign w:val="center"/>
          </w:tcPr>
          <w:p w14:paraId="6D2CC738" w14:textId="77777777" w:rsidR="000009BD" w:rsidRPr="006F38CF" w:rsidRDefault="000009BD" w:rsidP="001F0424">
            <w:pPr>
              <w:tabs>
                <w:tab w:val="num" w:pos="2619"/>
              </w:tabs>
              <w:ind w:left="708" w:hanging="708"/>
              <w:rPr>
                <w:b/>
              </w:rPr>
            </w:pPr>
            <w:r w:rsidRPr="006F38CF">
              <w:rPr>
                <w:b/>
              </w:rPr>
              <w:t>Target groups</w:t>
            </w:r>
          </w:p>
        </w:tc>
        <w:tc>
          <w:tcPr>
            <w:tcW w:w="7512" w:type="dxa"/>
            <w:gridSpan w:val="5"/>
            <w:vAlign w:val="center"/>
          </w:tcPr>
          <w:p w14:paraId="69E392D9" w14:textId="77777777" w:rsidR="000009BD" w:rsidRPr="009E175C" w:rsidRDefault="00813271" w:rsidP="001F0424">
            <w:pPr>
              <w:rPr>
                <w:lang w:val="en-GB"/>
              </w:rPr>
            </w:pPr>
            <w:sdt>
              <w:sdtPr>
                <w:rPr>
                  <w:color w:val="000000"/>
                </w:rPr>
                <w:id w:val="1416664177"/>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hint="eastAsia"/>
                    <w:color w:val="000000"/>
                    <w:lang w:val="en-GB"/>
                  </w:rPr>
                  <w:t>☐</w:t>
                </w:r>
              </w:sdtContent>
            </w:sdt>
            <w:r w:rsidR="000009BD" w:rsidRPr="009E175C">
              <w:rPr>
                <w:color w:val="000000"/>
                <w:lang w:val="en-GB"/>
              </w:rPr>
              <w:t xml:space="preserve"> </w:t>
            </w:r>
            <w:r w:rsidR="000009BD" w:rsidRPr="009E175C">
              <w:rPr>
                <w:lang w:val="en-GB"/>
              </w:rPr>
              <w:t xml:space="preserve">Teaching staff  </w:t>
            </w:r>
          </w:p>
          <w:p w14:paraId="5A857110" w14:textId="77777777" w:rsidR="000009BD" w:rsidRPr="009E175C" w:rsidRDefault="00813271" w:rsidP="001F0424">
            <w:pPr>
              <w:rPr>
                <w:lang w:val="en-GB"/>
              </w:rPr>
            </w:pPr>
            <w:sdt>
              <w:sdtPr>
                <w:rPr>
                  <w:color w:val="000000"/>
                </w:rPr>
                <w:id w:val="55674033"/>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cs="MS Gothic"/>
                    <w:color w:val="000000"/>
                    <w:lang w:val="en-GB"/>
                  </w:rPr>
                  <w:t>☐</w:t>
                </w:r>
              </w:sdtContent>
            </w:sdt>
            <w:r w:rsidR="000009BD" w:rsidRPr="009E175C">
              <w:rPr>
                <w:color w:val="000000"/>
                <w:lang w:val="en-GB"/>
              </w:rPr>
              <w:t xml:space="preserve"> </w:t>
            </w:r>
            <w:r w:rsidR="000009BD" w:rsidRPr="009E175C">
              <w:rPr>
                <w:lang w:val="en-GB"/>
              </w:rPr>
              <w:t xml:space="preserve">Students </w:t>
            </w:r>
          </w:p>
          <w:p w14:paraId="4C4F51AC" w14:textId="77777777" w:rsidR="000009BD" w:rsidRPr="009E175C" w:rsidRDefault="00813271" w:rsidP="001F0424">
            <w:pPr>
              <w:rPr>
                <w:lang w:val="en-GB"/>
              </w:rPr>
            </w:pPr>
            <w:sdt>
              <w:sdtPr>
                <w:rPr>
                  <w:color w:val="000000"/>
                </w:rPr>
                <w:id w:val="-626386207"/>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cs="MS Gothic"/>
                    <w:color w:val="000000"/>
                    <w:lang w:val="en-GB"/>
                  </w:rPr>
                  <w:t>☐</w:t>
                </w:r>
              </w:sdtContent>
            </w:sdt>
            <w:r w:rsidR="000009BD" w:rsidRPr="009E175C">
              <w:rPr>
                <w:color w:val="000000"/>
                <w:lang w:val="en-GB"/>
              </w:rPr>
              <w:t xml:space="preserve"> </w:t>
            </w:r>
            <w:r w:rsidR="000009BD" w:rsidRPr="009E175C">
              <w:rPr>
                <w:lang w:val="en-GB"/>
              </w:rPr>
              <w:t xml:space="preserve">Trainees </w:t>
            </w:r>
          </w:p>
          <w:p w14:paraId="19FD0BAD" w14:textId="77777777" w:rsidR="000009BD" w:rsidRPr="009E175C" w:rsidRDefault="00813271" w:rsidP="001F0424">
            <w:pPr>
              <w:rPr>
                <w:lang w:val="en-GB"/>
              </w:rPr>
            </w:pPr>
            <w:sdt>
              <w:sdtPr>
                <w:rPr>
                  <w:color w:val="000000"/>
                </w:rPr>
                <w:id w:val="1740903450"/>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cs="MS Gothic"/>
                    <w:color w:val="000000"/>
                    <w:lang w:val="en-GB"/>
                  </w:rPr>
                  <w:t>☐</w:t>
                </w:r>
              </w:sdtContent>
            </w:sdt>
            <w:r w:rsidR="000009BD" w:rsidRPr="009E175C">
              <w:rPr>
                <w:color w:val="000000"/>
                <w:lang w:val="en-GB"/>
              </w:rPr>
              <w:t xml:space="preserve"> </w:t>
            </w:r>
            <w:r w:rsidR="000009BD" w:rsidRPr="009E175C">
              <w:rPr>
                <w:lang w:val="en-GB"/>
              </w:rPr>
              <w:t>Administrative staff</w:t>
            </w:r>
          </w:p>
          <w:p w14:paraId="1BB5BDAC" w14:textId="77777777" w:rsidR="000009BD" w:rsidRPr="006F38CF" w:rsidRDefault="00813271" w:rsidP="001F0424">
            <w:sdt>
              <w:sdtPr>
                <w:rPr>
                  <w:color w:val="000000"/>
                </w:rPr>
                <w:id w:val="1790006930"/>
                <w14:checkbox>
                  <w14:checked w14:val="0"/>
                  <w14:checkedState w14:val="2612" w14:font="ＭＳ ゴシック"/>
                  <w14:uncheckedState w14:val="2610" w14:font="ＭＳ ゴシック"/>
                </w14:checkbox>
              </w:sdtPr>
              <w:sdtEndPr/>
              <w:sdtContent>
                <w:r w:rsidR="000009BD" w:rsidRPr="00783797">
                  <w:rPr>
                    <w:rFonts w:ascii="MS Gothic" w:eastAsia="MS Gothic" w:hAnsi="MS Gothic" w:cs="MS Gothic"/>
                    <w:color w:val="000000"/>
                  </w:rPr>
                  <w:t>☐</w:t>
                </w:r>
              </w:sdtContent>
            </w:sdt>
            <w:r w:rsidR="000009BD" w:rsidRPr="00783797">
              <w:rPr>
                <w:color w:val="000000"/>
              </w:rPr>
              <w:t xml:space="preserve"> </w:t>
            </w:r>
            <w:r w:rsidR="000009BD" w:rsidRPr="00783797">
              <w:t>Technical staff</w:t>
            </w:r>
            <w:r w:rsidR="000009BD">
              <w:t xml:space="preserve"> </w:t>
            </w:r>
          </w:p>
          <w:p w14:paraId="263A3073" w14:textId="77777777" w:rsidR="000009BD" w:rsidRPr="006F38CF" w:rsidRDefault="00813271" w:rsidP="001F0424">
            <w:sdt>
              <w:sdtPr>
                <w:rPr>
                  <w:color w:val="000000"/>
                </w:rPr>
                <w:id w:val="1668975705"/>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Librarians</w:t>
            </w:r>
            <w:r w:rsidR="000009BD">
              <w:t xml:space="preserve"> </w:t>
            </w:r>
          </w:p>
          <w:p w14:paraId="216171C3" w14:textId="77777777" w:rsidR="000009BD" w:rsidRPr="006F38CF" w:rsidRDefault="00813271" w:rsidP="001F0424">
            <w:sdt>
              <w:sdtPr>
                <w:rPr>
                  <w:color w:val="000000"/>
                </w:rPr>
                <w:id w:val="-2033559250"/>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Other</w:t>
            </w:r>
          </w:p>
        </w:tc>
      </w:tr>
      <w:tr w:rsidR="000009BD" w:rsidRPr="006F38CF" w14:paraId="15848BBF" w14:textId="77777777" w:rsidTr="001F0424">
        <w:trPr>
          <w:trHeight w:val="482"/>
        </w:trPr>
        <w:tc>
          <w:tcPr>
            <w:tcW w:w="2127" w:type="dxa"/>
            <w:vMerge/>
            <w:vAlign w:val="center"/>
          </w:tcPr>
          <w:p w14:paraId="2B0A7EE8" w14:textId="77777777" w:rsidR="000009BD" w:rsidRPr="006F38CF" w:rsidRDefault="000009BD" w:rsidP="001F0424"/>
        </w:tc>
        <w:tc>
          <w:tcPr>
            <w:tcW w:w="7512" w:type="dxa"/>
            <w:gridSpan w:val="5"/>
            <w:tcBorders>
              <w:bottom w:val="single" w:sz="4" w:space="0" w:color="auto"/>
            </w:tcBorders>
            <w:vAlign w:val="center"/>
          </w:tcPr>
          <w:p w14:paraId="4CB341F4" w14:textId="77777777" w:rsidR="000009BD" w:rsidRPr="009E175C" w:rsidRDefault="000009BD" w:rsidP="001F0424">
            <w:pPr>
              <w:tabs>
                <w:tab w:val="num" w:pos="2619"/>
              </w:tabs>
              <w:ind w:left="708" w:hanging="708"/>
              <w:rPr>
                <w:i/>
                <w:lang w:val="en-GB"/>
              </w:rPr>
            </w:pPr>
            <w:r w:rsidRPr="009E175C">
              <w:rPr>
                <w:i/>
                <w:lang w:val="en-GB"/>
              </w:rPr>
              <w:t xml:space="preserve">If you selected 'Other', please identify these target groups. </w:t>
            </w:r>
          </w:p>
          <w:p w14:paraId="13F605E9" w14:textId="77777777" w:rsidR="000009BD" w:rsidRPr="009E175C" w:rsidRDefault="000009BD" w:rsidP="001F0424">
            <w:pPr>
              <w:rPr>
                <w:i/>
                <w:lang w:val="en-GB"/>
              </w:rPr>
            </w:pPr>
            <w:r w:rsidRPr="009E175C">
              <w:rPr>
                <w:i/>
                <w:lang w:val="en-GB"/>
              </w:rPr>
              <w:t>(Max. 250 words)</w:t>
            </w:r>
          </w:p>
          <w:p w14:paraId="604D6E12" w14:textId="77777777" w:rsidR="000009BD" w:rsidRPr="00FD2113" w:rsidRDefault="000009BD" w:rsidP="001F0424">
            <w:pPr>
              <w:rPr>
                <w:rFonts w:asciiTheme="minorHAnsi" w:hAnsiTheme="minorHAnsi"/>
                <w:sz w:val="23"/>
                <w:szCs w:val="23"/>
                <w:lang w:val="en-GB"/>
              </w:rPr>
            </w:pPr>
            <w:r w:rsidRPr="00FD2113">
              <w:rPr>
                <w:rFonts w:asciiTheme="minorHAnsi" w:hAnsiTheme="minorHAnsi"/>
                <w:sz w:val="23"/>
                <w:szCs w:val="23"/>
                <w:lang w:val="en-GB"/>
              </w:rPr>
              <w:lastRenderedPageBreak/>
              <w:t>Project consortium and relevant other parties participating in the project</w:t>
            </w:r>
          </w:p>
        </w:tc>
      </w:tr>
      <w:tr w:rsidR="000009BD" w:rsidRPr="006F38CF" w14:paraId="3C77D028" w14:textId="77777777" w:rsidTr="001F0424">
        <w:trPr>
          <w:trHeight w:val="698"/>
        </w:trPr>
        <w:tc>
          <w:tcPr>
            <w:tcW w:w="2127" w:type="dxa"/>
            <w:tcBorders>
              <w:right w:val="single" w:sz="4" w:space="0" w:color="auto"/>
            </w:tcBorders>
            <w:vAlign w:val="center"/>
          </w:tcPr>
          <w:p w14:paraId="18F1E4BF" w14:textId="77777777" w:rsidR="000009BD" w:rsidRPr="006F38CF" w:rsidRDefault="000009BD" w:rsidP="001F0424">
            <w:pPr>
              <w:rPr>
                <w:b/>
              </w:rPr>
            </w:pPr>
            <w:r w:rsidRPr="006F38CF">
              <w:rPr>
                <w:b/>
              </w:rPr>
              <w:lastRenderedPageBreak/>
              <w:t>Dissemination level</w:t>
            </w:r>
          </w:p>
        </w:tc>
        <w:tc>
          <w:tcPr>
            <w:tcW w:w="2504" w:type="dxa"/>
            <w:gridSpan w:val="2"/>
            <w:tcBorders>
              <w:top w:val="single" w:sz="4" w:space="0" w:color="auto"/>
              <w:left w:val="single" w:sz="4" w:space="0" w:color="auto"/>
              <w:bottom w:val="single" w:sz="4" w:space="0" w:color="auto"/>
              <w:right w:val="nil"/>
            </w:tcBorders>
            <w:vAlign w:val="center"/>
          </w:tcPr>
          <w:p w14:paraId="12E13C5F" w14:textId="77777777" w:rsidR="000009BD" w:rsidRPr="006F38CF" w:rsidRDefault="00813271" w:rsidP="001F0424">
            <w:sdt>
              <w:sdtPr>
                <w:rPr>
                  <w:color w:val="000000"/>
                </w:rPr>
                <w:id w:val="-1859034115"/>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 xml:space="preserve">Department / Faculty </w:t>
            </w:r>
          </w:p>
          <w:p w14:paraId="65D5B8D7" w14:textId="77777777" w:rsidR="000009BD" w:rsidRPr="006F38CF" w:rsidRDefault="00813271" w:rsidP="001F0424">
            <w:sdt>
              <w:sdtPr>
                <w:rPr>
                  <w:color w:val="000000"/>
                </w:rPr>
                <w:id w:val="866955358"/>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Institution</w:t>
            </w:r>
          </w:p>
        </w:tc>
        <w:tc>
          <w:tcPr>
            <w:tcW w:w="2504" w:type="dxa"/>
            <w:gridSpan w:val="2"/>
            <w:tcBorders>
              <w:top w:val="single" w:sz="4" w:space="0" w:color="auto"/>
              <w:left w:val="nil"/>
              <w:bottom w:val="single" w:sz="4" w:space="0" w:color="auto"/>
              <w:right w:val="nil"/>
            </w:tcBorders>
            <w:vAlign w:val="center"/>
          </w:tcPr>
          <w:p w14:paraId="5320F003" w14:textId="77777777" w:rsidR="000009BD" w:rsidRPr="006F38CF" w:rsidRDefault="00813271" w:rsidP="001F0424">
            <w:sdt>
              <w:sdtPr>
                <w:rPr>
                  <w:color w:val="000000"/>
                </w:rPr>
                <w:id w:val="1707987272"/>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Local</w:t>
            </w:r>
          </w:p>
          <w:p w14:paraId="31A4901D" w14:textId="77777777" w:rsidR="000009BD" w:rsidRPr="006F38CF" w:rsidRDefault="00813271" w:rsidP="001F0424">
            <w:sdt>
              <w:sdtPr>
                <w:rPr>
                  <w:color w:val="000000"/>
                </w:rPr>
                <w:id w:val="700520703"/>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Regional</w:t>
            </w:r>
          </w:p>
        </w:tc>
        <w:tc>
          <w:tcPr>
            <w:tcW w:w="2504" w:type="dxa"/>
            <w:tcBorders>
              <w:top w:val="single" w:sz="4" w:space="0" w:color="auto"/>
              <w:left w:val="nil"/>
              <w:bottom w:val="single" w:sz="4" w:space="0" w:color="auto"/>
              <w:right w:val="single" w:sz="4" w:space="0" w:color="auto"/>
            </w:tcBorders>
            <w:vAlign w:val="center"/>
          </w:tcPr>
          <w:p w14:paraId="11396707" w14:textId="77777777" w:rsidR="000009BD" w:rsidRPr="006F38CF" w:rsidRDefault="00813271" w:rsidP="001F0424">
            <w:sdt>
              <w:sdtPr>
                <w:rPr>
                  <w:color w:val="000000"/>
                </w:rPr>
                <w:id w:val="897166319"/>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National</w:t>
            </w:r>
          </w:p>
          <w:p w14:paraId="62323DC0" w14:textId="77777777" w:rsidR="000009BD" w:rsidRPr="006F38CF" w:rsidRDefault="00813271" w:rsidP="001F0424">
            <w:sdt>
              <w:sdtPr>
                <w:rPr>
                  <w:color w:val="000000"/>
                </w:rPr>
                <w:id w:val="1416663328"/>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International</w:t>
            </w:r>
          </w:p>
        </w:tc>
      </w:tr>
    </w:tbl>
    <w:p w14:paraId="6443C2B9" w14:textId="77777777" w:rsidR="000009BD" w:rsidRDefault="000009BD" w:rsidP="00902D14"/>
    <w:tbl>
      <w:tblPr>
        <w:tblStyle w:val="TableGrid"/>
        <w:tblW w:w="9639" w:type="dxa"/>
        <w:tblInd w:w="108" w:type="dxa"/>
        <w:tblLayout w:type="fixed"/>
        <w:tblLook w:val="04A0" w:firstRow="1" w:lastRow="0" w:firstColumn="1" w:lastColumn="0" w:noHBand="0" w:noVBand="1"/>
      </w:tblPr>
      <w:tblGrid>
        <w:gridCol w:w="2127"/>
        <w:gridCol w:w="1984"/>
        <w:gridCol w:w="520"/>
        <w:gridCol w:w="2244"/>
        <w:gridCol w:w="260"/>
        <w:gridCol w:w="2504"/>
      </w:tblGrid>
      <w:tr w:rsidR="000009BD" w:rsidRPr="006F38CF" w14:paraId="00231E99" w14:textId="77777777" w:rsidTr="001F0424">
        <w:tc>
          <w:tcPr>
            <w:tcW w:w="2127" w:type="dxa"/>
            <w:vMerge w:val="restart"/>
            <w:vAlign w:val="center"/>
          </w:tcPr>
          <w:p w14:paraId="5C694D63" w14:textId="77777777" w:rsidR="000009BD" w:rsidRPr="006F38CF" w:rsidRDefault="000009BD" w:rsidP="001F0424">
            <w:pPr>
              <w:rPr>
                <w:b/>
              </w:rPr>
            </w:pPr>
            <w:r w:rsidRPr="006F38CF">
              <w:rPr>
                <w:b/>
              </w:rPr>
              <w:t>Expected Deliverable/Results/</w:t>
            </w:r>
          </w:p>
          <w:p w14:paraId="4ECAC307" w14:textId="77777777" w:rsidR="000009BD" w:rsidRPr="006F38CF" w:rsidRDefault="000009BD" w:rsidP="001F0424">
            <w:r w:rsidRPr="006F38CF">
              <w:rPr>
                <w:b/>
              </w:rPr>
              <w:t>Outcomes</w:t>
            </w:r>
          </w:p>
        </w:tc>
        <w:tc>
          <w:tcPr>
            <w:tcW w:w="1984" w:type="dxa"/>
            <w:vAlign w:val="center"/>
          </w:tcPr>
          <w:p w14:paraId="53A8CB3E" w14:textId="77777777" w:rsidR="000009BD" w:rsidRPr="009E175C" w:rsidRDefault="000009BD" w:rsidP="001F0424">
            <w:pPr>
              <w:rPr>
                <w:lang w:val="en-GB"/>
              </w:rPr>
            </w:pPr>
            <w:r w:rsidRPr="009E175C">
              <w:rPr>
                <w:lang w:val="en-GB"/>
              </w:rPr>
              <w:t>Work Package and Outcome ref.nr</w:t>
            </w:r>
          </w:p>
        </w:tc>
        <w:tc>
          <w:tcPr>
            <w:tcW w:w="5528" w:type="dxa"/>
            <w:gridSpan w:val="4"/>
            <w:vAlign w:val="center"/>
          </w:tcPr>
          <w:p w14:paraId="0D89F25A" w14:textId="77777777" w:rsidR="000009BD" w:rsidRPr="00CD773F" w:rsidRDefault="000009BD" w:rsidP="001F0424">
            <w:pPr>
              <w:ind w:left="5040" w:hanging="187"/>
              <w:rPr>
                <w:b/>
                <w:sz w:val="24"/>
              </w:rPr>
            </w:pPr>
            <w:r w:rsidRPr="00CD773F">
              <w:rPr>
                <w:b/>
                <w:sz w:val="24"/>
              </w:rPr>
              <w:t>1.</w:t>
            </w:r>
            <w:r>
              <w:rPr>
                <w:b/>
                <w:sz w:val="24"/>
              </w:rPr>
              <w:t>4</w:t>
            </w:r>
            <w:r w:rsidRPr="00CD773F">
              <w:rPr>
                <w:b/>
                <w:sz w:val="24"/>
              </w:rPr>
              <w:t>.</w:t>
            </w:r>
          </w:p>
        </w:tc>
      </w:tr>
      <w:tr w:rsidR="000009BD" w:rsidRPr="006F38CF" w14:paraId="613DEA8F" w14:textId="77777777" w:rsidTr="001F0424">
        <w:tc>
          <w:tcPr>
            <w:tcW w:w="2127" w:type="dxa"/>
            <w:vMerge/>
            <w:vAlign w:val="center"/>
          </w:tcPr>
          <w:p w14:paraId="5E597406" w14:textId="77777777" w:rsidR="000009BD" w:rsidRPr="006F38CF" w:rsidRDefault="000009BD" w:rsidP="001F0424"/>
        </w:tc>
        <w:tc>
          <w:tcPr>
            <w:tcW w:w="1984" w:type="dxa"/>
            <w:vAlign w:val="center"/>
          </w:tcPr>
          <w:p w14:paraId="28C4FCF9" w14:textId="77777777" w:rsidR="000009BD" w:rsidRPr="006F38CF" w:rsidRDefault="000009BD" w:rsidP="001F0424">
            <w:r w:rsidRPr="006F38CF">
              <w:t>Title</w:t>
            </w:r>
          </w:p>
        </w:tc>
        <w:tc>
          <w:tcPr>
            <w:tcW w:w="5528" w:type="dxa"/>
            <w:gridSpan w:val="4"/>
            <w:vAlign w:val="center"/>
          </w:tcPr>
          <w:p w14:paraId="2829A8D0" w14:textId="77777777" w:rsidR="000009BD" w:rsidRPr="00FD2113" w:rsidRDefault="000009BD" w:rsidP="001F0424">
            <w:pPr>
              <w:rPr>
                <w:rFonts w:asciiTheme="minorHAnsi" w:hAnsiTheme="minorHAnsi"/>
                <w:sz w:val="22"/>
                <w:szCs w:val="22"/>
                <w:lang w:val="en-GB"/>
              </w:rPr>
            </w:pPr>
            <w:r w:rsidRPr="00FD2113">
              <w:rPr>
                <w:rFonts w:asciiTheme="minorHAnsi" w:eastAsia="Times New Roman" w:hAnsiTheme="minorHAnsi" w:cstheme="minorHAnsi"/>
                <w:color w:val="222222"/>
                <w:sz w:val="22"/>
                <w:szCs w:val="22"/>
                <w:shd w:val="clear" w:color="auto" w:fill="FFFFFF"/>
                <w:lang w:val="en-US" w:eastAsia="en-US"/>
              </w:rPr>
              <w:t>Progress reports and the project final report</w:t>
            </w:r>
          </w:p>
        </w:tc>
      </w:tr>
      <w:tr w:rsidR="000009BD" w:rsidRPr="006F38CF" w14:paraId="721AEF1A" w14:textId="77777777" w:rsidTr="001F0424">
        <w:trPr>
          <w:trHeight w:val="472"/>
        </w:trPr>
        <w:tc>
          <w:tcPr>
            <w:tcW w:w="2127" w:type="dxa"/>
            <w:vMerge/>
            <w:vAlign w:val="center"/>
          </w:tcPr>
          <w:p w14:paraId="1F5C563B" w14:textId="77777777" w:rsidR="000009BD" w:rsidRPr="009E175C" w:rsidRDefault="000009BD" w:rsidP="001F0424">
            <w:pPr>
              <w:rPr>
                <w:lang w:val="en-GB"/>
              </w:rPr>
            </w:pPr>
          </w:p>
        </w:tc>
        <w:tc>
          <w:tcPr>
            <w:tcW w:w="1984" w:type="dxa"/>
            <w:vAlign w:val="center"/>
          </w:tcPr>
          <w:p w14:paraId="3464C696" w14:textId="77777777" w:rsidR="000009BD" w:rsidRPr="006F38CF" w:rsidRDefault="000009BD" w:rsidP="001F0424">
            <w:r w:rsidRPr="006F38CF">
              <w:t>Type</w:t>
            </w:r>
          </w:p>
        </w:tc>
        <w:tc>
          <w:tcPr>
            <w:tcW w:w="2764" w:type="dxa"/>
            <w:gridSpan w:val="2"/>
            <w:vAlign w:val="center"/>
          </w:tcPr>
          <w:p w14:paraId="19234854" w14:textId="77777777" w:rsidR="000009BD" w:rsidRPr="009E175C" w:rsidRDefault="00813271" w:rsidP="001F0424">
            <w:pPr>
              <w:rPr>
                <w:color w:val="000000"/>
                <w:lang w:val="en-GB"/>
              </w:rPr>
            </w:pPr>
            <w:sdt>
              <w:sdtPr>
                <w:rPr>
                  <w:color w:val="000000"/>
                </w:rPr>
                <w:id w:val="1846590151"/>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hint="eastAsia"/>
                    <w:color w:val="000000"/>
                    <w:lang w:val="en-GB"/>
                  </w:rPr>
                  <w:t>☐</w:t>
                </w:r>
              </w:sdtContent>
            </w:sdt>
            <w:r w:rsidR="000009BD" w:rsidRPr="009E175C">
              <w:rPr>
                <w:color w:val="000000"/>
                <w:lang w:val="en-GB"/>
              </w:rPr>
              <w:t xml:space="preserve"> Teaching material</w:t>
            </w:r>
          </w:p>
          <w:p w14:paraId="799A7E34" w14:textId="77777777" w:rsidR="000009BD" w:rsidRPr="009E175C" w:rsidRDefault="00813271" w:rsidP="001F0424">
            <w:pPr>
              <w:rPr>
                <w:color w:val="000000"/>
                <w:lang w:val="en-GB"/>
              </w:rPr>
            </w:pPr>
            <w:sdt>
              <w:sdtPr>
                <w:rPr>
                  <w:color w:val="000000"/>
                </w:rPr>
                <w:id w:val="-697010112"/>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cs="MS Gothic" w:hint="eastAsia"/>
                    <w:color w:val="000000"/>
                    <w:lang w:val="en-GB"/>
                  </w:rPr>
                  <w:t>☐</w:t>
                </w:r>
              </w:sdtContent>
            </w:sdt>
            <w:r w:rsidR="000009BD" w:rsidRPr="009E175C">
              <w:rPr>
                <w:color w:val="000000"/>
                <w:lang w:val="en-GB"/>
              </w:rPr>
              <w:t xml:space="preserve"> Learning material</w:t>
            </w:r>
          </w:p>
          <w:p w14:paraId="36E879DE" w14:textId="77777777" w:rsidR="000009BD" w:rsidRPr="009E175C" w:rsidRDefault="00813271" w:rsidP="001F0424">
            <w:pPr>
              <w:rPr>
                <w:color w:val="000000"/>
                <w:lang w:val="en-GB"/>
              </w:rPr>
            </w:pPr>
            <w:sdt>
              <w:sdtPr>
                <w:rPr>
                  <w:color w:val="000000"/>
                </w:rPr>
                <w:id w:val="-2100550603"/>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cs="MS Gothic" w:hint="eastAsia"/>
                    <w:color w:val="000000"/>
                    <w:lang w:val="en-GB"/>
                  </w:rPr>
                  <w:t>☐</w:t>
                </w:r>
              </w:sdtContent>
            </w:sdt>
            <w:r w:rsidR="000009BD" w:rsidRPr="009E175C">
              <w:rPr>
                <w:color w:val="000000"/>
                <w:lang w:val="en-GB"/>
              </w:rPr>
              <w:t xml:space="preserve"> Training material</w:t>
            </w:r>
          </w:p>
        </w:tc>
        <w:tc>
          <w:tcPr>
            <w:tcW w:w="2764" w:type="dxa"/>
            <w:gridSpan w:val="2"/>
            <w:vAlign w:val="center"/>
          </w:tcPr>
          <w:p w14:paraId="0F97FF8F" w14:textId="77777777" w:rsidR="000009BD" w:rsidRPr="006F38CF" w:rsidRDefault="00813271" w:rsidP="001F0424">
            <w:pPr>
              <w:rPr>
                <w:color w:val="000000"/>
              </w:rPr>
            </w:pPr>
            <w:sdt>
              <w:sdtPr>
                <w:rPr>
                  <w:color w:val="000000"/>
                </w:rPr>
                <w:id w:val="1409961468"/>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Event</w:t>
            </w:r>
          </w:p>
          <w:p w14:paraId="5533D67B" w14:textId="77777777" w:rsidR="000009BD" w:rsidRPr="006F38CF" w:rsidRDefault="00813271" w:rsidP="001F0424">
            <w:pPr>
              <w:rPr>
                <w:color w:val="000000"/>
              </w:rPr>
            </w:pPr>
            <w:sdt>
              <w:sdtPr>
                <w:rPr>
                  <w:color w:val="000000"/>
                </w:rPr>
                <w:id w:val="258807432"/>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Report </w:t>
            </w:r>
          </w:p>
          <w:p w14:paraId="40B81C1A" w14:textId="77777777" w:rsidR="000009BD" w:rsidRPr="006F38CF" w:rsidRDefault="00813271" w:rsidP="001F0424">
            <w:pPr>
              <w:rPr>
                <w:color w:val="000000"/>
              </w:rPr>
            </w:pPr>
            <w:sdt>
              <w:sdtPr>
                <w:rPr>
                  <w:color w:val="000000"/>
                </w:rPr>
                <w:id w:val="-1628313154"/>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Service/Product </w:t>
            </w:r>
          </w:p>
        </w:tc>
      </w:tr>
      <w:tr w:rsidR="000009BD" w:rsidRPr="006F38CF" w14:paraId="244F719F" w14:textId="77777777" w:rsidTr="001F0424">
        <w:tc>
          <w:tcPr>
            <w:tcW w:w="2127" w:type="dxa"/>
            <w:vMerge/>
            <w:vAlign w:val="center"/>
          </w:tcPr>
          <w:p w14:paraId="0E53BA99" w14:textId="77777777" w:rsidR="000009BD" w:rsidRPr="006F38CF" w:rsidRDefault="000009BD" w:rsidP="001F0424"/>
        </w:tc>
        <w:tc>
          <w:tcPr>
            <w:tcW w:w="1984" w:type="dxa"/>
            <w:vAlign w:val="center"/>
          </w:tcPr>
          <w:p w14:paraId="3D2A46B1" w14:textId="77777777" w:rsidR="000009BD" w:rsidRPr="006F38CF" w:rsidRDefault="000009BD" w:rsidP="001F0424">
            <w:r w:rsidRPr="006F38CF">
              <w:t xml:space="preserve">Description </w:t>
            </w:r>
          </w:p>
        </w:tc>
        <w:tc>
          <w:tcPr>
            <w:tcW w:w="5528" w:type="dxa"/>
            <w:gridSpan w:val="4"/>
            <w:vAlign w:val="center"/>
          </w:tcPr>
          <w:p w14:paraId="19E6B63E" w14:textId="77777777" w:rsidR="000009BD" w:rsidRPr="000801A8" w:rsidRDefault="000009BD" w:rsidP="001F0424">
            <w:pPr>
              <w:rPr>
                <w:rFonts w:ascii="Calibri" w:hAnsi="Calibri"/>
                <w:sz w:val="22"/>
                <w:szCs w:val="22"/>
                <w:lang w:val="en-GB"/>
              </w:rPr>
            </w:pPr>
            <w:r w:rsidRPr="000801A8">
              <w:rPr>
                <w:rFonts w:ascii="Calibri" w:hAnsi="Calibri"/>
                <w:sz w:val="22"/>
                <w:szCs w:val="22"/>
                <w:lang w:val="en-GB"/>
              </w:rPr>
              <w:t>2 progress/interim reports delivered at the end of each of the first 2 years of the project; and the project final report.</w:t>
            </w:r>
          </w:p>
          <w:p w14:paraId="42EA1601" w14:textId="77777777" w:rsidR="000009BD" w:rsidRPr="000801A8" w:rsidRDefault="000009BD" w:rsidP="001F0424">
            <w:pPr>
              <w:rPr>
                <w:rFonts w:ascii="Calibri" w:hAnsi="Calibri"/>
                <w:sz w:val="12"/>
                <w:szCs w:val="12"/>
                <w:lang w:val="en-GB"/>
              </w:rPr>
            </w:pPr>
          </w:p>
          <w:p w14:paraId="295B0805" w14:textId="77777777" w:rsidR="000009BD" w:rsidRPr="00D8185A" w:rsidRDefault="000009BD" w:rsidP="001F0424">
            <w:pPr>
              <w:rPr>
                <w:sz w:val="23"/>
                <w:szCs w:val="23"/>
                <w:lang w:val="en-GB"/>
              </w:rPr>
            </w:pPr>
            <w:r w:rsidRPr="000801A8">
              <w:rPr>
                <w:rFonts w:ascii="Calibri" w:hAnsi="Calibri"/>
                <w:sz w:val="22"/>
                <w:szCs w:val="22"/>
                <w:lang w:val="en-GB"/>
              </w:rPr>
              <w:t>Development of individual reporting elements will be coordinated via the project Intranet and discussed at the project consortium meetings (see 1.3).</w:t>
            </w:r>
          </w:p>
        </w:tc>
      </w:tr>
      <w:tr w:rsidR="000009BD" w:rsidRPr="006F38CF" w14:paraId="20E26F8F" w14:textId="77777777" w:rsidTr="001F0424">
        <w:trPr>
          <w:trHeight w:val="47"/>
        </w:trPr>
        <w:tc>
          <w:tcPr>
            <w:tcW w:w="2127" w:type="dxa"/>
            <w:vMerge/>
            <w:vAlign w:val="center"/>
          </w:tcPr>
          <w:p w14:paraId="16C6B762" w14:textId="77777777" w:rsidR="000009BD" w:rsidRPr="00D8185A" w:rsidRDefault="000009BD" w:rsidP="001F0424">
            <w:pPr>
              <w:rPr>
                <w:lang w:val="en-GB"/>
              </w:rPr>
            </w:pPr>
          </w:p>
        </w:tc>
        <w:tc>
          <w:tcPr>
            <w:tcW w:w="1984" w:type="dxa"/>
            <w:vAlign w:val="center"/>
          </w:tcPr>
          <w:p w14:paraId="6075DD2D" w14:textId="77777777" w:rsidR="000009BD" w:rsidRPr="006F38CF" w:rsidRDefault="000009BD" w:rsidP="001F0424">
            <w:r w:rsidRPr="006F38CF">
              <w:t>Due date</w:t>
            </w:r>
          </w:p>
        </w:tc>
        <w:tc>
          <w:tcPr>
            <w:tcW w:w="5528" w:type="dxa"/>
            <w:gridSpan w:val="4"/>
            <w:vAlign w:val="center"/>
          </w:tcPr>
          <w:p w14:paraId="24B2F87E" w14:textId="77777777" w:rsidR="000009BD" w:rsidRPr="000801A8" w:rsidRDefault="000009BD" w:rsidP="001F0424">
            <w:pPr>
              <w:rPr>
                <w:rFonts w:ascii="Calibri" w:hAnsi="Calibri"/>
                <w:sz w:val="22"/>
                <w:szCs w:val="22"/>
              </w:rPr>
            </w:pPr>
            <w:r w:rsidRPr="000801A8">
              <w:rPr>
                <w:rFonts w:ascii="Calibri" w:hAnsi="Calibri"/>
                <w:sz w:val="22"/>
                <w:szCs w:val="22"/>
              </w:rPr>
              <w:t>Progress reports: #1: Y1M12; #2: Y2M12</w:t>
            </w:r>
          </w:p>
          <w:p w14:paraId="00F3B7E5" w14:textId="77777777" w:rsidR="000009BD" w:rsidRPr="00C405E0" w:rsidRDefault="000009BD" w:rsidP="001F0424">
            <w:pPr>
              <w:rPr>
                <w:sz w:val="23"/>
                <w:szCs w:val="23"/>
              </w:rPr>
            </w:pPr>
            <w:r w:rsidRPr="000801A8">
              <w:rPr>
                <w:rFonts w:ascii="Calibri" w:hAnsi="Calibri"/>
                <w:sz w:val="22"/>
                <w:szCs w:val="22"/>
              </w:rPr>
              <w:t>Final report: Y3M12</w:t>
            </w:r>
            <w:r>
              <w:rPr>
                <w:sz w:val="23"/>
                <w:szCs w:val="23"/>
              </w:rPr>
              <w:t xml:space="preserve">   </w:t>
            </w:r>
          </w:p>
        </w:tc>
      </w:tr>
      <w:tr w:rsidR="000009BD" w:rsidRPr="006F38CF" w14:paraId="7B9FF438" w14:textId="77777777" w:rsidTr="001F0424">
        <w:trPr>
          <w:trHeight w:val="404"/>
        </w:trPr>
        <w:tc>
          <w:tcPr>
            <w:tcW w:w="2127" w:type="dxa"/>
            <w:vAlign w:val="center"/>
          </w:tcPr>
          <w:p w14:paraId="29DE909A" w14:textId="77777777" w:rsidR="000009BD" w:rsidRPr="006F38CF" w:rsidRDefault="000009BD" w:rsidP="001F0424"/>
        </w:tc>
        <w:tc>
          <w:tcPr>
            <w:tcW w:w="1984" w:type="dxa"/>
            <w:vAlign w:val="center"/>
          </w:tcPr>
          <w:p w14:paraId="5A5E2625" w14:textId="77777777" w:rsidR="000009BD" w:rsidRPr="006F38CF" w:rsidRDefault="000009BD" w:rsidP="001F0424">
            <w:r w:rsidRPr="006F38CF">
              <w:t>Languages</w:t>
            </w:r>
          </w:p>
        </w:tc>
        <w:tc>
          <w:tcPr>
            <w:tcW w:w="5528" w:type="dxa"/>
            <w:gridSpan w:val="4"/>
            <w:vAlign w:val="center"/>
          </w:tcPr>
          <w:p w14:paraId="68EA327E" w14:textId="77777777" w:rsidR="000009BD" w:rsidRPr="00FD2113" w:rsidRDefault="000009BD" w:rsidP="001F0424">
            <w:pPr>
              <w:rPr>
                <w:rFonts w:asciiTheme="minorHAnsi" w:hAnsiTheme="minorHAnsi"/>
                <w:sz w:val="22"/>
                <w:szCs w:val="22"/>
              </w:rPr>
            </w:pPr>
            <w:r w:rsidRPr="00FD2113">
              <w:rPr>
                <w:rFonts w:asciiTheme="minorHAnsi" w:hAnsiTheme="minorHAnsi"/>
                <w:sz w:val="22"/>
                <w:szCs w:val="22"/>
              </w:rPr>
              <w:t>English</w:t>
            </w:r>
          </w:p>
        </w:tc>
      </w:tr>
      <w:tr w:rsidR="000009BD" w:rsidRPr="006F38CF" w14:paraId="1F8217F7" w14:textId="77777777" w:rsidTr="001F0424">
        <w:trPr>
          <w:trHeight w:val="482"/>
        </w:trPr>
        <w:tc>
          <w:tcPr>
            <w:tcW w:w="2127" w:type="dxa"/>
            <w:vMerge w:val="restart"/>
            <w:vAlign w:val="center"/>
          </w:tcPr>
          <w:p w14:paraId="4269107D" w14:textId="77777777" w:rsidR="000009BD" w:rsidRPr="006F38CF" w:rsidRDefault="000009BD" w:rsidP="001F0424">
            <w:pPr>
              <w:tabs>
                <w:tab w:val="num" w:pos="2619"/>
              </w:tabs>
              <w:ind w:left="708" w:hanging="708"/>
              <w:rPr>
                <w:b/>
              </w:rPr>
            </w:pPr>
            <w:r w:rsidRPr="006F38CF">
              <w:rPr>
                <w:b/>
              </w:rPr>
              <w:t>Target groups</w:t>
            </w:r>
          </w:p>
        </w:tc>
        <w:tc>
          <w:tcPr>
            <w:tcW w:w="7512" w:type="dxa"/>
            <w:gridSpan w:val="5"/>
            <w:vAlign w:val="center"/>
          </w:tcPr>
          <w:p w14:paraId="53AA66E6" w14:textId="77777777" w:rsidR="000009BD" w:rsidRPr="009E175C" w:rsidRDefault="00813271" w:rsidP="001F0424">
            <w:pPr>
              <w:rPr>
                <w:lang w:val="en-GB"/>
              </w:rPr>
            </w:pPr>
            <w:sdt>
              <w:sdtPr>
                <w:rPr>
                  <w:color w:val="000000"/>
                </w:rPr>
                <w:id w:val="-1735857870"/>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hint="eastAsia"/>
                    <w:color w:val="000000"/>
                    <w:lang w:val="en-GB"/>
                  </w:rPr>
                  <w:t>☐</w:t>
                </w:r>
              </w:sdtContent>
            </w:sdt>
            <w:r w:rsidR="000009BD" w:rsidRPr="009E175C">
              <w:rPr>
                <w:color w:val="000000"/>
                <w:lang w:val="en-GB"/>
              </w:rPr>
              <w:t xml:space="preserve"> </w:t>
            </w:r>
            <w:r w:rsidR="000009BD" w:rsidRPr="009E175C">
              <w:rPr>
                <w:lang w:val="en-GB"/>
              </w:rPr>
              <w:t xml:space="preserve">Teaching staff  </w:t>
            </w:r>
          </w:p>
          <w:p w14:paraId="4B3A5714" w14:textId="77777777" w:rsidR="000009BD" w:rsidRPr="009E175C" w:rsidRDefault="00813271" w:rsidP="001F0424">
            <w:pPr>
              <w:rPr>
                <w:lang w:val="en-GB"/>
              </w:rPr>
            </w:pPr>
            <w:sdt>
              <w:sdtPr>
                <w:rPr>
                  <w:color w:val="000000"/>
                </w:rPr>
                <w:id w:val="2102981578"/>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cs="MS Gothic"/>
                    <w:color w:val="000000"/>
                    <w:lang w:val="en-GB"/>
                  </w:rPr>
                  <w:t>☐</w:t>
                </w:r>
              </w:sdtContent>
            </w:sdt>
            <w:r w:rsidR="000009BD" w:rsidRPr="009E175C">
              <w:rPr>
                <w:color w:val="000000"/>
                <w:lang w:val="en-GB"/>
              </w:rPr>
              <w:t xml:space="preserve"> </w:t>
            </w:r>
            <w:r w:rsidR="000009BD" w:rsidRPr="009E175C">
              <w:rPr>
                <w:lang w:val="en-GB"/>
              </w:rPr>
              <w:t xml:space="preserve">Students </w:t>
            </w:r>
          </w:p>
          <w:p w14:paraId="182B65B9" w14:textId="77777777" w:rsidR="000009BD" w:rsidRPr="009E175C" w:rsidRDefault="00813271" w:rsidP="001F0424">
            <w:pPr>
              <w:rPr>
                <w:lang w:val="en-GB"/>
              </w:rPr>
            </w:pPr>
            <w:sdt>
              <w:sdtPr>
                <w:rPr>
                  <w:color w:val="000000"/>
                </w:rPr>
                <w:id w:val="-368611718"/>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cs="MS Gothic"/>
                    <w:color w:val="000000"/>
                    <w:lang w:val="en-GB"/>
                  </w:rPr>
                  <w:t>☐</w:t>
                </w:r>
              </w:sdtContent>
            </w:sdt>
            <w:r w:rsidR="000009BD" w:rsidRPr="009E175C">
              <w:rPr>
                <w:color w:val="000000"/>
                <w:lang w:val="en-GB"/>
              </w:rPr>
              <w:t xml:space="preserve"> </w:t>
            </w:r>
            <w:r w:rsidR="000009BD" w:rsidRPr="009E175C">
              <w:rPr>
                <w:lang w:val="en-GB"/>
              </w:rPr>
              <w:t xml:space="preserve">Trainees </w:t>
            </w:r>
          </w:p>
          <w:p w14:paraId="53EA1A4F" w14:textId="77777777" w:rsidR="000009BD" w:rsidRPr="009E175C" w:rsidRDefault="00813271" w:rsidP="001F0424">
            <w:pPr>
              <w:rPr>
                <w:lang w:val="en-GB"/>
              </w:rPr>
            </w:pPr>
            <w:sdt>
              <w:sdtPr>
                <w:rPr>
                  <w:color w:val="000000"/>
                </w:rPr>
                <w:id w:val="-1476678352"/>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cs="MS Gothic"/>
                    <w:color w:val="000000"/>
                    <w:lang w:val="en-GB"/>
                  </w:rPr>
                  <w:t>☐</w:t>
                </w:r>
              </w:sdtContent>
            </w:sdt>
            <w:r w:rsidR="000009BD" w:rsidRPr="009E175C">
              <w:rPr>
                <w:color w:val="000000"/>
                <w:lang w:val="en-GB"/>
              </w:rPr>
              <w:t xml:space="preserve"> </w:t>
            </w:r>
            <w:r w:rsidR="000009BD" w:rsidRPr="009E175C">
              <w:rPr>
                <w:lang w:val="en-GB"/>
              </w:rPr>
              <w:t>Administrative staff</w:t>
            </w:r>
          </w:p>
          <w:p w14:paraId="57003A11" w14:textId="77777777" w:rsidR="000009BD" w:rsidRPr="006F38CF" w:rsidRDefault="00813271" w:rsidP="001F0424">
            <w:sdt>
              <w:sdtPr>
                <w:rPr>
                  <w:color w:val="000000"/>
                </w:rPr>
                <w:id w:val="1535392889"/>
                <w14:checkbox>
                  <w14:checked w14:val="0"/>
                  <w14:checkedState w14:val="2612" w14:font="ＭＳ ゴシック"/>
                  <w14:uncheckedState w14:val="2610" w14:font="ＭＳ ゴシック"/>
                </w14:checkbox>
              </w:sdtPr>
              <w:sdtEndPr/>
              <w:sdtContent>
                <w:r w:rsidR="000009BD" w:rsidRPr="00783797">
                  <w:rPr>
                    <w:rFonts w:ascii="MS Gothic" w:eastAsia="MS Gothic" w:hAnsi="MS Gothic" w:cs="MS Gothic"/>
                    <w:color w:val="000000"/>
                  </w:rPr>
                  <w:t>☐</w:t>
                </w:r>
              </w:sdtContent>
            </w:sdt>
            <w:r w:rsidR="000009BD" w:rsidRPr="00783797">
              <w:rPr>
                <w:color w:val="000000"/>
              </w:rPr>
              <w:t xml:space="preserve"> </w:t>
            </w:r>
            <w:r w:rsidR="000009BD" w:rsidRPr="00783797">
              <w:t>Technical staff</w:t>
            </w:r>
            <w:r w:rsidR="000009BD">
              <w:t xml:space="preserve"> </w:t>
            </w:r>
          </w:p>
          <w:p w14:paraId="3EC07132" w14:textId="77777777" w:rsidR="000009BD" w:rsidRPr="006F38CF" w:rsidRDefault="00813271" w:rsidP="001F0424">
            <w:sdt>
              <w:sdtPr>
                <w:rPr>
                  <w:color w:val="000000"/>
                </w:rPr>
                <w:id w:val="1164044313"/>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Librarians</w:t>
            </w:r>
            <w:r w:rsidR="000009BD">
              <w:t xml:space="preserve"> </w:t>
            </w:r>
          </w:p>
          <w:p w14:paraId="77C36EE4" w14:textId="77777777" w:rsidR="000009BD" w:rsidRPr="006F38CF" w:rsidRDefault="00813271" w:rsidP="001F0424">
            <w:sdt>
              <w:sdtPr>
                <w:rPr>
                  <w:color w:val="000000"/>
                </w:rPr>
                <w:id w:val="1938246750"/>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Other</w:t>
            </w:r>
          </w:p>
        </w:tc>
      </w:tr>
      <w:tr w:rsidR="000009BD" w:rsidRPr="006F38CF" w14:paraId="69727878" w14:textId="77777777" w:rsidTr="001F0424">
        <w:trPr>
          <w:trHeight w:val="482"/>
        </w:trPr>
        <w:tc>
          <w:tcPr>
            <w:tcW w:w="2127" w:type="dxa"/>
            <w:vMerge/>
            <w:vAlign w:val="center"/>
          </w:tcPr>
          <w:p w14:paraId="5CDE3160" w14:textId="77777777" w:rsidR="000009BD" w:rsidRPr="006F38CF" w:rsidRDefault="000009BD" w:rsidP="001F0424"/>
        </w:tc>
        <w:tc>
          <w:tcPr>
            <w:tcW w:w="7512" w:type="dxa"/>
            <w:gridSpan w:val="5"/>
            <w:tcBorders>
              <w:bottom w:val="single" w:sz="4" w:space="0" w:color="auto"/>
            </w:tcBorders>
            <w:vAlign w:val="center"/>
          </w:tcPr>
          <w:p w14:paraId="53191720" w14:textId="77777777" w:rsidR="000009BD" w:rsidRPr="009E175C" w:rsidRDefault="000009BD" w:rsidP="001F0424">
            <w:pPr>
              <w:tabs>
                <w:tab w:val="num" w:pos="2619"/>
              </w:tabs>
              <w:ind w:left="708" w:hanging="708"/>
              <w:rPr>
                <w:i/>
                <w:lang w:val="en-GB"/>
              </w:rPr>
            </w:pPr>
            <w:r w:rsidRPr="009E175C">
              <w:rPr>
                <w:i/>
                <w:lang w:val="en-GB"/>
              </w:rPr>
              <w:t xml:space="preserve">If you selected 'Other', please identify these target groups. </w:t>
            </w:r>
          </w:p>
          <w:p w14:paraId="04990C02" w14:textId="77777777" w:rsidR="000009BD" w:rsidRPr="009E175C" w:rsidRDefault="000009BD" w:rsidP="001F0424">
            <w:pPr>
              <w:rPr>
                <w:i/>
                <w:lang w:val="en-GB"/>
              </w:rPr>
            </w:pPr>
            <w:r w:rsidRPr="009E175C">
              <w:rPr>
                <w:i/>
                <w:lang w:val="en-GB"/>
              </w:rPr>
              <w:t>(Max. 250 words)</w:t>
            </w:r>
          </w:p>
          <w:p w14:paraId="7E6E52FC" w14:textId="77777777" w:rsidR="000009BD" w:rsidRPr="00FD2113" w:rsidRDefault="000009BD" w:rsidP="001F0424">
            <w:pPr>
              <w:rPr>
                <w:rFonts w:asciiTheme="minorHAnsi" w:hAnsiTheme="minorHAnsi"/>
                <w:sz w:val="22"/>
                <w:szCs w:val="22"/>
                <w:lang w:val="en-GB"/>
              </w:rPr>
            </w:pPr>
            <w:r w:rsidRPr="00FD2113">
              <w:rPr>
                <w:rFonts w:asciiTheme="minorHAnsi" w:hAnsiTheme="minorHAnsi"/>
                <w:sz w:val="22"/>
                <w:szCs w:val="22"/>
                <w:lang w:val="en-GB"/>
              </w:rPr>
              <w:t>Project consortium and relevant other parties participating in the project</w:t>
            </w:r>
          </w:p>
        </w:tc>
      </w:tr>
      <w:tr w:rsidR="000009BD" w:rsidRPr="006F38CF" w14:paraId="3270A897" w14:textId="77777777" w:rsidTr="001F0424">
        <w:trPr>
          <w:trHeight w:val="698"/>
        </w:trPr>
        <w:tc>
          <w:tcPr>
            <w:tcW w:w="2127" w:type="dxa"/>
            <w:tcBorders>
              <w:right w:val="single" w:sz="4" w:space="0" w:color="auto"/>
            </w:tcBorders>
            <w:vAlign w:val="center"/>
          </w:tcPr>
          <w:p w14:paraId="67847539" w14:textId="77777777" w:rsidR="000009BD" w:rsidRPr="006F38CF" w:rsidRDefault="000009BD" w:rsidP="001F0424">
            <w:pPr>
              <w:rPr>
                <w:b/>
              </w:rPr>
            </w:pPr>
            <w:r w:rsidRPr="006F38CF">
              <w:rPr>
                <w:b/>
              </w:rPr>
              <w:t>Dissemination level</w:t>
            </w:r>
          </w:p>
        </w:tc>
        <w:tc>
          <w:tcPr>
            <w:tcW w:w="2504" w:type="dxa"/>
            <w:gridSpan w:val="2"/>
            <w:tcBorders>
              <w:top w:val="single" w:sz="4" w:space="0" w:color="auto"/>
              <w:left w:val="single" w:sz="4" w:space="0" w:color="auto"/>
              <w:bottom w:val="single" w:sz="4" w:space="0" w:color="auto"/>
              <w:right w:val="nil"/>
            </w:tcBorders>
            <w:vAlign w:val="center"/>
          </w:tcPr>
          <w:p w14:paraId="5F91FF8B" w14:textId="77777777" w:rsidR="000009BD" w:rsidRPr="006F38CF" w:rsidRDefault="00813271" w:rsidP="001F0424">
            <w:sdt>
              <w:sdtPr>
                <w:rPr>
                  <w:color w:val="000000"/>
                </w:rPr>
                <w:id w:val="96841715"/>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 xml:space="preserve">Department / Faculty </w:t>
            </w:r>
          </w:p>
          <w:p w14:paraId="7F0570A7" w14:textId="77777777" w:rsidR="000009BD" w:rsidRPr="006F38CF" w:rsidRDefault="00813271" w:rsidP="001F0424">
            <w:sdt>
              <w:sdtPr>
                <w:rPr>
                  <w:color w:val="000000"/>
                </w:rPr>
                <w:id w:val="1532385239"/>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Institution</w:t>
            </w:r>
          </w:p>
        </w:tc>
        <w:tc>
          <w:tcPr>
            <w:tcW w:w="2504" w:type="dxa"/>
            <w:gridSpan w:val="2"/>
            <w:tcBorders>
              <w:top w:val="single" w:sz="4" w:space="0" w:color="auto"/>
              <w:left w:val="nil"/>
              <w:bottom w:val="single" w:sz="4" w:space="0" w:color="auto"/>
              <w:right w:val="nil"/>
            </w:tcBorders>
            <w:vAlign w:val="center"/>
          </w:tcPr>
          <w:p w14:paraId="0EBFABDC" w14:textId="77777777" w:rsidR="000009BD" w:rsidRPr="006F38CF" w:rsidRDefault="00813271" w:rsidP="001F0424">
            <w:sdt>
              <w:sdtPr>
                <w:rPr>
                  <w:color w:val="000000"/>
                </w:rPr>
                <w:id w:val="999150367"/>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Local</w:t>
            </w:r>
          </w:p>
          <w:p w14:paraId="6A30CDB1" w14:textId="77777777" w:rsidR="000009BD" w:rsidRPr="006F38CF" w:rsidRDefault="00813271" w:rsidP="001F0424">
            <w:sdt>
              <w:sdtPr>
                <w:rPr>
                  <w:color w:val="000000"/>
                </w:rPr>
                <w:id w:val="-1449929134"/>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Regional</w:t>
            </w:r>
          </w:p>
        </w:tc>
        <w:tc>
          <w:tcPr>
            <w:tcW w:w="2504" w:type="dxa"/>
            <w:tcBorders>
              <w:top w:val="single" w:sz="4" w:space="0" w:color="auto"/>
              <w:left w:val="nil"/>
              <w:bottom w:val="single" w:sz="4" w:space="0" w:color="auto"/>
              <w:right w:val="single" w:sz="4" w:space="0" w:color="auto"/>
            </w:tcBorders>
            <w:vAlign w:val="center"/>
          </w:tcPr>
          <w:p w14:paraId="6D4FF709" w14:textId="77777777" w:rsidR="000009BD" w:rsidRPr="006F38CF" w:rsidRDefault="00813271" w:rsidP="001F0424">
            <w:sdt>
              <w:sdtPr>
                <w:rPr>
                  <w:color w:val="000000"/>
                </w:rPr>
                <w:id w:val="1587577676"/>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National</w:t>
            </w:r>
          </w:p>
          <w:p w14:paraId="2FC4F826" w14:textId="77777777" w:rsidR="000009BD" w:rsidRPr="006F38CF" w:rsidRDefault="00813271" w:rsidP="001F0424">
            <w:sdt>
              <w:sdtPr>
                <w:rPr>
                  <w:color w:val="000000"/>
                </w:rPr>
                <w:id w:val="1690960696"/>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International</w:t>
            </w:r>
          </w:p>
        </w:tc>
      </w:tr>
    </w:tbl>
    <w:p w14:paraId="5B796D77" w14:textId="77777777" w:rsidR="000009BD" w:rsidRDefault="000009BD" w:rsidP="00902D14"/>
    <w:tbl>
      <w:tblPr>
        <w:tblStyle w:val="TableGrid"/>
        <w:tblW w:w="0" w:type="auto"/>
        <w:tblInd w:w="108" w:type="dxa"/>
        <w:tblLayout w:type="fixed"/>
        <w:tblLook w:val="04A0" w:firstRow="1" w:lastRow="0" w:firstColumn="1" w:lastColumn="0" w:noHBand="0" w:noVBand="1"/>
      </w:tblPr>
      <w:tblGrid>
        <w:gridCol w:w="2114"/>
        <w:gridCol w:w="2555"/>
        <w:gridCol w:w="2556"/>
        <w:gridCol w:w="146"/>
        <w:gridCol w:w="2268"/>
      </w:tblGrid>
      <w:tr w:rsidR="000009BD" w:rsidRPr="006F38CF" w14:paraId="593819DD" w14:textId="77777777" w:rsidTr="001F0424">
        <w:trPr>
          <w:trHeight w:val="636"/>
        </w:trPr>
        <w:tc>
          <w:tcPr>
            <w:tcW w:w="2114" w:type="dxa"/>
            <w:vAlign w:val="center"/>
          </w:tcPr>
          <w:p w14:paraId="14B8D1C3" w14:textId="77777777" w:rsidR="000009BD" w:rsidRPr="009E175C" w:rsidRDefault="000009BD" w:rsidP="001F0424">
            <w:pPr>
              <w:rPr>
                <w:b/>
                <w:lang w:val="en-GB"/>
              </w:rPr>
            </w:pPr>
            <w:r w:rsidRPr="009E175C">
              <w:rPr>
                <w:b/>
                <w:lang w:val="en-GB"/>
              </w:rPr>
              <w:t xml:space="preserve">Work package type and ref.nr </w:t>
            </w:r>
            <w:sdt>
              <w:sdtPr>
                <w:rPr>
                  <w:color w:val="FFFFFF" w:themeColor="background1"/>
                </w:rPr>
                <w:id w:val="-1330671159"/>
                <w14:checkbox>
                  <w14:checked w14:val="0"/>
                  <w14:checkedState w14:val="2612" w14:font="ＭＳ ゴシック"/>
                  <w14:uncheckedState w14:val="2610" w14:font="ＭＳ ゴシック"/>
                </w14:checkbox>
              </w:sdtPr>
              <w:sdtEndPr/>
              <w:sdtContent>
                <w:r w:rsidRPr="009E175C">
                  <w:rPr>
                    <w:rFonts w:ascii="MS Gothic" w:eastAsia="MS Gothic" w:hAnsi="MS Gothic" w:cs="MS Gothic" w:hint="eastAsia"/>
                    <w:color w:val="FFFFFF" w:themeColor="background1"/>
                    <w:lang w:val="en-GB"/>
                  </w:rPr>
                  <w:t>☐</w:t>
                </w:r>
              </w:sdtContent>
            </w:sdt>
          </w:p>
        </w:tc>
        <w:tc>
          <w:tcPr>
            <w:tcW w:w="5257" w:type="dxa"/>
            <w:gridSpan w:val="3"/>
            <w:shd w:val="clear" w:color="auto" w:fill="DBE5F1" w:themeFill="accent1" w:themeFillTint="33"/>
            <w:vAlign w:val="center"/>
          </w:tcPr>
          <w:p w14:paraId="1153E096" w14:textId="77777777" w:rsidR="000009BD" w:rsidRPr="003D2102" w:rsidRDefault="000009BD" w:rsidP="001F0424">
            <w:pPr>
              <w:jc w:val="center"/>
              <w:rPr>
                <w:b/>
                <w:sz w:val="24"/>
                <w:szCs w:val="24"/>
              </w:rPr>
            </w:pPr>
            <w:r>
              <w:rPr>
                <w:b/>
                <w:sz w:val="24"/>
                <w:szCs w:val="24"/>
              </w:rPr>
              <w:t>PREPARATION</w:t>
            </w:r>
          </w:p>
        </w:tc>
        <w:tc>
          <w:tcPr>
            <w:tcW w:w="2268" w:type="dxa"/>
            <w:shd w:val="clear" w:color="auto" w:fill="DBE5F1" w:themeFill="accent1" w:themeFillTint="33"/>
            <w:vAlign w:val="center"/>
          </w:tcPr>
          <w:p w14:paraId="59DB9D8D" w14:textId="77777777" w:rsidR="000009BD" w:rsidRPr="003D2102" w:rsidRDefault="000009BD" w:rsidP="001F0424">
            <w:pPr>
              <w:jc w:val="center"/>
              <w:rPr>
                <w:color w:val="000000"/>
                <w:sz w:val="24"/>
                <w:szCs w:val="24"/>
              </w:rPr>
            </w:pPr>
            <w:r w:rsidRPr="003D2102">
              <w:rPr>
                <w:b/>
                <w:sz w:val="24"/>
                <w:szCs w:val="24"/>
              </w:rPr>
              <w:t>2</w:t>
            </w:r>
          </w:p>
        </w:tc>
      </w:tr>
      <w:tr w:rsidR="000009BD" w:rsidRPr="006F38CF" w14:paraId="1386E037" w14:textId="77777777" w:rsidTr="001F0424">
        <w:trPr>
          <w:trHeight w:val="493"/>
        </w:trPr>
        <w:tc>
          <w:tcPr>
            <w:tcW w:w="2114" w:type="dxa"/>
            <w:vAlign w:val="center"/>
          </w:tcPr>
          <w:p w14:paraId="584525D9" w14:textId="77777777" w:rsidR="000009BD" w:rsidRPr="006F38CF" w:rsidRDefault="000009BD" w:rsidP="001F0424">
            <w:pPr>
              <w:rPr>
                <w:b/>
              </w:rPr>
            </w:pPr>
            <w:r w:rsidRPr="006F38CF">
              <w:rPr>
                <w:b/>
              </w:rPr>
              <w:t>Title</w:t>
            </w:r>
          </w:p>
        </w:tc>
        <w:tc>
          <w:tcPr>
            <w:tcW w:w="7525" w:type="dxa"/>
            <w:gridSpan w:val="4"/>
            <w:vAlign w:val="center"/>
          </w:tcPr>
          <w:p w14:paraId="3060FAEB" w14:textId="094928E6" w:rsidR="000009BD" w:rsidRPr="005748B6" w:rsidRDefault="008F218C" w:rsidP="008F218C">
            <w:pPr>
              <w:rPr>
                <w:rFonts w:asciiTheme="minorHAnsi" w:hAnsiTheme="minorHAnsi" w:cstheme="minorHAnsi"/>
                <w:sz w:val="22"/>
                <w:szCs w:val="22"/>
                <w:lang w:val="en-GB"/>
              </w:rPr>
            </w:pPr>
            <w:r w:rsidRPr="005748B6">
              <w:rPr>
                <w:rFonts w:asciiTheme="minorHAnsi" w:hAnsiTheme="minorHAnsi"/>
                <w:sz w:val="22"/>
                <w:szCs w:val="22"/>
                <w:lang w:val="en-GB"/>
              </w:rPr>
              <w:t>FIELD QUALIFICATION ANALYSIS IN THE ISRAELI PUBLIC HEALTH SYSTEM</w:t>
            </w:r>
          </w:p>
        </w:tc>
      </w:tr>
      <w:tr w:rsidR="000009BD" w:rsidRPr="006F38CF" w14:paraId="63909776" w14:textId="77777777" w:rsidTr="001F0424">
        <w:trPr>
          <w:trHeight w:val="493"/>
        </w:trPr>
        <w:tc>
          <w:tcPr>
            <w:tcW w:w="2114" w:type="dxa"/>
            <w:vAlign w:val="center"/>
          </w:tcPr>
          <w:p w14:paraId="38546576" w14:textId="77777777" w:rsidR="000009BD" w:rsidRPr="006F38CF" w:rsidRDefault="000009BD" w:rsidP="001F0424">
            <w:pPr>
              <w:rPr>
                <w:b/>
              </w:rPr>
            </w:pPr>
            <w:r w:rsidRPr="006F38CF">
              <w:rPr>
                <w:b/>
              </w:rPr>
              <w:t>Related assumptions and risks</w:t>
            </w:r>
          </w:p>
        </w:tc>
        <w:tc>
          <w:tcPr>
            <w:tcW w:w="7525" w:type="dxa"/>
            <w:gridSpan w:val="4"/>
            <w:vAlign w:val="center"/>
          </w:tcPr>
          <w:p w14:paraId="7618934F" w14:textId="29A13FA6" w:rsidR="00BC52E7" w:rsidRPr="005748B6" w:rsidRDefault="00BC52E7" w:rsidP="00134C46">
            <w:pPr>
              <w:spacing w:after="60"/>
              <w:rPr>
                <w:rFonts w:asciiTheme="minorHAnsi" w:hAnsiTheme="minorHAnsi"/>
                <w:sz w:val="22"/>
                <w:szCs w:val="22"/>
                <w:lang w:val="en-GB"/>
              </w:rPr>
            </w:pPr>
            <w:r w:rsidRPr="005748B6">
              <w:rPr>
                <w:rFonts w:asciiTheme="minorHAnsi" w:hAnsiTheme="minorHAnsi"/>
                <w:sz w:val="22"/>
                <w:szCs w:val="22"/>
                <w:lang w:val="en-GB"/>
              </w:rPr>
              <w:t>General :</w:t>
            </w:r>
          </w:p>
          <w:p w14:paraId="17EB8FB5" w14:textId="28558436" w:rsidR="008208DC" w:rsidRPr="005748B6" w:rsidRDefault="008208DC" w:rsidP="00134C46">
            <w:pPr>
              <w:spacing w:after="60"/>
              <w:rPr>
                <w:rFonts w:asciiTheme="minorHAnsi" w:hAnsiTheme="minorHAnsi"/>
                <w:sz w:val="22"/>
                <w:szCs w:val="22"/>
                <w:lang w:val="en-GB"/>
              </w:rPr>
            </w:pPr>
            <w:r w:rsidRPr="005748B6">
              <w:rPr>
                <w:rFonts w:asciiTheme="minorHAnsi" w:hAnsiTheme="minorHAnsi"/>
                <w:sz w:val="22"/>
                <w:szCs w:val="22"/>
                <w:lang w:val="en-GB"/>
              </w:rPr>
              <w:t xml:space="preserve">Assumptions: Employers and community organizations must be willing and able to provide useful and comprehensive feedback on the qualifications required by the PHW to meet PH challenges. </w:t>
            </w:r>
          </w:p>
          <w:p w14:paraId="54D181BD" w14:textId="02C2613A" w:rsidR="000009BD" w:rsidRPr="005748B6" w:rsidRDefault="008208DC" w:rsidP="00134C46">
            <w:pPr>
              <w:spacing w:after="60"/>
              <w:rPr>
                <w:rFonts w:asciiTheme="minorHAnsi" w:hAnsiTheme="minorHAnsi"/>
                <w:sz w:val="22"/>
                <w:szCs w:val="22"/>
                <w:lang w:val="en-GB"/>
              </w:rPr>
            </w:pPr>
            <w:r w:rsidRPr="005748B6">
              <w:rPr>
                <w:rFonts w:asciiTheme="minorHAnsi" w:hAnsiTheme="minorHAnsi"/>
                <w:sz w:val="22"/>
                <w:szCs w:val="22"/>
                <w:lang w:val="en-GB"/>
              </w:rPr>
              <w:t>Risks: Employers and the community may not be aware of what competencies are available nor what competencies they require to meet population health needs.</w:t>
            </w:r>
          </w:p>
          <w:p w14:paraId="268C65DE" w14:textId="0D62C641" w:rsidR="008208DC" w:rsidRPr="005748B6" w:rsidRDefault="00BC52E7" w:rsidP="00134C46">
            <w:pPr>
              <w:pStyle w:val="ListBullet"/>
              <w:numPr>
                <w:ilvl w:val="0"/>
                <w:numId w:val="0"/>
              </w:numPr>
              <w:spacing w:after="60"/>
              <w:jc w:val="left"/>
              <w:rPr>
                <w:rFonts w:ascii="Calibri" w:hAnsi="Calibri"/>
                <w:sz w:val="22"/>
                <w:szCs w:val="22"/>
                <w:lang w:val="en-GB"/>
              </w:rPr>
            </w:pPr>
            <w:r w:rsidRPr="005748B6">
              <w:rPr>
                <w:rFonts w:ascii="Calibri" w:hAnsi="Calibri"/>
                <w:sz w:val="22"/>
                <w:szCs w:val="22"/>
                <w:lang w:val="en-GB"/>
              </w:rPr>
              <w:t xml:space="preserve">Mitigation: </w:t>
            </w:r>
            <w:r w:rsidR="008208DC" w:rsidRPr="005748B6">
              <w:rPr>
                <w:rFonts w:ascii="Calibri" w:hAnsi="Calibri"/>
                <w:sz w:val="22"/>
                <w:szCs w:val="22"/>
                <w:lang w:val="en-GB"/>
              </w:rPr>
              <w:t>Use of the WHO-ASPHER Competency Framework for the Public Health Workforce in the European Region (CFPHW) will mitigate this risk, as it outlines a framework of competencies/qualifications using specific terminology linking to the EPHOs, thus offering an accessible guide to employers and communities.</w:t>
            </w:r>
          </w:p>
          <w:p w14:paraId="275CB416" w14:textId="77777777" w:rsidR="00BC52E7" w:rsidRPr="005748B6" w:rsidRDefault="00BC52E7" w:rsidP="00134C46">
            <w:pPr>
              <w:pStyle w:val="ListBullet"/>
              <w:numPr>
                <w:ilvl w:val="0"/>
                <w:numId w:val="0"/>
              </w:numPr>
              <w:spacing w:after="60"/>
              <w:jc w:val="left"/>
              <w:rPr>
                <w:rFonts w:asciiTheme="minorHAnsi" w:hAnsiTheme="minorHAnsi"/>
                <w:sz w:val="22"/>
                <w:szCs w:val="22"/>
                <w:lang w:val="en-GB"/>
              </w:rPr>
            </w:pPr>
            <w:r w:rsidRPr="005748B6">
              <w:rPr>
                <w:rFonts w:asciiTheme="minorHAnsi" w:hAnsiTheme="minorHAnsi"/>
                <w:sz w:val="22"/>
                <w:szCs w:val="22"/>
                <w:lang w:val="en-GB"/>
              </w:rPr>
              <w:t xml:space="preserve">Deliverable 2.1 </w:t>
            </w:r>
          </w:p>
          <w:p w14:paraId="771945DF" w14:textId="77777777" w:rsidR="00BC52E7" w:rsidRPr="005748B6" w:rsidRDefault="00BC52E7" w:rsidP="00134C46">
            <w:pPr>
              <w:pStyle w:val="ListBullet"/>
              <w:numPr>
                <w:ilvl w:val="0"/>
                <w:numId w:val="0"/>
              </w:numPr>
              <w:spacing w:after="60"/>
              <w:jc w:val="left"/>
              <w:rPr>
                <w:rFonts w:asciiTheme="minorHAnsi" w:hAnsiTheme="minorHAnsi"/>
                <w:sz w:val="22"/>
                <w:szCs w:val="22"/>
                <w:lang w:val="en-GB"/>
              </w:rPr>
            </w:pPr>
            <w:r w:rsidRPr="005748B6">
              <w:rPr>
                <w:rFonts w:asciiTheme="minorHAnsi" w:hAnsiTheme="minorHAnsi"/>
                <w:sz w:val="22"/>
                <w:szCs w:val="22"/>
                <w:lang w:val="en-GB"/>
              </w:rPr>
              <w:t xml:space="preserve">Assumption: Survey Instrument is suited to assess Israeli PH field qualification </w:t>
            </w:r>
            <w:r w:rsidRPr="005748B6">
              <w:rPr>
                <w:rFonts w:asciiTheme="minorHAnsi" w:hAnsiTheme="minorHAnsi"/>
                <w:sz w:val="22"/>
                <w:szCs w:val="22"/>
                <w:lang w:val="en-GB"/>
              </w:rPr>
              <w:lastRenderedPageBreak/>
              <w:t xml:space="preserve">needs. </w:t>
            </w:r>
          </w:p>
          <w:p w14:paraId="440CF196" w14:textId="3B35C9AF" w:rsidR="00BC52E7" w:rsidRPr="005748B6" w:rsidRDefault="00BC52E7" w:rsidP="00134C46">
            <w:pPr>
              <w:pStyle w:val="ListBullet"/>
              <w:numPr>
                <w:ilvl w:val="0"/>
                <w:numId w:val="0"/>
              </w:numPr>
              <w:spacing w:after="60"/>
              <w:jc w:val="left"/>
              <w:rPr>
                <w:rFonts w:asciiTheme="minorHAnsi" w:hAnsiTheme="minorHAnsi"/>
                <w:sz w:val="22"/>
                <w:szCs w:val="22"/>
                <w:lang w:val="en-GB"/>
              </w:rPr>
            </w:pPr>
            <w:r w:rsidRPr="005748B6">
              <w:rPr>
                <w:rFonts w:asciiTheme="minorHAnsi" w:hAnsiTheme="minorHAnsi"/>
                <w:sz w:val="22"/>
                <w:szCs w:val="22"/>
                <w:lang w:val="en-GB"/>
              </w:rPr>
              <w:t>Risk: Survey will not be appropriate to the Israeli context nor capture the extent of PH roles</w:t>
            </w:r>
            <w:r w:rsidR="00134C46" w:rsidRPr="005748B6">
              <w:rPr>
                <w:rFonts w:asciiTheme="minorHAnsi" w:hAnsiTheme="minorHAnsi"/>
                <w:sz w:val="22"/>
                <w:szCs w:val="22"/>
                <w:lang w:val="en-GB"/>
              </w:rPr>
              <w:t>.</w:t>
            </w:r>
          </w:p>
          <w:p w14:paraId="03238C99" w14:textId="72C4EA4F" w:rsidR="00BC52E7" w:rsidRPr="005748B6" w:rsidRDefault="00BC52E7" w:rsidP="00134C46">
            <w:pPr>
              <w:pStyle w:val="ListBullet"/>
              <w:numPr>
                <w:ilvl w:val="0"/>
                <w:numId w:val="0"/>
              </w:numPr>
              <w:spacing w:after="60"/>
              <w:jc w:val="left"/>
              <w:rPr>
                <w:rFonts w:asciiTheme="minorHAnsi" w:hAnsiTheme="minorHAnsi"/>
                <w:sz w:val="22"/>
                <w:szCs w:val="22"/>
                <w:lang w:val="en-GB"/>
              </w:rPr>
            </w:pPr>
            <w:r w:rsidRPr="005748B6">
              <w:rPr>
                <w:rFonts w:asciiTheme="minorHAnsi" w:hAnsiTheme="minorHAnsi"/>
                <w:sz w:val="22"/>
                <w:szCs w:val="22"/>
                <w:lang w:val="en-GB"/>
              </w:rPr>
              <w:t>Mitigation: CFPHW upon which the Survey will be built represents a comprehensive framework of competencies to deliver EPHOs at all levels of the PHW. It is designed to be adaptable to different countries.</w:t>
            </w:r>
          </w:p>
          <w:p w14:paraId="10AFA10A" w14:textId="6EA4C74C" w:rsidR="00BC52E7" w:rsidRPr="005748B6" w:rsidRDefault="00BC52E7" w:rsidP="00134C46">
            <w:pPr>
              <w:pStyle w:val="ListBullet"/>
              <w:numPr>
                <w:ilvl w:val="0"/>
                <w:numId w:val="0"/>
              </w:numPr>
              <w:spacing w:after="60"/>
              <w:jc w:val="left"/>
              <w:rPr>
                <w:rFonts w:asciiTheme="minorHAnsi" w:hAnsiTheme="minorHAnsi"/>
                <w:sz w:val="22"/>
                <w:szCs w:val="22"/>
                <w:lang w:val="en-GB"/>
              </w:rPr>
            </w:pPr>
            <w:r w:rsidRPr="005748B6">
              <w:rPr>
                <w:rFonts w:asciiTheme="minorHAnsi" w:hAnsiTheme="minorHAnsi"/>
                <w:sz w:val="22"/>
                <w:szCs w:val="22"/>
                <w:lang w:val="en-GB"/>
              </w:rPr>
              <w:t xml:space="preserve">Deliverable 2.2 </w:t>
            </w:r>
          </w:p>
          <w:p w14:paraId="427E9E41" w14:textId="77777777" w:rsidR="00BC52E7" w:rsidRPr="005748B6" w:rsidRDefault="00BC52E7" w:rsidP="00134C46">
            <w:pPr>
              <w:pStyle w:val="ListBullet"/>
              <w:numPr>
                <w:ilvl w:val="0"/>
                <w:numId w:val="0"/>
              </w:numPr>
              <w:spacing w:after="60"/>
              <w:jc w:val="left"/>
              <w:rPr>
                <w:rFonts w:asciiTheme="minorHAnsi" w:hAnsiTheme="minorHAnsi"/>
                <w:sz w:val="22"/>
                <w:szCs w:val="22"/>
                <w:lang w:val="en-GB"/>
              </w:rPr>
            </w:pPr>
            <w:r w:rsidRPr="005748B6">
              <w:rPr>
                <w:rFonts w:asciiTheme="minorHAnsi" w:hAnsiTheme="minorHAnsi"/>
                <w:sz w:val="22"/>
                <w:szCs w:val="22"/>
                <w:lang w:val="en-GB"/>
              </w:rPr>
              <w:t xml:space="preserve">Assumption: A comprehensive map of Israeli PH roles/field qualifications is achieved. </w:t>
            </w:r>
          </w:p>
          <w:p w14:paraId="3F9CF0B1" w14:textId="55550F38" w:rsidR="00BC52E7" w:rsidRPr="005748B6" w:rsidRDefault="00BC52E7" w:rsidP="00134C46">
            <w:pPr>
              <w:pStyle w:val="ListBullet"/>
              <w:numPr>
                <w:ilvl w:val="0"/>
                <w:numId w:val="0"/>
              </w:numPr>
              <w:spacing w:after="60"/>
              <w:jc w:val="left"/>
              <w:rPr>
                <w:rFonts w:asciiTheme="minorHAnsi" w:hAnsiTheme="minorHAnsi"/>
                <w:sz w:val="22"/>
                <w:szCs w:val="22"/>
                <w:lang w:val="en-GB"/>
              </w:rPr>
            </w:pPr>
            <w:r w:rsidRPr="005748B6">
              <w:rPr>
                <w:rFonts w:asciiTheme="minorHAnsi" w:hAnsiTheme="minorHAnsi"/>
                <w:sz w:val="22"/>
                <w:szCs w:val="22"/>
                <w:lang w:val="en-GB"/>
              </w:rPr>
              <w:t>Risk: Key PH employers are missed or are unwilling or unable to complete the survey in a timely manner</w:t>
            </w:r>
            <w:r w:rsidR="00134C46" w:rsidRPr="005748B6">
              <w:rPr>
                <w:rFonts w:asciiTheme="minorHAnsi" w:hAnsiTheme="minorHAnsi"/>
                <w:sz w:val="22"/>
                <w:szCs w:val="22"/>
                <w:lang w:val="en-GB"/>
              </w:rPr>
              <w:t>.</w:t>
            </w:r>
          </w:p>
          <w:p w14:paraId="4AACD5BD" w14:textId="5DDF29D7" w:rsidR="000009BD" w:rsidRPr="00FC1E5B" w:rsidRDefault="00BC52E7" w:rsidP="00134C46">
            <w:pPr>
              <w:pStyle w:val="ListBullet"/>
              <w:numPr>
                <w:ilvl w:val="0"/>
                <w:numId w:val="0"/>
              </w:numPr>
              <w:spacing w:after="60"/>
              <w:jc w:val="left"/>
              <w:rPr>
                <w:rFonts w:asciiTheme="minorHAnsi" w:hAnsiTheme="minorHAnsi"/>
                <w:sz w:val="20"/>
                <w:lang w:val="en-GB"/>
              </w:rPr>
            </w:pPr>
            <w:r w:rsidRPr="005748B6">
              <w:rPr>
                <w:rFonts w:asciiTheme="minorHAnsi" w:hAnsiTheme="minorHAnsi"/>
                <w:sz w:val="22"/>
                <w:szCs w:val="22"/>
                <w:lang w:val="en-GB"/>
              </w:rPr>
              <w:t>Mitigation: Internal and external experts  will be consulted to ensure that a comprehensive representation of PH employers is surveyed. An external evaluator familiar with the Israeli PH system will be engaged. Follow up will be taken with survey recipients as needed</w:t>
            </w:r>
            <w:r w:rsidR="00134C46" w:rsidRPr="005748B6">
              <w:rPr>
                <w:rFonts w:asciiTheme="minorHAnsi" w:hAnsiTheme="minorHAnsi"/>
                <w:sz w:val="22"/>
                <w:szCs w:val="22"/>
                <w:lang w:val="en-GB"/>
              </w:rPr>
              <w:t>.</w:t>
            </w:r>
            <w:r w:rsidRPr="005748B6">
              <w:rPr>
                <w:rFonts w:asciiTheme="minorHAnsi" w:hAnsiTheme="minorHAnsi"/>
                <w:sz w:val="22"/>
                <w:szCs w:val="22"/>
                <w:lang w:val="en-GB"/>
              </w:rPr>
              <w:t xml:space="preserve"> </w:t>
            </w:r>
          </w:p>
        </w:tc>
      </w:tr>
      <w:tr w:rsidR="000009BD" w:rsidRPr="006F38CF" w14:paraId="5F9DFF9F" w14:textId="77777777" w:rsidTr="001F0424">
        <w:trPr>
          <w:trHeight w:val="493"/>
        </w:trPr>
        <w:tc>
          <w:tcPr>
            <w:tcW w:w="2114" w:type="dxa"/>
            <w:vAlign w:val="center"/>
          </w:tcPr>
          <w:p w14:paraId="3D0F87F9" w14:textId="77777777" w:rsidR="000009BD" w:rsidRPr="006F38CF" w:rsidRDefault="000009BD" w:rsidP="001F0424">
            <w:pPr>
              <w:rPr>
                <w:b/>
              </w:rPr>
            </w:pPr>
            <w:r w:rsidRPr="006F38CF">
              <w:rPr>
                <w:b/>
              </w:rPr>
              <w:lastRenderedPageBreak/>
              <w:t>Description</w:t>
            </w:r>
          </w:p>
        </w:tc>
        <w:tc>
          <w:tcPr>
            <w:tcW w:w="7525" w:type="dxa"/>
            <w:gridSpan w:val="4"/>
            <w:vAlign w:val="center"/>
          </w:tcPr>
          <w:p w14:paraId="33E23671" w14:textId="77777777" w:rsidR="000801A8" w:rsidRPr="005748B6" w:rsidRDefault="000801A8" w:rsidP="000801A8">
            <w:pPr>
              <w:rPr>
                <w:rFonts w:ascii="Calibri" w:hAnsi="Calibri"/>
                <w:sz w:val="22"/>
                <w:szCs w:val="22"/>
                <w:lang w:val="en-GB"/>
              </w:rPr>
            </w:pPr>
            <w:r w:rsidRPr="005748B6">
              <w:rPr>
                <w:rFonts w:ascii="Calibri" w:hAnsi="Calibri"/>
                <w:sz w:val="22"/>
                <w:szCs w:val="22"/>
                <w:lang w:val="en-GB"/>
              </w:rPr>
              <w:t>DETAILED ANALYSIS OF FIELD QUALIFICATIONS CONTENT TO UNDERSTAND DIFFERENT PROFESSIONAL ROLES IN THE ISRAELI PUBLIC HEALTH SYSTEM.</w:t>
            </w:r>
          </w:p>
          <w:p w14:paraId="084F5C8E" w14:textId="77777777" w:rsidR="000801A8" w:rsidRPr="005748B6" w:rsidRDefault="000801A8" w:rsidP="000801A8">
            <w:pPr>
              <w:rPr>
                <w:rFonts w:ascii="Calibri" w:hAnsi="Calibri"/>
                <w:sz w:val="22"/>
                <w:szCs w:val="22"/>
                <w:lang w:val="en-GB"/>
              </w:rPr>
            </w:pPr>
            <w:r w:rsidRPr="005748B6">
              <w:rPr>
                <w:rFonts w:ascii="Calibri" w:hAnsi="Calibri"/>
                <w:sz w:val="22"/>
                <w:szCs w:val="22"/>
                <w:lang w:val="en-GB"/>
              </w:rPr>
              <w:t>In preparation to meet the aim of enhancing the PHW in Israel, the different professional roles needed in the Israeli PH system must first be understood. In order to ensure adequate coverage of standards and roles, mutually understandable descriptors of competencies are needed to identify potential skills gaps and to inform development of training and educational programmes to match job market needs. Mapping field qualification expectations through survey and key person/organisation interviews will enable comparison of competencies by education/training providers, employer organisations and other relevant stakeholders. Developing a full picture of employer and community PHW needs will allow HEIs in Israel to more appropriately tailor their programmes to meet the real-world conditions that await students upon graduation, while strengthening the ties between HEIs, communities and employers.</w:t>
            </w:r>
          </w:p>
          <w:p w14:paraId="4D30AE5D" w14:textId="414994FA" w:rsidR="000009BD" w:rsidRPr="00FC1E5B" w:rsidRDefault="000801A8" w:rsidP="000801A8">
            <w:pPr>
              <w:rPr>
                <w:lang w:val="en-GB"/>
              </w:rPr>
            </w:pPr>
            <w:r w:rsidRPr="005748B6">
              <w:rPr>
                <w:rFonts w:ascii="Calibri" w:hAnsi="Calibri"/>
                <w:sz w:val="22"/>
                <w:szCs w:val="22"/>
                <w:lang w:val="en-GB"/>
              </w:rPr>
              <w:t>The WHO-ASPHER Competency Framework for the Public Health Workforce in the European Region (CFPHW) (https://www.aspher.org/download/365/05-11-19_phcomp-draft10.pdf) provides a means to evaluate the competencies needed at three levels of the workforce (entry, competent, expert) and can be applied to analyse the field qualifications needed by Israeli employers and communities. The multi-level aspect of the Framework corresponds well with the goals of the Israeli HEIs to understand the qualifications required by PH students at each education level.</w:t>
            </w:r>
          </w:p>
        </w:tc>
      </w:tr>
      <w:tr w:rsidR="000009BD" w:rsidRPr="006F38CF" w14:paraId="062B6054" w14:textId="77777777" w:rsidTr="001F0424">
        <w:trPr>
          <w:trHeight w:val="493"/>
        </w:trPr>
        <w:tc>
          <w:tcPr>
            <w:tcW w:w="2114" w:type="dxa"/>
            <w:vAlign w:val="center"/>
          </w:tcPr>
          <w:p w14:paraId="4B646ECC" w14:textId="77777777" w:rsidR="000009BD" w:rsidRPr="006F38CF" w:rsidRDefault="000009BD" w:rsidP="001F0424">
            <w:pPr>
              <w:rPr>
                <w:b/>
              </w:rPr>
            </w:pPr>
            <w:r w:rsidRPr="006F38CF">
              <w:rPr>
                <w:b/>
              </w:rPr>
              <w:t>Tasks</w:t>
            </w:r>
          </w:p>
        </w:tc>
        <w:tc>
          <w:tcPr>
            <w:tcW w:w="7525" w:type="dxa"/>
            <w:gridSpan w:val="4"/>
            <w:vAlign w:val="center"/>
          </w:tcPr>
          <w:p w14:paraId="54D839B9" w14:textId="57B7B387" w:rsidR="000009BD" w:rsidRPr="005748B6" w:rsidRDefault="000801A8" w:rsidP="001F0424">
            <w:pPr>
              <w:rPr>
                <w:rFonts w:ascii="Calibri" w:hAnsi="Calibri"/>
                <w:sz w:val="22"/>
                <w:szCs w:val="22"/>
                <w:lang w:val="en-GB"/>
              </w:rPr>
            </w:pPr>
            <w:r w:rsidRPr="005748B6">
              <w:rPr>
                <w:rFonts w:ascii="Calibri" w:hAnsi="Calibri"/>
                <w:sz w:val="22"/>
                <w:szCs w:val="22"/>
                <w:lang w:val="en-GB"/>
              </w:rPr>
              <w:t>A preparatory analysis of employer and community expectations of PH field qualifications should be complete. This will include a survey instrument used to solicit employer and community organisation feedback and a full report from the survey. It will result in a final PHI Qualification Map of entry, competent and expert levels of PH competencies to be used in subsequent WPs.</w:t>
            </w:r>
          </w:p>
        </w:tc>
      </w:tr>
      <w:tr w:rsidR="000009BD" w:rsidRPr="006F38CF" w14:paraId="35160376" w14:textId="77777777" w:rsidTr="001F0424">
        <w:trPr>
          <w:trHeight w:val="493"/>
        </w:trPr>
        <w:tc>
          <w:tcPr>
            <w:tcW w:w="2114" w:type="dxa"/>
            <w:vAlign w:val="center"/>
          </w:tcPr>
          <w:p w14:paraId="491B1C21" w14:textId="77777777" w:rsidR="000009BD" w:rsidRPr="009E175C" w:rsidRDefault="000009BD" w:rsidP="001F0424">
            <w:pPr>
              <w:rPr>
                <w:b/>
                <w:lang w:val="en-GB"/>
              </w:rPr>
            </w:pPr>
            <w:r w:rsidRPr="009E175C">
              <w:rPr>
                <w:b/>
                <w:lang w:val="en-GB"/>
              </w:rPr>
              <w:t>Estimated Start Date (dd-mm-yyyy)</w:t>
            </w:r>
          </w:p>
        </w:tc>
        <w:tc>
          <w:tcPr>
            <w:tcW w:w="2555" w:type="dxa"/>
            <w:vAlign w:val="center"/>
          </w:tcPr>
          <w:p w14:paraId="3012FEDF" w14:textId="77777777" w:rsidR="000009BD" w:rsidRPr="005748B6" w:rsidRDefault="000009BD" w:rsidP="001F0424">
            <w:pPr>
              <w:rPr>
                <w:rFonts w:asciiTheme="minorHAnsi" w:hAnsiTheme="minorHAnsi"/>
                <w:sz w:val="22"/>
                <w:szCs w:val="22"/>
              </w:rPr>
            </w:pPr>
            <w:r w:rsidRPr="005748B6">
              <w:rPr>
                <w:rFonts w:asciiTheme="minorHAnsi" w:hAnsiTheme="minorHAnsi"/>
                <w:sz w:val="22"/>
                <w:szCs w:val="22"/>
              </w:rPr>
              <w:t>15-11-</w:t>
            </w:r>
            <w:r w:rsidRPr="005748B6">
              <w:rPr>
                <w:rFonts w:asciiTheme="minorHAnsi" w:hAnsiTheme="minorHAnsi"/>
                <w:bCs/>
                <w:sz w:val="22"/>
                <w:szCs w:val="22"/>
              </w:rPr>
              <w:t>2020</w:t>
            </w:r>
          </w:p>
        </w:tc>
        <w:tc>
          <w:tcPr>
            <w:tcW w:w="2556" w:type="dxa"/>
            <w:vAlign w:val="center"/>
          </w:tcPr>
          <w:p w14:paraId="63C88587" w14:textId="77777777" w:rsidR="000009BD" w:rsidRPr="009E175C" w:rsidRDefault="000009BD" w:rsidP="001F0424">
            <w:pPr>
              <w:rPr>
                <w:b/>
                <w:lang w:val="en-GB"/>
              </w:rPr>
            </w:pPr>
            <w:r w:rsidRPr="009E175C">
              <w:rPr>
                <w:b/>
                <w:lang w:val="en-GB"/>
              </w:rPr>
              <w:t xml:space="preserve">Estimated End Date </w:t>
            </w:r>
          </w:p>
          <w:p w14:paraId="1EB7880D" w14:textId="77777777" w:rsidR="000009BD" w:rsidRPr="009E175C" w:rsidRDefault="000009BD" w:rsidP="001F0424">
            <w:pPr>
              <w:rPr>
                <w:lang w:val="en-GB"/>
              </w:rPr>
            </w:pPr>
            <w:r w:rsidRPr="009E175C">
              <w:rPr>
                <w:b/>
                <w:lang w:val="en-GB"/>
              </w:rPr>
              <w:t>(dd-mm-yyyy)</w:t>
            </w:r>
          </w:p>
        </w:tc>
        <w:tc>
          <w:tcPr>
            <w:tcW w:w="2414" w:type="dxa"/>
            <w:gridSpan w:val="2"/>
            <w:vAlign w:val="center"/>
          </w:tcPr>
          <w:p w14:paraId="01EB25CE" w14:textId="77777777" w:rsidR="000009BD" w:rsidRPr="005748B6" w:rsidRDefault="000009BD" w:rsidP="001F0424">
            <w:pPr>
              <w:rPr>
                <w:rFonts w:asciiTheme="minorHAnsi" w:hAnsiTheme="minorHAnsi"/>
                <w:sz w:val="22"/>
                <w:szCs w:val="22"/>
              </w:rPr>
            </w:pPr>
            <w:r w:rsidRPr="005748B6">
              <w:rPr>
                <w:rFonts w:asciiTheme="minorHAnsi" w:hAnsiTheme="minorHAnsi"/>
                <w:sz w:val="22"/>
                <w:szCs w:val="22"/>
              </w:rPr>
              <w:t>14-11-</w:t>
            </w:r>
            <w:r w:rsidRPr="005748B6">
              <w:rPr>
                <w:rFonts w:asciiTheme="minorHAnsi" w:hAnsiTheme="minorHAnsi"/>
                <w:bCs/>
                <w:sz w:val="22"/>
                <w:szCs w:val="22"/>
              </w:rPr>
              <w:t>2021</w:t>
            </w:r>
          </w:p>
        </w:tc>
      </w:tr>
      <w:tr w:rsidR="000009BD" w:rsidRPr="006F38CF" w14:paraId="172CE4DE" w14:textId="77777777" w:rsidTr="001F0424">
        <w:trPr>
          <w:trHeight w:val="493"/>
        </w:trPr>
        <w:tc>
          <w:tcPr>
            <w:tcW w:w="2114" w:type="dxa"/>
            <w:vAlign w:val="center"/>
          </w:tcPr>
          <w:p w14:paraId="288FA57B" w14:textId="77777777" w:rsidR="000009BD" w:rsidRPr="006F38CF" w:rsidRDefault="000009BD" w:rsidP="001F0424">
            <w:pPr>
              <w:rPr>
                <w:b/>
              </w:rPr>
            </w:pPr>
            <w:r w:rsidRPr="006F38CF">
              <w:rPr>
                <w:b/>
              </w:rPr>
              <w:t>Lead Organisation</w:t>
            </w:r>
          </w:p>
        </w:tc>
        <w:tc>
          <w:tcPr>
            <w:tcW w:w="7525" w:type="dxa"/>
            <w:gridSpan w:val="4"/>
            <w:vAlign w:val="center"/>
          </w:tcPr>
          <w:p w14:paraId="29CC2179" w14:textId="77777777" w:rsidR="000009BD" w:rsidRPr="005748B6" w:rsidRDefault="000009BD" w:rsidP="001F0424">
            <w:pPr>
              <w:rPr>
                <w:rFonts w:asciiTheme="minorHAnsi" w:hAnsiTheme="minorHAnsi"/>
                <w:sz w:val="22"/>
                <w:szCs w:val="22"/>
                <w:lang w:val="en-GB"/>
              </w:rPr>
            </w:pPr>
            <w:r w:rsidRPr="005748B6">
              <w:rPr>
                <w:rFonts w:asciiTheme="minorHAnsi" w:hAnsiTheme="minorHAnsi"/>
                <w:sz w:val="22"/>
                <w:szCs w:val="22"/>
                <w:lang w:val="en-GB"/>
              </w:rPr>
              <w:t>P1/ASPHER &amp; P2/Ashkelon Academic College</w:t>
            </w:r>
          </w:p>
        </w:tc>
      </w:tr>
      <w:tr w:rsidR="000009BD" w:rsidRPr="008C32C5" w14:paraId="1F4621A7" w14:textId="77777777" w:rsidTr="001F0424">
        <w:trPr>
          <w:trHeight w:val="493"/>
        </w:trPr>
        <w:tc>
          <w:tcPr>
            <w:tcW w:w="2114" w:type="dxa"/>
            <w:vAlign w:val="center"/>
          </w:tcPr>
          <w:p w14:paraId="3054DE2F" w14:textId="77777777" w:rsidR="000009BD" w:rsidRPr="006F38CF" w:rsidRDefault="000009BD" w:rsidP="001F0424">
            <w:pPr>
              <w:rPr>
                <w:b/>
              </w:rPr>
            </w:pPr>
            <w:r w:rsidRPr="006F38CF">
              <w:rPr>
                <w:b/>
              </w:rPr>
              <w:t>Participating Organisation</w:t>
            </w:r>
          </w:p>
        </w:tc>
        <w:tc>
          <w:tcPr>
            <w:tcW w:w="7525" w:type="dxa"/>
            <w:gridSpan w:val="4"/>
            <w:vAlign w:val="center"/>
          </w:tcPr>
          <w:p w14:paraId="42DC7A21" w14:textId="1FA6D263" w:rsidR="000009BD" w:rsidRPr="005748B6" w:rsidRDefault="00A75392" w:rsidP="001F0424">
            <w:pPr>
              <w:rPr>
                <w:rFonts w:asciiTheme="minorHAnsi" w:hAnsiTheme="minorHAnsi"/>
                <w:sz w:val="22"/>
                <w:szCs w:val="22"/>
                <w:lang w:val="en-GB"/>
              </w:rPr>
            </w:pPr>
            <w:r w:rsidRPr="005748B6">
              <w:rPr>
                <w:rFonts w:asciiTheme="minorHAnsi" w:hAnsiTheme="minorHAnsi"/>
                <w:sz w:val="22"/>
                <w:szCs w:val="22"/>
                <w:lang w:val="en-GB"/>
              </w:rPr>
              <w:t>P3, P5, P7, P9</w:t>
            </w:r>
            <w:r w:rsidR="000009BD" w:rsidRPr="005748B6">
              <w:rPr>
                <w:rFonts w:asciiTheme="minorHAnsi" w:hAnsiTheme="minorHAnsi"/>
                <w:sz w:val="22"/>
                <w:szCs w:val="22"/>
                <w:lang w:val="en-GB"/>
              </w:rPr>
              <w:t xml:space="preserve"> (supporting </w:t>
            </w:r>
            <w:r w:rsidRPr="005748B6">
              <w:rPr>
                <w:rFonts w:asciiTheme="minorHAnsi" w:hAnsiTheme="minorHAnsi"/>
                <w:sz w:val="22"/>
                <w:szCs w:val="22"/>
                <w:lang w:val="en-GB"/>
              </w:rPr>
              <w:t>deliverables 2.1 &amp; 2.2 with local knowledge</w:t>
            </w:r>
            <w:r w:rsidR="000009BD" w:rsidRPr="005748B6">
              <w:rPr>
                <w:rFonts w:asciiTheme="minorHAnsi" w:hAnsiTheme="minorHAnsi"/>
                <w:sz w:val="22"/>
                <w:szCs w:val="22"/>
                <w:lang w:val="en-GB"/>
              </w:rPr>
              <w:t>)</w:t>
            </w:r>
          </w:p>
        </w:tc>
      </w:tr>
      <w:tr w:rsidR="000009BD" w:rsidRPr="006F38CF" w14:paraId="262E79D4" w14:textId="77777777" w:rsidTr="001F0424">
        <w:trPr>
          <w:trHeight w:val="493"/>
        </w:trPr>
        <w:tc>
          <w:tcPr>
            <w:tcW w:w="2114" w:type="dxa"/>
            <w:vAlign w:val="center"/>
          </w:tcPr>
          <w:p w14:paraId="6085B917" w14:textId="77777777" w:rsidR="000009BD" w:rsidRPr="009E175C" w:rsidRDefault="000009BD" w:rsidP="001F0424">
            <w:pPr>
              <w:rPr>
                <w:b/>
                <w:lang w:val="en-GB"/>
              </w:rPr>
            </w:pPr>
            <w:r w:rsidRPr="009E175C">
              <w:rPr>
                <w:b/>
                <w:lang w:val="en-GB"/>
              </w:rPr>
              <w:t>Costs</w:t>
            </w:r>
          </w:p>
          <w:p w14:paraId="051A94C1" w14:textId="77777777" w:rsidR="000009BD" w:rsidRPr="009E175C" w:rsidRDefault="000009BD" w:rsidP="001F0424">
            <w:pPr>
              <w:rPr>
                <w:lang w:val="en-GB"/>
              </w:rPr>
            </w:pPr>
            <w:r w:rsidRPr="009E175C">
              <w:rPr>
                <w:i/>
                <w:lang w:val="en-GB"/>
              </w:rPr>
              <w:t xml:space="preserve">Please explain the necessary costs for this WP: What travels are </w:t>
            </w:r>
            <w:r w:rsidRPr="009E175C">
              <w:rPr>
                <w:i/>
                <w:lang w:val="en-GB"/>
              </w:rPr>
              <w:lastRenderedPageBreak/>
              <w:t>necessary? If equipment is requested, explain why it is required. If subcontracting is necessary, explain why the task cannot be performed by the partner.</w:t>
            </w:r>
          </w:p>
        </w:tc>
        <w:tc>
          <w:tcPr>
            <w:tcW w:w="7525" w:type="dxa"/>
            <w:gridSpan w:val="4"/>
          </w:tcPr>
          <w:p w14:paraId="67C96B14" w14:textId="77777777" w:rsidR="000009BD" w:rsidRPr="00ED528C" w:rsidRDefault="000009BD" w:rsidP="001F0424">
            <w:pPr>
              <w:rPr>
                <w:rFonts w:ascii="Calibri" w:hAnsi="Calibri"/>
                <w:sz w:val="22"/>
                <w:szCs w:val="22"/>
                <w:lang w:val="en-GB"/>
              </w:rPr>
            </w:pPr>
            <w:r w:rsidRPr="00ED528C">
              <w:rPr>
                <w:rFonts w:ascii="Calibri" w:hAnsi="Calibri"/>
                <w:sz w:val="22"/>
                <w:szCs w:val="22"/>
                <w:lang w:val="en-GB"/>
              </w:rPr>
              <w:lastRenderedPageBreak/>
              <w:t>- Staff costs (P1 &amp; P2)</w:t>
            </w:r>
          </w:p>
          <w:p w14:paraId="351DDC99" w14:textId="5DE1F35C" w:rsidR="000009BD" w:rsidRPr="00ED528C" w:rsidRDefault="000009BD" w:rsidP="001F0424">
            <w:pPr>
              <w:rPr>
                <w:rFonts w:ascii="Calibri" w:hAnsi="Calibri"/>
                <w:b/>
                <w:bCs/>
                <w:sz w:val="22"/>
                <w:szCs w:val="22"/>
                <w:lang w:val="en-GB"/>
              </w:rPr>
            </w:pPr>
            <w:r w:rsidRPr="00ED528C">
              <w:rPr>
                <w:rFonts w:ascii="Calibri" w:hAnsi="Calibri"/>
                <w:sz w:val="22"/>
                <w:szCs w:val="22"/>
                <w:lang w:val="en-GB"/>
              </w:rPr>
              <w:t xml:space="preserve">- Activities costs (2 meetings in </w:t>
            </w:r>
            <w:r w:rsidRPr="00ED528C">
              <w:rPr>
                <w:rFonts w:ascii="Calibri" w:hAnsi="Calibri"/>
                <w:bCs/>
                <w:sz w:val="22"/>
                <w:szCs w:val="22"/>
                <w:lang w:val="en-GB"/>
              </w:rPr>
              <w:t>ISRAEL</w:t>
            </w:r>
            <w:r w:rsidRPr="00ED528C">
              <w:rPr>
                <w:rFonts w:ascii="Calibri" w:hAnsi="Calibri"/>
                <w:sz w:val="22"/>
                <w:szCs w:val="22"/>
                <w:lang w:val="en-GB"/>
              </w:rPr>
              <w:t xml:space="preserve"> – P1 and P2 /in Y1M3 and Y1M10) </w:t>
            </w:r>
            <w:r w:rsidRPr="00ED528C">
              <w:rPr>
                <w:rFonts w:ascii="Calibri" w:hAnsi="Calibri"/>
                <w:b/>
                <w:bCs/>
                <w:sz w:val="22"/>
                <w:szCs w:val="22"/>
                <w:lang w:val="en-GB"/>
              </w:rPr>
              <w:t xml:space="preserve">– </w:t>
            </w:r>
            <w:r w:rsidRPr="00ED528C">
              <w:rPr>
                <w:rFonts w:ascii="Calibri" w:hAnsi="Calibri"/>
                <w:bCs/>
                <w:sz w:val="22"/>
                <w:szCs w:val="22"/>
                <w:lang w:val="en-GB"/>
              </w:rPr>
              <w:t>integrated with 2 meetings planned for WP3 with P3 and P4</w:t>
            </w:r>
            <w:r w:rsidR="00A75392" w:rsidRPr="00ED528C">
              <w:rPr>
                <w:rFonts w:ascii="Calibri" w:hAnsi="Calibri"/>
                <w:bCs/>
                <w:sz w:val="22"/>
                <w:szCs w:val="22"/>
                <w:lang w:val="en-GB"/>
              </w:rPr>
              <w:t xml:space="preserve"> to synergize preparatory activities</w:t>
            </w:r>
          </w:p>
          <w:p w14:paraId="55A4967F" w14:textId="466A4AF4" w:rsidR="000009BD" w:rsidRPr="009E175C" w:rsidRDefault="000009BD" w:rsidP="00ED528C">
            <w:pPr>
              <w:rPr>
                <w:szCs w:val="22"/>
                <w:lang w:val="en-GB"/>
              </w:rPr>
            </w:pPr>
            <w:r w:rsidRPr="00ED528C">
              <w:rPr>
                <w:rFonts w:ascii="Calibri" w:hAnsi="Calibri"/>
                <w:sz w:val="22"/>
                <w:szCs w:val="22"/>
                <w:lang w:val="en-GB"/>
              </w:rPr>
              <w:lastRenderedPageBreak/>
              <w:t xml:space="preserve">- IT subcontracting to support the WP activities with online technologies (deliverables </w:t>
            </w:r>
            <w:r w:rsidRPr="00ED528C">
              <w:rPr>
                <w:rFonts w:ascii="Calibri" w:hAnsi="Calibri"/>
                <w:bCs/>
                <w:sz w:val="22"/>
                <w:szCs w:val="22"/>
                <w:lang w:val="en-GB"/>
              </w:rPr>
              <w:t>2.1</w:t>
            </w:r>
            <w:r w:rsidRPr="00ED528C">
              <w:rPr>
                <w:rFonts w:ascii="Calibri" w:hAnsi="Calibri"/>
                <w:sz w:val="22"/>
                <w:szCs w:val="22"/>
                <w:lang w:val="en-GB"/>
              </w:rPr>
              <w:t>)</w:t>
            </w:r>
            <w:r w:rsidR="00A75392" w:rsidRPr="00ED528C">
              <w:rPr>
                <w:rFonts w:ascii="Calibri" w:hAnsi="Calibri"/>
                <w:sz w:val="22"/>
                <w:szCs w:val="22"/>
                <w:lang w:val="en-GB"/>
              </w:rPr>
              <w:t>. This task is subcontracted due to specific technical skills required.</w:t>
            </w:r>
          </w:p>
        </w:tc>
      </w:tr>
    </w:tbl>
    <w:p w14:paraId="0BDC863B" w14:textId="77777777" w:rsidR="005147E7" w:rsidRPr="006F38CF" w:rsidRDefault="005147E7" w:rsidP="00F64B5D">
      <w:pPr>
        <w:rPr>
          <w:b/>
        </w:rPr>
      </w:pPr>
    </w:p>
    <w:p w14:paraId="26162B6D" w14:textId="77777777" w:rsidR="005147E7" w:rsidRDefault="005147E7" w:rsidP="00F64B5D">
      <w:pPr>
        <w:rPr>
          <w:b/>
          <w:sz w:val="24"/>
          <w:szCs w:val="24"/>
        </w:rPr>
      </w:pPr>
      <w:r w:rsidRPr="006F38CF">
        <w:rPr>
          <w:b/>
          <w:sz w:val="24"/>
          <w:szCs w:val="24"/>
        </w:rPr>
        <w:t>Deliverables/results/outcomes</w:t>
      </w:r>
    </w:p>
    <w:p w14:paraId="0C82922D" w14:textId="77777777" w:rsidR="000009BD" w:rsidRDefault="000009BD" w:rsidP="00F64B5D">
      <w:pPr>
        <w:rPr>
          <w:b/>
          <w:sz w:val="24"/>
          <w:szCs w:val="24"/>
        </w:rPr>
      </w:pPr>
    </w:p>
    <w:tbl>
      <w:tblPr>
        <w:tblStyle w:val="TableGrid"/>
        <w:tblW w:w="9639" w:type="dxa"/>
        <w:tblInd w:w="108" w:type="dxa"/>
        <w:tblLayout w:type="fixed"/>
        <w:tblLook w:val="04A0" w:firstRow="1" w:lastRow="0" w:firstColumn="1" w:lastColumn="0" w:noHBand="0" w:noVBand="1"/>
      </w:tblPr>
      <w:tblGrid>
        <w:gridCol w:w="2127"/>
        <w:gridCol w:w="1984"/>
        <w:gridCol w:w="520"/>
        <w:gridCol w:w="2244"/>
        <w:gridCol w:w="260"/>
        <w:gridCol w:w="2504"/>
      </w:tblGrid>
      <w:tr w:rsidR="000009BD" w:rsidRPr="006F38CF" w14:paraId="0DBB7718" w14:textId="77777777" w:rsidTr="001F0424">
        <w:tc>
          <w:tcPr>
            <w:tcW w:w="2127" w:type="dxa"/>
            <w:vMerge w:val="restart"/>
            <w:vAlign w:val="center"/>
          </w:tcPr>
          <w:p w14:paraId="7A7C3D62" w14:textId="77777777" w:rsidR="000009BD" w:rsidRPr="006F38CF" w:rsidRDefault="000009BD" w:rsidP="001F0424">
            <w:pPr>
              <w:rPr>
                <w:b/>
              </w:rPr>
            </w:pPr>
            <w:r w:rsidRPr="006F38CF">
              <w:rPr>
                <w:b/>
              </w:rPr>
              <w:t>Expected Deliverable/Results/</w:t>
            </w:r>
          </w:p>
          <w:p w14:paraId="0B4BC0E8" w14:textId="77777777" w:rsidR="000009BD" w:rsidRPr="006F38CF" w:rsidRDefault="000009BD" w:rsidP="001F0424">
            <w:r w:rsidRPr="006F38CF">
              <w:rPr>
                <w:b/>
              </w:rPr>
              <w:t>Outcomes</w:t>
            </w:r>
          </w:p>
        </w:tc>
        <w:tc>
          <w:tcPr>
            <w:tcW w:w="1984" w:type="dxa"/>
            <w:vAlign w:val="center"/>
          </w:tcPr>
          <w:p w14:paraId="743431C3" w14:textId="77777777" w:rsidR="000009BD" w:rsidRPr="009E175C" w:rsidRDefault="000009BD" w:rsidP="001F0424">
            <w:pPr>
              <w:rPr>
                <w:lang w:val="en-GB"/>
              </w:rPr>
            </w:pPr>
            <w:r w:rsidRPr="009E175C">
              <w:rPr>
                <w:lang w:val="en-GB"/>
              </w:rPr>
              <w:t>Work Package and Outcome ref.nr</w:t>
            </w:r>
          </w:p>
        </w:tc>
        <w:tc>
          <w:tcPr>
            <w:tcW w:w="5528" w:type="dxa"/>
            <w:gridSpan w:val="4"/>
            <w:vAlign w:val="center"/>
          </w:tcPr>
          <w:p w14:paraId="1165E97F" w14:textId="77777777" w:rsidR="000009BD" w:rsidRPr="00CD773F" w:rsidRDefault="000009BD" w:rsidP="001F0424">
            <w:pPr>
              <w:ind w:left="5040" w:hanging="187"/>
              <w:rPr>
                <w:b/>
                <w:sz w:val="24"/>
              </w:rPr>
            </w:pPr>
            <w:r w:rsidRPr="00CD773F">
              <w:rPr>
                <w:b/>
                <w:sz w:val="24"/>
              </w:rPr>
              <w:t>2.</w:t>
            </w:r>
            <w:r>
              <w:rPr>
                <w:b/>
                <w:sz w:val="24"/>
              </w:rPr>
              <w:t>1</w:t>
            </w:r>
            <w:r w:rsidRPr="00CD773F">
              <w:rPr>
                <w:b/>
                <w:sz w:val="24"/>
              </w:rPr>
              <w:t>.</w:t>
            </w:r>
          </w:p>
        </w:tc>
      </w:tr>
      <w:tr w:rsidR="000009BD" w:rsidRPr="006F38CF" w14:paraId="18CC9C72" w14:textId="77777777" w:rsidTr="001F0424">
        <w:tc>
          <w:tcPr>
            <w:tcW w:w="2127" w:type="dxa"/>
            <w:vMerge/>
            <w:vAlign w:val="center"/>
          </w:tcPr>
          <w:p w14:paraId="6BD491E8" w14:textId="77777777" w:rsidR="000009BD" w:rsidRPr="006F38CF" w:rsidRDefault="000009BD" w:rsidP="001F0424"/>
        </w:tc>
        <w:tc>
          <w:tcPr>
            <w:tcW w:w="1984" w:type="dxa"/>
            <w:vAlign w:val="center"/>
          </w:tcPr>
          <w:p w14:paraId="54EE6857" w14:textId="77777777" w:rsidR="000009BD" w:rsidRPr="006F38CF" w:rsidRDefault="000009BD" w:rsidP="001F0424">
            <w:r w:rsidRPr="006F38CF">
              <w:t>Title</w:t>
            </w:r>
          </w:p>
        </w:tc>
        <w:tc>
          <w:tcPr>
            <w:tcW w:w="5528" w:type="dxa"/>
            <w:gridSpan w:val="4"/>
            <w:vAlign w:val="center"/>
          </w:tcPr>
          <w:p w14:paraId="5925C392" w14:textId="3F5787DE" w:rsidR="000009BD" w:rsidRPr="005748B6" w:rsidRDefault="000009BD" w:rsidP="00A75392">
            <w:pPr>
              <w:rPr>
                <w:rFonts w:ascii="Calibri" w:hAnsi="Calibri"/>
                <w:sz w:val="22"/>
                <w:szCs w:val="22"/>
                <w:lang w:val="en-GB"/>
              </w:rPr>
            </w:pPr>
            <w:r w:rsidRPr="005748B6">
              <w:rPr>
                <w:rFonts w:ascii="Calibri" w:hAnsi="Calibri"/>
                <w:sz w:val="22"/>
                <w:szCs w:val="22"/>
                <w:lang w:val="en-GB"/>
              </w:rPr>
              <w:t>Survey instrument (</w:t>
            </w:r>
            <w:r w:rsidR="00A75392" w:rsidRPr="005748B6">
              <w:rPr>
                <w:rFonts w:ascii="Calibri" w:hAnsi="Calibri"/>
                <w:sz w:val="22"/>
                <w:szCs w:val="22"/>
                <w:lang w:val="en-GB"/>
              </w:rPr>
              <w:t>based on</w:t>
            </w:r>
            <w:r w:rsidRPr="005748B6">
              <w:rPr>
                <w:rFonts w:ascii="Calibri" w:hAnsi="Calibri"/>
                <w:sz w:val="22"/>
                <w:szCs w:val="22"/>
                <w:lang w:val="en-GB"/>
              </w:rPr>
              <w:t xml:space="preserve"> CFPHW tool)</w:t>
            </w:r>
          </w:p>
        </w:tc>
      </w:tr>
      <w:tr w:rsidR="000009BD" w:rsidRPr="006F38CF" w14:paraId="3D4346E2" w14:textId="77777777" w:rsidTr="001F0424">
        <w:trPr>
          <w:trHeight w:val="472"/>
        </w:trPr>
        <w:tc>
          <w:tcPr>
            <w:tcW w:w="2127" w:type="dxa"/>
            <w:vMerge/>
            <w:vAlign w:val="center"/>
          </w:tcPr>
          <w:p w14:paraId="7C9A842C" w14:textId="77777777" w:rsidR="000009BD" w:rsidRPr="009E175C" w:rsidRDefault="000009BD" w:rsidP="001F0424">
            <w:pPr>
              <w:rPr>
                <w:lang w:val="en-GB"/>
              </w:rPr>
            </w:pPr>
          </w:p>
        </w:tc>
        <w:tc>
          <w:tcPr>
            <w:tcW w:w="1984" w:type="dxa"/>
            <w:vAlign w:val="center"/>
          </w:tcPr>
          <w:p w14:paraId="4ECD861E" w14:textId="77777777" w:rsidR="000009BD" w:rsidRPr="006F38CF" w:rsidRDefault="000009BD" w:rsidP="001F0424">
            <w:r w:rsidRPr="006F38CF">
              <w:t>Type</w:t>
            </w:r>
          </w:p>
        </w:tc>
        <w:tc>
          <w:tcPr>
            <w:tcW w:w="2764" w:type="dxa"/>
            <w:gridSpan w:val="2"/>
            <w:vAlign w:val="center"/>
          </w:tcPr>
          <w:p w14:paraId="3D9F09BC" w14:textId="77777777" w:rsidR="000009BD" w:rsidRPr="009E175C" w:rsidRDefault="00813271" w:rsidP="001F0424">
            <w:pPr>
              <w:rPr>
                <w:color w:val="000000"/>
                <w:lang w:val="en-GB"/>
              </w:rPr>
            </w:pPr>
            <w:sdt>
              <w:sdtPr>
                <w:rPr>
                  <w:color w:val="000000"/>
                </w:rPr>
                <w:id w:val="1815059815"/>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cs="MS Gothic" w:hint="eastAsia"/>
                    <w:color w:val="000000"/>
                    <w:lang w:val="en-GB"/>
                  </w:rPr>
                  <w:t>☐</w:t>
                </w:r>
              </w:sdtContent>
            </w:sdt>
            <w:r w:rsidR="000009BD" w:rsidRPr="009E175C">
              <w:rPr>
                <w:color w:val="000000"/>
                <w:lang w:val="en-GB"/>
              </w:rPr>
              <w:t xml:space="preserve"> Teaching material</w:t>
            </w:r>
          </w:p>
          <w:p w14:paraId="19454D29" w14:textId="77777777" w:rsidR="000009BD" w:rsidRPr="009E175C" w:rsidRDefault="00813271" w:rsidP="001F0424">
            <w:pPr>
              <w:rPr>
                <w:color w:val="000000"/>
                <w:lang w:val="en-GB"/>
              </w:rPr>
            </w:pPr>
            <w:sdt>
              <w:sdtPr>
                <w:rPr>
                  <w:color w:val="000000"/>
                </w:rPr>
                <w:id w:val="-632323169"/>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cs="MS Gothic" w:hint="eastAsia"/>
                    <w:color w:val="000000"/>
                    <w:lang w:val="en-GB"/>
                  </w:rPr>
                  <w:t>☐</w:t>
                </w:r>
              </w:sdtContent>
            </w:sdt>
            <w:r w:rsidR="000009BD" w:rsidRPr="009E175C">
              <w:rPr>
                <w:color w:val="000000"/>
                <w:lang w:val="en-GB"/>
              </w:rPr>
              <w:t xml:space="preserve"> Learning material</w:t>
            </w:r>
          </w:p>
          <w:p w14:paraId="12ADEBE6" w14:textId="77777777" w:rsidR="000009BD" w:rsidRPr="009E175C" w:rsidRDefault="00813271" w:rsidP="001F0424">
            <w:pPr>
              <w:rPr>
                <w:color w:val="000000"/>
                <w:lang w:val="en-GB"/>
              </w:rPr>
            </w:pPr>
            <w:sdt>
              <w:sdtPr>
                <w:rPr>
                  <w:color w:val="000000"/>
                </w:rPr>
                <w:id w:val="-970669742"/>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cs="MS Gothic" w:hint="eastAsia"/>
                    <w:color w:val="000000"/>
                    <w:lang w:val="en-GB"/>
                  </w:rPr>
                  <w:t>☐</w:t>
                </w:r>
              </w:sdtContent>
            </w:sdt>
            <w:r w:rsidR="000009BD" w:rsidRPr="009E175C">
              <w:rPr>
                <w:color w:val="000000"/>
                <w:lang w:val="en-GB"/>
              </w:rPr>
              <w:t xml:space="preserve"> Training material</w:t>
            </w:r>
          </w:p>
        </w:tc>
        <w:tc>
          <w:tcPr>
            <w:tcW w:w="2764" w:type="dxa"/>
            <w:gridSpan w:val="2"/>
            <w:vAlign w:val="center"/>
          </w:tcPr>
          <w:p w14:paraId="353F8D67" w14:textId="77777777" w:rsidR="000009BD" w:rsidRPr="006F38CF" w:rsidRDefault="00813271" w:rsidP="001F0424">
            <w:pPr>
              <w:rPr>
                <w:color w:val="000000"/>
              </w:rPr>
            </w:pPr>
            <w:sdt>
              <w:sdtPr>
                <w:rPr>
                  <w:color w:val="000000"/>
                </w:rPr>
                <w:id w:val="-1002125104"/>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Event</w:t>
            </w:r>
          </w:p>
          <w:p w14:paraId="622080C2" w14:textId="77777777" w:rsidR="000009BD" w:rsidRPr="006F38CF" w:rsidRDefault="00813271" w:rsidP="001F0424">
            <w:pPr>
              <w:rPr>
                <w:color w:val="000000"/>
              </w:rPr>
            </w:pPr>
            <w:sdt>
              <w:sdtPr>
                <w:rPr>
                  <w:color w:val="000000"/>
                </w:rPr>
                <w:id w:val="884836890"/>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Report </w:t>
            </w:r>
          </w:p>
          <w:p w14:paraId="13F8723D" w14:textId="77777777" w:rsidR="000009BD" w:rsidRPr="006F38CF" w:rsidRDefault="00813271" w:rsidP="001F0424">
            <w:pPr>
              <w:rPr>
                <w:color w:val="000000"/>
              </w:rPr>
            </w:pPr>
            <w:sdt>
              <w:sdtPr>
                <w:rPr>
                  <w:color w:val="000000"/>
                </w:rPr>
                <w:id w:val="1583027254"/>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Service/Product </w:t>
            </w:r>
          </w:p>
        </w:tc>
      </w:tr>
      <w:tr w:rsidR="000009BD" w:rsidRPr="006F38CF" w14:paraId="51805D9A" w14:textId="77777777" w:rsidTr="001F0424">
        <w:tc>
          <w:tcPr>
            <w:tcW w:w="2127" w:type="dxa"/>
            <w:vMerge/>
            <w:vAlign w:val="center"/>
          </w:tcPr>
          <w:p w14:paraId="590312D5" w14:textId="77777777" w:rsidR="000009BD" w:rsidRPr="006F38CF" w:rsidRDefault="000009BD" w:rsidP="001F0424"/>
        </w:tc>
        <w:tc>
          <w:tcPr>
            <w:tcW w:w="1984" w:type="dxa"/>
            <w:vAlign w:val="center"/>
          </w:tcPr>
          <w:p w14:paraId="65F66133" w14:textId="77777777" w:rsidR="000009BD" w:rsidRPr="006F38CF" w:rsidRDefault="000009BD" w:rsidP="001F0424">
            <w:r w:rsidRPr="006F38CF">
              <w:t xml:space="preserve">Description </w:t>
            </w:r>
          </w:p>
        </w:tc>
        <w:tc>
          <w:tcPr>
            <w:tcW w:w="5528" w:type="dxa"/>
            <w:gridSpan w:val="4"/>
            <w:vAlign w:val="center"/>
          </w:tcPr>
          <w:p w14:paraId="37FBC9FA" w14:textId="787FC9E2" w:rsidR="000009BD" w:rsidRPr="005748B6" w:rsidRDefault="000801A8" w:rsidP="000801A8">
            <w:pPr>
              <w:rPr>
                <w:rFonts w:asciiTheme="minorHAnsi" w:hAnsiTheme="minorHAnsi"/>
                <w:sz w:val="22"/>
                <w:szCs w:val="22"/>
                <w:lang w:val="en-GB"/>
              </w:rPr>
            </w:pPr>
            <w:r w:rsidRPr="005748B6">
              <w:rPr>
                <w:rFonts w:asciiTheme="minorHAnsi" w:hAnsiTheme="minorHAnsi"/>
                <w:sz w:val="22"/>
                <w:szCs w:val="22"/>
                <w:lang w:val="en-GB"/>
              </w:rPr>
              <w:t>Web-based Survey designed to map field qualifications in the Israeli PH system adapted from the WHO-ASPHER Competency Framework for the PHW in the European Region (CFPHW). The Framework enables standardization and consistent definition of the skills required of PH professionals.</w:t>
            </w:r>
          </w:p>
        </w:tc>
      </w:tr>
      <w:tr w:rsidR="000009BD" w:rsidRPr="006F38CF" w14:paraId="6CCA69EE" w14:textId="77777777" w:rsidTr="001F0424">
        <w:trPr>
          <w:trHeight w:val="47"/>
        </w:trPr>
        <w:tc>
          <w:tcPr>
            <w:tcW w:w="2127" w:type="dxa"/>
            <w:vMerge/>
            <w:vAlign w:val="center"/>
          </w:tcPr>
          <w:p w14:paraId="4493B85C" w14:textId="77777777" w:rsidR="000009BD" w:rsidRPr="00CB3828" w:rsidRDefault="000009BD" w:rsidP="001F0424">
            <w:pPr>
              <w:rPr>
                <w:lang w:val="en-GB"/>
              </w:rPr>
            </w:pPr>
          </w:p>
        </w:tc>
        <w:tc>
          <w:tcPr>
            <w:tcW w:w="1984" w:type="dxa"/>
            <w:vAlign w:val="center"/>
          </w:tcPr>
          <w:p w14:paraId="72146BF9" w14:textId="77777777" w:rsidR="000009BD" w:rsidRPr="006F38CF" w:rsidRDefault="000009BD" w:rsidP="001F0424">
            <w:r w:rsidRPr="006F38CF">
              <w:t>Due date</w:t>
            </w:r>
          </w:p>
        </w:tc>
        <w:tc>
          <w:tcPr>
            <w:tcW w:w="5528" w:type="dxa"/>
            <w:gridSpan w:val="4"/>
            <w:vAlign w:val="center"/>
          </w:tcPr>
          <w:p w14:paraId="147F2566" w14:textId="77777777" w:rsidR="000009BD" w:rsidRPr="005748B6" w:rsidRDefault="000009BD" w:rsidP="001F0424">
            <w:pPr>
              <w:rPr>
                <w:rFonts w:asciiTheme="minorHAnsi" w:hAnsiTheme="minorHAnsi"/>
                <w:bCs/>
                <w:sz w:val="22"/>
                <w:szCs w:val="22"/>
              </w:rPr>
            </w:pPr>
            <w:r w:rsidRPr="005748B6">
              <w:rPr>
                <w:rFonts w:asciiTheme="minorHAnsi" w:hAnsiTheme="minorHAnsi"/>
                <w:bCs/>
                <w:sz w:val="22"/>
                <w:szCs w:val="22"/>
              </w:rPr>
              <w:t>Y1M4</w:t>
            </w:r>
          </w:p>
        </w:tc>
      </w:tr>
      <w:tr w:rsidR="000009BD" w:rsidRPr="006F38CF" w14:paraId="370DE4CD" w14:textId="77777777" w:rsidTr="001F0424">
        <w:trPr>
          <w:trHeight w:val="404"/>
        </w:trPr>
        <w:tc>
          <w:tcPr>
            <w:tcW w:w="2127" w:type="dxa"/>
            <w:vAlign w:val="center"/>
          </w:tcPr>
          <w:p w14:paraId="2C4ED24A" w14:textId="77777777" w:rsidR="000009BD" w:rsidRPr="006F38CF" w:rsidRDefault="000009BD" w:rsidP="001F0424"/>
        </w:tc>
        <w:tc>
          <w:tcPr>
            <w:tcW w:w="1984" w:type="dxa"/>
            <w:vAlign w:val="center"/>
          </w:tcPr>
          <w:p w14:paraId="66E61A0D" w14:textId="77777777" w:rsidR="000009BD" w:rsidRPr="006F38CF" w:rsidRDefault="000009BD" w:rsidP="001F0424">
            <w:r w:rsidRPr="006F38CF">
              <w:t>Languages</w:t>
            </w:r>
          </w:p>
        </w:tc>
        <w:tc>
          <w:tcPr>
            <w:tcW w:w="5528" w:type="dxa"/>
            <w:gridSpan w:val="4"/>
            <w:vAlign w:val="center"/>
          </w:tcPr>
          <w:p w14:paraId="24825544" w14:textId="5FCD277C" w:rsidR="000009BD" w:rsidRPr="005748B6" w:rsidRDefault="000009BD" w:rsidP="001F0424">
            <w:pPr>
              <w:rPr>
                <w:rFonts w:asciiTheme="minorHAnsi" w:hAnsiTheme="minorHAnsi"/>
                <w:b/>
                <w:bCs/>
                <w:sz w:val="22"/>
                <w:szCs w:val="22"/>
                <w:lang w:val="en-GB"/>
              </w:rPr>
            </w:pPr>
            <w:r w:rsidRPr="005748B6">
              <w:rPr>
                <w:rFonts w:asciiTheme="minorHAnsi" w:hAnsiTheme="minorHAnsi"/>
                <w:sz w:val="22"/>
                <w:szCs w:val="22"/>
                <w:lang w:val="en-GB"/>
              </w:rPr>
              <w:t>English</w:t>
            </w:r>
            <w:r w:rsidRPr="005748B6">
              <w:rPr>
                <w:rFonts w:asciiTheme="minorHAnsi" w:hAnsiTheme="minorHAnsi"/>
                <w:b/>
                <w:bCs/>
                <w:sz w:val="22"/>
                <w:szCs w:val="22"/>
                <w:lang w:val="en-GB"/>
              </w:rPr>
              <w:t>/</w:t>
            </w:r>
            <w:r w:rsidRPr="005748B6">
              <w:rPr>
                <w:rFonts w:asciiTheme="minorHAnsi" w:hAnsiTheme="minorHAnsi"/>
                <w:bCs/>
                <w:sz w:val="22"/>
                <w:szCs w:val="22"/>
                <w:lang w:val="en-GB"/>
              </w:rPr>
              <w:t>Hebrew</w:t>
            </w:r>
            <w:r w:rsidR="00A75392" w:rsidRPr="005748B6">
              <w:rPr>
                <w:rFonts w:asciiTheme="minorHAnsi" w:hAnsiTheme="minorHAnsi"/>
                <w:bCs/>
                <w:sz w:val="22"/>
                <w:szCs w:val="22"/>
                <w:lang w:val="en-GB"/>
              </w:rPr>
              <w:t>/Other as needed</w:t>
            </w:r>
          </w:p>
        </w:tc>
      </w:tr>
      <w:tr w:rsidR="000009BD" w:rsidRPr="006F38CF" w14:paraId="60FE66A6" w14:textId="77777777" w:rsidTr="001F0424">
        <w:trPr>
          <w:trHeight w:val="482"/>
        </w:trPr>
        <w:tc>
          <w:tcPr>
            <w:tcW w:w="2127" w:type="dxa"/>
            <w:vMerge w:val="restart"/>
            <w:vAlign w:val="center"/>
          </w:tcPr>
          <w:p w14:paraId="2B0F50CF" w14:textId="77777777" w:rsidR="000009BD" w:rsidRPr="006F38CF" w:rsidRDefault="000009BD" w:rsidP="001F0424">
            <w:pPr>
              <w:tabs>
                <w:tab w:val="num" w:pos="2619"/>
              </w:tabs>
              <w:ind w:left="708" w:hanging="708"/>
              <w:rPr>
                <w:b/>
              </w:rPr>
            </w:pPr>
            <w:r w:rsidRPr="006F38CF">
              <w:rPr>
                <w:b/>
              </w:rPr>
              <w:t>Target groups</w:t>
            </w:r>
          </w:p>
        </w:tc>
        <w:tc>
          <w:tcPr>
            <w:tcW w:w="7512" w:type="dxa"/>
            <w:gridSpan w:val="5"/>
            <w:vAlign w:val="center"/>
          </w:tcPr>
          <w:p w14:paraId="059BE1DB" w14:textId="77777777" w:rsidR="000009BD" w:rsidRPr="009E175C" w:rsidRDefault="00813271" w:rsidP="001F0424">
            <w:pPr>
              <w:rPr>
                <w:lang w:val="en-GB"/>
              </w:rPr>
            </w:pPr>
            <w:sdt>
              <w:sdtPr>
                <w:rPr>
                  <w:color w:val="000000"/>
                </w:rPr>
                <w:id w:val="-1435818394"/>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hint="eastAsia"/>
                    <w:color w:val="000000"/>
                    <w:lang w:val="en-GB"/>
                  </w:rPr>
                  <w:t>☐</w:t>
                </w:r>
              </w:sdtContent>
            </w:sdt>
            <w:r w:rsidR="000009BD" w:rsidRPr="009E175C">
              <w:rPr>
                <w:color w:val="000000"/>
                <w:lang w:val="en-GB"/>
              </w:rPr>
              <w:t xml:space="preserve"> </w:t>
            </w:r>
            <w:r w:rsidR="000009BD" w:rsidRPr="009E175C">
              <w:rPr>
                <w:lang w:val="en-GB"/>
              </w:rPr>
              <w:t xml:space="preserve">Teaching staff </w:t>
            </w:r>
          </w:p>
          <w:p w14:paraId="48343B11" w14:textId="77777777" w:rsidR="000009BD" w:rsidRPr="009E175C" w:rsidRDefault="00813271" w:rsidP="001F0424">
            <w:pPr>
              <w:rPr>
                <w:lang w:val="en-GB"/>
              </w:rPr>
            </w:pPr>
            <w:sdt>
              <w:sdtPr>
                <w:rPr>
                  <w:color w:val="000000"/>
                </w:rPr>
                <w:id w:val="1663513665"/>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cs="MS Gothic" w:hint="eastAsia"/>
                    <w:color w:val="000000"/>
                    <w:lang w:val="en-GB"/>
                  </w:rPr>
                  <w:t>☐</w:t>
                </w:r>
              </w:sdtContent>
            </w:sdt>
            <w:r w:rsidR="000009BD" w:rsidRPr="009E175C">
              <w:rPr>
                <w:color w:val="000000"/>
                <w:lang w:val="en-GB"/>
              </w:rPr>
              <w:t xml:space="preserve"> </w:t>
            </w:r>
            <w:r w:rsidR="000009BD" w:rsidRPr="009E175C">
              <w:rPr>
                <w:lang w:val="en-GB"/>
              </w:rPr>
              <w:t xml:space="preserve">Students </w:t>
            </w:r>
          </w:p>
          <w:p w14:paraId="16CAD0F9" w14:textId="77777777" w:rsidR="000009BD" w:rsidRPr="009E175C" w:rsidRDefault="00813271" w:rsidP="001F0424">
            <w:pPr>
              <w:rPr>
                <w:lang w:val="en-GB"/>
              </w:rPr>
            </w:pPr>
            <w:sdt>
              <w:sdtPr>
                <w:rPr>
                  <w:color w:val="000000"/>
                </w:rPr>
                <w:id w:val="-11616253"/>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cs="MS Gothic" w:hint="eastAsia"/>
                    <w:color w:val="000000"/>
                    <w:lang w:val="en-GB"/>
                  </w:rPr>
                  <w:t>☐</w:t>
                </w:r>
              </w:sdtContent>
            </w:sdt>
            <w:r w:rsidR="000009BD" w:rsidRPr="009E175C">
              <w:rPr>
                <w:color w:val="000000"/>
                <w:lang w:val="en-GB"/>
              </w:rPr>
              <w:t xml:space="preserve"> </w:t>
            </w:r>
            <w:r w:rsidR="000009BD" w:rsidRPr="009E175C">
              <w:rPr>
                <w:lang w:val="en-GB"/>
              </w:rPr>
              <w:t xml:space="preserve">Trainees </w:t>
            </w:r>
          </w:p>
          <w:p w14:paraId="7DBF931B" w14:textId="77777777" w:rsidR="000009BD" w:rsidRPr="009E175C" w:rsidRDefault="00813271" w:rsidP="001F0424">
            <w:pPr>
              <w:rPr>
                <w:lang w:val="en-GB"/>
              </w:rPr>
            </w:pPr>
            <w:sdt>
              <w:sdtPr>
                <w:rPr>
                  <w:color w:val="000000"/>
                </w:rPr>
                <w:id w:val="-1688516528"/>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hint="eastAsia"/>
                    <w:color w:val="000000"/>
                    <w:lang w:val="en-GB"/>
                  </w:rPr>
                  <w:t>☐</w:t>
                </w:r>
              </w:sdtContent>
            </w:sdt>
            <w:r w:rsidR="000009BD" w:rsidRPr="009E175C">
              <w:rPr>
                <w:color w:val="000000"/>
                <w:lang w:val="en-GB"/>
              </w:rPr>
              <w:t xml:space="preserve"> </w:t>
            </w:r>
            <w:r w:rsidR="000009BD" w:rsidRPr="009E175C">
              <w:rPr>
                <w:lang w:val="en-GB"/>
              </w:rPr>
              <w:t>Administrative staff</w:t>
            </w:r>
          </w:p>
          <w:p w14:paraId="397B6AEB" w14:textId="77777777" w:rsidR="000009BD" w:rsidRPr="006F38CF" w:rsidRDefault="00813271" w:rsidP="001F0424">
            <w:sdt>
              <w:sdtPr>
                <w:rPr>
                  <w:color w:val="000000"/>
                </w:rPr>
                <w:id w:val="1881671108"/>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Technical staff</w:t>
            </w:r>
            <w:r w:rsidR="000009BD">
              <w:t xml:space="preserve"> </w:t>
            </w:r>
          </w:p>
          <w:p w14:paraId="4EC199CE" w14:textId="77777777" w:rsidR="000009BD" w:rsidRPr="006F38CF" w:rsidRDefault="00813271" w:rsidP="001F0424">
            <w:sdt>
              <w:sdtPr>
                <w:rPr>
                  <w:color w:val="000000"/>
                </w:rPr>
                <w:id w:val="-2104794168"/>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Librarians</w:t>
            </w:r>
            <w:r w:rsidR="000009BD">
              <w:t xml:space="preserve"> </w:t>
            </w:r>
          </w:p>
          <w:p w14:paraId="743644E8" w14:textId="77777777" w:rsidR="000009BD" w:rsidRPr="006F38CF" w:rsidRDefault="00813271" w:rsidP="001F0424">
            <w:sdt>
              <w:sdtPr>
                <w:rPr>
                  <w:color w:val="000000"/>
                </w:rPr>
                <w:id w:val="1021285190"/>
                <w14:checkbox>
                  <w14:checked w14:val="1"/>
                  <w14:checkedState w14:val="2612" w14:font="ＭＳ ゴシック"/>
                  <w14:uncheckedState w14:val="2610" w14:font="ＭＳ ゴシック"/>
                </w14:checkbox>
              </w:sdtPr>
              <w:sdtEndPr/>
              <w:sdtContent>
                <w:r w:rsidR="000009BD" w:rsidRPr="00B62B5E">
                  <w:rPr>
                    <w:rFonts w:ascii="MS Gothic" w:eastAsia="MS Gothic" w:hAnsi="MS Gothic" w:hint="eastAsia"/>
                    <w:color w:val="000000"/>
                  </w:rPr>
                  <w:t>☒</w:t>
                </w:r>
              </w:sdtContent>
            </w:sdt>
            <w:r w:rsidR="000009BD" w:rsidRPr="006F38CF">
              <w:rPr>
                <w:color w:val="000000"/>
              </w:rPr>
              <w:t xml:space="preserve"> </w:t>
            </w:r>
            <w:r w:rsidR="000009BD" w:rsidRPr="006F38CF">
              <w:t>Other</w:t>
            </w:r>
          </w:p>
        </w:tc>
      </w:tr>
      <w:tr w:rsidR="000009BD" w:rsidRPr="006F38CF" w14:paraId="21433371" w14:textId="77777777" w:rsidTr="001F0424">
        <w:trPr>
          <w:trHeight w:val="482"/>
        </w:trPr>
        <w:tc>
          <w:tcPr>
            <w:tcW w:w="2127" w:type="dxa"/>
            <w:vMerge/>
            <w:vAlign w:val="center"/>
          </w:tcPr>
          <w:p w14:paraId="1AB4DD93" w14:textId="77777777" w:rsidR="000009BD" w:rsidRPr="006F38CF" w:rsidRDefault="000009BD" w:rsidP="001F0424"/>
        </w:tc>
        <w:tc>
          <w:tcPr>
            <w:tcW w:w="7512" w:type="dxa"/>
            <w:gridSpan w:val="5"/>
            <w:tcBorders>
              <w:bottom w:val="single" w:sz="4" w:space="0" w:color="auto"/>
            </w:tcBorders>
            <w:vAlign w:val="center"/>
          </w:tcPr>
          <w:p w14:paraId="27A52021" w14:textId="77777777" w:rsidR="000009BD" w:rsidRPr="009E175C" w:rsidRDefault="000009BD" w:rsidP="001F0424">
            <w:pPr>
              <w:tabs>
                <w:tab w:val="num" w:pos="2619"/>
              </w:tabs>
              <w:ind w:left="708" w:hanging="708"/>
              <w:rPr>
                <w:i/>
                <w:lang w:val="en-GB"/>
              </w:rPr>
            </w:pPr>
            <w:r w:rsidRPr="009E175C">
              <w:rPr>
                <w:i/>
                <w:lang w:val="en-GB"/>
              </w:rPr>
              <w:t xml:space="preserve">If you selected 'Other', please identify these target groups. </w:t>
            </w:r>
          </w:p>
          <w:p w14:paraId="04CE4FA9" w14:textId="77777777" w:rsidR="000009BD" w:rsidRPr="009E175C" w:rsidRDefault="000009BD" w:rsidP="001F0424">
            <w:pPr>
              <w:rPr>
                <w:i/>
                <w:lang w:val="en-GB"/>
              </w:rPr>
            </w:pPr>
            <w:r w:rsidRPr="009E175C">
              <w:rPr>
                <w:i/>
                <w:lang w:val="en-GB"/>
              </w:rPr>
              <w:t>(Max. 250 words)</w:t>
            </w:r>
          </w:p>
          <w:p w14:paraId="79D2A650" w14:textId="399DF5C8" w:rsidR="000009BD" w:rsidRPr="005748B6" w:rsidRDefault="00A75392" w:rsidP="00A75392">
            <w:pPr>
              <w:rPr>
                <w:rFonts w:asciiTheme="minorHAnsi" w:hAnsiTheme="minorHAnsi"/>
                <w:sz w:val="22"/>
                <w:szCs w:val="22"/>
                <w:lang w:val="en-GB"/>
              </w:rPr>
            </w:pPr>
            <w:r w:rsidRPr="005748B6">
              <w:rPr>
                <w:rFonts w:asciiTheme="minorHAnsi" w:hAnsiTheme="minorHAnsi"/>
                <w:sz w:val="22"/>
                <w:szCs w:val="22"/>
                <w:lang w:val="en-GB"/>
              </w:rPr>
              <w:t>Relevant</w:t>
            </w:r>
            <w:r w:rsidR="000009BD" w:rsidRPr="005748B6">
              <w:rPr>
                <w:rFonts w:asciiTheme="minorHAnsi" w:hAnsiTheme="minorHAnsi"/>
                <w:sz w:val="22"/>
                <w:szCs w:val="22"/>
                <w:lang w:val="en-GB"/>
              </w:rPr>
              <w:t xml:space="preserve"> stakeholders in the Israeli </w:t>
            </w:r>
            <w:r w:rsidRPr="005748B6">
              <w:rPr>
                <w:rFonts w:asciiTheme="minorHAnsi" w:hAnsiTheme="minorHAnsi"/>
                <w:sz w:val="22"/>
                <w:szCs w:val="22"/>
                <w:lang w:val="en-GB"/>
              </w:rPr>
              <w:t>PH</w:t>
            </w:r>
            <w:r w:rsidR="000009BD" w:rsidRPr="005748B6">
              <w:rPr>
                <w:rFonts w:asciiTheme="minorHAnsi" w:hAnsiTheme="minorHAnsi"/>
                <w:sz w:val="22"/>
                <w:szCs w:val="22"/>
                <w:lang w:val="en-GB"/>
              </w:rPr>
              <w:t xml:space="preserve"> system</w:t>
            </w:r>
            <w:r w:rsidRPr="005748B6">
              <w:rPr>
                <w:rFonts w:asciiTheme="minorHAnsi" w:hAnsiTheme="minorHAnsi"/>
                <w:sz w:val="22"/>
                <w:szCs w:val="22"/>
                <w:lang w:val="en-GB"/>
              </w:rPr>
              <w:t>, PH employers, Local communities, PH Organizations</w:t>
            </w:r>
          </w:p>
        </w:tc>
      </w:tr>
      <w:tr w:rsidR="000009BD" w:rsidRPr="006F38CF" w14:paraId="0F2CB368" w14:textId="77777777" w:rsidTr="001F0424">
        <w:trPr>
          <w:trHeight w:val="840"/>
        </w:trPr>
        <w:tc>
          <w:tcPr>
            <w:tcW w:w="2127" w:type="dxa"/>
            <w:tcBorders>
              <w:right w:val="single" w:sz="4" w:space="0" w:color="auto"/>
            </w:tcBorders>
            <w:vAlign w:val="center"/>
          </w:tcPr>
          <w:p w14:paraId="2A192A94" w14:textId="77777777" w:rsidR="000009BD" w:rsidRPr="006F38CF" w:rsidRDefault="000009BD" w:rsidP="001F0424">
            <w:pPr>
              <w:rPr>
                <w:b/>
              </w:rPr>
            </w:pPr>
            <w:r w:rsidRPr="006F38CF">
              <w:rPr>
                <w:b/>
              </w:rPr>
              <w:t>Dissemination level</w:t>
            </w:r>
          </w:p>
        </w:tc>
        <w:tc>
          <w:tcPr>
            <w:tcW w:w="2504" w:type="dxa"/>
            <w:gridSpan w:val="2"/>
            <w:tcBorders>
              <w:top w:val="single" w:sz="4" w:space="0" w:color="auto"/>
              <w:left w:val="single" w:sz="4" w:space="0" w:color="auto"/>
              <w:bottom w:val="single" w:sz="4" w:space="0" w:color="auto"/>
              <w:right w:val="nil"/>
            </w:tcBorders>
            <w:vAlign w:val="center"/>
          </w:tcPr>
          <w:p w14:paraId="22832FE8" w14:textId="77777777" w:rsidR="000009BD" w:rsidRDefault="00813271" w:rsidP="001F0424">
            <w:sdt>
              <w:sdtPr>
                <w:rPr>
                  <w:color w:val="000000"/>
                </w:rPr>
                <w:id w:val="1439102299"/>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 xml:space="preserve">Department / Faculty </w:t>
            </w:r>
          </w:p>
          <w:p w14:paraId="1DD19D57" w14:textId="77777777" w:rsidR="000009BD" w:rsidRPr="006F38CF" w:rsidRDefault="00813271" w:rsidP="001F0424">
            <w:sdt>
              <w:sdtPr>
                <w:rPr>
                  <w:color w:val="000000"/>
                </w:rPr>
                <w:id w:val="502019813"/>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Institution</w:t>
            </w:r>
          </w:p>
        </w:tc>
        <w:tc>
          <w:tcPr>
            <w:tcW w:w="2504" w:type="dxa"/>
            <w:gridSpan w:val="2"/>
            <w:tcBorders>
              <w:top w:val="single" w:sz="4" w:space="0" w:color="auto"/>
              <w:left w:val="nil"/>
              <w:bottom w:val="single" w:sz="4" w:space="0" w:color="auto"/>
              <w:right w:val="nil"/>
            </w:tcBorders>
            <w:vAlign w:val="center"/>
          </w:tcPr>
          <w:p w14:paraId="0D8DE614" w14:textId="77777777" w:rsidR="000009BD" w:rsidRPr="006F38CF" w:rsidRDefault="00813271" w:rsidP="001F0424">
            <w:sdt>
              <w:sdtPr>
                <w:rPr>
                  <w:color w:val="000000"/>
                </w:rPr>
                <w:id w:val="1245144918"/>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Local</w:t>
            </w:r>
          </w:p>
          <w:p w14:paraId="17C04E15" w14:textId="77777777" w:rsidR="000009BD" w:rsidRPr="006F38CF" w:rsidRDefault="00813271" w:rsidP="001F0424">
            <w:sdt>
              <w:sdtPr>
                <w:rPr>
                  <w:color w:val="000000"/>
                </w:rPr>
                <w:id w:val="-1693832588"/>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Regional</w:t>
            </w:r>
          </w:p>
        </w:tc>
        <w:tc>
          <w:tcPr>
            <w:tcW w:w="2504" w:type="dxa"/>
            <w:tcBorders>
              <w:top w:val="single" w:sz="4" w:space="0" w:color="auto"/>
              <w:left w:val="nil"/>
              <w:bottom w:val="single" w:sz="4" w:space="0" w:color="auto"/>
              <w:right w:val="single" w:sz="4" w:space="0" w:color="auto"/>
            </w:tcBorders>
            <w:vAlign w:val="center"/>
          </w:tcPr>
          <w:p w14:paraId="478033AD" w14:textId="77777777" w:rsidR="000009BD" w:rsidRPr="006F38CF" w:rsidRDefault="00813271" w:rsidP="001F0424">
            <w:sdt>
              <w:sdtPr>
                <w:rPr>
                  <w:color w:val="000000"/>
                </w:rPr>
                <w:id w:val="-475221863"/>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National</w:t>
            </w:r>
          </w:p>
          <w:p w14:paraId="1C4B4898" w14:textId="77777777" w:rsidR="000009BD" w:rsidRPr="006F38CF" w:rsidRDefault="00813271" w:rsidP="001F0424">
            <w:sdt>
              <w:sdtPr>
                <w:rPr>
                  <w:color w:val="000000"/>
                </w:rPr>
                <w:id w:val="1088417637"/>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International</w:t>
            </w:r>
          </w:p>
        </w:tc>
      </w:tr>
    </w:tbl>
    <w:p w14:paraId="082E7CF3" w14:textId="77777777" w:rsidR="000009BD" w:rsidRDefault="000009BD" w:rsidP="00F64B5D">
      <w:pPr>
        <w:rPr>
          <w:b/>
          <w:sz w:val="24"/>
          <w:szCs w:val="24"/>
        </w:rPr>
      </w:pPr>
    </w:p>
    <w:tbl>
      <w:tblPr>
        <w:tblStyle w:val="TableGrid"/>
        <w:tblW w:w="9639" w:type="dxa"/>
        <w:tblInd w:w="108" w:type="dxa"/>
        <w:tblLayout w:type="fixed"/>
        <w:tblLook w:val="04A0" w:firstRow="1" w:lastRow="0" w:firstColumn="1" w:lastColumn="0" w:noHBand="0" w:noVBand="1"/>
      </w:tblPr>
      <w:tblGrid>
        <w:gridCol w:w="2127"/>
        <w:gridCol w:w="1984"/>
        <w:gridCol w:w="520"/>
        <w:gridCol w:w="2244"/>
        <w:gridCol w:w="260"/>
        <w:gridCol w:w="2504"/>
      </w:tblGrid>
      <w:tr w:rsidR="000009BD" w:rsidRPr="006F38CF" w14:paraId="00ECEE14" w14:textId="77777777" w:rsidTr="001F0424">
        <w:tc>
          <w:tcPr>
            <w:tcW w:w="2127" w:type="dxa"/>
            <w:vMerge w:val="restart"/>
            <w:vAlign w:val="center"/>
          </w:tcPr>
          <w:p w14:paraId="2021F240" w14:textId="77777777" w:rsidR="000009BD" w:rsidRPr="006F38CF" w:rsidRDefault="000009BD" w:rsidP="001F0424">
            <w:pPr>
              <w:rPr>
                <w:b/>
              </w:rPr>
            </w:pPr>
            <w:r w:rsidRPr="006F38CF">
              <w:rPr>
                <w:b/>
              </w:rPr>
              <w:t>Expected Deliverable/Results/</w:t>
            </w:r>
          </w:p>
          <w:p w14:paraId="5157564B" w14:textId="77777777" w:rsidR="000009BD" w:rsidRPr="006F38CF" w:rsidRDefault="000009BD" w:rsidP="001F0424">
            <w:r w:rsidRPr="006F38CF">
              <w:rPr>
                <w:b/>
              </w:rPr>
              <w:t>Outcomes</w:t>
            </w:r>
          </w:p>
        </w:tc>
        <w:tc>
          <w:tcPr>
            <w:tcW w:w="1984" w:type="dxa"/>
            <w:vAlign w:val="center"/>
          </w:tcPr>
          <w:p w14:paraId="1E965B4E" w14:textId="77777777" w:rsidR="000009BD" w:rsidRPr="009E175C" w:rsidRDefault="000009BD" w:rsidP="001F0424">
            <w:pPr>
              <w:rPr>
                <w:lang w:val="en-GB"/>
              </w:rPr>
            </w:pPr>
            <w:r w:rsidRPr="009E175C">
              <w:rPr>
                <w:lang w:val="en-GB"/>
              </w:rPr>
              <w:t>Work Package and Outcome ref.nr</w:t>
            </w:r>
          </w:p>
        </w:tc>
        <w:tc>
          <w:tcPr>
            <w:tcW w:w="5528" w:type="dxa"/>
            <w:gridSpan w:val="4"/>
            <w:vAlign w:val="center"/>
          </w:tcPr>
          <w:p w14:paraId="093993EF" w14:textId="77777777" w:rsidR="000009BD" w:rsidRPr="00CD773F" w:rsidRDefault="000009BD" w:rsidP="001F0424">
            <w:pPr>
              <w:ind w:left="5040" w:hanging="187"/>
              <w:rPr>
                <w:b/>
                <w:sz w:val="24"/>
              </w:rPr>
            </w:pPr>
            <w:r w:rsidRPr="00CD773F">
              <w:rPr>
                <w:b/>
                <w:sz w:val="24"/>
              </w:rPr>
              <w:t>2.</w:t>
            </w:r>
            <w:r>
              <w:rPr>
                <w:b/>
                <w:sz w:val="24"/>
              </w:rPr>
              <w:t>2</w:t>
            </w:r>
            <w:r w:rsidRPr="00CD773F">
              <w:rPr>
                <w:b/>
                <w:sz w:val="24"/>
              </w:rPr>
              <w:t>.</w:t>
            </w:r>
          </w:p>
        </w:tc>
      </w:tr>
      <w:tr w:rsidR="000009BD" w:rsidRPr="006F38CF" w14:paraId="7384C079" w14:textId="77777777" w:rsidTr="001F0424">
        <w:tc>
          <w:tcPr>
            <w:tcW w:w="2127" w:type="dxa"/>
            <w:vMerge/>
            <w:vAlign w:val="center"/>
          </w:tcPr>
          <w:p w14:paraId="1C7615DD" w14:textId="77777777" w:rsidR="000009BD" w:rsidRPr="006F38CF" w:rsidRDefault="000009BD" w:rsidP="001F0424"/>
        </w:tc>
        <w:tc>
          <w:tcPr>
            <w:tcW w:w="1984" w:type="dxa"/>
            <w:vAlign w:val="center"/>
          </w:tcPr>
          <w:p w14:paraId="79317349" w14:textId="77777777" w:rsidR="000009BD" w:rsidRPr="006F38CF" w:rsidRDefault="000009BD" w:rsidP="001F0424">
            <w:r w:rsidRPr="006F38CF">
              <w:t>Title</w:t>
            </w:r>
          </w:p>
        </w:tc>
        <w:tc>
          <w:tcPr>
            <w:tcW w:w="5528" w:type="dxa"/>
            <w:gridSpan w:val="4"/>
            <w:vAlign w:val="center"/>
          </w:tcPr>
          <w:p w14:paraId="79209F1B" w14:textId="2ECB398C" w:rsidR="000009BD" w:rsidRPr="005748B6" w:rsidRDefault="000009BD" w:rsidP="001F0424">
            <w:pPr>
              <w:rPr>
                <w:rFonts w:asciiTheme="minorHAnsi" w:hAnsiTheme="minorHAnsi"/>
                <w:sz w:val="22"/>
                <w:szCs w:val="22"/>
                <w:lang w:val="en-GB"/>
              </w:rPr>
            </w:pPr>
            <w:r w:rsidRPr="005748B6">
              <w:rPr>
                <w:rFonts w:asciiTheme="minorHAnsi" w:hAnsiTheme="minorHAnsi"/>
                <w:sz w:val="22"/>
                <w:szCs w:val="22"/>
                <w:lang w:val="en-GB"/>
              </w:rPr>
              <w:t xml:space="preserve">Report from the survey </w:t>
            </w:r>
            <w:r w:rsidRPr="005748B6">
              <w:rPr>
                <w:rFonts w:asciiTheme="minorHAnsi" w:hAnsiTheme="minorHAnsi"/>
                <w:b/>
                <w:bCs/>
                <w:sz w:val="22"/>
                <w:szCs w:val="22"/>
                <w:lang w:val="en-GB"/>
              </w:rPr>
              <w:t xml:space="preserve">– </w:t>
            </w:r>
            <w:r w:rsidRPr="005748B6">
              <w:rPr>
                <w:rFonts w:asciiTheme="minorHAnsi" w:hAnsiTheme="minorHAnsi"/>
                <w:bCs/>
                <w:sz w:val="22"/>
                <w:szCs w:val="22"/>
                <w:lang w:val="en-GB"/>
              </w:rPr>
              <w:t xml:space="preserve">FIELD </w:t>
            </w:r>
            <w:r w:rsidR="00A75392" w:rsidRPr="005748B6">
              <w:rPr>
                <w:rFonts w:asciiTheme="minorHAnsi" w:hAnsiTheme="minorHAnsi"/>
                <w:bCs/>
                <w:sz w:val="22"/>
                <w:szCs w:val="22"/>
                <w:lang w:val="en-GB"/>
              </w:rPr>
              <w:t>QUALIFI</w:t>
            </w:r>
            <w:r w:rsidRPr="005748B6">
              <w:rPr>
                <w:rFonts w:asciiTheme="minorHAnsi" w:hAnsiTheme="minorHAnsi"/>
                <w:bCs/>
                <w:sz w:val="22"/>
                <w:szCs w:val="22"/>
                <w:lang w:val="en-GB"/>
              </w:rPr>
              <w:t>C</w:t>
            </w:r>
            <w:r w:rsidR="00A75392" w:rsidRPr="005748B6">
              <w:rPr>
                <w:rFonts w:asciiTheme="minorHAnsi" w:hAnsiTheme="minorHAnsi"/>
                <w:bCs/>
                <w:sz w:val="22"/>
                <w:szCs w:val="22"/>
                <w:lang w:val="en-GB"/>
              </w:rPr>
              <w:t>A</w:t>
            </w:r>
            <w:r w:rsidRPr="005748B6">
              <w:rPr>
                <w:rFonts w:asciiTheme="minorHAnsi" w:hAnsiTheme="minorHAnsi"/>
                <w:bCs/>
                <w:sz w:val="22"/>
                <w:szCs w:val="22"/>
                <w:lang w:val="en-GB"/>
              </w:rPr>
              <w:t>TIONS IN THE ISRAELI PUBLIC HEALTH SYSTEM</w:t>
            </w:r>
          </w:p>
        </w:tc>
      </w:tr>
      <w:tr w:rsidR="000009BD" w:rsidRPr="006F38CF" w14:paraId="6EFCD9ED" w14:textId="77777777" w:rsidTr="001F0424">
        <w:trPr>
          <w:trHeight w:val="472"/>
        </w:trPr>
        <w:tc>
          <w:tcPr>
            <w:tcW w:w="2127" w:type="dxa"/>
            <w:vMerge/>
            <w:vAlign w:val="center"/>
          </w:tcPr>
          <w:p w14:paraId="46D8D0ED" w14:textId="77777777" w:rsidR="000009BD" w:rsidRPr="00953869" w:rsidRDefault="000009BD" w:rsidP="001F0424">
            <w:pPr>
              <w:rPr>
                <w:lang w:val="en-GB"/>
              </w:rPr>
            </w:pPr>
          </w:p>
        </w:tc>
        <w:tc>
          <w:tcPr>
            <w:tcW w:w="1984" w:type="dxa"/>
            <w:vAlign w:val="center"/>
          </w:tcPr>
          <w:p w14:paraId="06D3EE64" w14:textId="77777777" w:rsidR="000009BD" w:rsidRPr="006F38CF" w:rsidRDefault="000009BD" w:rsidP="001F0424">
            <w:r w:rsidRPr="006F38CF">
              <w:t>Type</w:t>
            </w:r>
          </w:p>
        </w:tc>
        <w:tc>
          <w:tcPr>
            <w:tcW w:w="2764" w:type="dxa"/>
            <w:gridSpan w:val="2"/>
            <w:vAlign w:val="center"/>
          </w:tcPr>
          <w:p w14:paraId="0B6D2116" w14:textId="77777777" w:rsidR="000009BD" w:rsidRPr="009E175C" w:rsidRDefault="00813271" w:rsidP="001F0424">
            <w:pPr>
              <w:rPr>
                <w:color w:val="000000"/>
                <w:lang w:val="en-GB"/>
              </w:rPr>
            </w:pPr>
            <w:sdt>
              <w:sdtPr>
                <w:rPr>
                  <w:color w:val="000000"/>
                </w:rPr>
                <w:id w:val="-96800665"/>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cs="MS Gothic" w:hint="eastAsia"/>
                    <w:color w:val="000000"/>
                    <w:lang w:val="en-GB"/>
                  </w:rPr>
                  <w:t>☐</w:t>
                </w:r>
              </w:sdtContent>
            </w:sdt>
            <w:r w:rsidR="000009BD" w:rsidRPr="009E175C">
              <w:rPr>
                <w:color w:val="000000"/>
                <w:lang w:val="en-GB"/>
              </w:rPr>
              <w:t xml:space="preserve"> Teaching material</w:t>
            </w:r>
          </w:p>
          <w:p w14:paraId="749B09A7" w14:textId="77777777" w:rsidR="000009BD" w:rsidRPr="009E175C" w:rsidRDefault="00813271" w:rsidP="001F0424">
            <w:pPr>
              <w:rPr>
                <w:color w:val="000000"/>
                <w:lang w:val="en-GB"/>
              </w:rPr>
            </w:pPr>
            <w:sdt>
              <w:sdtPr>
                <w:rPr>
                  <w:color w:val="000000"/>
                </w:rPr>
                <w:id w:val="481435428"/>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cs="MS Gothic" w:hint="eastAsia"/>
                    <w:color w:val="000000"/>
                    <w:lang w:val="en-GB"/>
                  </w:rPr>
                  <w:t>☐</w:t>
                </w:r>
              </w:sdtContent>
            </w:sdt>
            <w:r w:rsidR="000009BD" w:rsidRPr="009E175C">
              <w:rPr>
                <w:color w:val="000000"/>
                <w:lang w:val="en-GB"/>
              </w:rPr>
              <w:t xml:space="preserve"> Learning material</w:t>
            </w:r>
          </w:p>
          <w:p w14:paraId="7ACE4280" w14:textId="77777777" w:rsidR="000009BD" w:rsidRPr="009E175C" w:rsidRDefault="00813271" w:rsidP="001F0424">
            <w:pPr>
              <w:rPr>
                <w:color w:val="000000"/>
                <w:lang w:val="en-GB"/>
              </w:rPr>
            </w:pPr>
            <w:sdt>
              <w:sdtPr>
                <w:rPr>
                  <w:color w:val="000000"/>
                </w:rPr>
                <w:id w:val="-484470548"/>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cs="MS Gothic" w:hint="eastAsia"/>
                    <w:color w:val="000000"/>
                    <w:lang w:val="en-GB"/>
                  </w:rPr>
                  <w:t>☐</w:t>
                </w:r>
              </w:sdtContent>
            </w:sdt>
            <w:r w:rsidR="000009BD" w:rsidRPr="009E175C">
              <w:rPr>
                <w:color w:val="000000"/>
                <w:lang w:val="en-GB"/>
              </w:rPr>
              <w:t xml:space="preserve"> Training material</w:t>
            </w:r>
          </w:p>
        </w:tc>
        <w:tc>
          <w:tcPr>
            <w:tcW w:w="2764" w:type="dxa"/>
            <w:gridSpan w:val="2"/>
            <w:vAlign w:val="center"/>
          </w:tcPr>
          <w:p w14:paraId="55DA2C00" w14:textId="77777777" w:rsidR="000009BD" w:rsidRPr="006F38CF" w:rsidRDefault="00813271" w:rsidP="001F0424">
            <w:pPr>
              <w:rPr>
                <w:color w:val="000000"/>
              </w:rPr>
            </w:pPr>
            <w:sdt>
              <w:sdtPr>
                <w:rPr>
                  <w:color w:val="000000"/>
                </w:rPr>
                <w:id w:val="349310343"/>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Event</w:t>
            </w:r>
          </w:p>
          <w:p w14:paraId="2DD6CD73" w14:textId="77777777" w:rsidR="000009BD" w:rsidRPr="006F38CF" w:rsidRDefault="00813271" w:rsidP="001F0424">
            <w:pPr>
              <w:rPr>
                <w:color w:val="000000"/>
              </w:rPr>
            </w:pPr>
            <w:sdt>
              <w:sdtPr>
                <w:rPr>
                  <w:color w:val="000000"/>
                </w:rPr>
                <w:id w:val="1044022150"/>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Report </w:t>
            </w:r>
          </w:p>
          <w:p w14:paraId="24947944" w14:textId="0055F5CC" w:rsidR="000009BD" w:rsidRPr="006F38CF" w:rsidRDefault="00813271" w:rsidP="001F0424">
            <w:pPr>
              <w:rPr>
                <w:color w:val="000000"/>
              </w:rPr>
            </w:pPr>
            <w:sdt>
              <w:sdtPr>
                <w:rPr>
                  <w:color w:val="000000"/>
                </w:rPr>
                <w:id w:val="58147224"/>
                <w14:checkbox>
                  <w14:checked w14:val="0"/>
                  <w14:checkedState w14:val="2612" w14:font="ＭＳ ゴシック"/>
                  <w14:uncheckedState w14:val="2610" w14:font="ＭＳ ゴシック"/>
                </w14:checkbox>
              </w:sdtPr>
              <w:sdtEndPr/>
              <w:sdtContent>
                <w:r w:rsidR="00FC1E5B">
                  <w:rPr>
                    <w:rFonts w:ascii="MS Gothic" w:eastAsia="MS Gothic" w:hAnsi="MS Gothic" w:hint="eastAsia"/>
                    <w:color w:val="000000"/>
                  </w:rPr>
                  <w:t>☐</w:t>
                </w:r>
              </w:sdtContent>
            </w:sdt>
            <w:r w:rsidR="000009BD" w:rsidRPr="006F38CF">
              <w:rPr>
                <w:color w:val="000000"/>
              </w:rPr>
              <w:t xml:space="preserve"> Service/Product </w:t>
            </w:r>
          </w:p>
        </w:tc>
      </w:tr>
      <w:tr w:rsidR="000009BD" w:rsidRPr="006F38CF" w14:paraId="41FB6F7C" w14:textId="77777777" w:rsidTr="001F0424">
        <w:tc>
          <w:tcPr>
            <w:tcW w:w="2127" w:type="dxa"/>
            <w:vMerge/>
            <w:vAlign w:val="center"/>
          </w:tcPr>
          <w:p w14:paraId="75414A16" w14:textId="77777777" w:rsidR="000009BD" w:rsidRPr="006F38CF" w:rsidRDefault="000009BD" w:rsidP="001F0424"/>
        </w:tc>
        <w:tc>
          <w:tcPr>
            <w:tcW w:w="1984" w:type="dxa"/>
            <w:vAlign w:val="center"/>
          </w:tcPr>
          <w:p w14:paraId="64C42AE5" w14:textId="77777777" w:rsidR="000009BD" w:rsidRPr="006F38CF" w:rsidRDefault="000009BD" w:rsidP="001F0424">
            <w:r w:rsidRPr="006F38CF">
              <w:t xml:space="preserve">Description </w:t>
            </w:r>
          </w:p>
        </w:tc>
        <w:tc>
          <w:tcPr>
            <w:tcW w:w="5528" w:type="dxa"/>
            <w:gridSpan w:val="4"/>
            <w:vAlign w:val="center"/>
          </w:tcPr>
          <w:p w14:paraId="54AE8B9A" w14:textId="670B186F" w:rsidR="000009BD" w:rsidRPr="005748B6" w:rsidRDefault="00705784" w:rsidP="001F0424">
            <w:pPr>
              <w:rPr>
                <w:rFonts w:asciiTheme="minorHAnsi" w:hAnsiTheme="minorHAnsi"/>
                <w:sz w:val="22"/>
                <w:szCs w:val="22"/>
                <w:lang w:val="en-GB"/>
              </w:rPr>
            </w:pPr>
            <w:r w:rsidRPr="005748B6">
              <w:rPr>
                <w:rFonts w:asciiTheme="minorHAnsi" w:hAnsiTheme="minorHAnsi"/>
                <w:sz w:val="22"/>
                <w:szCs w:val="22"/>
                <w:lang w:val="en-GB"/>
              </w:rPr>
              <w:t>As the first preparatory WP it will deliver a report from the survey of field qualifications c</w:t>
            </w:r>
            <w:r w:rsidR="000009BD" w:rsidRPr="005748B6">
              <w:rPr>
                <w:rFonts w:asciiTheme="minorHAnsi" w:hAnsiTheme="minorHAnsi"/>
                <w:sz w:val="22"/>
                <w:szCs w:val="22"/>
                <w:lang w:val="en-GB"/>
              </w:rPr>
              <w:t>omplemented with findings from a series of follow up interviews with selected/key stakeholders.</w:t>
            </w:r>
          </w:p>
          <w:p w14:paraId="472E68D0" w14:textId="594DD682" w:rsidR="000009BD" w:rsidRPr="005748B6" w:rsidRDefault="000009BD" w:rsidP="001F0424">
            <w:pPr>
              <w:rPr>
                <w:rFonts w:asciiTheme="minorHAnsi" w:hAnsiTheme="minorHAnsi"/>
                <w:sz w:val="22"/>
                <w:szCs w:val="22"/>
                <w:lang w:val="en-GB"/>
              </w:rPr>
            </w:pPr>
            <w:r w:rsidRPr="005748B6">
              <w:rPr>
                <w:rFonts w:asciiTheme="minorHAnsi" w:hAnsiTheme="minorHAnsi"/>
                <w:sz w:val="22"/>
                <w:szCs w:val="22"/>
                <w:lang w:val="en-GB"/>
              </w:rPr>
              <w:t>Including a section dedicated to outreach</w:t>
            </w:r>
            <w:r w:rsidR="00A75392" w:rsidRPr="005748B6">
              <w:rPr>
                <w:rFonts w:asciiTheme="minorHAnsi" w:hAnsiTheme="minorHAnsi"/>
                <w:sz w:val="22"/>
                <w:szCs w:val="22"/>
                <w:lang w:val="en-GB"/>
              </w:rPr>
              <w:t xml:space="preserve"> needed</w:t>
            </w:r>
            <w:r w:rsidRPr="005748B6">
              <w:rPr>
                <w:rFonts w:asciiTheme="minorHAnsi" w:hAnsiTheme="minorHAnsi"/>
                <w:sz w:val="22"/>
                <w:szCs w:val="22"/>
                <w:lang w:val="en-GB"/>
              </w:rPr>
              <w:t xml:space="preserve"> </w:t>
            </w:r>
          </w:p>
          <w:p w14:paraId="5A77D38B" w14:textId="77777777" w:rsidR="000009BD" w:rsidRPr="005748B6" w:rsidRDefault="000009BD" w:rsidP="001F0424">
            <w:pPr>
              <w:rPr>
                <w:rFonts w:asciiTheme="minorHAnsi" w:hAnsiTheme="minorHAnsi"/>
                <w:sz w:val="22"/>
                <w:szCs w:val="22"/>
                <w:lang w:val="en-GB"/>
              </w:rPr>
            </w:pPr>
            <w:r w:rsidRPr="005748B6">
              <w:rPr>
                <w:rFonts w:asciiTheme="minorHAnsi" w:hAnsiTheme="minorHAnsi"/>
                <w:sz w:val="22"/>
                <w:szCs w:val="22"/>
              </w:rPr>
              <w:t>(community, professional, cross-sectoral).</w:t>
            </w:r>
          </w:p>
        </w:tc>
      </w:tr>
      <w:tr w:rsidR="000009BD" w:rsidRPr="006F38CF" w14:paraId="0CE02FB1" w14:textId="77777777" w:rsidTr="001F0424">
        <w:trPr>
          <w:trHeight w:val="47"/>
        </w:trPr>
        <w:tc>
          <w:tcPr>
            <w:tcW w:w="2127" w:type="dxa"/>
            <w:vMerge/>
            <w:vAlign w:val="center"/>
          </w:tcPr>
          <w:p w14:paraId="65F0C8C7" w14:textId="77777777" w:rsidR="000009BD" w:rsidRPr="00953869" w:rsidRDefault="000009BD" w:rsidP="001F0424">
            <w:pPr>
              <w:rPr>
                <w:lang w:val="en-GB"/>
              </w:rPr>
            </w:pPr>
          </w:p>
        </w:tc>
        <w:tc>
          <w:tcPr>
            <w:tcW w:w="1984" w:type="dxa"/>
            <w:vAlign w:val="center"/>
          </w:tcPr>
          <w:p w14:paraId="6153673D" w14:textId="77777777" w:rsidR="000009BD" w:rsidRPr="006F38CF" w:rsidRDefault="000009BD" w:rsidP="001F0424">
            <w:r w:rsidRPr="006F38CF">
              <w:t>Due date</w:t>
            </w:r>
          </w:p>
        </w:tc>
        <w:tc>
          <w:tcPr>
            <w:tcW w:w="5528" w:type="dxa"/>
            <w:gridSpan w:val="4"/>
            <w:vAlign w:val="center"/>
          </w:tcPr>
          <w:p w14:paraId="57AC6D0B" w14:textId="588F1BF7" w:rsidR="000009BD" w:rsidRPr="005748B6" w:rsidRDefault="000009BD" w:rsidP="001F0424">
            <w:pPr>
              <w:rPr>
                <w:rFonts w:asciiTheme="minorHAnsi" w:hAnsiTheme="minorHAnsi"/>
                <w:sz w:val="22"/>
                <w:szCs w:val="22"/>
              </w:rPr>
            </w:pPr>
            <w:r w:rsidRPr="005748B6">
              <w:rPr>
                <w:rFonts w:asciiTheme="minorHAnsi" w:hAnsiTheme="minorHAnsi"/>
                <w:sz w:val="22"/>
                <w:szCs w:val="22"/>
              </w:rPr>
              <w:t>Y1M1</w:t>
            </w:r>
            <w:r w:rsidR="00A75392" w:rsidRPr="005748B6">
              <w:rPr>
                <w:rFonts w:asciiTheme="minorHAnsi" w:hAnsiTheme="minorHAnsi"/>
                <w:sz w:val="22"/>
                <w:szCs w:val="22"/>
              </w:rPr>
              <w:t>1</w:t>
            </w:r>
          </w:p>
        </w:tc>
      </w:tr>
      <w:tr w:rsidR="000009BD" w:rsidRPr="006F38CF" w14:paraId="48A74707" w14:textId="77777777" w:rsidTr="001F0424">
        <w:trPr>
          <w:trHeight w:val="404"/>
        </w:trPr>
        <w:tc>
          <w:tcPr>
            <w:tcW w:w="2127" w:type="dxa"/>
            <w:vAlign w:val="center"/>
          </w:tcPr>
          <w:p w14:paraId="0F9253F9" w14:textId="77777777" w:rsidR="000009BD" w:rsidRPr="006F38CF" w:rsidRDefault="000009BD" w:rsidP="001F0424"/>
        </w:tc>
        <w:tc>
          <w:tcPr>
            <w:tcW w:w="1984" w:type="dxa"/>
            <w:vAlign w:val="center"/>
          </w:tcPr>
          <w:p w14:paraId="7BAC338C" w14:textId="77777777" w:rsidR="000009BD" w:rsidRPr="006F38CF" w:rsidRDefault="000009BD" w:rsidP="001F0424">
            <w:r w:rsidRPr="006F38CF">
              <w:t>Languages</w:t>
            </w:r>
          </w:p>
        </w:tc>
        <w:tc>
          <w:tcPr>
            <w:tcW w:w="5528" w:type="dxa"/>
            <w:gridSpan w:val="4"/>
            <w:vAlign w:val="center"/>
          </w:tcPr>
          <w:p w14:paraId="184275A0" w14:textId="0530C407" w:rsidR="000009BD" w:rsidRPr="005748B6" w:rsidRDefault="000009BD" w:rsidP="00A75392">
            <w:pPr>
              <w:rPr>
                <w:rFonts w:asciiTheme="minorHAnsi" w:hAnsiTheme="minorHAnsi"/>
                <w:b/>
                <w:bCs/>
                <w:sz w:val="22"/>
                <w:szCs w:val="22"/>
              </w:rPr>
            </w:pPr>
            <w:r w:rsidRPr="005748B6">
              <w:rPr>
                <w:rFonts w:asciiTheme="minorHAnsi" w:hAnsiTheme="minorHAnsi"/>
                <w:sz w:val="22"/>
                <w:szCs w:val="22"/>
              </w:rPr>
              <w:t>English</w:t>
            </w:r>
          </w:p>
        </w:tc>
      </w:tr>
      <w:tr w:rsidR="000009BD" w:rsidRPr="006F38CF" w14:paraId="46522F23" w14:textId="77777777" w:rsidTr="001F0424">
        <w:trPr>
          <w:trHeight w:val="482"/>
        </w:trPr>
        <w:tc>
          <w:tcPr>
            <w:tcW w:w="2127" w:type="dxa"/>
            <w:vMerge w:val="restart"/>
            <w:vAlign w:val="center"/>
          </w:tcPr>
          <w:p w14:paraId="545CB175" w14:textId="77777777" w:rsidR="000009BD" w:rsidRPr="006F38CF" w:rsidRDefault="000009BD" w:rsidP="001F0424">
            <w:pPr>
              <w:tabs>
                <w:tab w:val="num" w:pos="2619"/>
              </w:tabs>
              <w:ind w:left="708" w:hanging="708"/>
              <w:rPr>
                <w:b/>
              </w:rPr>
            </w:pPr>
            <w:r w:rsidRPr="006F38CF">
              <w:rPr>
                <w:b/>
              </w:rPr>
              <w:t>Target groups</w:t>
            </w:r>
          </w:p>
        </w:tc>
        <w:tc>
          <w:tcPr>
            <w:tcW w:w="7512" w:type="dxa"/>
            <w:gridSpan w:val="5"/>
            <w:vAlign w:val="center"/>
          </w:tcPr>
          <w:p w14:paraId="0310AE26" w14:textId="77777777" w:rsidR="000009BD" w:rsidRPr="009E175C" w:rsidRDefault="00813271" w:rsidP="001F0424">
            <w:pPr>
              <w:rPr>
                <w:lang w:val="en-GB"/>
              </w:rPr>
            </w:pPr>
            <w:sdt>
              <w:sdtPr>
                <w:rPr>
                  <w:color w:val="000000"/>
                </w:rPr>
                <w:id w:val="-1022708937"/>
                <w14:checkbox>
                  <w14:checked w14:val="0"/>
                  <w14:checkedState w14:val="2612" w14:font="ＭＳ ゴシック"/>
                  <w14:uncheckedState w14:val="2610" w14:font="ＭＳ ゴシック"/>
                </w14:checkbox>
              </w:sdtPr>
              <w:sdtEndPr/>
              <w:sdtContent>
                <w:r w:rsidR="000009BD" w:rsidRPr="004C5198">
                  <w:rPr>
                    <w:rFonts w:ascii="MS Gothic" w:eastAsia="MS Gothic" w:hAnsi="MS Gothic" w:hint="eastAsia"/>
                    <w:color w:val="000000"/>
                    <w:lang w:val="en-GB"/>
                  </w:rPr>
                  <w:t>☐</w:t>
                </w:r>
              </w:sdtContent>
            </w:sdt>
            <w:r w:rsidR="000009BD" w:rsidRPr="009E175C">
              <w:rPr>
                <w:color w:val="000000"/>
                <w:lang w:val="en-GB"/>
              </w:rPr>
              <w:t xml:space="preserve"> </w:t>
            </w:r>
            <w:r w:rsidR="000009BD" w:rsidRPr="009E175C">
              <w:rPr>
                <w:lang w:val="en-GB"/>
              </w:rPr>
              <w:t xml:space="preserve">Teaching staff </w:t>
            </w:r>
          </w:p>
          <w:p w14:paraId="31F596B6" w14:textId="77777777" w:rsidR="000009BD" w:rsidRPr="009E175C" w:rsidRDefault="00813271" w:rsidP="001F0424">
            <w:pPr>
              <w:rPr>
                <w:lang w:val="en-GB"/>
              </w:rPr>
            </w:pPr>
            <w:sdt>
              <w:sdtPr>
                <w:rPr>
                  <w:color w:val="000000"/>
                </w:rPr>
                <w:id w:val="-1651504920"/>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cs="MS Gothic" w:hint="eastAsia"/>
                    <w:color w:val="000000"/>
                    <w:lang w:val="en-GB"/>
                  </w:rPr>
                  <w:t>☐</w:t>
                </w:r>
              </w:sdtContent>
            </w:sdt>
            <w:r w:rsidR="000009BD" w:rsidRPr="009E175C">
              <w:rPr>
                <w:color w:val="000000"/>
                <w:lang w:val="en-GB"/>
              </w:rPr>
              <w:t xml:space="preserve"> </w:t>
            </w:r>
            <w:r w:rsidR="000009BD" w:rsidRPr="009E175C">
              <w:rPr>
                <w:lang w:val="en-GB"/>
              </w:rPr>
              <w:t xml:space="preserve">Students </w:t>
            </w:r>
          </w:p>
          <w:p w14:paraId="35A392B8" w14:textId="77777777" w:rsidR="000009BD" w:rsidRPr="009E175C" w:rsidRDefault="00813271" w:rsidP="001F0424">
            <w:pPr>
              <w:rPr>
                <w:lang w:val="en-GB"/>
              </w:rPr>
            </w:pPr>
            <w:sdt>
              <w:sdtPr>
                <w:rPr>
                  <w:color w:val="000000"/>
                </w:rPr>
                <w:id w:val="-362756956"/>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cs="MS Gothic" w:hint="eastAsia"/>
                    <w:color w:val="000000"/>
                    <w:lang w:val="en-GB"/>
                  </w:rPr>
                  <w:t>☐</w:t>
                </w:r>
              </w:sdtContent>
            </w:sdt>
            <w:r w:rsidR="000009BD" w:rsidRPr="009E175C">
              <w:rPr>
                <w:color w:val="000000"/>
                <w:lang w:val="en-GB"/>
              </w:rPr>
              <w:t xml:space="preserve"> </w:t>
            </w:r>
            <w:r w:rsidR="000009BD" w:rsidRPr="009E175C">
              <w:rPr>
                <w:lang w:val="en-GB"/>
              </w:rPr>
              <w:t xml:space="preserve">Trainees </w:t>
            </w:r>
          </w:p>
          <w:p w14:paraId="5F407C13" w14:textId="77777777" w:rsidR="000009BD" w:rsidRPr="009E175C" w:rsidRDefault="00813271" w:rsidP="001F0424">
            <w:pPr>
              <w:rPr>
                <w:lang w:val="en-GB"/>
              </w:rPr>
            </w:pPr>
            <w:sdt>
              <w:sdtPr>
                <w:rPr>
                  <w:color w:val="000000"/>
                </w:rPr>
                <w:id w:val="742841389"/>
                <w14:checkbox>
                  <w14:checked w14:val="1"/>
                  <w14:checkedState w14:val="2612" w14:font="ＭＳ ゴシック"/>
                  <w14:uncheckedState w14:val="2610" w14:font="ＭＳ ゴシック"/>
                </w14:checkbox>
              </w:sdtPr>
              <w:sdtEndPr/>
              <w:sdtContent>
                <w:r w:rsidR="000009BD" w:rsidRPr="009E175C">
                  <w:rPr>
                    <w:rFonts w:ascii="MS Gothic" w:eastAsia="MS Gothic" w:hAnsi="MS Gothic" w:hint="eastAsia"/>
                    <w:color w:val="000000"/>
                    <w:lang w:val="en-GB"/>
                  </w:rPr>
                  <w:t>☒</w:t>
                </w:r>
              </w:sdtContent>
            </w:sdt>
            <w:r w:rsidR="000009BD" w:rsidRPr="009E175C">
              <w:rPr>
                <w:color w:val="000000"/>
                <w:lang w:val="en-GB"/>
              </w:rPr>
              <w:t xml:space="preserve"> </w:t>
            </w:r>
            <w:r w:rsidR="000009BD" w:rsidRPr="009E175C">
              <w:rPr>
                <w:lang w:val="en-GB"/>
              </w:rPr>
              <w:t>Administrative staff</w:t>
            </w:r>
          </w:p>
          <w:p w14:paraId="47E4DFEF" w14:textId="77777777" w:rsidR="000009BD" w:rsidRPr="006F38CF" w:rsidRDefault="00813271" w:rsidP="001F0424">
            <w:sdt>
              <w:sdtPr>
                <w:rPr>
                  <w:color w:val="000000"/>
                </w:rPr>
                <w:id w:val="143170845"/>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Technical staff</w:t>
            </w:r>
            <w:r w:rsidR="000009BD">
              <w:t xml:space="preserve"> </w:t>
            </w:r>
          </w:p>
          <w:p w14:paraId="326FB768" w14:textId="77777777" w:rsidR="000009BD" w:rsidRPr="006F38CF" w:rsidRDefault="00813271" w:rsidP="001F0424">
            <w:sdt>
              <w:sdtPr>
                <w:rPr>
                  <w:color w:val="000000"/>
                </w:rPr>
                <w:id w:val="-813717835"/>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Librarians</w:t>
            </w:r>
            <w:r w:rsidR="000009BD">
              <w:t xml:space="preserve"> </w:t>
            </w:r>
          </w:p>
          <w:p w14:paraId="02DBD39F" w14:textId="77777777" w:rsidR="000009BD" w:rsidRPr="006F38CF" w:rsidRDefault="00813271" w:rsidP="001F0424">
            <w:sdt>
              <w:sdtPr>
                <w:rPr>
                  <w:color w:val="000000"/>
                </w:rPr>
                <w:id w:val="-685450158"/>
                <w14:checkbox>
                  <w14:checked w14:val="1"/>
                  <w14:checkedState w14:val="2612" w14:font="ＭＳ ゴシック"/>
                  <w14:uncheckedState w14:val="2610" w14:font="ＭＳ ゴシック"/>
                </w14:checkbox>
              </w:sdtPr>
              <w:sdtEndPr/>
              <w:sdtContent>
                <w:r w:rsidR="000009BD" w:rsidRPr="00B62B5E">
                  <w:rPr>
                    <w:rFonts w:ascii="MS Gothic" w:eastAsia="MS Gothic" w:hAnsi="MS Gothic" w:hint="eastAsia"/>
                    <w:color w:val="000000"/>
                  </w:rPr>
                  <w:t>☒</w:t>
                </w:r>
              </w:sdtContent>
            </w:sdt>
            <w:r w:rsidR="000009BD" w:rsidRPr="006F38CF">
              <w:rPr>
                <w:color w:val="000000"/>
              </w:rPr>
              <w:t xml:space="preserve"> </w:t>
            </w:r>
            <w:r w:rsidR="000009BD" w:rsidRPr="006F38CF">
              <w:t>Other</w:t>
            </w:r>
          </w:p>
        </w:tc>
      </w:tr>
      <w:tr w:rsidR="000009BD" w:rsidRPr="006F38CF" w14:paraId="152AE09B" w14:textId="77777777" w:rsidTr="001F0424">
        <w:trPr>
          <w:trHeight w:val="482"/>
        </w:trPr>
        <w:tc>
          <w:tcPr>
            <w:tcW w:w="2127" w:type="dxa"/>
            <w:vMerge/>
            <w:vAlign w:val="center"/>
          </w:tcPr>
          <w:p w14:paraId="59E72A48" w14:textId="77777777" w:rsidR="000009BD" w:rsidRPr="006F38CF" w:rsidRDefault="000009BD" w:rsidP="001F0424"/>
        </w:tc>
        <w:tc>
          <w:tcPr>
            <w:tcW w:w="7512" w:type="dxa"/>
            <w:gridSpan w:val="5"/>
            <w:tcBorders>
              <w:bottom w:val="single" w:sz="4" w:space="0" w:color="auto"/>
            </w:tcBorders>
            <w:vAlign w:val="center"/>
          </w:tcPr>
          <w:p w14:paraId="144DF176" w14:textId="77777777" w:rsidR="000009BD" w:rsidRPr="009E175C" w:rsidRDefault="000009BD" w:rsidP="001F0424">
            <w:pPr>
              <w:tabs>
                <w:tab w:val="num" w:pos="2619"/>
              </w:tabs>
              <w:ind w:left="708" w:hanging="708"/>
              <w:rPr>
                <w:i/>
                <w:lang w:val="en-GB"/>
              </w:rPr>
            </w:pPr>
            <w:r w:rsidRPr="009E175C">
              <w:rPr>
                <w:i/>
                <w:lang w:val="en-GB"/>
              </w:rPr>
              <w:t xml:space="preserve">If you selected 'Other', please identify these target groups. </w:t>
            </w:r>
          </w:p>
          <w:p w14:paraId="0D350586" w14:textId="77777777" w:rsidR="000009BD" w:rsidRPr="009E175C" w:rsidRDefault="000009BD" w:rsidP="001F0424">
            <w:pPr>
              <w:rPr>
                <w:i/>
                <w:lang w:val="en-GB"/>
              </w:rPr>
            </w:pPr>
            <w:r w:rsidRPr="009E175C">
              <w:rPr>
                <w:i/>
                <w:lang w:val="en-GB"/>
              </w:rPr>
              <w:t>(Max. 250 words)</w:t>
            </w:r>
          </w:p>
          <w:p w14:paraId="4621AE5C" w14:textId="77777777" w:rsidR="000009BD" w:rsidRPr="005748B6" w:rsidRDefault="000009BD" w:rsidP="001F0424">
            <w:pPr>
              <w:rPr>
                <w:rFonts w:asciiTheme="minorHAnsi" w:hAnsiTheme="minorHAnsi"/>
                <w:sz w:val="22"/>
                <w:szCs w:val="22"/>
                <w:lang w:val="en-GB"/>
              </w:rPr>
            </w:pPr>
            <w:r w:rsidRPr="005748B6">
              <w:rPr>
                <w:rFonts w:asciiTheme="minorHAnsi" w:hAnsiTheme="minorHAnsi"/>
                <w:sz w:val="22"/>
                <w:szCs w:val="22"/>
                <w:lang w:val="en-GB"/>
              </w:rPr>
              <w:t>Training providers and employer organisations as well as other relevant stakeholders in the Israeli public health system.</w:t>
            </w:r>
          </w:p>
        </w:tc>
      </w:tr>
      <w:tr w:rsidR="000009BD" w:rsidRPr="006F38CF" w14:paraId="5E28E7E6" w14:textId="77777777" w:rsidTr="001F0424">
        <w:trPr>
          <w:trHeight w:val="840"/>
        </w:trPr>
        <w:tc>
          <w:tcPr>
            <w:tcW w:w="2127" w:type="dxa"/>
            <w:tcBorders>
              <w:right w:val="single" w:sz="4" w:space="0" w:color="auto"/>
            </w:tcBorders>
            <w:vAlign w:val="center"/>
          </w:tcPr>
          <w:p w14:paraId="28F76457" w14:textId="77777777" w:rsidR="000009BD" w:rsidRPr="006F38CF" w:rsidRDefault="000009BD" w:rsidP="001F0424">
            <w:pPr>
              <w:rPr>
                <w:b/>
              </w:rPr>
            </w:pPr>
            <w:r w:rsidRPr="006F38CF">
              <w:rPr>
                <w:b/>
              </w:rPr>
              <w:t>Dissemination level</w:t>
            </w:r>
          </w:p>
        </w:tc>
        <w:tc>
          <w:tcPr>
            <w:tcW w:w="2504" w:type="dxa"/>
            <w:gridSpan w:val="2"/>
            <w:tcBorders>
              <w:top w:val="single" w:sz="4" w:space="0" w:color="auto"/>
              <w:left w:val="single" w:sz="4" w:space="0" w:color="auto"/>
              <w:bottom w:val="single" w:sz="4" w:space="0" w:color="auto"/>
              <w:right w:val="nil"/>
            </w:tcBorders>
            <w:vAlign w:val="center"/>
          </w:tcPr>
          <w:p w14:paraId="35D122C4" w14:textId="18B12A8C" w:rsidR="000009BD" w:rsidRDefault="00813271" w:rsidP="001F0424">
            <w:sdt>
              <w:sdtPr>
                <w:rPr>
                  <w:color w:val="000000"/>
                </w:rPr>
                <w:id w:val="-1411929794"/>
                <w14:checkbox>
                  <w14:checked w14:val="0"/>
                  <w14:checkedState w14:val="2612" w14:font="ＭＳ ゴシック"/>
                  <w14:uncheckedState w14:val="2610" w14:font="ＭＳ ゴシック"/>
                </w14:checkbox>
              </w:sdtPr>
              <w:sdtEndPr/>
              <w:sdtContent>
                <w:r w:rsidR="00FC1E5B">
                  <w:rPr>
                    <w:rFonts w:ascii="MS Gothic" w:eastAsia="MS Gothic" w:hAnsi="MS Gothic" w:hint="eastAsia"/>
                    <w:color w:val="000000"/>
                  </w:rPr>
                  <w:t>☐</w:t>
                </w:r>
              </w:sdtContent>
            </w:sdt>
            <w:r w:rsidR="000009BD" w:rsidRPr="006F38CF">
              <w:rPr>
                <w:color w:val="000000"/>
              </w:rPr>
              <w:t xml:space="preserve"> </w:t>
            </w:r>
            <w:r w:rsidR="000009BD" w:rsidRPr="006F38CF">
              <w:t>Department / Faculty</w:t>
            </w:r>
          </w:p>
          <w:p w14:paraId="332F85C8" w14:textId="77777777" w:rsidR="000009BD" w:rsidRPr="006F38CF" w:rsidRDefault="00813271" w:rsidP="001F0424">
            <w:sdt>
              <w:sdtPr>
                <w:rPr>
                  <w:color w:val="000000"/>
                </w:rPr>
                <w:id w:val="5186089"/>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Institution</w:t>
            </w:r>
          </w:p>
        </w:tc>
        <w:tc>
          <w:tcPr>
            <w:tcW w:w="2504" w:type="dxa"/>
            <w:gridSpan w:val="2"/>
            <w:tcBorders>
              <w:top w:val="single" w:sz="4" w:space="0" w:color="auto"/>
              <w:left w:val="nil"/>
              <w:bottom w:val="single" w:sz="4" w:space="0" w:color="auto"/>
              <w:right w:val="nil"/>
            </w:tcBorders>
            <w:vAlign w:val="center"/>
          </w:tcPr>
          <w:p w14:paraId="412C158F" w14:textId="6BF7D7FA" w:rsidR="000009BD" w:rsidRPr="006F38CF" w:rsidRDefault="00813271" w:rsidP="001F0424">
            <w:sdt>
              <w:sdtPr>
                <w:rPr>
                  <w:color w:val="000000"/>
                </w:rPr>
                <w:id w:val="-1103484591"/>
                <w14:checkbox>
                  <w14:checked w14:val="0"/>
                  <w14:checkedState w14:val="2612" w14:font="ＭＳ ゴシック"/>
                  <w14:uncheckedState w14:val="2610" w14:font="ＭＳ ゴシック"/>
                </w14:checkbox>
              </w:sdtPr>
              <w:sdtEndPr/>
              <w:sdtContent>
                <w:r w:rsidR="00FC1E5B">
                  <w:rPr>
                    <w:rFonts w:ascii="MS Gothic" w:eastAsia="MS Gothic" w:hAnsi="MS Gothic" w:hint="eastAsia"/>
                    <w:color w:val="000000"/>
                  </w:rPr>
                  <w:t>☐</w:t>
                </w:r>
              </w:sdtContent>
            </w:sdt>
            <w:r w:rsidR="000009BD" w:rsidRPr="006F38CF">
              <w:rPr>
                <w:color w:val="000000"/>
              </w:rPr>
              <w:t xml:space="preserve"> </w:t>
            </w:r>
            <w:r w:rsidR="000009BD" w:rsidRPr="006F38CF">
              <w:t>Local</w:t>
            </w:r>
          </w:p>
          <w:p w14:paraId="5343E8DD" w14:textId="68A22294" w:rsidR="000009BD" w:rsidRPr="006F38CF" w:rsidRDefault="00813271" w:rsidP="001F0424">
            <w:sdt>
              <w:sdtPr>
                <w:rPr>
                  <w:color w:val="000000"/>
                </w:rPr>
                <w:id w:val="1599296988"/>
                <w14:checkbox>
                  <w14:checked w14:val="0"/>
                  <w14:checkedState w14:val="2612" w14:font="ＭＳ ゴシック"/>
                  <w14:uncheckedState w14:val="2610" w14:font="ＭＳ ゴシック"/>
                </w14:checkbox>
              </w:sdtPr>
              <w:sdtEndPr/>
              <w:sdtContent>
                <w:r w:rsidR="00FC1E5B">
                  <w:rPr>
                    <w:rFonts w:ascii="MS Gothic" w:eastAsia="MS Gothic" w:hAnsi="MS Gothic" w:hint="eastAsia"/>
                    <w:color w:val="000000"/>
                  </w:rPr>
                  <w:t>☐</w:t>
                </w:r>
              </w:sdtContent>
            </w:sdt>
            <w:r w:rsidR="000009BD" w:rsidRPr="006F38CF">
              <w:rPr>
                <w:color w:val="000000"/>
              </w:rPr>
              <w:t xml:space="preserve"> </w:t>
            </w:r>
            <w:r w:rsidR="000009BD" w:rsidRPr="006F38CF">
              <w:t>Regional</w:t>
            </w:r>
          </w:p>
        </w:tc>
        <w:tc>
          <w:tcPr>
            <w:tcW w:w="2504" w:type="dxa"/>
            <w:tcBorders>
              <w:top w:val="single" w:sz="4" w:space="0" w:color="auto"/>
              <w:left w:val="nil"/>
              <w:bottom w:val="single" w:sz="4" w:space="0" w:color="auto"/>
              <w:right w:val="single" w:sz="4" w:space="0" w:color="auto"/>
            </w:tcBorders>
            <w:vAlign w:val="center"/>
          </w:tcPr>
          <w:p w14:paraId="6F493EEC" w14:textId="77777777" w:rsidR="000009BD" w:rsidRPr="006F38CF" w:rsidRDefault="00813271" w:rsidP="001F0424">
            <w:sdt>
              <w:sdtPr>
                <w:rPr>
                  <w:color w:val="000000"/>
                </w:rPr>
                <w:id w:val="742538547"/>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National</w:t>
            </w:r>
          </w:p>
          <w:p w14:paraId="67FFDF5D" w14:textId="03DCD049" w:rsidR="000009BD" w:rsidRPr="006F38CF" w:rsidRDefault="00813271" w:rsidP="001F0424">
            <w:sdt>
              <w:sdtPr>
                <w:rPr>
                  <w:color w:val="000000"/>
                </w:rPr>
                <w:id w:val="457766973"/>
                <w14:checkbox>
                  <w14:checked w14:val="0"/>
                  <w14:checkedState w14:val="2612" w14:font="ＭＳ ゴシック"/>
                  <w14:uncheckedState w14:val="2610" w14:font="ＭＳ ゴシック"/>
                </w14:checkbox>
              </w:sdtPr>
              <w:sdtEndPr/>
              <w:sdtContent>
                <w:r w:rsidR="00FC1E5B">
                  <w:rPr>
                    <w:rFonts w:ascii="MS Gothic" w:eastAsia="MS Gothic" w:hAnsi="MS Gothic" w:hint="eastAsia"/>
                    <w:color w:val="000000"/>
                  </w:rPr>
                  <w:t>☐</w:t>
                </w:r>
              </w:sdtContent>
            </w:sdt>
            <w:r w:rsidR="000009BD" w:rsidRPr="006F38CF">
              <w:rPr>
                <w:color w:val="000000"/>
              </w:rPr>
              <w:t xml:space="preserve"> </w:t>
            </w:r>
            <w:r w:rsidR="000009BD" w:rsidRPr="006F38CF">
              <w:t>International</w:t>
            </w:r>
          </w:p>
        </w:tc>
      </w:tr>
    </w:tbl>
    <w:p w14:paraId="40EB5B7F" w14:textId="77777777" w:rsidR="000009BD" w:rsidRPr="006F38CF" w:rsidRDefault="000009BD" w:rsidP="00F64B5D">
      <w:pPr>
        <w:rPr>
          <w:b/>
          <w:sz w:val="24"/>
          <w:szCs w:val="24"/>
        </w:rPr>
      </w:pPr>
    </w:p>
    <w:tbl>
      <w:tblPr>
        <w:tblStyle w:val="TableGrid"/>
        <w:tblW w:w="0" w:type="auto"/>
        <w:tblInd w:w="108" w:type="dxa"/>
        <w:tblLayout w:type="fixed"/>
        <w:tblLook w:val="04A0" w:firstRow="1" w:lastRow="0" w:firstColumn="1" w:lastColumn="0" w:noHBand="0" w:noVBand="1"/>
      </w:tblPr>
      <w:tblGrid>
        <w:gridCol w:w="2127"/>
        <w:gridCol w:w="2456"/>
        <w:gridCol w:w="2599"/>
        <w:gridCol w:w="189"/>
        <w:gridCol w:w="2268"/>
      </w:tblGrid>
      <w:tr w:rsidR="000009BD" w:rsidRPr="006F38CF" w14:paraId="54B23C18" w14:textId="77777777" w:rsidTr="001F0424">
        <w:tc>
          <w:tcPr>
            <w:tcW w:w="2127" w:type="dxa"/>
            <w:vAlign w:val="center"/>
          </w:tcPr>
          <w:p w14:paraId="65384488" w14:textId="77777777" w:rsidR="000009BD" w:rsidRPr="009E175C" w:rsidRDefault="000009BD" w:rsidP="001F0424">
            <w:pPr>
              <w:rPr>
                <w:b/>
                <w:lang w:val="en-GB"/>
              </w:rPr>
            </w:pPr>
            <w:r w:rsidRPr="009E175C">
              <w:rPr>
                <w:b/>
                <w:lang w:val="en-GB"/>
              </w:rPr>
              <w:t xml:space="preserve">Work package type and ref.nr </w:t>
            </w:r>
            <w:sdt>
              <w:sdtPr>
                <w:rPr>
                  <w:color w:val="FFFFFF" w:themeColor="background1"/>
                </w:rPr>
                <w:id w:val="-995494694"/>
                <w14:checkbox>
                  <w14:checked w14:val="0"/>
                  <w14:checkedState w14:val="2612" w14:font="ＭＳ ゴシック"/>
                  <w14:uncheckedState w14:val="2610" w14:font="ＭＳ ゴシック"/>
                </w14:checkbox>
              </w:sdtPr>
              <w:sdtEndPr/>
              <w:sdtContent>
                <w:r w:rsidRPr="009E175C">
                  <w:rPr>
                    <w:rFonts w:ascii="MS Gothic" w:eastAsia="MS Gothic" w:hAnsi="MS Gothic" w:cs="MS Gothic" w:hint="eastAsia"/>
                    <w:color w:val="FFFFFF" w:themeColor="background1"/>
                    <w:lang w:val="en-GB"/>
                  </w:rPr>
                  <w:t>☐</w:t>
                </w:r>
              </w:sdtContent>
            </w:sdt>
          </w:p>
        </w:tc>
        <w:tc>
          <w:tcPr>
            <w:tcW w:w="5244" w:type="dxa"/>
            <w:gridSpan w:val="3"/>
            <w:shd w:val="clear" w:color="auto" w:fill="DBE5F1" w:themeFill="accent1" w:themeFillTint="33"/>
            <w:vAlign w:val="center"/>
          </w:tcPr>
          <w:p w14:paraId="3AA9F7A3" w14:textId="77777777" w:rsidR="000009BD" w:rsidRPr="003D2102" w:rsidRDefault="000009BD" w:rsidP="001F0424">
            <w:pPr>
              <w:jc w:val="center"/>
              <w:rPr>
                <w:b/>
                <w:sz w:val="24"/>
                <w:szCs w:val="24"/>
              </w:rPr>
            </w:pPr>
            <w:r>
              <w:rPr>
                <w:b/>
                <w:sz w:val="24"/>
                <w:szCs w:val="24"/>
              </w:rPr>
              <w:t>PREPARATION</w:t>
            </w:r>
          </w:p>
        </w:tc>
        <w:tc>
          <w:tcPr>
            <w:tcW w:w="2268" w:type="dxa"/>
            <w:shd w:val="clear" w:color="auto" w:fill="DBE5F1" w:themeFill="accent1" w:themeFillTint="33"/>
            <w:vAlign w:val="center"/>
          </w:tcPr>
          <w:p w14:paraId="258E0713" w14:textId="77777777" w:rsidR="000009BD" w:rsidRPr="003D2102" w:rsidRDefault="000009BD" w:rsidP="001F0424">
            <w:pPr>
              <w:jc w:val="center"/>
              <w:rPr>
                <w:b/>
                <w:sz w:val="24"/>
                <w:szCs w:val="24"/>
              </w:rPr>
            </w:pPr>
            <w:r w:rsidRPr="003D2102">
              <w:rPr>
                <w:b/>
                <w:sz w:val="24"/>
                <w:szCs w:val="24"/>
              </w:rPr>
              <w:t>3</w:t>
            </w:r>
          </w:p>
        </w:tc>
      </w:tr>
      <w:tr w:rsidR="000009BD" w:rsidRPr="006F38CF" w14:paraId="40EFFBDA" w14:textId="77777777" w:rsidTr="001F0424">
        <w:trPr>
          <w:trHeight w:val="493"/>
        </w:trPr>
        <w:tc>
          <w:tcPr>
            <w:tcW w:w="2127" w:type="dxa"/>
            <w:vAlign w:val="center"/>
          </w:tcPr>
          <w:p w14:paraId="54B8368A" w14:textId="77777777" w:rsidR="000009BD" w:rsidRPr="006F38CF" w:rsidRDefault="000009BD" w:rsidP="001F0424">
            <w:pPr>
              <w:rPr>
                <w:b/>
              </w:rPr>
            </w:pPr>
            <w:r w:rsidRPr="006F38CF">
              <w:rPr>
                <w:b/>
              </w:rPr>
              <w:t>Title</w:t>
            </w:r>
          </w:p>
        </w:tc>
        <w:tc>
          <w:tcPr>
            <w:tcW w:w="7512" w:type="dxa"/>
            <w:gridSpan w:val="4"/>
            <w:vAlign w:val="center"/>
          </w:tcPr>
          <w:p w14:paraId="3A113376" w14:textId="65DBF25C" w:rsidR="000009BD" w:rsidRPr="005748B6" w:rsidRDefault="00EC6EEF" w:rsidP="008F218C">
            <w:pPr>
              <w:rPr>
                <w:rFonts w:ascii="Calibri" w:hAnsi="Calibri"/>
                <w:sz w:val="22"/>
                <w:szCs w:val="22"/>
                <w:lang w:val="en-GB"/>
              </w:rPr>
            </w:pPr>
            <w:r w:rsidRPr="005748B6">
              <w:rPr>
                <w:rFonts w:ascii="Calibri" w:hAnsi="Calibri"/>
                <w:sz w:val="22"/>
                <w:szCs w:val="22"/>
                <w:lang w:val="en-GB"/>
              </w:rPr>
              <w:t xml:space="preserve">MAPPING OF THE COMPETENCY PROFILES OF THE ISRAELI SCHOOLS </w:t>
            </w:r>
            <w:r w:rsidR="008F218C" w:rsidRPr="005748B6">
              <w:rPr>
                <w:rFonts w:ascii="Calibri" w:hAnsi="Calibri"/>
                <w:sz w:val="22"/>
                <w:szCs w:val="22"/>
                <w:lang w:val="en-GB"/>
              </w:rPr>
              <w:t>AND PROGRAMMES OF PUBLIC HEALTH</w:t>
            </w:r>
            <w:r w:rsidRPr="005748B6">
              <w:rPr>
                <w:rFonts w:ascii="Calibri" w:hAnsi="Calibri"/>
                <w:sz w:val="22"/>
                <w:szCs w:val="22"/>
                <w:lang w:val="en-GB"/>
              </w:rPr>
              <w:t xml:space="preserve"> </w:t>
            </w:r>
          </w:p>
        </w:tc>
      </w:tr>
      <w:tr w:rsidR="000009BD" w:rsidRPr="006F38CF" w14:paraId="00536887" w14:textId="77777777" w:rsidTr="001F0424">
        <w:trPr>
          <w:trHeight w:val="493"/>
        </w:trPr>
        <w:tc>
          <w:tcPr>
            <w:tcW w:w="2127" w:type="dxa"/>
            <w:vAlign w:val="center"/>
          </w:tcPr>
          <w:p w14:paraId="519DA6B2" w14:textId="77777777" w:rsidR="000009BD" w:rsidRPr="006F38CF" w:rsidRDefault="000009BD" w:rsidP="001F0424">
            <w:pPr>
              <w:rPr>
                <w:b/>
              </w:rPr>
            </w:pPr>
            <w:r w:rsidRPr="006F38CF">
              <w:rPr>
                <w:b/>
              </w:rPr>
              <w:t>Related assumptions and risks</w:t>
            </w:r>
          </w:p>
        </w:tc>
        <w:tc>
          <w:tcPr>
            <w:tcW w:w="7512" w:type="dxa"/>
            <w:gridSpan w:val="4"/>
            <w:vAlign w:val="center"/>
          </w:tcPr>
          <w:p w14:paraId="5824B8AD" w14:textId="77777777" w:rsidR="00A627C3" w:rsidRPr="005748B6" w:rsidRDefault="00A627C3" w:rsidP="001E21EF">
            <w:pPr>
              <w:pStyle w:val="ListBullet"/>
              <w:numPr>
                <w:ilvl w:val="0"/>
                <w:numId w:val="0"/>
              </w:numPr>
              <w:spacing w:after="60"/>
              <w:jc w:val="left"/>
              <w:rPr>
                <w:rFonts w:ascii="Calibri" w:hAnsi="Calibri"/>
                <w:sz w:val="22"/>
                <w:szCs w:val="22"/>
                <w:lang w:val="en-GB"/>
              </w:rPr>
            </w:pPr>
            <w:r w:rsidRPr="005748B6">
              <w:rPr>
                <w:rFonts w:ascii="Calibri" w:hAnsi="Calibri"/>
                <w:sz w:val="22"/>
                <w:szCs w:val="22"/>
                <w:lang w:val="en-GB"/>
              </w:rPr>
              <w:t>General :</w:t>
            </w:r>
          </w:p>
          <w:p w14:paraId="5439217E" w14:textId="77777777" w:rsidR="00A627C3" w:rsidRPr="005748B6" w:rsidRDefault="00A627C3" w:rsidP="001E21EF">
            <w:pPr>
              <w:pStyle w:val="ListBullet"/>
              <w:numPr>
                <w:ilvl w:val="0"/>
                <w:numId w:val="0"/>
              </w:numPr>
              <w:spacing w:after="60"/>
              <w:jc w:val="left"/>
              <w:rPr>
                <w:rFonts w:ascii="Calibri" w:hAnsi="Calibri"/>
                <w:sz w:val="22"/>
                <w:szCs w:val="22"/>
                <w:lang w:val="en-GB"/>
              </w:rPr>
            </w:pPr>
            <w:r w:rsidRPr="005748B6">
              <w:rPr>
                <w:rFonts w:ascii="Calibri" w:hAnsi="Calibri"/>
                <w:sz w:val="22"/>
                <w:szCs w:val="22"/>
                <w:lang w:val="en-GB"/>
              </w:rPr>
              <w:t xml:space="preserve">Assumptions: HEIs must be willing to share information about their students and programmes and be receptive to recommendations for changes to their PH curicula and to recognise competencies students may have already attained in previous degree programmes and in the course of their work experience. </w:t>
            </w:r>
          </w:p>
          <w:p w14:paraId="771FEFDC" w14:textId="2EC6D05E" w:rsidR="00A627C3" w:rsidRPr="005748B6" w:rsidRDefault="00A627C3" w:rsidP="001E21EF">
            <w:pPr>
              <w:pStyle w:val="ListBullet"/>
              <w:numPr>
                <w:ilvl w:val="0"/>
                <w:numId w:val="0"/>
              </w:numPr>
              <w:spacing w:after="60"/>
              <w:jc w:val="left"/>
              <w:rPr>
                <w:rFonts w:ascii="Calibri" w:hAnsi="Calibri"/>
                <w:sz w:val="22"/>
                <w:szCs w:val="22"/>
                <w:lang w:val="en-GB"/>
              </w:rPr>
            </w:pPr>
            <w:r w:rsidRPr="005748B6">
              <w:rPr>
                <w:rFonts w:ascii="Calibri" w:hAnsi="Calibri"/>
                <w:sz w:val="22"/>
                <w:szCs w:val="22"/>
                <w:lang w:val="en-GB"/>
              </w:rPr>
              <w:t>Risks: HEIs and their structures may be resistant to making fundamental changes in their programmes and curricula.</w:t>
            </w:r>
          </w:p>
          <w:p w14:paraId="193F03B2" w14:textId="691EE5E8" w:rsidR="00A627C3" w:rsidRPr="005748B6" w:rsidRDefault="00A627C3" w:rsidP="001E21EF">
            <w:pPr>
              <w:pStyle w:val="ListBullet"/>
              <w:numPr>
                <w:ilvl w:val="0"/>
                <w:numId w:val="0"/>
              </w:numPr>
              <w:spacing w:after="60"/>
              <w:jc w:val="left"/>
              <w:rPr>
                <w:rFonts w:ascii="Calibri" w:hAnsi="Calibri"/>
                <w:sz w:val="22"/>
                <w:szCs w:val="22"/>
                <w:lang w:val="en-GB"/>
              </w:rPr>
            </w:pPr>
            <w:r w:rsidRPr="005748B6">
              <w:rPr>
                <w:rFonts w:ascii="Calibri" w:hAnsi="Calibri"/>
                <w:sz w:val="22"/>
                <w:szCs w:val="22"/>
                <w:lang w:val="en-GB"/>
              </w:rPr>
              <w:t xml:space="preserve">Mitigation: Risk will be mitigated by presenting harmonization in the form of  recommendations that will better serve students and their LOs at each education level making them more employable and increasing the relevance of all PH programmes. 4 Israeli HEIs of PH are partners, representing a majority of HEIs in PH in Israeli and are receptive to the project objectives. The CHE has called for reforms of PH education in Israel. </w:t>
            </w:r>
          </w:p>
          <w:p w14:paraId="3908D9E2" w14:textId="40622054" w:rsidR="00A627C3" w:rsidRPr="005748B6" w:rsidRDefault="001E21EF" w:rsidP="001E21EF">
            <w:pPr>
              <w:pStyle w:val="ListBullet"/>
              <w:numPr>
                <w:ilvl w:val="0"/>
                <w:numId w:val="0"/>
              </w:numPr>
              <w:spacing w:after="60"/>
              <w:jc w:val="left"/>
              <w:rPr>
                <w:rFonts w:ascii="Calibri" w:hAnsi="Calibri"/>
                <w:sz w:val="22"/>
                <w:szCs w:val="22"/>
                <w:lang w:val="en-GB"/>
              </w:rPr>
            </w:pPr>
            <w:r w:rsidRPr="005748B6">
              <w:rPr>
                <w:rFonts w:ascii="Calibri" w:hAnsi="Calibri"/>
                <w:sz w:val="22"/>
                <w:szCs w:val="22"/>
                <w:lang w:val="en-GB"/>
              </w:rPr>
              <w:t>Deliverable 3.1</w:t>
            </w:r>
            <w:r w:rsidR="00A627C3" w:rsidRPr="005748B6">
              <w:rPr>
                <w:rFonts w:ascii="Calibri" w:hAnsi="Calibri"/>
                <w:sz w:val="22"/>
                <w:szCs w:val="22"/>
                <w:lang w:val="en-GB"/>
              </w:rPr>
              <w:t xml:space="preserve"> </w:t>
            </w:r>
          </w:p>
          <w:p w14:paraId="547E4352" w14:textId="77777777" w:rsidR="001E21EF" w:rsidRPr="005748B6" w:rsidRDefault="001E21EF" w:rsidP="001E21EF">
            <w:pPr>
              <w:pStyle w:val="ListBullet"/>
              <w:numPr>
                <w:ilvl w:val="0"/>
                <w:numId w:val="0"/>
              </w:numPr>
              <w:spacing w:after="60"/>
              <w:rPr>
                <w:rFonts w:ascii="Calibri" w:hAnsi="Calibri"/>
                <w:sz w:val="22"/>
                <w:szCs w:val="22"/>
                <w:lang w:val="en-GB"/>
              </w:rPr>
            </w:pPr>
            <w:r w:rsidRPr="005748B6">
              <w:rPr>
                <w:rFonts w:ascii="Calibri" w:hAnsi="Calibri"/>
                <w:sz w:val="22"/>
                <w:szCs w:val="22"/>
                <w:lang w:val="en-GB"/>
              </w:rPr>
              <w:t xml:space="preserve">Assumption: Survey instrument will assess Israeli PH HEI competencies. </w:t>
            </w:r>
          </w:p>
          <w:p w14:paraId="72E9C14B" w14:textId="61C72AE0" w:rsidR="001E21EF" w:rsidRPr="005748B6" w:rsidRDefault="001E21EF" w:rsidP="001E21EF">
            <w:pPr>
              <w:pStyle w:val="ListBullet"/>
              <w:numPr>
                <w:ilvl w:val="0"/>
                <w:numId w:val="0"/>
              </w:numPr>
              <w:spacing w:after="60"/>
              <w:rPr>
                <w:rFonts w:ascii="Calibri" w:hAnsi="Calibri"/>
                <w:sz w:val="22"/>
                <w:szCs w:val="22"/>
                <w:lang w:val="en-GB"/>
              </w:rPr>
            </w:pPr>
            <w:r w:rsidRPr="005748B6">
              <w:rPr>
                <w:rFonts w:ascii="Calibri" w:hAnsi="Calibri"/>
                <w:sz w:val="22"/>
                <w:szCs w:val="22"/>
                <w:lang w:val="en-GB"/>
              </w:rPr>
              <w:t>Risk: The Survey does not capture the extent of competencies offered</w:t>
            </w:r>
          </w:p>
          <w:p w14:paraId="30B1C033" w14:textId="599A277C" w:rsidR="001E21EF" w:rsidRPr="005748B6" w:rsidRDefault="001E21EF" w:rsidP="001E21EF">
            <w:pPr>
              <w:pStyle w:val="ListBullet"/>
              <w:numPr>
                <w:ilvl w:val="0"/>
                <w:numId w:val="0"/>
              </w:numPr>
              <w:spacing w:after="60"/>
              <w:rPr>
                <w:rFonts w:ascii="Calibri" w:hAnsi="Calibri"/>
                <w:sz w:val="22"/>
                <w:szCs w:val="22"/>
                <w:lang w:val="en-GB"/>
              </w:rPr>
            </w:pPr>
            <w:r w:rsidRPr="005748B6">
              <w:rPr>
                <w:rFonts w:ascii="Calibri" w:hAnsi="Calibri"/>
                <w:sz w:val="22"/>
                <w:szCs w:val="22"/>
                <w:lang w:val="en-GB"/>
              </w:rPr>
              <w:t>Mitigation: The ECCLPHP upon which the Survey will be built is a comprehensive list of PH competencies needed by PH professionals designed for HEIs to evaluate their programmes.</w:t>
            </w:r>
          </w:p>
          <w:p w14:paraId="4342844D" w14:textId="6949B99E" w:rsidR="00A627C3" w:rsidRPr="005748B6" w:rsidRDefault="001E21EF" w:rsidP="001E21EF">
            <w:pPr>
              <w:pStyle w:val="ListBullet"/>
              <w:numPr>
                <w:ilvl w:val="0"/>
                <w:numId w:val="0"/>
              </w:numPr>
              <w:spacing w:after="60"/>
              <w:rPr>
                <w:rFonts w:ascii="Calibri" w:hAnsi="Calibri"/>
                <w:sz w:val="22"/>
                <w:szCs w:val="22"/>
                <w:lang w:val="en-GB"/>
              </w:rPr>
            </w:pPr>
            <w:r w:rsidRPr="005748B6">
              <w:rPr>
                <w:rFonts w:ascii="Calibri" w:hAnsi="Calibri"/>
                <w:sz w:val="22"/>
                <w:szCs w:val="22"/>
                <w:lang w:val="en-GB"/>
              </w:rPr>
              <w:t>Deliverable 3.2</w:t>
            </w:r>
          </w:p>
          <w:p w14:paraId="1CAE2039" w14:textId="77777777" w:rsidR="001E21EF" w:rsidRPr="005748B6" w:rsidRDefault="001E21EF" w:rsidP="001E21EF">
            <w:pPr>
              <w:pStyle w:val="ListBullet"/>
              <w:numPr>
                <w:ilvl w:val="0"/>
                <w:numId w:val="0"/>
              </w:numPr>
              <w:spacing w:after="60"/>
              <w:jc w:val="left"/>
              <w:rPr>
                <w:rFonts w:ascii="Calibri" w:hAnsi="Calibri"/>
                <w:sz w:val="22"/>
                <w:szCs w:val="22"/>
                <w:lang w:val="en-GB"/>
              </w:rPr>
            </w:pPr>
            <w:r w:rsidRPr="005748B6">
              <w:rPr>
                <w:rFonts w:ascii="Calibri" w:hAnsi="Calibri"/>
                <w:sz w:val="22"/>
                <w:szCs w:val="22"/>
                <w:lang w:val="en-GB"/>
              </w:rPr>
              <w:t xml:space="preserve">Assumption: A map of competencies taught at Israeli PH HEIs is achieved. HEIs are open to recommendations. </w:t>
            </w:r>
          </w:p>
          <w:p w14:paraId="3816F4C3" w14:textId="77777777" w:rsidR="000009BD" w:rsidRPr="005748B6" w:rsidRDefault="001E21EF" w:rsidP="001E21EF">
            <w:pPr>
              <w:pStyle w:val="ListBullet"/>
              <w:numPr>
                <w:ilvl w:val="0"/>
                <w:numId w:val="0"/>
              </w:numPr>
              <w:spacing w:after="60"/>
              <w:jc w:val="left"/>
              <w:rPr>
                <w:rFonts w:ascii="Calibri" w:hAnsi="Calibri"/>
                <w:sz w:val="22"/>
                <w:szCs w:val="22"/>
                <w:lang w:val="en-GB"/>
              </w:rPr>
            </w:pPr>
            <w:r w:rsidRPr="005748B6">
              <w:rPr>
                <w:rFonts w:ascii="Calibri" w:hAnsi="Calibri"/>
                <w:sz w:val="22"/>
                <w:szCs w:val="22"/>
                <w:lang w:val="en-GB"/>
              </w:rPr>
              <w:t>Risk: HEIs are unwilling to participate in survey and unreceptive to recommendations.</w:t>
            </w:r>
          </w:p>
          <w:p w14:paraId="0FA9CE13" w14:textId="5ACF39D3" w:rsidR="001E21EF" w:rsidRPr="005748B6" w:rsidRDefault="001E21EF" w:rsidP="001E21EF">
            <w:pPr>
              <w:pStyle w:val="ListBullet"/>
              <w:numPr>
                <w:ilvl w:val="0"/>
                <w:numId w:val="0"/>
              </w:numPr>
              <w:spacing w:after="60"/>
              <w:jc w:val="left"/>
              <w:rPr>
                <w:rFonts w:ascii="Calibri" w:hAnsi="Calibri"/>
                <w:sz w:val="22"/>
                <w:szCs w:val="22"/>
                <w:lang w:val="en-GB"/>
              </w:rPr>
            </w:pPr>
            <w:r w:rsidRPr="005748B6">
              <w:rPr>
                <w:rFonts w:ascii="Calibri" w:hAnsi="Calibri"/>
                <w:sz w:val="22"/>
                <w:szCs w:val="22"/>
                <w:lang w:val="en-GB"/>
              </w:rPr>
              <w:t xml:space="preserve">Mitigation: 4 of the 5 major HEIs with programmes of PH in Israel are Partners. CHE has called for reforms in PH training in Israel  </w:t>
            </w:r>
          </w:p>
        </w:tc>
      </w:tr>
      <w:tr w:rsidR="000009BD" w:rsidRPr="006F38CF" w14:paraId="594A18E7" w14:textId="77777777" w:rsidTr="001F0424">
        <w:trPr>
          <w:trHeight w:val="493"/>
        </w:trPr>
        <w:tc>
          <w:tcPr>
            <w:tcW w:w="2127" w:type="dxa"/>
            <w:vAlign w:val="center"/>
          </w:tcPr>
          <w:p w14:paraId="1ADDAA4F" w14:textId="69DA66A5" w:rsidR="000009BD" w:rsidRPr="006F38CF" w:rsidRDefault="000009BD" w:rsidP="001F0424">
            <w:pPr>
              <w:rPr>
                <w:b/>
              </w:rPr>
            </w:pPr>
            <w:r w:rsidRPr="006F38CF">
              <w:rPr>
                <w:b/>
              </w:rPr>
              <w:t>Description</w:t>
            </w:r>
          </w:p>
        </w:tc>
        <w:tc>
          <w:tcPr>
            <w:tcW w:w="7512" w:type="dxa"/>
            <w:gridSpan w:val="4"/>
            <w:vAlign w:val="center"/>
          </w:tcPr>
          <w:p w14:paraId="3E383DD0" w14:textId="5CD77418" w:rsidR="00D12522" w:rsidRPr="005748B6" w:rsidRDefault="00D12522" w:rsidP="00D12522">
            <w:pPr>
              <w:rPr>
                <w:rFonts w:ascii="Calibri" w:hAnsi="Calibri"/>
                <w:sz w:val="22"/>
                <w:szCs w:val="22"/>
                <w:lang w:val="en-GB"/>
              </w:rPr>
            </w:pPr>
            <w:r w:rsidRPr="005748B6">
              <w:rPr>
                <w:rFonts w:ascii="Calibri" w:hAnsi="Calibri"/>
                <w:sz w:val="22"/>
                <w:szCs w:val="22"/>
                <w:lang w:val="en-GB"/>
              </w:rPr>
              <w:t xml:space="preserve">MAPPING OF THE COMPETENCY PROFILES OF THE ISRAELI SCHOOLS AND PROGRAMMES OF PUBLIC HEALTH TO GUIDE HARMONIZATION BETWEEN PUBLIC HEALTH EDUCATION AND PRACTICE. </w:t>
            </w:r>
          </w:p>
          <w:p w14:paraId="0EA83872" w14:textId="77777777" w:rsidR="00D12522" w:rsidRPr="005748B6" w:rsidRDefault="00D12522" w:rsidP="00D12522">
            <w:pPr>
              <w:rPr>
                <w:rFonts w:ascii="Calibri" w:hAnsi="Calibri"/>
                <w:sz w:val="22"/>
                <w:szCs w:val="22"/>
                <w:lang w:val="en-GB"/>
              </w:rPr>
            </w:pPr>
            <w:r w:rsidRPr="005748B6">
              <w:rPr>
                <w:rFonts w:ascii="Calibri" w:hAnsi="Calibri"/>
                <w:sz w:val="22"/>
                <w:szCs w:val="22"/>
                <w:lang w:val="en-GB"/>
              </w:rPr>
              <w:lastRenderedPageBreak/>
              <w:t xml:space="preserve">Harmonization will be guided by the results generated in the preparatory phases to determine field qualifications required by employers and the mapping of competency profiles of Israeli HEIs of PH. Recommended guidelines of competencies and learning outcomes (LOs) needed by Israeli PH students at each degree and specialist training level will be generated. </w:t>
            </w:r>
          </w:p>
          <w:p w14:paraId="422D2751" w14:textId="508D96C8" w:rsidR="000009BD" w:rsidRPr="005748B6" w:rsidRDefault="00D12522" w:rsidP="00D12522">
            <w:pPr>
              <w:rPr>
                <w:rFonts w:ascii="Calibri" w:hAnsi="Calibri"/>
                <w:sz w:val="22"/>
                <w:szCs w:val="22"/>
                <w:lang w:val="en-GB"/>
              </w:rPr>
            </w:pPr>
            <w:r w:rsidRPr="005748B6">
              <w:rPr>
                <w:rFonts w:ascii="Calibri" w:hAnsi="Calibri"/>
                <w:sz w:val="22"/>
                <w:szCs w:val="22"/>
                <w:lang w:val="en-GB"/>
              </w:rPr>
              <w:t xml:space="preserve">ASPHER’s European Core Competences List for the Public Health Professional (ECCLPHP) (https://journals.sagepub.com/doi/full/10.1177/1403494818797072) can be applied for curricula development, defining entrance and exit competencies to be achieved in courses and comprehensive programmes, testing of students’ competencies and setting competencies to be achieved or sustained during continuing professional development. Moreover, a critical number of HEIs in PH in Israel are committed partners to this project and will be receptive to the recommendations generated. </w:t>
            </w:r>
          </w:p>
        </w:tc>
      </w:tr>
      <w:tr w:rsidR="000009BD" w:rsidRPr="006F38CF" w14:paraId="24E99824" w14:textId="77777777" w:rsidTr="001F0424">
        <w:trPr>
          <w:trHeight w:val="493"/>
        </w:trPr>
        <w:tc>
          <w:tcPr>
            <w:tcW w:w="2127" w:type="dxa"/>
            <w:vAlign w:val="center"/>
          </w:tcPr>
          <w:p w14:paraId="0AAA44E4" w14:textId="77777777" w:rsidR="000009BD" w:rsidRPr="006F38CF" w:rsidRDefault="000009BD" w:rsidP="001F0424">
            <w:pPr>
              <w:rPr>
                <w:b/>
              </w:rPr>
            </w:pPr>
            <w:r w:rsidRPr="006F38CF">
              <w:rPr>
                <w:b/>
              </w:rPr>
              <w:lastRenderedPageBreak/>
              <w:t>Tasks</w:t>
            </w:r>
          </w:p>
        </w:tc>
        <w:tc>
          <w:tcPr>
            <w:tcW w:w="7512" w:type="dxa"/>
            <w:gridSpan w:val="4"/>
            <w:vAlign w:val="center"/>
          </w:tcPr>
          <w:p w14:paraId="17C61392" w14:textId="241568D4" w:rsidR="000009BD" w:rsidRPr="005748B6" w:rsidRDefault="001447D5" w:rsidP="009E4DAE">
            <w:pPr>
              <w:rPr>
                <w:rFonts w:ascii="Calibri" w:hAnsi="Calibri"/>
                <w:sz w:val="22"/>
                <w:szCs w:val="22"/>
                <w:lang w:val="en-GB"/>
              </w:rPr>
            </w:pPr>
            <w:r w:rsidRPr="005748B6">
              <w:rPr>
                <w:rFonts w:ascii="Calibri" w:hAnsi="Calibri"/>
                <w:sz w:val="22"/>
                <w:szCs w:val="22"/>
                <w:lang w:val="en-GB"/>
              </w:rPr>
              <w:t>A preparatory analysis of HEI offerings in PH in Israel will be completed. This will include a survey instrument to map the competency profiles of the Israeli schools and programmes of PH and a full report from the survey. It will result in a final PHI SPHs Competency Map. Recommendations will be made to harmonise programmes of PH, informed by the PHI Qualification Map from WP2</w:t>
            </w:r>
          </w:p>
        </w:tc>
      </w:tr>
      <w:tr w:rsidR="000009BD" w:rsidRPr="006F38CF" w14:paraId="5C12E6EB" w14:textId="77777777" w:rsidTr="001F0424">
        <w:trPr>
          <w:trHeight w:val="493"/>
        </w:trPr>
        <w:tc>
          <w:tcPr>
            <w:tcW w:w="2127" w:type="dxa"/>
            <w:vAlign w:val="center"/>
          </w:tcPr>
          <w:p w14:paraId="307E5739" w14:textId="77777777" w:rsidR="000009BD" w:rsidRPr="009E175C" w:rsidRDefault="000009BD" w:rsidP="001F0424">
            <w:pPr>
              <w:rPr>
                <w:b/>
                <w:lang w:val="en-GB"/>
              </w:rPr>
            </w:pPr>
            <w:r w:rsidRPr="009E175C">
              <w:rPr>
                <w:b/>
                <w:lang w:val="en-GB"/>
              </w:rPr>
              <w:t>Estimated Start Date (dd-mm-yyyy)</w:t>
            </w:r>
          </w:p>
        </w:tc>
        <w:tc>
          <w:tcPr>
            <w:tcW w:w="2456" w:type="dxa"/>
            <w:vAlign w:val="center"/>
          </w:tcPr>
          <w:p w14:paraId="79E4FDBF" w14:textId="77777777" w:rsidR="000009BD" w:rsidRPr="005748B6" w:rsidRDefault="000009BD" w:rsidP="001F0424">
            <w:pPr>
              <w:rPr>
                <w:rFonts w:asciiTheme="minorHAnsi" w:hAnsiTheme="minorHAnsi"/>
                <w:bCs/>
                <w:sz w:val="22"/>
                <w:szCs w:val="22"/>
              </w:rPr>
            </w:pPr>
            <w:r w:rsidRPr="005748B6">
              <w:rPr>
                <w:rFonts w:asciiTheme="minorHAnsi" w:hAnsiTheme="minorHAnsi"/>
                <w:bCs/>
                <w:sz w:val="22"/>
                <w:szCs w:val="22"/>
              </w:rPr>
              <w:t>15-11-2020</w:t>
            </w:r>
          </w:p>
        </w:tc>
        <w:tc>
          <w:tcPr>
            <w:tcW w:w="2599" w:type="dxa"/>
            <w:vAlign w:val="center"/>
          </w:tcPr>
          <w:p w14:paraId="60E772A2" w14:textId="77777777" w:rsidR="000009BD" w:rsidRPr="009E175C" w:rsidRDefault="000009BD" w:rsidP="001F0424">
            <w:pPr>
              <w:rPr>
                <w:b/>
                <w:lang w:val="en-GB"/>
              </w:rPr>
            </w:pPr>
            <w:r w:rsidRPr="009E175C">
              <w:rPr>
                <w:b/>
                <w:lang w:val="en-GB"/>
              </w:rPr>
              <w:t xml:space="preserve">Estimated End Date </w:t>
            </w:r>
          </w:p>
          <w:p w14:paraId="2A25A092" w14:textId="77777777" w:rsidR="000009BD" w:rsidRPr="009E175C" w:rsidRDefault="000009BD" w:rsidP="001F0424">
            <w:pPr>
              <w:rPr>
                <w:lang w:val="en-GB"/>
              </w:rPr>
            </w:pPr>
            <w:r w:rsidRPr="009E175C">
              <w:rPr>
                <w:b/>
                <w:lang w:val="en-GB"/>
              </w:rPr>
              <w:t>(dd-mm-yyyy)</w:t>
            </w:r>
          </w:p>
        </w:tc>
        <w:tc>
          <w:tcPr>
            <w:tcW w:w="2457" w:type="dxa"/>
            <w:gridSpan w:val="2"/>
            <w:vAlign w:val="center"/>
          </w:tcPr>
          <w:p w14:paraId="008DD437" w14:textId="77777777" w:rsidR="000009BD" w:rsidRPr="005748B6" w:rsidRDefault="000009BD" w:rsidP="001F0424">
            <w:pPr>
              <w:rPr>
                <w:rFonts w:asciiTheme="minorHAnsi" w:hAnsiTheme="minorHAnsi"/>
                <w:bCs/>
                <w:sz w:val="22"/>
                <w:szCs w:val="22"/>
              </w:rPr>
            </w:pPr>
            <w:r w:rsidRPr="005748B6">
              <w:rPr>
                <w:rFonts w:asciiTheme="minorHAnsi" w:hAnsiTheme="minorHAnsi"/>
                <w:bCs/>
                <w:sz w:val="22"/>
                <w:szCs w:val="22"/>
              </w:rPr>
              <w:t>14-11-2021</w:t>
            </w:r>
          </w:p>
        </w:tc>
      </w:tr>
      <w:tr w:rsidR="000009BD" w:rsidRPr="006F38CF" w14:paraId="3FA173C3" w14:textId="77777777" w:rsidTr="001F0424">
        <w:trPr>
          <w:trHeight w:val="493"/>
        </w:trPr>
        <w:tc>
          <w:tcPr>
            <w:tcW w:w="2127" w:type="dxa"/>
            <w:vAlign w:val="center"/>
          </w:tcPr>
          <w:p w14:paraId="5C31B444" w14:textId="77777777" w:rsidR="000009BD" w:rsidRPr="006F38CF" w:rsidRDefault="000009BD" w:rsidP="001F0424">
            <w:pPr>
              <w:rPr>
                <w:b/>
              </w:rPr>
            </w:pPr>
            <w:r w:rsidRPr="006F38CF">
              <w:rPr>
                <w:b/>
              </w:rPr>
              <w:t>Lead Organisation</w:t>
            </w:r>
          </w:p>
        </w:tc>
        <w:tc>
          <w:tcPr>
            <w:tcW w:w="7512" w:type="dxa"/>
            <w:gridSpan w:val="4"/>
            <w:vAlign w:val="center"/>
          </w:tcPr>
          <w:p w14:paraId="79DD7369" w14:textId="77777777" w:rsidR="000009BD" w:rsidRPr="005748B6" w:rsidRDefault="000009BD" w:rsidP="001F0424">
            <w:pPr>
              <w:spacing w:after="60" w:line="276" w:lineRule="auto"/>
              <w:jc w:val="both"/>
              <w:rPr>
                <w:rFonts w:asciiTheme="minorHAnsi" w:hAnsiTheme="minorHAnsi"/>
                <w:b/>
                <w:sz w:val="22"/>
                <w:szCs w:val="22"/>
                <w:lang w:val="en-GB"/>
              </w:rPr>
            </w:pPr>
            <w:r w:rsidRPr="005748B6">
              <w:rPr>
                <w:rFonts w:asciiTheme="minorHAnsi" w:hAnsiTheme="minorHAnsi"/>
                <w:sz w:val="22"/>
                <w:szCs w:val="22"/>
                <w:lang w:val="en-GB"/>
              </w:rPr>
              <w:t>P3/Hebrew University of Jerusalem &amp; P4/University College Cork</w:t>
            </w:r>
          </w:p>
        </w:tc>
      </w:tr>
      <w:tr w:rsidR="000009BD" w:rsidRPr="006F38CF" w14:paraId="7192940D" w14:textId="77777777" w:rsidTr="001F0424">
        <w:trPr>
          <w:trHeight w:val="493"/>
        </w:trPr>
        <w:tc>
          <w:tcPr>
            <w:tcW w:w="2127" w:type="dxa"/>
            <w:vAlign w:val="center"/>
          </w:tcPr>
          <w:p w14:paraId="2FE2D9FB" w14:textId="77777777" w:rsidR="000009BD" w:rsidRPr="006F38CF" w:rsidRDefault="000009BD" w:rsidP="001F0424">
            <w:pPr>
              <w:rPr>
                <w:b/>
              </w:rPr>
            </w:pPr>
            <w:r w:rsidRPr="006F38CF">
              <w:rPr>
                <w:b/>
              </w:rPr>
              <w:t>Participating Organisation</w:t>
            </w:r>
          </w:p>
        </w:tc>
        <w:tc>
          <w:tcPr>
            <w:tcW w:w="7512" w:type="dxa"/>
            <w:gridSpan w:val="4"/>
            <w:vAlign w:val="center"/>
          </w:tcPr>
          <w:p w14:paraId="2CD1395E" w14:textId="721721FC" w:rsidR="000009BD" w:rsidRPr="005748B6" w:rsidRDefault="000009BD" w:rsidP="001F0424">
            <w:pPr>
              <w:rPr>
                <w:rFonts w:asciiTheme="minorHAnsi" w:hAnsiTheme="minorHAnsi"/>
                <w:sz w:val="22"/>
                <w:szCs w:val="22"/>
                <w:lang w:val="en-GB"/>
              </w:rPr>
            </w:pPr>
            <w:r w:rsidRPr="005748B6">
              <w:rPr>
                <w:rFonts w:asciiTheme="minorHAnsi" w:hAnsiTheme="minorHAnsi"/>
                <w:sz w:val="22"/>
                <w:szCs w:val="22"/>
                <w:lang w:val="en-GB"/>
              </w:rPr>
              <w:t xml:space="preserve">P2, P5, </w:t>
            </w:r>
            <w:r w:rsidR="00ED528C" w:rsidRPr="005748B6">
              <w:rPr>
                <w:rFonts w:asciiTheme="minorHAnsi" w:hAnsiTheme="minorHAnsi"/>
                <w:sz w:val="22"/>
                <w:szCs w:val="22"/>
                <w:lang w:val="en-GB"/>
              </w:rPr>
              <w:t xml:space="preserve">P7, </w:t>
            </w:r>
            <w:r w:rsidRPr="005748B6">
              <w:rPr>
                <w:rFonts w:asciiTheme="minorHAnsi" w:hAnsiTheme="minorHAnsi"/>
                <w:sz w:val="22"/>
                <w:szCs w:val="22"/>
                <w:lang w:val="en-GB"/>
              </w:rPr>
              <w:t>P9 (supporting deliverable</w:t>
            </w:r>
            <w:r w:rsidR="00ED528C" w:rsidRPr="005748B6">
              <w:rPr>
                <w:rFonts w:asciiTheme="minorHAnsi" w:hAnsiTheme="minorHAnsi"/>
                <w:sz w:val="22"/>
                <w:szCs w:val="22"/>
                <w:lang w:val="en-GB"/>
              </w:rPr>
              <w:t>s</w:t>
            </w:r>
            <w:r w:rsidRPr="005748B6">
              <w:rPr>
                <w:rFonts w:asciiTheme="minorHAnsi" w:hAnsiTheme="minorHAnsi"/>
                <w:sz w:val="22"/>
                <w:szCs w:val="22"/>
                <w:lang w:val="en-GB"/>
              </w:rPr>
              <w:t xml:space="preserve"> </w:t>
            </w:r>
            <w:r w:rsidR="00ED528C" w:rsidRPr="005748B6">
              <w:rPr>
                <w:rFonts w:asciiTheme="minorHAnsi" w:hAnsiTheme="minorHAnsi"/>
                <w:sz w:val="22"/>
                <w:szCs w:val="22"/>
                <w:lang w:val="en-GB"/>
              </w:rPr>
              <w:t xml:space="preserve">3.1, </w:t>
            </w:r>
            <w:r w:rsidRPr="005748B6">
              <w:rPr>
                <w:rFonts w:asciiTheme="minorHAnsi" w:hAnsiTheme="minorHAnsi"/>
                <w:bCs/>
                <w:sz w:val="22"/>
                <w:szCs w:val="22"/>
                <w:lang w:val="en-GB"/>
              </w:rPr>
              <w:t>3.2</w:t>
            </w:r>
            <w:r w:rsidRPr="005748B6">
              <w:rPr>
                <w:rFonts w:asciiTheme="minorHAnsi" w:hAnsiTheme="minorHAnsi"/>
                <w:sz w:val="22"/>
                <w:szCs w:val="22"/>
                <w:lang w:val="en-GB"/>
              </w:rPr>
              <w:t>)</w:t>
            </w:r>
          </w:p>
        </w:tc>
      </w:tr>
      <w:tr w:rsidR="000009BD" w:rsidRPr="006F38CF" w14:paraId="70DEE5D3" w14:textId="77777777" w:rsidTr="001F0424">
        <w:trPr>
          <w:trHeight w:val="493"/>
        </w:trPr>
        <w:tc>
          <w:tcPr>
            <w:tcW w:w="2127" w:type="dxa"/>
            <w:vAlign w:val="center"/>
          </w:tcPr>
          <w:p w14:paraId="1F46ACD0" w14:textId="77777777" w:rsidR="000009BD" w:rsidRPr="009E175C" w:rsidRDefault="000009BD" w:rsidP="001F0424">
            <w:pPr>
              <w:rPr>
                <w:b/>
                <w:lang w:val="en-GB"/>
              </w:rPr>
            </w:pPr>
            <w:r w:rsidRPr="009E175C">
              <w:rPr>
                <w:b/>
                <w:lang w:val="en-GB"/>
              </w:rPr>
              <w:t>Costs</w:t>
            </w:r>
          </w:p>
          <w:p w14:paraId="7560653A" w14:textId="77777777" w:rsidR="000009BD" w:rsidRPr="009E175C" w:rsidRDefault="000009BD" w:rsidP="001F0424">
            <w:pPr>
              <w:rPr>
                <w:lang w:val="en-GB"/>
              </w:rPr>
            </w:pPr>
            <w:r w:rsidRPr="009E175C">
              <w:rPr>
                <w:i/>
                <w:lang w:val="en-GB"/>
              </w:rPr>
              <w:t>Please explain the necessary costs for this WP: What travels are necessary? If equipment is requested, explain why it is required. If subcontracting is necessary, explain why the task cannot be performed by the partner.</w:t>
            </w:r>
          </w:p>
        </w:tc>
        <w:tc>
          <w:tcPr>
            <w:tcW w:w="7512" w:type="dxa"/>
            <w:gridSpan w:val="4"/>
          </w:tcPr>
          <w:p w14:paraId="044D6333" w14:textId="4E17E08E" w:rsidR="00ED528C" w:rsidRPr="005748B6" w:rsidRDefault="00ED528C" w:rsidP="00ED528C">
            <w:pPr>
              <w:rPr>
                <w:rFonts w:asciiTheme="minorHAnsi" w:hAnsiTheme="minorHAnsi"/>
                <w:sz w:val="22"/>
                <w:szCs w:val="22"/>
                <w:lang w:val="en-GB"/>
              </w:rPr>
            </w:pPr>
            <w:r w:rsidRPr="005748B6">
              <w:rPr>
                <w:rFonts w:asciiTheme="minorHAnsi" w:hAnsiTheme="minorHAnsi"/>
                <w:sz w:val="22"/>
                <w:szCs w:val="22"/>
                <w:lang w:val="en-GB"/>
              </w:rPr>
              <w:t>- Staff costs (P3 &amp; P4)</w:t>
            </w:r>
          </w:p>
          <w:p w14:paraId="27E34F4E" w14:textId="560C3321" w:rsidR="00ED528C" w:rsidRPr="005748B6" w:rsidRDefault="00ED528C" w:rsidP="00ED528C">
            <w:pPr>
              <w:rPr>
                <w:rFonts w:asciiTheme="minorHAnsi" w:hAnsiTheme="minorHAnsi"/>
                <w:b/>
                <w:bCs/>
                <w:sz w:val="22"/>
                <w:szCs w:val="22"/>
                <w:lang w:val="en-GB"/>
              </w:rPr>
            </w:pPr>
            <w:r w:rsidRPr="005748B6">
              <w:rPr>
                <w:rFonts w:asciiTheme="minorHAnsi" w:hAnsiTheme="minorHAnsi"/>
                <w:sz w:val="22"/>
                <w:szCs w:val="22"/>
                <w:lang w:val="en-GB"/>
              </w:rPr>
              <w:t xml:space="preserve">- Activities costs (2 meetings in </w:t>
            </w:r>
            <w:r w:rsidRPr="005748B6">
              <w:rPr>
                <w:rFonts w:asciiTheme="minorHAnsi" w:hAnsiTheme="minorHAnsi"/>
                <w:bCs/>
                <w:sz w:val="22"/>
                <w:szCs w:val="22"/>
                <w:lang w:val="en-GB"/>
              </w:rPr>
              <w:t>ISRAEL</w:t>
            </w:r>
            <w:r w:rsidRPr="005748B6">
              <w:rPr>
                <w:rFonts w:asciiTheme="minorHAnsi" w:hAnsiTheme="minorHAnsi"/>
                <w:sz w:val="22"/>
                <w:szCs w:val="22"/>
                <w:lang w:val="en-GB"/>
              </w:rPr>
              <w:t xml:space="preserve"> – P3 and P4 /in Y1M3 and Y1M10) </w:t>
            </w:r>
            <w:r w:rsidRPr="005748B6">
              <w:rPr>
                <w:rFonts w:asciiTheme="minorHAnsi" w:hAnsiTheme="minorHAnsi"/>
                <w:b/>
                <w:bCs/>
                <w:sz w:val="22"/>
                <w:szCs w:val="22"/>
                <w:lang w:val="en-GB"/>
              </w:rPr>
              <w:t xml:space="preserve">– </w:t>
            </w:r>
            <w:r w:rsidRPr="005748B6">
              <w:rPr>
                <w:rFonts w:asciiTheme="minorHAnsi" w:hAnsiTheme="minorHAnsi"/>
                <w:bCs/>
                <w:sz w:val="22"/>
                <w:szCs w:val="22"/>
                <w:lang w:val="en-GB"/>
              </w:rPr>
              <w:t>integrated with 2 meetings planned for WP2 with P1 and P2 to synergize preparatory activities</w:t>
            </w:r>
          </w:p>
          <w:p w14:paraId="30D55C94" w14:textId="173AD0D5" w:rsidR="00ED528C" w:rsidRPr="005748B6" w:rsidRDefault="00ED528C" w:rsidP="00ED528C">
            <w:pPr>
              <w:rPr>
                <w:rFonts w:asciiTheme="minorHAnsi" w:hAnsiTheme="minorHAnsi"/>
                <w:sz w:val="22"/>
                <w:szCs w:val="22"/>
                <w:lang w:val="en-GB"/>
              </w:rPr>
            </w:pPr>
            <w:r w:rsidRPr="005748B6">
              <w:rPr>
                <w:rFonts w:asciiTheme="minorHAnsi" w:hAnsiTheme="minorHAnsi"/>
                <w:sz w:val="22"/>
                <w:szCs w:val="22"/>
                <w:lang w:val="en-GB"/>
              </w:rPr>
              <w:t xml:space="preserve">- IT subcontracting to support the WP activities with online technologies (deliverable </w:t>
            </w:r>
            <w:r w:rsidRPr="005748B6">
              <w:rPr>
                <w:rFonts w:asciiTheme="minorHAnsi" w:hAnsiTheme="minorHAnsi"/>
                <w:bCs/>
                <w:sz w:val="22"/>
                <w:szCs w:val="22"/>
                <w:lang w:val="en-GB"/>
              </w:rPr>
              <w:t>3.1</w:t>
            </w:r>
            <w:r w:rsidRPr="005748B6">
              <w:rPr>
                <w:rFonts w:asciiTheme="minorHAnsi" w:hAnsiTheme="minorHAnsi"/>
                <w:sz w:val="22"/>
                <w:szCs w:val="22"/>
                <w:lang w:val="en-GB"/>
              </w:rPr>
              <w:t>). This task is subcontracted due to specific technical skills required.</w:t>
            </w:r>
          </w:p>
          <w:p w14:paraId="29FD2E1D" w14:textId="2C8D395A" w:rsidR="000009BD" w:rsidRPr="005748B6" w:rsidRDefault="000009BD" w:rsidP="00ED528C">
            <w:pPr>
              <w:rPr>
                <w:rFonts w:asciiTheme="minorHAnsi" w:hAnsiTheme="minorHAnsi"/>
                <w:szCs w:val="22"/>
                <w:lang w:val="en-GB"/>
              </w:rPr>
            </w:pPr>
          </w:p>
        </w:tc>
      </w:tr>
    </w:tbl>
    <w:p w14:paraId="3B8CAB98" w14:textId="77777777" w:rsidR="005147E7" w:rsidRDefault="005147E7" w:rsidP="00F64B5D">
      <w:pPr>
        <w:rPr>
          <w:b/>
        </w:rPr>
      </w:pPr>
    </w:p>
    <w:p w14:paraId="20ADCFF8" w14:textId="77777777" w:rsidR="000009BD" w:rsidRDefault="000009BD" w:rsidP="000009BD">
      <w:pPr>
        <w:rPr>
          <w:b/>
          <w:sz w:val="24"/>
          <w:szCs w:val="24"/>
        </w:rPr>
      </w:pPr>
      <w:r w:rsidRPr="006F38CF">
        <w:rPr>
          <w:b/>
          <w:sz w:val="24"/>
          <w:szCs w:val="24"/>
        </w:rPr>
        <w:t>Deliverables/results/outcomes</w:t>
      </w:r>
    </w:p>
    <w:p w14:paraId="3223C0F2" w14:textId="77777777" w:rsidR="000009BD" w:rsidRDefault="000009BD" w:rsidP="00F64B5D">
      <w:pPr>
        <w:rPr>
          <w:b/>
        </w:rPr>
      </w:pPr>
    </w:p>
    <w:tbl>
      <w:tblPr>
        <w:tblStyle w:val="TableGrid"/>
        <w:tblW w:w="0" w:type="auto"/>
        <w:tblInd w:w="108" w:type="dxa"/>
        <w:tblLayout w:type="fixed"/>
        <w:tblLook w:val="04A0" w:firstRow="1" w:lastRow="0" w:firstColumn="1" w:lastColumn="0" w:noHBand="0" w:noVBand="1"/>
      </w:tblPr>
      <w:tblGrid>
        <w:gridCol w:w="2127"/>
        <w:gridCol w:w="1984"/>
        <w:gridCol w:w="520"/>
        <w:gridCol w:w="2244"/>
        <w:gridCol w:w="260"/>
        <w:gridCol w:w="2504"/>
      </w:tblGrid>
      <w:tr w:rsidR="000009BD" w:rsidRPr="006F38CF" w14:paraId="2B5563AD" w14:textId="77777777" w:rsidTr="001F0424">
        <w:tc>
          <w:tcPr>
            <w:tcW w:w="2127" w:type="dxa"/>
            <w:vMerge w:val="restart"/>
            <w:vAlign w:val="center"/>
          </w:tcPr>
          <w:p w14:paraId="50720A87" w14:textId="77777777" w:rsidR="000009BD" w:rsidRPr="006F38CF" w:rsidRDefault="000009BD" w:rsidP="001F0424">
            <w:pPr>
              <w:rPr>
                <w:b/>
              </w:rPr>
            </w:pPr>
            <w:r w:rsidRPr="006F38CF">
              <w:rPr>
                <w:b/>
              </w:rPr>
              <w:t>Expected Deliverable/Results/</w:t>
            </w:r>
          </w:p>
          <w:p w14:paraId="420AB310" w14:textId="77777777" w:rsidR="000009BD" w:rsidRPr="006F38CF" w:rsidRDefault="000009BD" w:rsidP="001F0424">
            <w:r w:rsidRPr="006F38CF">
              <w:rPr>
                <w:b/>
              </w:rPr>
              <w:t>Outcomes</w:t>
            </w:r>
          </w:p>
        </w:tc>
        <w:tc>
          <w:tcPr>
            <w:tcW w:w="1984" w:type="dxa"/>
            <w:vAlign w:val="center"/>
          </w:tcPr>
          <w:p w14:paraId="2F84345F" w14:textId="77777777" w:rsidR="000009BD" w:rsidRPr="009E175C" w:rsidRDefault="000009BD" w:rsidP="001F0424">
            <w:pPr>
              <w:rPr>
                <w:lang w:val="en-GB"/>
              </w:rPr>
            </w:pPr>
            <w:r w:rsidRPr="009E175C">
              <w:rPr>
                <w:lang w:val="en-GB"/>
              </w:rPr>
              <w:t>Work Package and Outcome ref.nr</w:t>
            </w:r>
          </w:p>
        </w:tc>
        <w:tc>
          <w:tcPr>
            <w:tcW w:w="5528" w:type="dxa"/>
            <w:gridSpan w:val="4"/>
            <w:vAlign w:val="center"/>
          </w:tcPr>
          <w:p w14:paraId="7DD9E5E4" w14:textId="77777777" w:rsidR="000009BD" w:rsidRPr="00CD773F" w:rsidRDefault="000009BD" w:rsidP="001F0424">
            <w:pPr>
              <w:ind w:left="5040" w:hanging="187"/>
              <w:rPr>
                <w:b/>
                <w:sz w:val="24"/>
              </w:rPr>
            </w:pPr>
            <w:r w:rsidRPr="00CD773F">
              <w:rPr>
                <w:b/>
                <w:sz w:val="24"/>
              </w:rPr>
              <w:t>3.1.</w:t>
            </w:r>
          </w:p>
        </w:tc>
      </w:tr>
      <w:tr w:rsidR="000009BD" w:rsidRPr="006F38CF" w14:paraId="456DC912" w14:textId="77777777" w:rsidTr="001F0424">
        <w:tc>
          <w:tcPr>
            <w:tcW w:w="2127" w:type="dxa"/>
            <w:vMerge/>
            <w:vAlign w:val="center"/>
          </w:tcPr>
          <w:p w14:paraId="05DDA377" w14:textId="77777777" w:rsidR="000009BD" w:rsidRPr="006F38CF" w:rsidRDefault="000009BD" w:rsidP="001F0424"/>
        </w:tc>
        <w:tc>
          <w:tcPr>
            <w:tcW w:w="1984" w:type="dxa"/>
            <w:vAlign w:val="center"/>
          </w:tcPr>
          <w:p w14:paraId="22D4C7E0" w14:textId="77777777" w:rsidR="000009BD" w:rsidRPr="006F38CF" w:rsidRDefault="000009BD" w:rsidP="001F0424">
            <w:r w:rsidRPr="006F38CF">
              <w:t>Title</w:t>
            </w:r>
          </w:p>
        </w:tc>
        <w:tc>
          <w:tcPr>
            <w:tcW w:w="5528" w:type="dxa"/>
            <w:gridSpan w:val="4"/>
            <w:vAlign w:val="center"/>
          </w:tcPr>
          <w:p w14:paraId="5804A654" w14:textId="4D92A26A" w:rsidR="000009BD" w:rsidRPr="005748B6" w:rsidRDefault="00ED528C" w:rsidP="001F0424">
            <w:pPr>
              <w:rPr>
                <w:rFonts w:asciiTheme="minorHAnsi" w:hAnsiTheme="minorHAnsi"/>
                <w:sz w:val="22"/>
                <w:szCs w:val="22"/>
                <w:lang w:val="en-GB"/>
              </w:rPr>
            </w:pPr>
            <w:r w:rsidRPr="005748B6">
              <w:rPr>
                <w:rFonts w:asciiTheme="minorHAnsi" w:hAnsiTheme="minorHAnsi"/>
                <w:sz w:val="22"/>
                <w:szCs w:val="22"/>
                <w:lang w:val="en-GB"/>
              </w:rPr>
              <w:t>Survey instrument (based on ECCLPHP tool)</w:t>
            </w:r>
          </w:p>
        </w:tc>
      </w:tr>
      <w:tr w:rsidR="000009BD" w:rsidRPr="006F38CF" w14:paraId="07EC35D6" w14:textId="77777777" w:rsidTr="001F0424">
        <w:trPr>
          <w:trHeight w:val="472"/>
        </w:trPr>
        <w:tc>
          <w:tcPr>
            <w:tcW w:w="2127" w:type="dxa"/>
            <w:vMerge/>
            <w:vAlign w:val="center"/>
          </w:tcPr>
          <w:p w14:paraId="1FC7883D" w14:textId="77777777" w:rsidR="000009BD" w:rsidRPr="009E175C" w:rsidRDefault="000009BD" w:rsidP="001F0424">
            <w:pPr>
              <w:rPr>
                <w:lang w:val="en-GB"/>
              </w:rPr>
            </w:pPr>
          </w:p>
        </w:tc>
        <w:tc>
          <w:tcPr>
            <w:tcW w:w="1984" w:type="dxa"/>
            <w:vAlign w:val="center"/>
          </w:tcPr>
          <w:p w14:paraId="44C257B0" w14:textId="77777777" w:rsidR="000009BD" w:rsidRPr="006F38CF" w:rsidRDefault="000009BD" w:rsidP="001F0424">
            <w:r w:rsidRPr="006F38CF">
              <w:t>Type</w:t>
            </w:r>
          </w:p>
        </w:tc>
        <w:tc>
          <w:tcPr>
            <w:tcW w:w="2764" w:type="dxa"/>
            <w:gridSpan w:val="2"/>
            <w:vAlign w:val="center"/>
          </w:tcPr>
          <w:p w14:paraId="6EAAD85F" w14:textId="77777777" w:rsidR="000009BD" w:rsidRPr="009E175C" w:rsidRDefault="00813271" w:rsidP="001F0424">
            <w:pPr>
              <w:rPr>
                <w:color w:val="000000"/>
                <w:lang w:val="en-GB"/>
              </w:rPr>
            </w:pPr>
            <w:sdt>
              <w:sdtPr>
                <w:rPr>
                  <w:color w:val="000000"/>
                </w:rPr>
                <w:id w:val="-1632859121"/>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cs="MS Gothic" w:hint="eastAsia"/>
                    <w:color w:val="000000"/>
                    <w:lang w:val="en-GB"/>
                  </w:rPr>
                  <w:t>☐</w:t>
                </w:r>
              </w:sdtContent>
            </w:sdt>
            <w:r w:rsidR="000009BD" w:rsidRPr="009E175C">
              <w:rPr>
                <w:color w:val="000000"/>
                <w:lang w:val="en-GB"/>
              </w:rPr>
              <w:t xml:space="preserve"> Teaching material</w:t>
            </w:r>
          </w:p>
          <w:p w14:paraId="2B3BA1C2" w14:textId="77777777" w:rsidR="000009BD" w:rsidRPr="009E175C" w:rsidRDefault="00813271" w:rsidP="001F0424">
            <w:pPr>
              <w:rPr>
                <w:color w:val="000000"/>
                <w:lang w:val="en-GB"/>
              </w:rPr>
            </w:pPr>
            <w:sdt>
              <w:sdtPr>
                <w:rPr>
                  <w:color w:val="000000"/>
                </w:rPr>
                <w:id w:val="1836728508"/>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cs="MS Gothic" w:hint="eastAsia"/>
                    <w:color w:val="000000"/>
                    <w:lang w:val="en-GB"/>
                  </w:rPr>
                  <w:t>☐</w:t>
                </w:r>
              </w:sdtContent>
            </w:sdt>
            <w:r w:rsidR="000009BD" w:rsidRPr="009E175C">
              <w:rPr>
                <w:color w:val="000000"/>
                <w:lang w:val="en-GB"/>
              </w:rPr>
              <w:t xml:space="preserve"> Learning material</w:t>
            </w:r>
          </w:p>
          <w:p w14:paraId="29B96306" w14:textId="77777777" w:rsidR="000009BD" w:rsidRPr="009E175C" w:rsidRDefault="00813271" w:rsidP="001F0424">
            <w:pPr>
              <w:rPr>
                <w:color w:val="000000"/>
                <w:lang w:val="en-GB"/>
              </w:rPr>
            </w:pPr>
            <w:sdt>
              <w:sdtPr>
                <w:rPr>
                  <w:color w:val="000000"/>
                </w:rPr>
                <w:id w:val="-1263688512"/>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cs="MS Gothic" w:hint="eastAsia"/>
                    <w:color w:val="000000"/>
                    <w:lang w:val="en-GB"/>
                  </w:rPr>
                  <w:t>☐</w:t>
                </w:r>
              </w:sdtContent>
            </w:sdt>
            <w:r w:rsidR="000009BD" w:rsidRPr="009E175C">
              <w:rPr>
                <w:color w:val="000000"/>
                <w:lang w:val="en-GB"/>
              </w:rPr>
              <w:t xml:space="preserve"> Training material</w:t>
            </w:r>
          </w:p>
        </w:tc>
        <w:tc>
          <w:tcPr>
            <w:tcW w:w="2764" w:type="dxa"/>
            <w:gridSpan w:val="2"/>
            <w:vAlign w:val="center"/>
          </w:tcPr>
          <w:p w14:paraId="4818A4F6" w14:textId="77777777" w:rsidR="000009BD" w:rsidRPr="006F38CF" w:rsidRDefault="00813271" w:rsidP="001F0424">
            <w:pPr>
              <w:rPr>
                <w:color w:val="000000"/>
              </w:rPr>
            </w:pPr>
            <w:sdt>
              <w:sdtPr>
                <w:rPr>
                  <w:color w:val="000000"/>
                </w:rPr>
                <w:id w:val="-1429261621"/>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Event</w:t>
            </w:r>
          </w:p>
          <w:p w14:paraId="747D4BA7" w14:textId="77777777" w:rsidR="000009BD" w:rsidRPr="006F38CF" w:rsidRDefault="00813271" w:rsidP="001F0424">
            <w:pPr>
              <w:rPr>
                <w:color w:val="000000"/>
              </w:rPr>
            </w:pPr>
            <w:sdt>
              <w:sdtPr>
                <w:rPr>
                  <w:color w:val="000000"/>
                </w:rPr>
                <w:id w:val="-247277693"/>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Report </w:t>
            </w:r>
          </w:p>
          <w:p w14:paraId="05CC4127" w14:textId="77777777" w:rsidR="000009BD" w:rsidRPr="006F38CF" w:rsidRDefault="00813271" w:rsidP="001F0424">
            <w:pPr>
              <w:rPr>
                <w:color w:val="000000"/>
              </w:rPr>
            </w:pPr>
            <w:sdt>
              <w:sdtPr>
                <w:rPr>
                  <w:color w:val="000000"/>
                </w:rPr>
                <w:id w:val="381303196"/>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Service/Product </w:t>
            </w:r>
          </w:p>
        </w:tc>
      </w:tr>
      <w:tr w:rsidR="000009BD" w:rsidRPr="006F38CF" w14:paraId="0A2FF15A" w14:textId="77777777" w:rsidTr="001F0424">
        <w:tc>
          <w:tcPr>
            <w:tcW w:w="2127" w:type="dxa"/>
            <w:vMerge/>
            <w:vAlign w:val="center"/>
          </w:tcPr>
          <w:p w14:paraId="0BD9FCDB" w14:textId="77777777" w:rsidR="000009BD" w:rsidRPr="006F38CF" w:rsidRDefault="000009BD" w:rsidP="001F0424"/>
        </w:tc>
        <w:tc>
          <w:tcPr>
            <w:tcW w:w="1984" w:type="dxa"/>
            <w:vAlign w:val="center"/>
          </w:tcPr>
          <w:p w14:paraId="44C6142E" w14:textId="77777777" w:rsidR="000009BD" w:rsidRPr="006F38CF" w:rsidRDefault="000009BD" w:rsidP="001F0424">
            <w:r w:rsidRPr="006F38CF">
              <w:t xml:space="preserve">Description </w:t>
            </w:r>
          </w:p>
        </w:tc>
        <w:tc>
          <w:tcPr>
            <w:tcW w:w="5528" w:type="dxa"/>
            <w:gridSpan w:val="4"/>
            <w:vAlign w:val="center"/>
          </w:tcPr>
          <w:p w14:paraId="7E011282" w14:textId="0A03960C" w:rsidR="000009BD" w:rsidRPr="005748B6" w:rsidRDefault="001447D5" w:rsidP="001447D5">
            <w:pPr>
              <w:rPr>
                <w:rFonts w:asciiTheme="minorHAnsi" w:hAnsiTheme="minorHAnsi"/>
                <w:sz w:val="22"/>
                <w:szCs w:val="22"/>
                <w:lang w:val="en-GB"/>
              </w:rPr>
            </w:pPr>
            <w:r w:rsidRPr="005748B6">
              <w:rPr>
                <w:rFonts w:asciiTheme="minorHAnsi" w:hAnsiTheme="minorHAnsi"/>
                <w:sz w:val="22"/>
                <w:szCs w:val="22"/>
                <w:lang w:val="en-GB"/>
              </w:rPr>
              <w:t>Web-based Survey designed to map PH compency profiles of Israeli HEIs of PH adapted from ASPHER’s European Core Competences List for the PH Professional (ECCLPHP): The List complements the definitions from the point of view of competencies and core-curricula; based on the list, the nature and activities of PH can be derived, aggregated and combined to the level of definition of the discipline.</w:t>
            </w:r>
          </w:p>
        </w:tc>
      </w:tr>
      <w:tr w:rsidR="000009BD" w:rsidRPr="006F38CF" w14:paraId="0B68988F" w14:textId="77777777" w:rsidTr="001F0424">
        <w:trPr>
          <w:trHeight w:val="47"/>
        </w:trPr>
        <w:tc>
          <w:tcPr>
            <w:tcW w:w="2127" w:type="dxa"/>
            <w:vMerge/>
            <w:vAlign w:val="center"/>
          </w:tcPr>
          <w:p w14:paraId="6C4AC15D" w14:textId="77777777" w:rsidR="000009BD" w:rsidRPr="009E175C" w:rsidRDefault="000009BD" w:rsidP="001F0424">
            <w:pPr>
              <w:rPr>
                <w:lang w:val="en-GB"/>
              </w:rPr>
            </w:pPr>
          </w:p>
        </w:tc>
        <w:tc>
          <w:tcPr>
            <w:tcW w:w="1984" w:type="dxa"/>
            <w:vAlign w:val="center"/>
          </w:tcPr>
          <w:p w14:paraId="0AE90B6B" w14:textId="77777777" w:rsidR="000009BD" w:rsidRPr="006F38CF" w:rsidRDefault="000009BD" w:rsidP="001F0424">
            <w:r w:rsidRPr="006F38CF">
              <w:t>Due date</w:t>
            </w:r>
          </w:p>
        </w:tc>
        <w:tc>
          <w:tcPr>
            <w:tcW w:w="5528" w:type="dxa"/>
            <w:gridSpan w:val="4"/>
            <w:vAlign w:val="center"/>
          </w:tcPr>
          <w:p w14:paraId="2967BA73" w14:textId="77777777" w:rsidR="000009BD" w:rsidRPr="005748B6" w:rsidRDefault="000009BD" w:rsidP="001F0424">
            <w:pPr>
              <w:rPr>
                <w:rFonts w:asciiTheme="minorHAnsi" w:hAnsiTheme="minorHAnsi"/>
                <w:sz w:val="22"/>
                <w:szCs w:val="22"/>
              </w:rPr>
            </w:pPr>
            <w:r w:rsidRPr="005748B6">
              <w:rPr>
                <w:rFonts w:asciiTheme="minorHAnsi" w:hAnsiTheme="minorHAnsi"/>
                <w:sz w:val="22"/>
                <w:szCs w:val="22"/>
              </w:rPr>
              <w:t>Y1M</w:t>
            </w:r>
            <w:r w:rsidRPr="005748B6">
              <w:rPr>
                <w:rFonts w:asciiTheme="minorHAnsi" w:hAnsiTheme="minorHAnsi"/>
                <w:b/>
                <w:bCs/>
                <w:sz w:val="22"/>
                <w:szCs w:val="22"/>
              </w:rPr>
              <w:t>4</w:t>
            </w:r>
          </w:p>
        </w:tc>
      </w:tr>
      <w:tr w:rsidR="000009BD" w:rsidRPr="006F38CF" w14:paraId="6AAC9F85" w14:textId="77777777" w:rsidTr="001F0424">
        <w:trPr>
          <w:trHeight w:val="404"/>
        </w:trPr>
        <w:tc>
          <w:tcPr>
            <w:tcW w:w="2127" w:type="dxa"/>
            <w:vAlign w:val="center"/>
          </w:tcPr>
          <w:p w14:paraId="46B16411" w14:textId="77777777" w:rsidR="000009BD" w:rsidRPr="006F38CF" w:rsidRDefault="000009BD" w:rsidP="001F0424"/>
        </w:tc>
        <w:tc>
          <w:tcPr>
            <w:tcW w:w="1984" w:type="dxa"/>
            <w:vAlign w:val="center"/>
          </w:tcPr>
          <w:p w14:paraId="1E58A9E8" w14:textId="77777777" w:rsidR="000009BD" w:rsidRPr="006F38CF" w:rsidRDefault="000009BD" w:rsidP="001F0424">
            <w:r w:rsidRPr="006F38CF">
              <w:t>Languages</w:t>
            </w:r>
          </w:p>
        </w:tc>
        <w:tc>
          <w:tcPr>
            <w:tcW w:w="5528" w:type="dxa"/>
            <w:gridSpan w:val="4"/>
            <w:vAlign w:val="center"/>
          </w:tcPr>
          <w:p w14:paraId="4A7AF8EE" w14:textId="42302EDB" w:rsidR="000009BD" w:rsidRPr="005748B6" w:rsidRDefault="000009BD" w:rsidP="00ED528C">
            <w:pPr>
              <w:rPr>
                <w:rFonts w:asciiTheme="minorHAnsi" w:hAnsiTheme="minorHAnsi"/>
                <w:sz w:val="22"/>
                <w:szCs w:val="22"/>
              </w:rPr>
            </w:pPr>
            <w:r w:rsidRPr="005748B6">
              <w:rPr>
                <w:rFonts w:asciiTheme="minorHAnsi" w:hAnsiTheme="minorHAnsi"/>
                <w:sz w:val="22"/>
                <w:szCs w:val="22"/>
              </w:rPr>
              <w:t>English</w:t>
            </w:r>
          </w:p>
        </w:tc>
      </w:tr>
      <w:tr w:rsidR="000009BD" w:rsidRPr="006F38CF" w14:paraId="5D2EB6DD" w14:textId="77777777" w:rsidTr="001F0424">
        <w:trPr>
          <w:trHeight w:val="482"/>
        </w:trPr>
        <w:tc>
          <w:tcPr>
            <w:tcW w:w="2127" w:type="dxa"/>
            <w:vMerge w:val="restart"/>
            <w:vAlign w:val="center"/>
          </w:tcPr>
          <w:p w14:paraId="7B70A215" w14:textId="77777777" w:rsidR="000009BD" w:rsidRPr="006F38CF" w:rsidRDefault="000009BD" w:rsidP="001F0424">
            <w:pPr>
              <w:tabs>
                <w:tab w:val="num" w:pos="2619"/>
              </w:tabs>
              <w:ind w:left="708" w:hanging="708"/>
              <w:rPr>
                <w:b/>
              </w:rPr>
            </w:pPr>
            <w:r w:rsidRPr="006F38CF">
              <w:rPr>
                <w:b/>
              </w:rPr>
              <w:lastRenderedPageBreak/>
              <w:t>Target groups</w:t>
            </w:r>
          </w:p>
        </w:tc>
        <w:tc>
          <w:tcPr>
            <w:tcW w:w="7512" w:type="dxa"/>
            <w:gridSpan w:val="5"/>
            <w:vAlign w:val="center"/>
          </w:tcPr>
          <w:p w14:paraId="2B06E7A2" w14:textId="77777777" w:rsidR="000009BD" w:rsidRPr="009E175C" w:rsidRDefault="00813271" w:rsidP="001F0424">
            <w:pPr>
              <w:rPr>
                <w:lang w:val="en-GB"/>
              </w:rPr>
            </w:pPr>
            <w:sdt>
              <w:sdtPr>
                <w:rPr>
                  <w:color w:val="000000"/>
                </w:rPr>
                <w:id w:val="2051647796"/>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hint="eastAsia"/>
                    <w:color w:val="000000"/>
                    <w:lang w:val="en-GB"/>
                  </w:rPr>
                  <w:t>☐</w:t>
                </w:r>
              </w:sdtContent>
            </w:sdt>
            <w:r w:rsidR="000009BD" w:rsidRPr="009E175C">
              <w:rPr>
                <w:color w:val="000000"/>
                <w:lang w:val="en-GB"/>
              </w:rPr>
              <w:t xml:space="preserve"> </w:t>
            </w:r>
            <w:r w:rsidR="000009BD" w:rsidRPr="009E175C">
              <w:rPr>
                <w:lang w:val="en-GB"/>
              </w:rPr>
              <w:t xml:space="preserve">Teaching staff </w:t>
            </w:r>
          </w:p>
          <w:p w14:paraId="42F0E9D3" w14:textId="77777777" w:rsidR="000009BD" w:rsidRPr="009E175C" w:rsidRDefault="00813271" w:rsidP="001F0424">
            <w:pPr>
              <w:rPr>
                <w:lang w:val="en-GB"/>
              </w:rPr>
            </w:pPr>
            <w:sdt>
              <w:sdtPr>
                <w:rPr>
                  <w:color w:val="000000"/>
                </w:rPr>
                <w:id w:val="-2028007955"/>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hint="eastAsia"/>
                    <w:color w:val="000000"/>
                    <w:lang w:val="en-GB"/>
                  </w:rPr>
                  <w:t>☐</w:t>
                </w:r>
              </w:sdtContent>
            </w:sdt>
            <w:r w:rsidR="000009BD" w:rsidRPr="009E175C">
              <w:rPr>
                <w:color w:val="000000"/>
                <w:lang w:val="en-GB"/>
              </w:rPr>
              <w:t xml:space="preserve"> </w:t>
            </w:r>
            <w:r w:rsidR="000009BD" w:rsidRPr="009E175C">
              <w:rPr>
                <w:lang w:val="en-GB"/>
              </w:rPr>
              <w:t xml:space="preserve">Students </w:t>
            </w:r>
          </w:p>
          <w:p w14:paraId="2F47116E" w14:textId="77777777" w:rsidR="000009BD" w:rsidRPr="009E175C" w:rsidRDefault="00813271" w:rsidP="001F0424">
            <w:pPr>
              <w:rPr>
                <w:lang w:val="en-GB"/>
              </w:rPr>
            </w:pPr>
            <w:sdt>
              <w:sdtPr>
                <w:rPr>
                  <w:color w:val="000000"/>
                </w:rPr>
                <w:id w:val="-1699766824"/>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hint="eastAsia"/>
                    <w:color w:val="000000"/>
                    <w:lang w:val="en-GB"/>
                  </w:rPr>
                  <w:t>☐</w:t>
                </w:r>
              </w:sdtContent>
            </w:sdt>
            <w:r w:rsidR="000009BD" w:rsidRPr="009E175C">
              <w:rPr>
                <w:color w:val="000000"/>
                <w:lang w:val="en-GB"/>
              </w:rPr>
              <w:t xml:space="preserve"> </w:t>
            </w:r>
            <w:r w:rsidR="000009BD" w:rsidRPr="009E175C">
              <w:rPr>
                <w:lang w:val="en-GB"/>
              </w:rPr>
              <w:t xml:space="preserve">Trainees </w:t>
            </w:r>
          </w:p>
          <w:p w14:paraId="54747144" w14:textId="24EFB98E" w:rsidR="000009BD" w:rsidRPr="009E175C" w:rsidRDefault="00813271" w:rsidP="001F0424">
            <w:pPr>
              <w:rPr>
                <w:lang w:val="en-GB"/>
              </w:rPr>
            </w:pPr>
            <w:sdt>
              <w:sdtPr>
                <w:rPr>
                  <w:color w:val="000000"/>
                </w:rPr>
                <w:id w:val="-745330389"/>
                <w14:checkbox>
                  <w14:checked w14:val="1"/>
                  <w14:checkedState w14:val="2612" w14:font="ＭＳ ゴシック"/>
                  <w14:uncheckedState w14:val="2610" w14:font="ＭＳ ゴシック"/>
                </w14:checkbox>
              </w:sdtPr>
              <w:sdtEndPr/>
              <w:sdtContent>
                <w:r w:rsidR="00FC1E5B">
                  <w:rPr>
                    <w:rFonts w:ascii="MS Gothic" w:eastAsia="MS Gothic" w:hAnsi="MS Gothic" w:hint="eastAsia"/>
                    <w:color w:val="000000"/>
                  </w:rPr>
                  <w:t>☒</w:t>
                </w:r>
              </w:sdtContent>
            </w:sdt>
            <w:r w:rsidR="000009BD" w:rsidRPr="009E175C">
              <w:rPr>
                <w:color w:val="000000"/>
                <w:lang w:val="en-GB"/>
              </w:rPr>
              <w:t xml:space="preserve"> </w:t>
            </w:r>
            <w:r w:rsidR="000009BD" w:rsidRPr="009E175C">
              <w:rPr>
                <w:lang w:val="en-GB"/>
              </w:rPr>
              <w:t>Administrative staff</w:t>
            </w:r>
          </w:p>
          <w:p w14:paraId="122A2269" w14:textId="77777777" w:rsidR="000009BD" w:rsidRPr="006F38CF" w:rsidRDefault="00813271" w:rsidP="001F0424">
            <w:sdt>
              <w:sdtPr>
                <w:rPr>
                  <w:color w:val="000000"/>
                </w:rPr>
                <w:id w:val="-1289736895"/>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Technical staff</w:t>
            </w:r>
            <w:r w:rsidR="000009BD">
              <w:t xml:space="preserve"> </w:t>
            </w:r>
          </w:p>
          <w:p w14:paraId="7576CE6A" w14:textId="77777777" w:rsidR="000009BD" w:rsidRPr="006F38CF" w:rsidRDefault="00813271" w:rsidP="001F0424">
            <w:sdt>
              <w:sdtPr>
                <w:rPr>
                  <w:color w:val="000000"/>
                </w:rPr>
                <w:id w:val="1655411938"/>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Librarians</w:t>
            </w:r>
            <w:r w:rsidR="000009BD">
              <w:t xml:space="preserve"> </w:t>
            </w:r>
          </w:p>
          <w:p w14:paraId="69D9A228" w14:textId="77777777" w:rsidR="000009BD" w:rsidRPr="006F38CF" w:rsidRDefault="00813271" w:rsidP="001F0424">
            <w:sdt>
              <w:sdtPr>
                <w:rPr>
                  <w:color w:val="000000"/>
                </w:rPr>
                <w:id w:val="125595240"/>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Other</w:t>
            </w:r>
          </w:p>
        </w:tc>
      </w:tr>
      <w:tr w:rsidR="000009BD" w:rsidRPr="006F38CF" w14:paraId="401E8957" w14:textId="77777777" w:rsidTr="001F0424">
        <w:trPr>
          <w:trHeight w:val="482"/>
        </w:trPr>
        <w:tc>
          <w:tcPr>
            <w:tcW w:w="2127" w:type="dxa"/>
            <w:vMerge/>
            <w:vAlign w:val="center"/>
          </w:tcPr>
          <w:p w14:paraId="642A306C" w14:textId="77777777" w:rsidR="000009BD" w:rsidRPr="006F38CF" w:rsidRDefault="000009BD" w:rsidP="001F0424"/>
        </w:tc>
        <w:tc>
          <w:tcPr>
            <w:tcW w:w="7512" w:type="dxa"/>
            <w:gridSpan w:val="5"/>
            <w:tcBorders>
              <w:bottom w:val="single" w:sz="4" w:space="0" w:color="auto"/>
            </w:tcBorders>
            <w:vAlign w:val="center"/>
          </w:tcPr>
          <w:p w14:paraId="41908DE7" w14:textId="77777777" w:rsidR="000009BD" w:rsidRPr="009E175C" w:rsidRDefault="000009BD" w:rsidP="001F0424">
            <w:pPr>
              <w:tabs>
                <w:tab w:val="num" w:pos="2619"/>
              </w:tabs>
              <w:ind w:left="708" w:hanging="708"/>
              <w:rPr>
                <w:i/>
                <w:lang w:val="en-GB"/>
              </w:rPr>
            </w:pPr>
            <w:r w:rsidRPr="009E175C">
              <w:rPr>
                <w:i/>
                <w:lang w:val="en-GB"/>
              </w:rPr>
              <w:t xml:space="preserve">If you selected 'Other', please identify these target groups. </w:t>
            </w:r>
          </w:p>
          <w:p w14:paraId="61A0BB9F" w14:textId="77777777" w:rsidR="000009BD" w:rsidRPr="009E175C" w:rsidRDefault="000009BD" w:rsidP="001F0424">
            <w:pPr>
              <w:rPr>
                <w:i/>
                <w:lang w:val="en-GB"/>
              </w:rPr>
            </w:pPr>
            <w:r w:rsidRPr="009E175C">
              <w:rPr>
                <w:i/>
                <w:lang w:val="en-GB"/>
              </w:rPr>
              <w:t>(Max. 250 words)</w:t>
            </w:r>
          </w:p>
          <w:p w14:paraId="6E4AA165" w14:textId="20607369" w:rsidR="000009BD" w:rsidRPr="005748B6" w:rsidRDefault="000009BD" w:rsidP="001F0424">
            <w:pPr>
              <w:rPr>
                <w:rFonts w:asciiTheme="minorHAnsi" w:hAnsiTheme="minorHAnsi"/>
                <w:sz w:val="22"/>
                <w:szCs w:val="22"/>
                <w:lang w:val="en-GB"/>
              </w:rPr>
            </w:pPr>
            <w:r w:rsidRPr="005748B6">
              <w:rPr>
                <w:rFonts w:asciiTheme="minorHAnsi" w:hAnsiTheme="minorHAnsi"/>
                <w:sz w:val="22"/>
                <w:szCs w:val="22"/>
                <w:lang w:val="en-GB"/>
              </w:rPr>
              <w:t>Schools and prorammes of public health in Israel</w:t>
            </w:r>
            <w:r w:rsidR="00ED528C" w:rsidRPr="005748B6">
              <w:rPr>
                <w:rFonts w:asciiTheme="minorHAnsi" w:eastAsia="Times New Roman" w:hAnsiTheme="minorHAnsi" w:cstheme="minorHAnsi"/>
                <w:color w:val="222222"/>
                <w:sz w:val="22"/>
                <w:szCs w:val="22"/>
                <w:shd w:val="clear" w:color="auto" w:fill="FFFFFF"/>
                <w:lang w:val="en-US" w:eastAsia="en-US"/>
              </w:rPr>
              <w:t>, Israeli Council of Higher Education (CHE)</w:t>
            </w:r>
          </w:p>
        </w:tc>
      </w:tr>
      <w:tr w:rsidR="000009BD" w:rsidRPr="006F38CF" w14:paraId="59CBA3D9" w14:textId="77777777" w:rsidTr="001F0424">
        <w:trPr>
          <w:trHeight w:val="698"/>
        </w:trPr>
        <w:tc>
          <w:tcPr>
            <w:tcW w:w="2127" w:type="dxa"/>
            <w:tcBorders>
              <w:right w:val="single" w:sz="4" w:space="0" w:color="auto"/>
            </w:tcBorders>
            <w:vAlign w:val="center"/>
          </w:tcPr>
          <w:p w14:paraId="6E87ACF0" w14:textId="77777777" w:rsidR="000009BD" w:rsidRPr="006F38CF" w:rsidRDefault="000009BD" w:rsidP="001F0424">
            <w:pPr>
              <w:rPr>
                <w:b/>
              </w:rPr>
            </w:pPr>
            <w:r w:rsidRPr="006F38CF">
              <w:rPr>
                <w:b/>
              </w:rPr>
              <w:t>Dissemination level</w:t>
            </w:r>
          </w:p>
        </w:tc>
        <w:tc>
          <w:tcPr>
            <w:tcW w:w="2504" w:type="dxa"/>
            <w:gridSpan w:val="2"/>
            <w:tcBorders>
              <w:top w:val="single" w:sz="4" w:space="0" w:color="auto"/>
              <w:left w:val="single" w:sz="4" w:space="0" w:color="auto"/>
              <w:bottom w:val="single" w:sz="4" w:space="0" w:color="auto"/>
              <w:right w:val="nil"/>
            </w:tcBorders>
            <w:vAlign w:val="center"/>
          </w:tcPr>
          <w:p w14:paraId="66026753" w14:textId="5DBC8E99" w:rsidR="000009BD" w:rsidRPr="006F38CF" w:rsidRDefault="00813271" w:rsidP="001F0424">
            <w:sdt>
              <w:sdtPr>
                <w:rPr>
                  <w:color w:val="000000"/>
                </w:rPr>
                <w:id w:val="-439214144"/>
                <w14:checkbox>
                  <w14:checked w14:val="0"/>
                  <w14:checkedState w14:val="2612" w14:font="ＭＳ ゴシック"/>
                  <w14:uncheckedState w14:val="2610" w14:font="ＭＳ ゴシック"/>
                </w14:checkbox>
              </w:sdtPr>
              <w:sdtEndPr/>
              <w:sdtContent>
                <w:r w:rsidR="00FC1E5B">
                  <w:rPr>
                    <w:rFonts w:ascii="MS Gothic" w:eastAsia="MS Gothic" w:hAnsi="MS Gothic" w:hint="eastAsia"/>
                    <w:color w:val="000000"/>
                  </w:rPr>
                  <w:t>☐</w:t>
                </w:r>
              </w:sdtContent>
            </w:sdt>
            <w:r w:rsidR="000009BD" w:rsidRPr="006F38CF">
              <w:rPr>
                <w:color w:val="000000"/>
              </w:rPr>
              <w:t xml:space="preserve"> </w:t>
            </w:r>
            <w:r w:rsidR="000009BD" w:rsidRPr="006F38CF">
              <w:t xml:space="preserve">Department / Faculty </w:t>
            </w:r>
          </w:p>
          <w:p w14:paraId="0542C9FA" w14:textId="77777777" w:rsidR="000009BD" w:rsidRPr="006F38CF" w:rsidRDefault="00813271" w:rsidP="001F0424">
            <w:sdt>
              <w:sdtPr>
                <w:rPr>
                  <w:color w:val="000000"/>
                </w:rPr>
                <w:id w:val="1648559604"/>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Institution</w:t>
            </w:r>
          </w:p>
        </w:tc>
        <w:tc>
          <w:tcPr>
            <w:tcW w:w="2504" w:type="dxa"/>
            <w:gridSpan w:val="2"/>
            <w:tcBorders>
              <w:top w:val="single" w:sz="4" w:space="0" w:color="auto"/>
              <w:left w:val="nil"/>
              <w:bottom w:val="single" w:sz="4" w:space="0" w:color="auto"/>
              <w:right w:val="nil"/>
            </w:tcBorders>
            <w:vAlign w:val="center"/>
          </w:tcPr>
          <w:p w14:paraId="6E4B21BB" w14:textId="77777777" w:rsidR="000009BD" w:rsidRPr="006F38CF" w:rsidRDefault="00813271" w:rsidP="001F0424">
            <w:sdt>
              <w:sdtPr>
                <w:rPr>
                  <w:color w:val="000000"/>
                </w:rPr>
                <w:id w:val="-1671624751"/>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Local</w:t>
            </w:r>
          </w:p>
          <w:p w14:paraId="5359FFB0" w14:textId="77777777" w:rsidR="000009BD" w:rsidRPr="006F38CF" w:rsidRDefault="00813271" w:rsidP="001F0424">
            <w:sdt>
              <w:sdtPr>
                <w:rPr>
                  <w:color w:val="000000"/>
                </w:rPr>
                <w:id w:val="606924112"/>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Regional</w:t>
            </w:r>
          </w:p>
        </w:tc>
        <w:tc>
          <w:tcPr>
            <w:tcW w:w="2504" w:type="dxa"/>
            <w:tcBorders>
              <w:top w:val="single" w:sz="4" w:space="0" w:color="auto"/>
              <w:left w:val="nil"/>
              <w:bottom w:val="single" w:sz="4" w:space="0" w:color="auto"/>
              <w:right w:val="single" w:sz="4" w:space="0" w:color="auto"/>
            </w:tcBorders>
            <w:vAlign w:val="center"/>
          </w:tcPr>
          <w:p w14:paraId="3EB2ED69" w14:textId="77777777" w:rsidR="000009BD" w:rsidRPr="006F38CF" w:rsidRDefault="00813271" w:rsidP="001F0424">
            <w:sdt>
              <w:sdtPr>
                <w:rPr>
                  <w:color w:val="000000"/>
                </w:rPr>
                <w:id w:val="-2002254740"/>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National</w:t>
            </w:r>
          </w:p>
          <w:p w14:paraId="714AB340" w14:textId="77777777" w:rsidR="000009BD" w:rsidRPr="006F38CF" w:rsidRDefault="00813271" w:rsidP="001F0424">
            <w:sdt>
              <w:sdtPr>
                <w:rPr>
                  <w:color w:val="000000"/>
                </w:rPr>
                <w:id w:val="-240249120"/>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International</w:t>
            </w:r>
          </w:p>
        </w:tc>
      </w:tr>
    </w:tbl>
    <w:p w14:paraId="47101E95" w14:textId="77777777" w:rsidR="000009BD" w:rsidRDefault="000009BD" w:rsidP="00F64B5D">
      <w:pPr>
        <w:rPr>
          <w:b/>
        </w:rPr>
      </w:pPr>
    </w:p>
    <w:tbl>
      <w:tblPr>
        <w:tblStyle w:val="TableGrid"/>
        <w:tblW w:w="0" w:type="auto"/>
        <w:tblInd w:w="108" w:type="dxa"/>
        <w:tblLayout w:type="fixed"/>
        <w:tblLook w:val="04A0" w:firstRow="1" w:lastRow="0" w:firstColumn="1" w:lastColumn="0" w:noHBand="0" w:noVBand="1"/>
      </w:tblPr>
      <w:tblGrid>
        <w:gridCol w:w="2127"/>
        <w:gridCol w:w="1984"/>
        <w:gridCol w:w="520"/>
        <w:gridCol w:w="2244"/>
        <w:gridCol w:w="260"/>
        <w:gridCol w:w="2504"/>
      </w:tblGrid>
      <w:tr w:rsidR="000009BD" w:rsidRPr="006F38CF" w14:paraId="544E022F" w14:textId="77777777" w:rsidTr="001F0424">
        <w:tc>
          <w:tcPr>
            <w:tcW w:w="2127" w:type="dxa"/>
            <w:vMerge w:val="restart"/>
            <w:vAlign w:val="center"/>
          </w:tcPr>
          <w:p w14:paraId="493B1483" w14:textId="77777777" w:rsidR="000009BD" w:rsidRPr="006F38CF" w:rsidRDefault="000009BD" w:rsidP="001F0424">
            <w:pPr>
              <w:rPr>
                <w:b/>
              </w:rPr>
            </w:pPr>
            <w:r w:rsidRPr="006F38CF">
              <w:rPr>
                <w:b/>
              </w:rPr>
              <w:t>Expected Deliverable/Results/</w:t>
            </w:r>
          </w:p>
          <w:p w14:paraId="7A8ECEC9" w14:textId="77777777" w:rsidR="000009BD" w:rsidRPr="006F38CF" w:rsidRDefault="000009BD" w:rsidP="001F0424">
            <w:r w:rsidRPr="006F38CF">
              <w:rPr>
                <w:b/>
              </w:rPr>
              <w:t>Outcomes</w:t>
            </w:r>
          </w:p>
        </w:tc>
        <w:tc>
          <w:tcPr>
            <w:tcW w:w="1984" w:type="dxa"/>
            <w:vAlign w:val="center"/>
          </w:tcPr>
          <w:p w14:paraId="539FF61F" w14:textId="77777777" w:rsidR="000009BD" w:rsidRPr="009E175C" w:rsidRDefault="000009BD" w:rsidP="001F0424">
            <w:pPr>
              <w:rPr>
                <w:lang w:val="en-GB"/>
              </w:rPr>
            </w:pPr>
            <w:r w:rsidRPr="009E175C">
              <w:rPr>
                <w:lang w:val="en-GB"/>
              </w:rPr>
              <w:t>Work Package and Outcome ref.nr</w:t>
            </w:r>
          </w:p>
        </w:tc>
        <w:tc>
          <w:tcPr>
            <w:tcW w:w="5528" w:type="dxa"/>
            <w:gridSpan w:val="4"/>
            <w:vAlign w:val="center"/>
          </w:tcPr>
          <w:p w14:paraId="3AB1DBE7" w14:textId="77777777" w:rsidR="000009BD" w:rsidRPr="00CD773F" w:rsidRDefault="000009BD" w:rsidP="001F0424">
            <w:pPr>
              <w:ind w:left="5040" w:hanging="187"/>
              <w:rPr>
                <w:b/>
                <w:sz w:val="24"/>
              </w:rPr>
            </w:pPr>
            <w:r w:rsidRPr="00CD773F">
              <w:rPr>
                <w:b/>
                <w:sz w:val="24"/>
              </w:rPr>
              <w:t>3.</w:t>
            </w:r>
            <w:r>
              <w:rPr>
                <w:b/>
                <w:sz w:val="24"/>
              </w:rPr>
              <w:t>2</w:t>
            </w:r>
            <w:r w:rsidRPr="00CD773F">
              <w:rPr>
                <w:b/>
                <w:sz w:val="24"/>
              </w:rPr>
              <w:t>.</w:t>
            </w:r>
          </w:p>
        </w:tc>
      </w:tr>
      <w:tr w:rsidR="000009BD" w:rsidRPr="006F38CF" w14:paraId="2EB11867" w14:textId="77777777" w:rsidTr="001F0424">
        <w:tc>
          <w:tcPr>
            <w:tcW w:w="2127" w:type="dxa"/>
            <w:vMerge/>
            <w:vAlign w:val="center"/>
          </w:tcPr>
          <w:p w14:paraId="4FB6BA09" w14:textId="77777777" w:rsidR="000009BD" w:rsidRPr="006F38CF" w:rsidRDefault="000009BD" w:rsidP="001F0424"/>
        </w:tc>
        <w:tc>
          <w:tcPr>
            <w:tcW w:w="1984" w:type="dxa"/>
            <w:vAlign w:val="center"/>
          </w:tcPr>
          <w:p w14:paraId="300BD9DD" w14:textId="77777777" w:rsidR="000009BD" w:rsidRPr="006F38CF" w:rsidRDefault="000009BD" w:rsidP="001F0424">
            <w:r w:rsidRPr="006F38CF">
              <w:t>Title</w:t>
            </w:r>
          </w:p>
        </w:tc>
        <w:tc>
          <w:tcPr>
            <w:tcW w:w="5528" w:type="dxa"/>
            <w:gridSpan w:val="4"/>
            <w:vAlign w:val="center"/>
          </w:tcPr>
          <w:p w14:paraId="521FF2C4" w14:textId="256A8EBA" w:rsidR="000009BD" w:rsidRPr="005748B6" w:rsidRDefault="000009BD" w:rsidP="001447D5">
            <w:pPr>
              <w:rPr>
                <w:rFonts w:asciiTheme="minorHAnsi" w:hAnsiTheme="minorHAnsi"/>
                <w:b/>
                <w:bCs/>
                <w:sz w:val="22"/>
                <w:szCs w:val="22"/>
                <w:lang w:val="en-GB"/>
              </w:rPr>
            </w:pPr>
            <w:r w:rsidRPr="005748B6">
              <w:rPr>
                <w:rFonts w:asciiTheme="minorHAnsi" w:hAnsiTheme="minorHAnsi"/>
                <w:sz w:val="22"/>
                <w:szCs w:val="22"/>
                <w:lang w:val="en-GB"/>
              </w:rPr>
              <w:t xml:space="preserve">Report from the mapping of the competency profiles of the Israeli schools and programmes of public health </w:t>
            </w:r>
          </w:p>
        </w:tc>
      </w:tr>
      <w:tr w:rsidR="000009BD" w:rsidRPr="006F38CF" w14:paraId="1105135B" w14:textId="77777777" w:rsidTr="001F0424">
        <w:trPr>
          <w:trHeight w:val="472"/>
        </w:trPr>
        <w:tc>
          <w:tcPr>
            <w:tcW w:w="2127" w:type="dxa"/>
            <w:vMerge/>
            <w:vAlign w:val="center"/>
          </w:tcPr>
          <w:p w14:paraId="5B020108" w14:textId="77777777" w:rsidR="000009BD" w:rsidRPr="009E175C" w:rsidRDefault="000009BD" w:rsidP="001F0424">
            <w:pPr>
              <w:rPr>
                <w:lang w:val="en-GB"/>
              </w:rPr>
            </w:pPr>
          </w:p>
        </w:tc>
        <w:tc>
          <w:tcPr>
            <w:tcW w:w="1984" w:type="dxa"/>
            <w:vAlign w:val="center"/>
          </w:tcPr>
          <w:p w14:paraId="76EE7309" w14:textId="77777777" w:rsidR="000009BD" w:rsidRPr="006F38CF" w:rsidRDefault="000009BD" w:rsidP="001F0424">
            <w:r w:rsidRPr="006F38CF">
              <w:t>Type</w:t>
            </w:r>
          </w:p>
        </w:tc>
        <w:tc>
          <w:tcPr>
            <w:tcW w:w="2764" w:type="dxa"/>
            <w:gridSpan w:val="2"/>
            <w:vAlign w:val="center"/>
          </w:tcPr>
          <w:p w14:paraId="34C00606" w14:textId="77777777" w:rsidR="000009BD" w:rsidRPr="009E175C" w:rsidRDefault="00813271" w:rsidP="001F0424">
            <w:pPr>
              <w:rPr>
                <w:color w:val="000000"/>
                <w:lang w:val="en-GB"/>
              </w:rPr>
            </w:pPr>
            <w:sdt>
              <w:sdtPr>
                <w:rPr>
                  <w:color w:val="000000"/>
                </w:rPr>
                <w:id w:val="1444421781"/>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cs="MS Gothic" w:hint="eastAsia"/>
                    <w:color w:val="000000"/>
                    <w:lang w:val="en-GB"/>
                  </w:rPr>
                  <w:t>☐</w:t>
                </w:r>
              </w:sdtContent>
            </w:sdt>
            <w:r w:rsidR="000009BD" w:rsidRPr="009E175C">
              <w:rPr>
                <w:color w:val="000000"/>
                <w:lang w:val="en-GB"/>
              </w:rPr>
              <w:t xml:space="preserve"> Teaching material</w:t>
            </w:r>
          </w:p>
          <w:p w14:paraId="45B3E16E" w14:textId="77777777" w:rsidR="000009BD" w:rsidRPr="009E175C" w:rsidRDefault="00813271" w:rsidP="001F0424">
            <w:pPr>
              <w:rPr>
                <w:color w:val="000000"/>
                <w:lang w:val="en-GB"/>
              </w:rPr>
            </w:pPr>
            <w:sdt>
              <w:sdtPr>
                <w:rPr>
                  <w:color w:val="000000"/>
                </w:rPr>
                <w:id w:val="1254087685"/>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cs="MS Gothic" w:hint="eastAsia"/>
                    <w:color w:val="000000"/>
                    <w:lang w:val="en-GB"/>
                  </w:rPr>
                  <w:t>☐</w:t>
                </w:r>
              </w:sdtContent>
            </w:sdt>
            <w:r w:rsidR="000009BD" w:rsidRPr="009E175C">
              <w:rPr>
                <w:color w:val="000000"/>
                <w:lang w:val="en-GB"/>
              </w:rPr>
              <w:t xml:space="preserve"> Learning material</w:t>
            </w:r>
          </w:p>
          <w:p w14:paraId="20DC1D38" w14:textId="77777777" w:rsidR="000009BD" w:rsidRPr="009E175C" w:rsidRDefault="00813271" w:rsidP="001F0424">
            <w:pPr>
              <w:rPr>
                <w:color w:val="000000"/>
                <w:lang w:val="en-GB"/>
              </w:rPr>
            </w:pPr>
            <w:sdt>
              <w:sdtPr>
                <w:rPr>
                  <w:color w:val="000000"/>
                </w:rPr>
                <w:id w:val="555286674"/>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cs="MS Gothic" w:hint="eastAsia"/>
                    <w:color w:val="000000"/>
                    <w:lang w:val="en-GB"/>
                  </w:rPr>
                  <w:t>☐</w:t>
                </w:r>
              </w:sdtContent>
            </w:sdt>
            <w:r w:rsidR="000009BD" w:rsidRPr="009E175C">
              <w:rPr>
                <w:color w:val="000000"/>
                <w:lang w:val="en-GB"/>
              </w:rPr>
              <w:t xml:space="preserve"> Training material</w:t>
            </w:r>
          </w:p>
        </w:tc>
        <w:tc>
          <w:tcPr>
            <w:tcW w:w="2764" w:type="dxa"/>
            <w:gridSpan w:val="2"/>
            <w:vAlign w:val="center"/>
          </w:tcPr>
          <w:p w14:paraId="3759A22B" w14:textId="77777777" w:rsidR="000009BD" w:rsidRPr="006F38CF" w:rsidRDefault="00813271" w:rsidP="001F0424">
            <w:pPr>
              <w:rPr>
                <w:color w:val="000000"/>
              </w:rPr>
            </w:pPr>
            <w:sdt>
              <w:sdtPr>
                <w:rPr>
                  <w:color w:val="000000"/>
                </w:rPr>
                <w:id w:val="439883238"/>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Event</w:t>
            </w:r>
          </w:p>
          <w:p w14:paraId="04AF27A3" w14:textId="77777777" w:rsidR="000009BD" w:rsidRPr="006F38CF" w:rsidRDefault="00813271" w:rsidP="001F0424">
            <w:pPr>
              <w:rPr>
                <w:color w:val="000000"/>
              </w:rPr>
            </w:pPr>
            <w:sdt>
              <w:sdtPr>
                <w:rPr>
                  <w:color w:val="000000"/>
                </w:rPr>
                <w:id w:val="1941336994"/>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Report </w:t>
            </w:r>
          </w:p>
          <w:p w14:paraId="4E904DCA" w14:textId="270D984E" w:rsidR="000009BD" w:rsidRPr="006F38CF" w:rsidRDefault="00813271" w:rsidP="001F0424">
            <w:pPr>
              <w:rPr>
                <w:color w:val="000000"/>
              </w:rPr>
            </w:pPr>
            <w:sdt>
              <w:sdtPr>
                <w:rPr>
                  <w:color w:val="000000"/>
                </w:rPr>
                <w:id w:val="1968395345"/>
                <w14:checkbox>
                  <w14:checked w14:val="0"/>
                  <w14:checkedState w14:val="2612" w14:font="ＭＳ ゴシック"/>
                  <w14:uncheckedState w14:val="2610" w14:font="ＭＳ ゴシック"/>
                </w14:checkbox>
              </w:sdtPr>
              <w:sdtEndPr/>
              <w:sdtContent>
                <w:r w:rsidR="00FC1E5B">
                  <w:rPr>
                    <w:rFonts w:ascii="MS Gothic" w:eastAsia="MS Gothic" w:hAnsi="MS Gothic" w:hint="eastAsia"/>
                    <w:color w:val="000000"/>
                  </w:rPr>
                  <w:t>☐</w:t>
                </w:r>
              </w:sdtContent>
            </w:sdt>
            <w:r w:rsidR="000009BD" w:rsidRPr="006F38CF">
              <w:rPr>
                <w:color w:val="000000"/>
              </w:rPr>
              <w:t xml:space="preserve"> Service/Product </w:t>
            </w:r>
          </w:p>
        </w:tc>
      </w:tr>
      <w:tr w:rsidR="000009BD" w:rsidRPr="006F38CF" w14:paraId="5F05553F" w14:textId="77777777" w:rsidTr="001F0424">
        <w:tc>
          <w:tcPr>
            <w:tcW w:w="2127" w:type="dxa"/>
            <w:vMerge/>
            <w:vAlign w:val="center"/>
          </w:tcPr>
          <w:p w14:paraId="0AC43CCA" w14:textId="77777777" w:rsidR="000009BD" w:rsidRPr="006F38CF" w:rsidRDefault="000009BD" w:rsidP="001F0424"/>
        </w:tc>
        <w:tc>
          <w:tcPr>
            <w:tcW w:w="1984" w:type="dxa"/>
            <w:vAlign w:val="center"/>
          </w:tcPr>
          <w:p w14:paraId="255CC3BD" w14:textId="77777777" w:rsidR="000009BD" w:rsidRPr="006F38CF" w:rsidRDefault="000009BD" w:rsidP="001F0424">
            <w:r w:rsidRPr="006F38CF">
              <w:t xml:space="preserve">Description </w:t>
            </w:r>
          </w:p>
        </w:tc>
        <w:tc>
          <w:tcPr>
            <w:tcW w:w="5528" w:type="dxa"/>
            <w:gridSpan w:val="4"/>
            <w:vAlign w:val="center"/>
          </w:tcPr>
          <w:p w14:paraId="72CDDF88" w14:textId="227CBF3C" w:rsidR="000009BD" w:rsidRPr="005748B6" w:rsidRDefault="001447D5" w:rsidP="008C4B1C">
            <w:pPr>
              <w:rPr>
                <w:rFonts w:asciiTheme="minorHAnsi" w:hAnsiTheme="minorHAnsi"/>
                <w:sz w:val="22"/>
                <w:szCs w:val="22"/>
                <w:lang w:val="en-GB"/>
              </w:rPr>
            </w:pPr>
            <w:r w:rsidRPr="005748B6">
              <w:rPr>
                <w:rFonts w:asciiTheme="minorHAnsi" w:hAnsiTheme="minorHAnsi"/>
                <w:sz w:val="22"/>
                <w:szCs w:val="22"/>
                <w:lang w:val="en-GB"/>
              </w:rPr>
              <w:t>This second preparatory WP will produce a report and recommendations for harmonization of the offers at all academic levels from the mapping of the competency profiles of the Israeli HEIs of PH and in response to the em</w:t>
            </w:r>
            <w:r w:rsidR="008C4B1C" w:rsidRPr="005748B6">
              <w:rPr>
                <w:rFonts w:asciiTheme="minorHAnsi" w:hAnsiTheme="minorHAnsi"/>
                <w:sz w:val="22"/>
                <w:szCs w:val="22"/>
                <w:lang w:val="en-GB"/>
              </w:rPr>
              <w:t>ployer and community needs</w:t>
            </w:r>
            <w:r w:rsidRPr="005748B6">
              <w:rPr>
                <w:rFonts w:asciiTheme="minorHAnsi" w:hAnsiTheme="minorHAnsi"/>
                <w:sz w:val="22"/>
                <w:szCs w:val="22"/>
                <w:lang w:val="en-GB"/>
              </w:rPr>
              <w:t xml:space="preserve">. </w:t>
            </w:r>
          </w:p>
        </w:tc>
      </w:tr>
      <w:tr w:rsidR="000009BD" w:rsidRPr="006F38CF" w14:paraId="18825FD2" w14:textId="77777777" w:rsidTr="001F0424">
        <w:trPr>
          <w:trHeight w:val="47"/>
        </w:trPr>
        <w:tc>
          <w:tcPr>
            <w:tcW w:w="2127" w:type="dxa"/>
            <w:vMerge/>
            <w:vAlign w:val="center"/>
          </w:tcPr>
          <w:p w14:paraId="6AA44101" w14:textId="77777777" w:rsidR="000009BD" w:rsidRPr="00FC1E5B" w:rsidRDefault="000009BD" w:rsidP="001F0424">
            <w:pPr>
              <w:rPr>
                <w:lang w:val="en-GB"/>
              </w:rPr>
            </w:pPr>
          </w:p>
        </w:tc>
        <w:tc>
          <w:tcPr>
            <w:tcW w:w="1984" w:type="dxa"/>
            <w:vAlign w:val="center"/>
          </w:tcPr>
          <w:p w14:paraId="3A5EAB84" w14:textId="77777777" w:rsidR="000009BD" w:rsidRPr="006F38CF" w:rsidRDefault="000009BD" w:rsidP="001F0424">
            <w:r w:rsidRPr="006F38CF">
              <w:t>Due date</w:t>
            </w:r>
          </w:p>
        </w:tc>
        <w:tc>
          <w:tcPr>
            <w:tcW w:w="5528" w:type="dxa"/>
            <w:gridSpan w:val="4"/>
            <w:vAlign w:val="center"/>
          </w:tcPr>
          <w:p w14:paraId="5CE6ACDC" w14:textId="77777777" w:rsidR="000009BD" w:rsidRPr="005748B6" w:rsidRDefault="000009BD" w:rsidP="001F0424">
            <w:pPr>
              <w:rPr>
                <w:rFonts w:asciiTheme="minorHAnsi" w:hAnsiTheme="minorHAnsi"/>
                <w:sz w:val="22"/>
                <w:szCs w:val="22"/>
              </w:rPr>
            </w:pPr>
            <w:r w:rsidRPr="005748B6">
              <w:rPr>
                <w:rFonts w:asciiTheme="minorHAnsi" w:hAnsiTheme="minorHAnsi"/>
                <w:sz w:val="22"/>
                <w:szCs w:val="22"/>
              </w:rPr>
              <w:t>Y1M12</w:t>
            </w:r>
          </w:p>
        </w:tc>
      </w:tr>
      <w:tr w:rsidR="000009BD" w:rsidRPr="006F38CF" w14:paraId="2F49FFE7" w14:textId="77777777" w:rsidTr="001F0424">
        <w:trPr>
          <w:trHeight w:val="404"/>
        </w:trPr>
        <w:tc>
          <w:tcPr>
            <w:tcW w:w="2127" w:type="dxa"/>
            <w:vAlign w:val="center"/>
          </w:tcPr>
          <w:p w14:paraId="5CA2C458" w14:textId="77777777" w:rsidR="000009BD" w:rsidRPr="006F38CF" w:rsidRDefault="000009BD" w:rsidP="001F0424"/>
        </w:tc>
        <w:tc>
          <w:tcPr>
            <w:tcW w:w="1984" w:type="dxa"/>
            <w:vAlign w:val="center"/>
          </w:tcPr>
          <w:p w14:paraId="6B5341A0" w14:textId="77777777" w:rsidR="000009BD" w:rsidRPr="006F38CF" w:rsidRDefault="000009BD" w:rsidP="001F0424">
            <w:r w:rsidRPr="006F38CF">
              <w:t>Languages</w:t>
            </w:r>
          </w:p>
        </w:tc>
        <w:tc>
          <w:tcPr>
            <w:tcW w:w="5528" w:type="dxa"/>
            <w:gridSpan w:val="4"/>
            <w:vAlign w:val="center"/>
          </w:tcPr>
          <w:p w14:paraId="74099946" w14:textId="101EEB3D" w:rsidR="000009BD" w:rsidRPr="005748B6" w:rsidRDefault="000009BD" w:rsidP="00ED528C">
            <w:pPr>
              <w:rPr>
                <w:rFonts w:asciiTheme="minorHAnsi" w:hAnsiTheme="minorHAnsi"/>
                <w:sz w:val="22"/>
                <w:szCs w:val="22"/>
              </w:rPr>
            </w:pPr>
            <w:r w:rsidRPr="005748B6">
              <w:rPr>
                <w:rFonts w:asciiTheme="minorHAnsi" w:hAnsiTheme="minorHAnsi"/>
                <w:sz w:val="22"/>
                <w:szCs w:val="22"/>
              </w:rPr>
              <w:t>English</w:t>
            </w:r>
          </w:p>
        </w:tc>
      </w:tr>
      <w:tr w:rsidR="000009BD" w:rsidRPr="006F38CF" w14:paraId="2C86D4B9" w14:textId="77777777" w:rsidTr="001F0424">
        <w:trPr>
          <w:trHeight w:val="482"/>
        </w:trPr>
        <w:tc>
          <w:tcPr>
            <w:tcW w:w="2127" w:type="dxa"/>
            <w:vMerge w:val="restart"/>
            <w:vAlign w:val="center"/>
          </w:tcPr>
          <w:p w14:paraId="44EB02EE" w14:textId="77777777" w:rsidR="000009BD" w:rsidRPr="006F38CF" w:rsidRDefault="000009BD" w:rsidP="001F0424">
            <w:pPr>
              <w:tabs>
                <w:tab w:val="num" w:pos="2619"/>
              </w:tabs>
              <w:ind w:left="708" w:hanging="708"/>
              <w:rPr>
                <w:b/>
              </w:rPr>
            </w:pPr>
            <w:r w:rsidRPr="006F38CF">
              <w:rPr>
                <w:b/>
              </w:rPr>
              <w:t>Target groups</w:t>
            </w:r>
          </w:p>
        </w:tc>
        <w:tc>
          <w:tcPr>
            <w:tcW w:w="7512" w:type="dxa"/>
            <w:gridSpan w:val="5"/>
            <w:vAlign w:val="center"/>
          </w:tcPr>
          <w:p w14:paraId="06DC3F47" w14:textId="77777777" w:rsidR="000009BD" w:rsidRPr="009E175C" w:rsidRDefault="00813271" w:rsidP="001F0424">
            <w:pPr>
              <w:rPr>
                <w:lang w:val="en-GB"/>
              </w:rPr>
            </w:pPr>
            <w:sdt>
              <w:sdtPr>
                <w:rPr>
                  <w:color w:val="000000"/>
                </w:rPr>
                <w:id w:val="-35582463"/>
                <w14:checkbox>
                  <w14:checked w14:val="0"/>
                  <w14:checkedState w14:val="2612" w14:font="ＭＳ ゴシック"/>
                  <w14:uncheckedState w14:val="2610" w14:font="ＭＳ ゴシック"/>
                </w14:checkbox>
              </w:sdtPr>
              <w:sdtEndPr/>
              <w:sdtContent>
                <w:r w:rsidR="000009BD" w:rsidRPr="004C5198">
                  <w:rPr>
                    <w:rFonts w:ascii="MS Gothic" w:eastAsia="MS Gothic" w:hAnsi="MS Gothic" w:hint="eastAsia"/>
                    <w:color w:val="000000"/>
                    <w:lang w:val="en-GB"/>
                  </w:rPr>
                  <w:t>☐</w:t>
                </w:r>
              </w:sdtContent>
            </w:sdt>
            <w:r w:rsidR="000009BD" w:rsidRPr="009E175C">
              <w:rPr>
                <w:color w:val="000000"/>
                <w:lang w:val="en-GB"/>
              </w:rPr>
              <w:t xml:space="preserve"> </w:t>
            </w:r>
            <w:r w:rsidR="000009BD" w:rsidRPr="009E175C">
              <w:rPr>
                <w:lang w:val="en-GB"/>
              </w:rPr>
              <w:t xml:space="preserve">Teaching staff </w:t>
            </w:r>
          </w:p>
          <w:p w14:paraId="4A743FF7" w14:textId="77777777" w:rsidR="000009BD" w:rsidRPr="009E175C" w:rsidRDefault="00813271" w:rsidP="001F0424">
            <w:pPr>
              <w:rPr>
                <w:lang w:val="en-GB"/>
              </w:rPr>
            </w:pPr>
            <w:sdt>
              <w:sdtPr>
                <w:rPr>
                  <w:color w:val="000000"/>
                </w:rPr>
                <w:id w:val="-1698460324"/>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hint="eastAsia"/>
                    <w:color w:val="000000"/>
                    <w:lang w:val="en-GB"/>
                  </w:rPr>
                  <w:t>☐</w:t>
                </w:r>
              </w:sdtContent>
            </w:sdt>
            <w:r w:rsidR="000009BD" w:rsidRPr="009E175C">
              <w:rPr>
                <w:color w:val="000000"/>
                <w:lang w:val="en-GB"/>
              </w:rPr>
              <w:t xml:space="preserve"> </w:t>
            </w:r>
            <w:r w:rsidR="000009BD" w:rsidRPr="009E175C">
              <w:rPr>
                <w:lang w:val="en-GB"/>
              </w:rPr>
              <w:t xml:space="preserve">Students </w:t>
            </w:r>
          </w:p>
          <w:p w14:paraId="68C6B0E8" w14:textId="77777777" w:rsidR="000009BD" w:rsidRPr="009E175C" w:rsidRDefault="00813271" w:rsidP="001F0424">
            <w:pPr>
              <w:rPr>
                <w:lang w:val="en-GB"/>
              </w:rPr>
            </w:pPr>
            <w:sdt>
              <w:sdtPr>
                <w:rPr>
                  <w:color w:val="000000"/>
                </w:rPr>
                <w:id w:val="1501539857"/>
                <w14:checkbox>
                  <w14:checked w14:val="0"/>
                  <w14:checkedState w14:val="2612" w14:font="ＭＳ ゴシック"/>
                  <w14:uncheckedState w14:val="2610" w14:font="ＭＳ ゴシック"/>
                </w14:checkbox>
              </w:sdtPr>
              <w:sdtEndPr/>
              <w:sdtContent>
                <w:r w:rsidR="000009BD" w:rsidRPr="009E175C">
                  <w:rPr>
                    <w:rFonts w:ascii="MS Gothic" w:eastAsia="MS Gothic" w:hAnsi="MS Gothic" w:hint="eastAsia"/>
                    <w:color w:val="000000"/>
                    <w:lang w:val="en-GB"/>
                  </w:rPr>
                  <w:t>☐</w:t>
                </w:r>
              </w:sdtContent>
            </w:sdt>
            <w:r w:rsidR="000009BD" w:rsidRPr="009E175C">
              <w:rPr>
                <w:color w:val="000000"/>
                <w:lang w:val="en-GB"/>
              </w:rPr>
              <w:t xml:space="preserve"> </w:t>
            </w:r>
            <w:r w:rsidR="000009BD" w:rsidRPr="009E175C">
              <w:rPr>
                <w:lang w:val="en-GB"/>
              </w:rPr>
              <w:t xml:space="preserve">Trainees </w:t>
            </w:r>
          </w:p>
          <w:p w14:paraId="297DADBE" w14:textId="77777777" w:rsidR="000009BD" w:rsidRPr="009E175C" w:rsidRDefault="00813271" w:rsidP="001F0424">
            <w:pPr>
              <w:rPr>
                <w:lang w:val="en-GB"/>
              </w:rPr>
            </w:pPr>
            <w:sdt>
              <w:sdtPr>
                <w:rPr>
                  <w:color w:val="000000"/>
                </w:rPr>
                <w:id w:val="766423829"/>
                <w14:checkbox>
                  <w14:checked w14:val="1"/>
                  <w14:checkedState w14:val="2612" w14:font="ＭＳ ゴシック"/>
                  <w14:uncheckedState w14:val="2610" w14:font="ＭＳ ゴシック"/>
                </w14:checkbox>
              </w:sdtPr>
              <w:sdtEndPr/>
              <w:sdtContent>
                <w:r w:rsidR="000009BD" w:rsidRPr="009E175C">
                  <w:rPr>
                    <w:rFonts w:ascii="MS Gothic" w:eastAsia="MS Gothic" w:hAnsi="MS Gothic" w:hint="eastAsia"/>
                    <w:color w:val="000000"/>
                    <w:lang w:val="en-GB"/>
                  </w:rPr>
                  <w:t>☒</w:t>
                </w:r>
              </w:sdtContent>
            </w:sdt>
            <w:r w:rsidR="000009BD" w:rsidRPr="009E175C">
              <w:rPr>
                <w:color w:val="000000"/>
                <w:lang w:val="en-GB"/>
              </w:rPr>
              <w:t xml:space="preserve"> </w:t>
            </w:r>
            <w:r w:rsidR="000009BD" w:rsidRPr="009E175C">
              <w:rPr>
                <w:lang w:val="en-GB"/>
              </w:rPr>
              <w:t>Administrative staff</w:t>
            </w:r>
          </w:p>
          <w:p w14:paraId="557F165B" w14:textId="77777777" w:rsidR="000009BD" w:rsidRPr="006F38CF" w:rsidRDefault="00813271" w:rsidP="001F0424">
            <w:sdt>
              <w:sdtPr>
                <w:rPr>
                  <w:color w:val="000000"/>
                </w:rPr>
                <w:id w:val="-1744552831"/>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Technical staff</w:t>
            </w:r>
            <w:r w:rsidR="000009BD">
              <w:t xml:space="preserve"> </w:t>
            </w:r>
          </w:p>
          <w:p w14:paraId="07899414" w14:textId="77777777" w:rsidR="000009BD" w:rsidRPr="006F38CF" w:rsidRDefault="00813271" w:rsidP="001F0424">
            <w:sdt>
              <w:sdtPr>
                <w:rPr>
                  <w:color w:val="000000"/>
                </w:rPr>
                <w:id w:val="2129195702"/>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Librarians</w:t>
            </w:r>
            <w:r w:rsidR="000009BD">
              <w:t xml:space="preserve"> </w:t>
            </w:r>
          </w:p>
          <w:p w14:paraId="44026FC6" w14:textId="77777777" w:rsidR="000009BD" w:rsidRPr="006F38CF" w:rsidRDefault="00813271" w:rsidP="001F0424">
            <w:sdt>
              <w:sdtPr>
                <w:rPr>
                  <w:color w:val="000000"/>
                </w:rPr>
                <w:id w:val="-1512216711"/>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Other</w:t>
            </w:r>
          </w:p>
        </w:tc>
      </w:tr>
      <w:tr w:rsidR="000009BD" w:rsidRPr="006F38CF" w14:paraId="32B73270" w14:textId="77777777" w:rsidTr="001F0424">
        <w:trPr>
          <w:trHeight w:val="482"/>
        </w:trPr>
        <w:tc>
          <w:tcPr>
            <w:tcW w:w="2127" w:type="dxa"/>
            <w:vMerge/>
            <w:vAlign w:val="center"/>
          </w:tcPr>
          <w:p w14:paraId="4B9B9639" w14:textId="77777777" w:rsidR="000009BD" w:rsidRPr="006F38CF" w:rsidRDefault="000009BD" w:rsidP="001F0424"/>
        </w:tc>
        <w:tc>
          <w:tcPr>
            <w:tcW w:w="7512" w:type="dxa"/>
            <w:gridSpan w:val="5"/>
            <w:tcBorders>
              <w:bottom w:val="single" w:sz="4" w:space="0" w:color="auto"/>
            </w:tcBorders>
            <w:vAlign w:val="center"/>
          </w:tcPr>
          <w:p w14:paraId="2ADEDA75" w14:textId="77777777" w:rsidR="000009BD" w:rsidRPr="009E175C" w:rsidRDefault="000009BD" w:rsidP="001F0424">
            <w:pPr>
              <w:tabs>
                <w:tab w:val="num" w:pos="2619"/>
              </w:tabs>
              <w:ind w:left="708" w:hanging="708"/>
              <w:rPr>
                <w:i/>
                <w:lang w:val="en-GB"/>
              </w:rPr>
            </w:pPr>
            <w:r w:rsidRPr="009E175C">
              <w:rPr>
                <w:i/>
                <w:lang w:val="en-GB"/>
              </w:rPr>
              <w:t xml:space="preserve">If you selected 'Other', please identify these target groups. </w:t>
            </w:r>
          </w:p>
          <w:p w14:paraId="426F7480" w14:textId="77777777" w:rsidR="000009BD" w:rsidRPr="009E175C" w:rsidRDefault="000009BD" w:rsidP="001F0424">
            <w:pPr>
              <w:rPr>
                <w:i/>
                <w:lang w:val="en-GB"/>
              </w:rPr>
            </w:pPr>
            <w:r w:rsidRPr="009E175C">
              <w:rPr>
                <w:i/>
                <w:lang w:val="en-GB"/>
              </w:rPr>
              <w:t>(Max. 250 words)</w:t>
            </w:r>
          </w:p>
          <w:p w14:paraId="48D51C9B" w14:textId="503A2725" w:rsidR="000009BD" w:rsidRPr="005748B6" w:rsidRDefault="003302EE" w:rsidP="001F0424">
            <w:pPr>
              <w:rPr>
                <w:rFonts w:asciiTheme="minorHAnsi" w:hAnsiTheme="minorHAnsi"/>
                <w:sz w:val="22"/>
                <w:szCs w:val="22"/>
                <w:lang w:val="en-GB"/>
              </w:rPr>
            </w:pPr>
            <w:r w:rsidRPr="005748B6">
              <w:rPr>
                <w:rFonts w:asciiTheme="minorHAnsi" w:hAnsiTheme="minorHAnsi"/>
                <w:sz w:val="22"/>
                <w:szCs w:val="22"/>
                <w:lang w:val="en-GB"/>
              </w:rPr>
              <w:t>Schools and prorammes of public health in Israel</w:t>
            </w:r>
            <w:r w:rsidRPr="005748B6">
              <w:rPr>
                <w:rFonts w:asciiTheme="minorHAnsi" w:eastAsia="Times New Roman" w:hAnsiTheme="minorHAnsi" w:cstheme="minorHAnsi"/>
                <w:color w:val="222222"/>
                <w:sz w:val="22"/>
                <w:szCs w:val="22"/>
                <w:shd w:val="clear" w:color="auto" w:fill="FFFFFF"/>
                <w:lang w:val="en-US" w:eastAsia="en-US"/>
              </w:rPr>
              <w:t>, Israeli Council of Higher Education (CHE)</w:t>
            </w:r>
          </w:p>
        </w:tc>
      </w:tr>
      <w:tr w:rsidR="000009BD" w:rsidRPr="006F38CF" w14:paraId="6E37E751" w14:textId="77777777" w:rsidTr="001F0424">
        <w:trPr>
          <w:trHeight w:val="698"/>
        </w:trPr>
        <w:tc>
          <w:tcPr>
            <w:tcW w:w="2127" w:type="dxa"/>
            <w:tcBorders>
              <w:right w:val="single" w:sz="4" w:space="0" w:color="auto"/>
            </w:tcBorders>
            <w:vAlign w:val="center"/>
          </w:tcPr>
          <w:p w14:paraId="3916BB25" w14:textId="77777777" w:rsidR="000009BD" w:rsidRPr="006F38CF" w:rsidRDefault="000009BD" w:rsidP="001F0424">
            <w:pPr>
              <w:rPr>
                <w:b/>
              </w:rPr>
            </w:pPr>
            <w:r w:rsidRPr="006F38CF">
              <w:rPr>
                <w:b/>
              </w:rPr>
              <w:t>Dissemination level</w:t>
            </w:r>
          </w:p>
        </w:tc>
        <w:tc>
          <w:tcPr>
            <w:tcW w:w="2504" w:type="dxa"/>
            <w:gridSpan w:val="2"/>
            <w:tcBorders>
              <w:top w:val="single" w:sz="4" w:space="0" w:color="auto"/>
              <w:left w:val="single" w:sz="4" w:space="0" w:color="auto"/>
              <w:bottom w:val="single" w:sz="4" w:space="0" w:color="auto"/>
              <w:right w:val="nil"/>
            </w:tcBorders>
            <w:vAlign w:val="center"/>
          </w:tcPr>
          <w:p w14:paraId="381646B8" w14:textId="791ADF77" w:rsidR="000009BD" w:rsidRPr="006F38CF" w:rsidRDefault="00813271" w:rsidP="001F0424">
            <w:sdt>
              <w:sdtPr>
                <w:rPr>
                  <w:color w:val="000000"/>
                </w:rPr>
                <w:id w:val="-667858781"/>
                <w14:checkbox>
                  <w14:checked w14:val="0"/>
                  <w14:checkedState w14:val="2612" w14:font="ＭＳ ゴシック"/>
                  <w14:uncheckedState w14:val="2610" w14:font="ＭＳ ゴシック"/>
                </w14:checkbox>
              </w:sdtPr>
              <w:sdtEndPr/>
              <w:sdtContent>
                <w:r w:rsidR="00FC1E5B">
                  <w:rPr>
                    <w:rFonts w:ascii="MS Gothic" w:eastAsia="MS Gothic" w:hAnsi="MS Gothic" w:hint="eastAsia"/>
                    <w:color w:val="000000"/>
                  </w:rPr>
                  <w:t>☐</w:t>
                </w:r>
              </w:sdtContent>
            </w:sdt>
            <w:r w:rsidR="000009BD" w:rsidRPr="006F38CF">
              <w:rPr>
                <w:color w:val="000000"/>
              </w:rPr>
              <w:t xml:space="preserve"> </w:t>
            </w:r>
            <w:r w:rsidR="000009BD" w:rsidRPr="006F38CF">
              <w:t xml:space="preserve">Department / Faculty </w:t>
            </w:r>
          </w:p>
          <w:p w14:paraId="49A3D73C" w14:textId="77777777" w:rsidR="000009BD" w:rsidRPr="006F38CF" w:rsidRDefault="00813271" w:rsidP="001F0424">
            <w:sdt>
              <w:sdtPr>
                <w:rPr>
                  <w:color w:val="000000"/>
                </w:rPr>
                <w:id w:val="-666010946"/>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Institution</w:t>
            </w:r>
          </w:p>
        </w:tc>
        <w:tc>
          <w:tcPr>
            <w:tcW w:w="2504" w:type="dxa"/>
            <w:gridSpan w:val="2"/>
            <w:tcBorders>
              <w:top w:val="single" w:sz="4" w:space="0" w:color="auto"/>
              <w:left w:val="nil"/>
              <w:bottom w:val="single" w:sz="4" w:space="0" w:color="auto"/>
              <w:right w:val="nil"/>
            </w:tcBorders>
            <w:vAlign w:val="center"/>
          </w:tcPr>
          <w:p w14:paraId="2D850332" w14:textId="65C3BCDC" w:rsidR="000009BD" w:rsidRPr="006F38CF" w:rsidRDefault="00813271" w:rsidP="001F0424">
            <w:sdt>
              <w:sdtPr>
                <w:rPr>
                  <w:color w:val="000000"/>
                </w:rPr>
                <w:id w:val="673920459"/>
                <w14:checkbox>
                  <w14:checked w14:val="0"/>
                  <w14:checkedState w14:val="2612" w14:font="ＭＳ ゴシック"/>
                  <w14:uncheckedState w14:val="2610" w14:font="ＭＳ ゴシック"/>
                </w14:checkbox>
              </w:sdtPr>
              <w:sdtEndPr/>
              <w:sdtContent>
                <w:r w:rsidR="00FC1E5B">
                  <w:rPr>
                    <w:rFonts w:ascii="MS Gothic" w:eastAsia="MS Gothic" w:hAnsi="MS Gothic" w:hint="eastAsia"/>
                    <w:color w:val="000000"/>
                  </w:rPr>
                  <w:t>☐</w:t>
                </w:r>
              </w:sdtContent>
            </w:sdt>
            <w:r w:rsidR="000009BD" w:rsidRPr="006F38CF">
              <w:rPr>
                <w:color w:val="000000"/>
              </w:rPr>
              <w:t xml:space="preserve"> </w:t>
            </w:r>
            <w:r w:rsidR="000009BD" w:rsidRPr="006F38CF">
              <w:t>Local</w:t>
            </w:r>
          </w:p>
          <w:p w14:paraId="62D86C4E" w14:textId="440BB369" w:rsidR="000009BD" w:rsidRPr="006F38CF" w:rsidRDefault="00813271" w:rsidP="001F0424">
            <w:sdt>
              <w:sdtPr>
                <w:rPr>
                  <w:color w:val="000000"/>
                </w:rPr>
                <w:id w:val="-84074556"/>
                <w14:checkbox>
                  <w14:checked w14:val="0"/>
                  <w14:checkedState w14:val="2612" w14:font="ＭＳ ゴシック"/>
                  <w14:uncheckedState w14:val="2610" w14:font="ＭＳ ゴシック"/>
                </w14:checkbox>
              </w:sdtPr>
              <w:sdtEndPr/>
              <w:sdtContent>
                <w:r w:rsidR="00FC1E5B">
                  <w:rPr>
                    <w:rFonts w:ascii="MS Gothic" w:eastAsia="MS Gothic" w:hAnsi="MS Gothic" w:hint="eastAsia"/>
                    <w:color w:val="000000"/>
                  </w:rPr>
                  <w:t>☐</w:t>
                </w:r>
              </w:sdtContent>
            </w:sdt>
            <w:r w:rsidR="000009BD" w:rsidRPr="006F38CF">
              <w:rPr>
                <w:color w:val="000000"/>
              </w:rPr>
              <w:t xml:space="preserve"> </w:t>
            </w:r>
            <w:r w:rsidR="000009BD" w:rsidRPr="006F38CF">
              <w:t>Regional</w:t>
            </w:r>
          </w:p>
        </w:tc>
        <w:tc>
          <w:tcPr>
            <w:tcW w:w="2504" w:type="dxa"/>
            <w:tcBorders>
              <w:top w:val="single" w:sz="4" w:space="0" w:color="auto"/>
              <w:left w:val="nil"/>
              <w:bottom w:val="single" w:sz="4" w:space="0" w:color="auto"/>
              <w:right w:val="single" w:sz="4" w:space="0" w:color="auto"/>
            </w:tcBorders>
            <w:vAlign w:val="center"/>
          </w:tcPr>
          <w:p w14:paraId="23BFCFB1" w14:textId="77777777" w:rsidR="000009BD" w:rsidRPr="006F38CF" w:rsidRDefault="00813271" w:rsidP="001F0424">
            <w:sdt>
              <w:sdtPr>
                <w:rPr>
                  <w:color w:val="000000"/>
                </w:rPr>
                <w:id w:val="-12076092"/>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National</w:t>
            </w:r>
          </w:p>
          <w:p w14:paraId="108F8D99" w14:textId="783A4D96" w:rsidR="000009BD" w:rsidRPr="006F38CF" w:rsidRDefault="00813271" w:rsidP="001F0424">
            <w:sdt>
              <w:sdtPr>
                <w:rPr>
                  <w:color w:val="000000"/>
                </w:rPr>
                <w:id w:val="-1340529916"/>
                <w14:checkbox>
                  <w14:checked w14:val="0"/>
                  <w14:checkedState w14:val="2612" w14:font="ＭＳ ゴシック"/>
                  <w14:uncheckedState w14:val="2610" w14:font="ＭＳ ゴシック"/>
                </w14:checkbox>
              </w:sdtPr>
              <w:sdtEndPr/>
              <w:sdtContent>
                <w:r w:rsidR="00FC1E5B">
                  <w:rPr>
                    <w:rFonts w:ascii="MS Gothic" w:eastAsia="MS Gothic" w:hAnsi="MS Gothic" w:hint="eastAsia"/>
                    <w:color w:val="000000"/>
                  </w:rPr>
                  <w:t>☐</w:t>
                </w:r>
              </w:sdtContent>
            </w:sdt>
            <w:r w:rsidR="000009BD" w:rsidRPr="006F38CF">
              <w:rPr>
                <w:color w:val="000000"/>
              </w:rPr>
              <w:t xml:space="preserve"> </w:t>
            </w:r>
            <w:r w:rsidR="000009BD" w:rsidRPr="006F38CF">
              <w:t>International</w:t>
            </w:r>
          </w:p>
        </w:tc>
      </w:tr>
    </w:tbl>
    <w:p w14:paraId="74599093" w14:textId="77777777" w:rsidR="000009BD" w:rsidRDefault="000009BD" w:rsidP="00F64B5D">
      <w:pPr>
        <w:rPr>
          <w:b/>
        </w:rPr>
      </w:pPr>
    </w:p>
    <w:tbl>
      <w:tblPr>
        <w:tblStyle w:val="TableGrid"/>
        <w:tblW w:w="0" w:type="auto"/>
        <w:tblInd w:w="108" w:type="dxa"/>
        <w:tblLayout w:type="fixed"/>
        <w:tblLook w:val="04A0" w:firstRow="1" w:lastRow="0" w:firstColumn="1" w:lastColumn="0" w:noHBand="0" w:noVBand="1"/>
      </w:tblPr>
      <w:tblGrid>
        <w:gridCol w:w="2127"/>
        <w:gridCol w:w="2551"/>
        <w:gridCol w:w="2551"/>
        <w:gridCol w:w="142"/>
        <w:gridCol w:w="2268"/>
      </w:tblGrid>
      <w:tr w:rsidR="000009BD" w:rsidRPr="006F38CF" w14:paraId="442D5B4D" w14:textId="77777777" w:rsidTr="001F0424">
        <w:tc>
          <w:tcPr>
            <w:tcW w:w="2127" w:type="dxa"/>
            <w:vAlign w:val="center"/>
          </w:tcPr>
          <w:p w14:paraId="49879004" w14:textId="77777777" w:rsidR="000009BD" w:rsidRPr="009E175C" w:rsidRDefault="000009BD" w:rsidP="001F0424">
            <w:pPr>
              <w:rPr>
                <w:b/>
                <w:lang w:val="en-GB"/>
              </w:rPr>
            </w:pPr>
            <w:r w:rsidRPr="009E175C">
              <w:rPr>
                <w:b/>
                <w:lang w:val="en-GB"/>
              </w:rPr>
              <w:t xml:space="preserve">Work package type and ref.nr </w:t>
            </w:r>
            <w:sdt>
              <w:sdtPr>
                <w:rPr>
                  <w:color w:val="FFFFFF" w:themeColor="background1"/>
                </w:rPr>
                <w:id w:val="-1390957690"/>
                <w14:checkbox>
                  <w14:checked w14:val="1"/>
                  <w14:checkedState w14:val="2612" w14:font="ＭＳ ゴシック"/>
                  <w14:uncheckedState w14:val="2610" w14:font="ＭＳ ゴシック"/>
                </w14:checkbox>
              </w:sdtPr>
              <w:sdtEndPr/>
              <w:sdtContent>
                <w:r w:rsidRPr="009E175C">
                  <w:rPr>
                    <w:rFonts w:ascii="MS Gothic" w:eastAsia="MS Gothic" w:hAnsi="MS Gothic" w:cs="MS Gothic" w:hint="eastAsia"/>
                    <w:color w:val="FFFFFF" w:themeColor="background1"/>
                    <w:lang w:val="en-GB"/>
                  </w:rPr>
                  <w:t>☒</w:t>
                </w:r>
              </w:sdtContent>
            </w:sdt>
          </w:p>
        </w:tc>
        <w:tc>
          <w:tcPr>
            <w:tcW w:w="5244" w:type="dxa"/>
            <w:gridSpan w:val="3"/>
            <w:shd w:val="clear" w:color="auto" w:fill="DBE5F1" w:themeFill="accent1" w:themeFillTint="33"/>
            <w:vAlign w:val="center"/>
          </w:tcPr>
          <w:p w14:paraId="70ACD56C" w14:textId="77777777" w:rsidR="000009BD" w:rsidRPr="003D2102" w:rsidRDefault="000009BD" w:rsidP="001F0424">
            <w:pPr>
              <w:jc w:val="center"/>
              <w:rPr>
                <w:b/>
                <w:sz w:val="24"/>
                <w:szCs w:val="24"/>
              </w:rPr>
            </w:pPr>
            <w:r>
              <w:rPr>
                <w:b/>
                <w:sz w:val="24"/>
                <w:szCs w:val="24"/>
              </w:rPr>
              <w:t>DEVELOPMENT</w:t>
            </w:r>
          </w:p>
        </w:tc>
        <w:tc>
          <w:tcPr>
            <w:tcW w:w="2268" w:type="dxa"/>
            <w:shd w:val="clear" w:color="auto" w:fill="DBE5F1" w:themeFill="accent1" w:themeFillTint="33"/>
            <w:vAlign w:val="center"/>
          </w:tcPr>
          <w:p w14:paraId="3184869F" w14:textId="77777777" w:rsidR="000009BD" w:rsidRPr="003D2102" w:rsidRDefault="000009BD" w:rsidP="001F0424">
            <w:pPr>
              <w:jc w:val="center"/>
              <w:rPr>
                <w:b/>
                <w:sz w:val="24"/>
                <w:szCs w:val="24"/>
              </w:rPr>
            </w:pPr>
            <w:r>
              <w:rPr>
                <w:b/>
                <w:sz w:val="24"/>
                <w:szCs w:val="24"/>
              </w:rPr>
              <w:t>4</w:t>
            </w:r>
          </w:p>
        </w:tc>
      </w:tr>
      <w:tr w:rsidR="000009BD" w:rsidRPr="006F38CF" w14:paraId="1EF3AFF3" w14:textId="77777777" w:rsidTr="001F0424">
        <w:trPr>
          <w:trHeight w:val="493"/>
        </w:trPr>
        <w:tc>
          <w:tcPr>
            <w:tcW w:w="2127" w:type="dxa"/>
            <w:vAlign w:val="center"/>
          </w:tcPr>
          <w:p w14:paraId="1B147523" w14:textId="77777777" w:rsidR="000009BD" w:rsidRPr="006F38CF" w:rsidRDefault="000009BD" w:rsidP="001F0424">
            <w:pPr>
              <w:rPr>
                <w:b/>
              </w:rPr>
            </w:pPr>
            <w:r w:rsidRPr="006F38CF">
              <w:rPr>
                <w:b/>
              </w:rPr>
              <w:t>Title</w:t>
            </w:r>
          </w:p>
        </w:tc>
        <w:tc>
          <w:tcPr>
            <w:tcW w:w="7512" w:type="dxa"/>
            <w:gridSpan w:val="4"/>
            <w:vAlign w:val="center"/>
          </w:tcPr>
          <w:p w14:paraId="7ADE8339" w14:textId="77777777" w:rsidR="000009BD" w:rsidRPr="005748B6" w:rsidRDefault="000009BD" w:rsidP="001F0424">
            <w:pPr>
              <w:rPr>
                <w:rFonts w:asciiTheme="minorHAnsi" w:hAnsiTheme="minorHAnsi"/>
                <w:sz w:val="22"/>
                <w:szCs w:val="22"/>
                <w:lang w:val="en-GB"/>
              </w:rPr>
            </w:pPr>
            <w:r w:rsidRPr="005748B6">
              <w:rPr>
                <w:rFonts w:asciiTheme="minorHAnsi" w:hAnsiTheme="minorHAnsi"/>
                <w:sz w:val="22"/>
                <w:szCs w:val="22"/>
                <w:lang w:val="en-GB"/>
              </w:rPr>
              <w:t xml:space="preserve">WORKFORCE ADAPTATION AND EMPLOYABILITY </w:t>
            </w:r>
          </w:p>
          <w:p w14:paraId="455D14CC" w14:textId="77777777" w:rsidR="000009BD" w:rsidRPr="005748B6" w:rsidRDefault="000009BD" w:rsidP="001F0424">
            <w:pPr>
              <w:rPr>
                <w:rFonts w:asciiTheme="minorHAnsi" w:hAnsiTheme="minorHAnsi"/>
                <w:sz w:val="22"/>
                <w:szCs w:val="22"/>
                <w:lang w:val="en-GB"/>
              </w:rPr>
            </w:pPr>
            <w:r w:rsidRPr="005748B6">
              <w:rPr>
                <w:rFonts w:asciiTheme="minorHAnsi" w:hAnsiTheme="minorHAnsi"/>
                <w:sz w:val="22"/>
                <w:szCs w:val="22"/>
                <w:lang w:val="en-GB"/>
              </w:rPr>
              <w:t>IN THE ISRAELI PUBLIC HEALTH SYSTEM</w:t>
            </w:r>
          </w:p>
        </w:tc>
      </w:tr>
      <w:tr w:rsidR="000009BD" w:rsidRPr="006F38CF" w14:paraId="6AFF845C" w14:textId="77777777" w:rsidTr="001F0424">
        <w:trPr>
          <w:trHeight w:val="493"/>
        </w:trPr>
        <w:tc>
          <w:tcPr>
            <w:tcW w:w="2127" w:type="dxa"/>
            <w:vAlign w:val="center"/>
          </w:tcPr>
          <w:p w14:paraId="05B1CEF4" w14:textId="77777777" w:rsidR="000009BD" w:rsidRPr="006F38CF" w:rsidRDefault="000009BD" w:rsidP="001F0424">
            <w:pPr>
              <w:rPr>
                <w:b/>
              </w:rPr>
            </w:pPr>
            <w:r w:rsidRPr="006F38CF">
              <w:rPr>
                <w:b/>
              </w:rPr>
              <w:t>Related assumptions and risks</w:t>
            </w:r>
          </w:p>
        </w:tc>
        <w:tc>
          <w:tcPr>
            <w:tcW w:w="7512" w:type="dxa"/>
            <w:gridSpan w:val="4"/>
            <w:vAlign w:val="center"/>
          </w:tcPr>
          <w:p w14:paraId="1C448668" w14:textId="111C1AB0" w:rsidR="000009BD" w:rsidRPr="005748B6" w:rsidRDefault="001E21EF" w:rsidP="001E21EF">
            <w:pPr>
              <w:spacing w:after="60"/>
              <w:rPr>
                <w:rFonts w:asciiTheme="minorHAnsi" w:hAnsiTheme="minorHAnsi"/>
                <w:sz w:val="22"/>
                <w:szCs w:val="22"/>
                <w:lang w:val="en-GB"/>
              </w:rPr>
            </w:pPr>
            <w:r w:rsidRPr="005748B6">
              <w:rPr>
                <w:rFonts w:asciiTheme="minorHAnsi" w:hAnsiTheme="minorHAnsi"/>
                <w:sz w:val="22"/>
                <w:szCs w:val="22"/>
                <w:lang w:val="en-GB"/>
              </w:rPr>
              <w:t>General:</w:t>
            </w:r>
          </w:p>
          <w:p w14:paraId="6F9A4A06" w14:textId="77777777" w:rsidR="001E21EF" w:rsidRPr="005748B6" w:rsidRDefault="001E21EF" w:rsidP="001E21EF">
            <w:pPr>
              <w:pStyle w:val="ListBullet"/>
              <w:numPr>
                <w:ilvl w:val="0"/>
                <w:numId w:val="0"/>
              </w:numPr>
              <w:spacing w:after="60"/>
              <w:jc w:val="left"/>
              <w:rPr>
                <w:rFonts w:asciiTheme="minorHAnsi" w:hAnsiTheme="minorHAnsi"/>
                <w:sz w:val="22"/>
                <w:szCs w:val="22"/>
                <w:lang w:val="en-GB"/>
              </w:rPr>
            </w:pPr>
            <w:r w:rsidRPr="005748B6">
              <w:rPr>
                <w:rFonts w:asciiTheme="minorHAnsi" w:hAnsiTheme="minorHAnsi"/>
                <w:sz w:val="22"/>
                <w:szCs w:val="22"/>
                <w:lang w:val="en-GB"/>
              </w:rPr>
              <w:t xml:space="preserve">Assumptions: Students, alumni, employers, and communities will use the online platform and career fair to interface, offer and find practical placement and offer career development and PHW planning. </w:t>
            </w:r>
          </w:p>
          <w:p w14:paraId="1932A768" w14:textId="0D16AD69" w:rsidR="001E21EF" w:rsidRPr="005748B6" w:rsidRDefault="001E21EF" w:rsidP="001E21EF">
            <w:pPr>
              <w:pStyle w:val="ListBullet"/>
              <w:numPr>
                <w:ilvl w:val="0"/>
                <w:numId w:val="0"/>
              </w:numPr>
              <w:spacing w:after="60"/>
              <w:jc w:val="left"/>
              <w:rPr>
                <w:rFonts w:asciiTheme="minorHAnsi" w:hAnsiTheme="minorHAnsi"/>
                <w:sz w:val="22"/>
                <w:szCs w:val="22"/>
                <w:lang w:val="en-GB"/>
              </w:rPr>
            </w:pPr>
            <w:r w:rsidRPr="005748B6">
              <w:rPr>
                <w:rFonts w:asciiTheme="minorHAnsi" w:hAnsiTheme="minorHAnsi"/>
                <w:sz w:val="22"/>
                <w:szCs w:val="22"/>
                <w:lang w:val="en-GB"/>
              </w:rPr>
              <w:t xml:space="preserve">Risks: Target audiences may not engage in and make use of the online platform </w:t>
            </w:r>
            <w:r w:rsidRPr="005748B6">
              <w:rPr>
                <w:rFonts w:asciiTheme="minorHAnsi" w:hAnsiTheme="minorHAnsi"/>
                <w:sz w:val="22"/>
                <w:szCs w:val="22"/>
                <w:lang w:val="en-GB"/>
              </w:rPr>
              <w:lastRenderedPageBreak/>
              <w:t>nor attend the career fair.</w:t>
            </w:r>
          </w:p>
          <w:p w14:paraId="44AE6F49" w14:textId="4F589794" w:rsidR="001E21EF" w:rsidRPr="005748B6" w:rsidRDefault="001E21EF" w:rsidP="001E21EF">
            <w:pPr>
              <w:pStyle w:val="ListBullet"/>
              <w:numPr>
                <w:ilvl w:val="0"/>
                <w:numId w:val="0"/>
              </w:numPr>
              <w:spacing w:after="60"/>
              <w:jc w:val="left"/>
              <w:rPr>
                <w:rFonts w:asciiTheme="minorHAnsi" w:hAnsiTheme="minorHAnsi"/>
                <w:sz w:val="22"/>
                <w:szCs w:val="22"/>
                <w:lang w:val="en-GB"/>
              </w:rPr>
            </w:pPr>
            <w:r w:rsidRPr="005748B6">
              <w:rPr>
                <w:rFonts w:asciiTheme="minorHAnsi" w:hAnsiTheme="minorHAnsi"/>
                <w:sz w:val="22"/>
                <w:szCs w:val="22"/>
                <w:lang w:val="en-GB"/>
              </w:rPr>
              <w:t>Mitigation: In order to mitigate risks,  platform stations will be set up at HEI campuses for easy student access. The online platform and career fair will be promoted widely at Israeli HEIs and amongst the Parner Schools’ and IAPHP’s networks of employers and community organisations. Faculty will be encouraged to engage to provide career development guidance and match students to placement opportunities. Employers and communities will be encouraged to post placements and employment opportunities.</w:t>
            </w:r>
          </w:p>
          <w:p w14:paraId="744BC5BA" w14:textId="77777777" w:rsidR="001E21EF" w:rsidRPr="005748B6" w:rsidRDefault="001E21EF" w:rsidP="001E21EF">
            <w:pPr>
              <w:pStyle w:val="ListBullet"/>
              <w:numPr>
                <w:ilvl w:val="0"/>
                <w:numId w:val="0"/>
              </w:numPr>
              <w:spacing w:after="60"/>
              <w:jc w:val="left"/>
              <w:rPr>
                <w:rFonts w:asciiTheme="minorHAnsi" w:hAnsiTheme="minorHAnsi"/>
                <w:sz w:val="22"/>
                <w:szCs w:val="22"/>
                <w:lang w:val="en-GB"/>
              </w:rPr>
            </w:pPr>
            <w:r w:rsidRPr="005748B6">
              <w:rPr>
                <w:rFonts w:asciiTheme="minorHAnsi" w:hAnsiTheme="minorHAnsi"/>
                <w:sz w:val="22"/>
                <w:szCs w:val="22"/>
                <w:lang w:val="en-GB"/>
              </w:rPr>
              <w:t xml:space="preserve">Deliverables 4.1-3 </w:t>
            </w:r>
          </w:p>
          <w:p w14:paraId="40E49D87" w14:textId="18287127" w:rsidR="001E21EF" w:rsidRPr="005748B6" w:rsidRDefault="001E21EF" w:rsidP="001E21EF">
            <w:pPr>
              <w:pStyle w:val="ListBullet"/>
              <w:numPr>
                <w:ilvl w:val="0"/>
                <w:numId w:val="0"/>
              </w:numPr>
              <w:spacing w:after="60"/>
              <w:jc w:val="left"/>
              <w:rPr>
                <w:rFonts w:asciiTheme="minorHAnsi" w:hAnsiTheme="minorHAnsi"/>
                <w:sz w:val="22"/>
                <w:szCs w:val="22"/>
                <w:lang w:val="en-GB"/>
              </w:rPr>
            </w:pPr>
            <w:r w:rsidRPr="005748B6">
              <w:rPr>
                <w:rFonts w:asciiTheme="minorHAnsi" w:hAnsiTheme="minorHAnsi"/>
                <w:sz w:val="22"/>
                <w:szCs w:val="22"/>
                <w:lang w:val="en-GB"/>
              </w:rPr>
              <w:t xml:space="preserve">Assumption: HEI target groups (students, alumni) will engage in PHI PHRF/Practical Placement Scheme/Career Fair. PH employers will engage with HEIs through the 3 deliverables offering practicums  and employment. </w:t>
            </w:r>
          </w:p>
          <w:p w14:paraId="3870F102" w14:textId="70B1625F" w:rsidR="001E21EF" w:rsidRPr="005748B6" w:rsidRDefault="001E21EF" w:rsidP="001E21EF">
            <w:pPr>
              <w:pStyle w:val="ListBullet"/>
              <w:numPr>
                <w:ilvl w:val="0"/>
                <w:numId w:val="0"/>
              </w:numPr>
              <w:spacing w:after="60"/>
              <w:jc w:val="left"/>
              <w:rPr>
                <w:rFonts w:asciiTheme="minorHAnsi" w:hAnsiTheme="minorHAnsi"/>
                <w:sz w:val="22"/>
                <w:szCs w:val="22"/>
                <w:lang w:val="en-GB"/>
              </w:rPr>
            </w:pPr>
            <w:r w:rsidRPr="005748B6">
              <w:rPr>
                <w:rFonts w:asciiTheme="minorHAnsi" w:hAnsiTheme="minorHAnsi"/>
                <w:sz w:val="22"/>
                <w:szCs w:val="22"/>
                <w:lang w:val="en-GB"/>
              </w:rPr>
              <w:t>Risks: Target groups from HEIs do not engage with the 3 deliverables. Stakeholders and employers are unaware of the platforms or do not offer placement opportunities.</w:t>
            </w:r>
          </w:p>
          <w:p w14:paraId="0BE4FE61" w14:textId="6E18FA45" w:rsidR="000009BD" w:rsidRPr="005748B6" w:rsidRDefault="001E21EF" w:rsidP="001E21EF">
            <w:pPr>
              <w:pStyle w:val="ListBullet"/>
              <w:numPr>
                <w:ilvl w:val="0"/>
                <w:numId w:val="0"/>
              </w:numPr>
              <w:spacing w:after="60"/>
              <w:jc w:val="left"/>
              <w:rPr>
                <w:rFonts w:asciiTheme="minorHAnsi" w:hAnsiTheme="minorHAnsi"/>
                <w:sz w:val="22"/>
                <w:szCs w:val="22"/>
                <w:lang w:val="en-GB"/>
              </w:rPr>
            </w:pPr>
            <w:r w:rsidRPr="005748B6">
              <w:rPr>
                <w:rFonts w:asciiTheme="minorHAnsi" w:hAnsiTheme="minorHAnsi"/>
                <w:sz w:val="22"/>
                <w:szCs w:val="22"/>
                <w:lang w:val="en-GB"/>
              </w:rPr>
              <w:t>Mitigation: The PHI PHRF online platform/Practical Placement Scheme/Career Fair will be widely advertised to target groups (both HEIs and employers) through  social media and HEI's and IAPHP's networks. Employers surveyed in WP2 will be invited to participate. Associate Partners have been identified to offer practicums. Specific to 4.1, computer stations will be set up at HEIs for students to access the online platform.</w:t>
            </w:r>
          </w:p>
        </w:tc>
      </w:tr>
      <w:tr w:rsidR="000009BD" w:rsidRPr="006F38CF" w14:paraId="18121C5E" w14:textId="77777777" w:rsidTr="001F0424">
        <w:trPr>
          <w:trHeight w:val="74"/>
        </w:trPr>
        <w:tc>
          <w:tcPr>
            <w:tcW w:w="2127" w:type="dxa"/>
            <w:vAlign w:val="center"/>
          </w:tcPr>
          <w:p w14:paraId="6785B54E" w14:textId="43C1C396" w:rsidR="000009BD" w:rsidRPr="006F38CF" w:rsidRDefault="000009BD" w:rsidP="001F0424">
            <w:pPr>
              <w:rPr>
                <w:b/>
              </w:rPr>
            </w:pPr>
            <w:r w:rsidRPr="006F38CF">
              <w:rPr>
                <w:b/>
              </w:rPr>
              <w:lastRenderedPageBreak/>
              <w:t>Description</w:t>
            </w:r>
          </w:p>
        </w:tc>
        <w:tc>
          <w:tcPr>
            <w:tcW w:w="7512" w:type="dxa"/>
            <w:gridSpan w:val="4"/>
            <w:vAlign w:val="center"/>
          </w:tcPr>
          <w:p w14:paraId="722414B7" w14:textId="77777777" w:rsidR="001E21EF" w:rsidRPr="005748B6" w:rsidRDefault="001E21EF" w:rsidP="001E21EF">
            <w:pPr>
              <w:rPr>
                <w:rFonts w:asciiTheme="minorHAnsi" w:hAnsiTheme="minorHAnsi"/>
                <w:sz w:val="22"/>
                <w:szCs w:val="22"/>
                <w:lang w:val="en-GB"/>
              </w:rPr>
            </w:pPr>
            <w:r w:rsidRPr="005748B6">
              <w:rPr>
                <w:rFonts w:asciiTheme="minorHAnsi" w:hAnsiTheme="minorHAnsi"/>
                <w:sz w:val="22"/>
                <w:szCs w:val="22"/>
                <w:lang w:val="en-GB"/>
              </w:rPr>
              <w:t xml:space="preserve">INTRODUCTION OF A DYNAMIC ONLINE INTERFACE TO ENABLE PUBLIC HEALTH EDUCATION/TRAINING – PRACTICE/WORKFORCE COLLABORATION, SUPPORTING EMPLOYABILITY AND CONTINUING PROFESSIONAL DEVELOPMENT IN THE ISRAELI PUBLIC HEALTH SYSTEM. </w:t>
            </w:r>
          </w:p>
          <w:p w14:paraId="34B82938" w14:textId="6E2E7053" w:rsidR="000009BD" w:rsidRPr="005748B6" w:rsidRDefault="00A53D5D" w:rsidP="00A53D5D">
            <w:pPr>
              <w:rPr>
                <w:rFonts w:asciiTheme="minorHAnsi" w:hAnsiTheme="minorHAnsi"/>
                <w:sz w:val="22"/>
                <w:szCs w:val="22"/>
                <w:lang w:val="en-GB"/>
              </w:rPr>
            </w:pPr>
            <w:r w:rsidRPr="005748B6">
              <w:rPr>
                <w:rFonts w:asciiTheme="minorHAnsi" w:hAnsiTheme="minorHAnsi"/>
                <w:sz w:val="22"/>
                <w:szCs w:val="22"/>
                <w:lang w:val="en-GB"/>
              </w:rPr>
              <w:t xml:space="preserve">Building on WP2/Preparation (mapping field qualifications) and WP3/Preparation (mapping of HEI Comptency profiles), WP4/Development aims to introduce a dynamic interface to enable PH HEI and PHW collaboration. </w:t>
            </w:r>
            <w:r w:rsidR="001E21EF" w:rsidRPr="005748B6">
              <w:rPr>
                <w:rFonts w:asciiTheme="minorHAnsi" w:hAnsiTheme="minorHAnsi"/>
                <w:sz w:val="22"/>
                <w:szCs w:val="22"/>
                <w:lang w:val="en-GB"/>
              </w:rPr>
              <w:t>This will be a platform for on-going interactions between the PH system, HEIs, employers, communities, students, alumni, faculty and PH professionals. It will serve to provide internship, employment and practical opportunities, individual career development guidance, and workforce capacity system planning. ASPHER’s European Public Health Reference Framework (EPHRF) (https://www.aspher.org/download/27/ephrf_concept_and_policy_brief.pdf), consisting of a systematic and flexible tool to contribute to the planning of the PHW as well as guiding of individual careers, education and training choices will serve as a model for developing the Public Health Isratil (PHI) PHRF platform accom</w:t>
            </w:r>
            <w:r w:rsidR="00281673" w:rsidRPr="005748B6">
              <w:rPr>
                <w:rFonts w:asciiTheme="minorHAnsi" w:hAnsiTheme="minorHAnsi"/>
                <w:sz w:val="22"/>
                <w:szCs w:val="22"/>
                <w:lang w:val="en-GB"/>
              </w:rPr>
              <w:t>panied by supporting Practical Placement Sc</w:t>
            </w:r>
            <w:r w:rsidR="001E21EF" w:rsidRPr="005748B6">
              <w:rPr>
                <w:rFonts w:asciiTheme="minorHAnsi" w:hAnsiTheme="minorHAnsi"/>
                <w:sz w:val="22"/>
                <w:szCs w:val="22"/>
                <w:lang w:val="en-GB"/>
              </w:rPr>
              <w:t xml:space="preserve">hemes </w:t>
            </w:r>
            <w:r w:rsidR="00281673" w:rsidRPr="005748B6">
              <w:rPr>
                <w:rFonts w:asciiTheme="minorHAnsi" w:hAnsiTheme="minorHAnsi"/>
                <w:sz w:val="22"/>
                <w:szCs w:val="22"/>
                <w:lang w:val="en-GB"/>
              </w:rPr>
              <w:t>each semester and annual Career F</w:t>
            </w:r>
            <w:r w:rsidR="001E21EF" w:rsidRPr="005748B6">
              <w:rPr>
                <w:rFonts w:asciiTheme="minorHAnsi" w:hAnsiTheme="minorHAnsi"/>
                <w:sz w:val="22"/>
                <w:szCs w:val="22"/>
                <w:lang w:val="en-GB"/>
              </w:rPr>
              <w:t>air events. Insight provided by the first two preparatory phases of the project (objectives 1 and 2) will be taken into account for the tool develoment. IT support will be subcontracted to build the online infrastucture for the platform, which will subsequently be maintained and hosted by the Israeli HEIs.</w:t>
            </w:r>
          </w:p>
        </w:tc>
      </w:tr>
      <w:tr w:rsidR="000009BD" w:rsidRPr="006F38CF" w14:paraId="14954309" w14:textId="77777777" w:rsidTr="001F0424">
        <w:trPr>
          <w:trHeight w:val="493"/>
        </w:trPr>
        <w:tc>
          <w:tcPr>
            <w:tcW w:w="2127" w:type="dxa"/>
            <w:vAlign w:val="center"/>
          </w:tcPr>
          <w:p w14:paraId="09D6FF85" w14:textId="77777777" w:rsidR="000009BD" w:rsidRPr="006F38CF" w:rsidRDefault="000009BD" w:rsidP="001F0424">
            <w:pPr>
              <w:rPr>
                <w:b/>
              </w:rPr>
            </w:pPr>
            <w:r w:rsidRPr="006F38CF">
              <w:rPr>
                <w:b/>
              </w:rPr>
              <w:t>Tasks</w:t>
            </w:r>
          </w:p>
        </w:tc>
        <w:tc>
          <w:tcPr>
            <w:tcW w:w="7512" w:type="dxa"/>
            <w:gridSpan w:val="4"/>
            <w:vAlign w:val="center"/>
          </w:tcPr>
          <w:p w14:paraId="1D7E627E" w14:textId="20479E36" w:rsidR="000009BD" w:rsidRPr="005748B6" w:rsidRDefault="008C4B1C" w:rsidP="001F0424">
            <w:pPr>
              <w:rPr>
                <w:rFonts w:asciiTheme="minorHAnsi" w:hAnsiTheme="minorHAnsi"/>
                <w:sz w:val="22"/>
                <w:szCs w:val="22"/>
                <w:lang w:val="en-GB"/>
              </w:rPr>
            </w:pPr>
            <w:r w:rsidRPr="005748B6">
              <w:rPr>
                <w:rFonts w:asciiTheme="minorHAnsi" w:hAnsiTheme="minorHAnsi"/>
                <w:sz w:val="22"/>
                <w:szCs w:val="22"/>
                <w:lang w:val="en-GB"/>
              </w:rPr>
              <w:t>The PHI PHRF tool will be built providing an online interface for students, employers and PH system governance structures to use for practical placement and employment opportunities, career guidance, and PHW planning and development. Further a PHI Practical Placement Scheme and annual PHI Career Fair will be developed and implemented to contribute to employability of project target groups.</w:t>
            </w:r>
          </w:p>
        </w:tc>
      </w:tr>
      <w:tr w:rsidR="000009BD" w:rsidRPr="006F38CF" w14:paraId="31B50AA4" w14:textId="77777777" w:rsidTr="001F0424">
        <w:trPr>
          <w:trHeight w:val="493"/>
        </w:trPr>
        <w:tc>
          <w:tcPr>
            <w:tcW w:w="2127" w:type="dxa"/>
            <w:vAlign w:val="center"/>
          </w:tcPr>
          <w:p w14:paraId="3D396548" w14:textId="77777777" w:rsidR="000009BD" w:rsidRPr="001C7BD6" w:rsidRDefault="000009BD" w:rsidP="001F0424">
            <w:pPr>
              <w:rPr>
                <w:b/>
                <w:lang w:val="en-GB"/>
              </w:rPr>
            </w:pPr>
            <w:r w:rsidRPr="001C7BD6">
              <w:rPr>
                <w:b/>
                <w:lang w:val="en-GB"/>
              </w:rPr>
              <w:t>Estimated Start Date (dd-mm-yyyy)</w:t>
            </w:r>
          </w:p>
        </w:tc>
        <w:tc>
          <w:tcPr>
            <w:tcW w:w="2551" w:type="dxa"/>
            <w:vAlign w:val="center"/>
          </w:tcPr>
          <w:p w14:paraId="5DEF5568" w14:textId="77777777" w:rsidR="000009BD" w:rsidRPr="005748B6" w:rsidRDefault="000009BD" w:rsidP="001F0424">
            <w:pPr>
              <w:rPr>
                <w:rFonts w:asciiTheme="minorHAnsi" w:hAnsiTheme="minorHAnsi"/>
                <w:bCs/>
                <w:sz w:val="22"/>
                <w:szCs w:val="22"/>
              </w:rPr>
            </w:pPr>
            <w:r w:rsidRPr="005748B6">
              <w:rPr>
                <w:rFonts w:asciiTheme="minorHAnsi" w:hAnsiTheme="minorHAnsi"/>
                <w:bCs/>
                <w:sz w:val="22"/>
                <w:szCs w:val="22"/>
              </w:rPr>
              <w:t>15-11-2021</w:t>
            </w:r>
          </w:p>
        </w:tc>
        <w:tc>
          <w:tcPr>
            <w:tcW w:w="2551" w:type="dxa"/>
            <w:vAlign w:val="center"/>
          </w:tcPr>
          <w:p w14:paraId="41AC5BA3" w14:textId="77777777" w:rsidR="000009BD" w:rsidRPr="001C7BD6" w:rsidRDefault="000009BD" w:rsidP="001F0424">
            <w:pPr>
              <w:rPr>
                <w:lang w:val="en-GB"/>
              </w:rPr>
            </w:pPr>
            <w:r w:rsidRPr="001C7BD6">
              <w:rPr>
                <w:b/>
                <w:lang w:val="en-GB"/>
              </w:rPr>
              <w:t>Estimated End Date (dd-mm-yyyy)</w:t>
            </w:r>
          </w:p>
        </w:tc>
        <w:tc>
          <w:tcPr>
            <w:tcW w:w="2410" w:type="dxa"/>
            <w:gridSpan w:val="2"/>
            <w:vAlign w:val="center"/>
          </w:tcPr>
          <w:p w14:paraId="0C44426D" w14:textId="77777777" w:rsidR="000009BD" w:rsidRPr="005748B6" w:rsidRDefault="000009BD" w:rsidP="001F0424">
            <w:pPr>
              <w:rPr>
                <w:rFonts w:asciiTheme="minorHAnsi" w:hAnsiTheme="minorHAnsi"/>
                <w:bCs/>
                <w:sz w:val="22"/>
                <w:szCs w:val="22"/>
              </w:rPr>
            </w:pPr>
            <w:r w:rsidRPr="005748B6">
              <w:rPr>
                <w:rFonts w:asciiTheme="minorHAnsi" w:hAnsiTheme="minorHAnsi"/>
                <w:bCs/>
                <w:sz w:val="22"/>
                <w:szCs w:val="22"/>
              </w:rPr>
              <w:t>14-11-2023</w:t>
            </w:r>
          </w:p>
        </w:tc>
      </w:tr>
      <w:tr w:rsidR="000009BD" w:rsidRPr="006F38CF" w14:paraId="72E1C773" w14:textId="77777777" w:rsidTr="001F0424">
        <w:trPr>
          <w:trHeight w:val="493"/>
        </w:trPr>
        <w:tc>
          <w:tcPr>
            <w:tcW w:w="2127" w:type="dxa"/>
            <w:vAlign w:val="center"/>
          </w:tcPr>
          <w:p w14:paraId="09661484" w14:textId="77777777" w:rsidR="000009BD" w:rsidRPr="006F38CF" w:rsidRDefault="000009BD" w:rsidP="001F0424">
            <w:pPr>
              <w:rPr>
                <w:b/>
              </w:rPr>
            </w:pPr>
            <w:r w:rsidRPr="006F38CF">
              <w:rPr>
                <w:b/>
              </w:rPr>
              <w:lastRenderedPageBreak/>
              <w:t>Lead Organisation</w:t>
            </w:r>
          </w:p>
        </w:tc>
        <w:tc>
          <w:tcPr>
            <w:tcW w:w="7512" w:type="dxa"/>
            <w:gridSpan w:val="4"/>
            <w:vAlign w:val="center"/>
          </w:tcPr>
          <w:p w14:paraId="2C2DC4C0" w14:textId="34DB41ED" w:rsidR="000009BD" w:rsidRPr="005748B6" w:rsidRDefault="000009BD" w:rsidP="003302EE">
            <w:pPr>
              <w:spacing w:after="60" w:line="276" w:lineRule="auto"/>
              <w:jc w:val="both"/>
              <w:rPr>
                <w:rFonts w:asciiTheme="minorHAnsi" w:hAnsiTheme="minorHAnsi"/>
                <w:sz w:val="22"/>
                <w:szCs w:val="22"/>
                <w:lang w:val="en-GB"/>
              </w:rPr>
            </w:pPr>
            <w:r w:rsidRPr="005748B6">
              <w:rPr>
                <w:rFonts w:asciiTheme="minorHAnsi" w:hAnsiTheme="minorHAnsi"/>
                <w:sz w:val="22"/>
                <w:szCs w:val="22"/>
                <w:lang w:val="en-GB"/>
              </w:rPr>
              <w:t>P5/University of Haifa &amp; P6/Jagiellonian University</w:t>
            </w:r>
          </w:p>
        </w:tc>
      </w:tr>
      <w:tr w:rsidR="000009BD" w:rsidRPr="006F38CF" w14:paraId="650E94B3" w14:textId="77777777" w:rsidTr="001F0424">
        <w:trPr>
          <w:trHeight w:val="493"/>
        </w:trPr>
        <w:tc>
          <w:tcPr>
            <w:tcW w:w="2127" w:type="dxa"/>
            <w:vAlign w:val="center"/>
          </w:tcPr>
          <w:p w14:paraId="5AAD6E7A" w14:textId="77777777" w:rsidR="000009BD" w:rsidRPr="006F38CF" w:rsidRDefault="000009BD" w:rsidP="001F0424">
            <w:pPr>
              <w:rPr>
                <w:b/>
              </w:rPr>
            </w:pPr>
            <w:r w:rsidRPr="006F38CF">
              <w:rPr>
                <w:b/>
              </w:rPr>
              <w:t>Participating Organisation</w:t>
            </w:r>
          </w:p>
        </w:tc>
        <w:tc>
          <w:tcPr>
            <w:tcW w:w="7512" w:type="dxa"/>
            <w:gridSpan w:val="4"/>
            <w:vAlign w:val="center"/>
          </w:tcPr>
          <w:p w14:paraId="4A742725" w14:textId="08C1CEB5" w:rsidR="000009BD" w:rsidRPr="005748B6" w:rsidRDefault="000009BD" w:rsidP="001F0424">
            <w:pPr>
              <w:rPr>
                <w:rFonts w:asciiTheme="minorHAnsi" w:hAnsiTheme="minorHAnsi"/>
                <w:sz w:val="22"/>
                <w:szCs w:val="22"/>
                <w:lang w:val="en-GB"/>
              </w:rPr>
            </w:pPr>
            <w:r w:rsidRPr="005748B6">
              <w:rPr>
                <w:rFonts w:asciiTheme="minorHAnsi" w:hAnsiTheme="minorHAnsi"/>
                <w:sz w:val="22"/>
                <w:szCs w:val="22"/>
                <w:lang w:val="en-GB"/>
              </w:rPr>
              <w:t>P2, P3, P7, P9 (supporting deliverables 4.1, 4.2 &amp; 4.3)</w:t>
            </w:r>
            <w:r w:rsidR="003302EE" w:rsidRPr="005748B6">
              <w:rPr>
                <w:rFonts w:asciiTheme="minorHAnsi" w:hAnsiTheme="minorHAnsi"/>
                <w:sz w:val="22"/>
                <w:szCs w:val="22"/>
                <w:lang w:val="en-GB"/>
              </w:rPr>
              <w:t xml:space="preserve">; P4 to support lead organizations </w:t>
            </w:r>
          </w:p>
        </w:tc>
      </w:tr>
      <w:tr w:rsidR="000009BD" w:rsidRPr="006F38CF" w14:paraId="32A7A1AB" w14:textId="77777777" w:rsidTr="001F0424">
        <w:trPr>
          <w:trHeight w:val="493"/>
        </w:trPr>
        <w:tc>
          <w:tcPr>
            <w:tcW w:w="2127" w:type="dxa"/>
            <w:vAlign w:val="center"/>
          </w:tcPr>
          <w:p w14:paraId="7B6B8432" w14:textId="77777777" w:rsidR="000009BD" w:rsidRPr="001C7BD6" w:rsidRDefault="000009BD" w:rsidP="001F0424">
            <w:pPr>
              <w:rPr>
                <w:b/>
                <w:lang w:val="en-GB"/>
              </w:rPr>
            </w:pPr>
            <w:r w:rsidRPr="001C7BD6">
              <w:rPr>
                <w:b/>
                <w:lang w:val="en-GB"/>
              </w:rPr>
              <w:t>Costs</w:t>
            </w:r>
          </w:p>
          <w:p w14:paraId="66BB64F4" w14:textId="77777777" w:rsidR="000009BD" w:rsidRPr="001C7BD6" w:rsidRDefault="000009BD" w:rsidP="001F0424">
            <w:pPr>
              <w:rPr>
                <w:lang w:val="en-GB"/>
              </w:rPr>
            </w:pPr>
            <w:r w:rsidRPr="001C7BD6">
              <w:rPr>
                <w:i/>
                <w:lang w:val="en-GB"/>
              </w:rPr>
              <w:t>Please explain the necessary costs for this WP: What travels are necessary? If equipment is requested, explain why it is required. If subcontracting is necessary, explain why the task cannot be performed by the partner.</w:t>
            </w:r>
          </w:p>
        </w:tc>
        <w:tc>
          <w:tcPr>
            <w:tcW w:w="7512" w:type="dxa"/>
            <w:gridSpan w:val="4"/>
          </w:tcPr>
          <w:p w14:paraId="3E1CC8F8" w14:textId="0E23A509" w:rsidR="000009BD" w:rsidRPr="005748B6" w:rsidRDefault="000009BD" w:rsidP="001F0424">
            <w:pPr>
              <w:rPr>
                <w:rFonts w:asciiTheme="minorHAnsi" w:hAnsiTheme="minorHAnsi"/>
                <w:sz w:val="22"/>
                <w:szCs w:val="22"/>
                <w:lang w:val="en-GB"/>
              </w:rPr>
            </w:pPr>
            <w:r w:rsidRPr="005748B6">
              <w:rPr>
                <w:rFonts w:asciiTheme="minorHAnsi" w:hAnsiTheme="minorHAnsi"/>
                <w:sz w:val="22"/>
                <w:szCs w:val="22"/>
                <w:lang w:val="en-GB"/>
              </w:rPr>
              <w:t>- Staff costs (</w:t>
            </w:r>
            <w:r w:rsidR="003302EE" w:rsidRPr="005748B6">
              <w:rPr>
                <w:rFonts w:asciiTheme="minorHAnsi" w:hAnsiTheme="minorHAnsi"/>
                <w:sz w:val="22"/>
                <w:szCs w:val="22"/>
                <w:lang w:val="en-GB"/>
              </w:rPr>
              <w:t xml:space="preserve">P4, </w:t>
            </w:r>
            <w:r w:rsidRPr="005748B6">
              <w:rPr>
                <w:rFonts w:asciiTheme="minorHAnsi" w:hAnsiTheme="minorHAnsi"/>
                <w:sz w:val="22"/>
                <w:szCs w:val="22"/>
                <w:lang w:val="en-GB"/>
              </w:rPr>
              <w:t>P5 &amp; P6)</w:t>
            </w:r>
          </w:p>
          <w:p w14:paraId="7156B43F" w14:textId="0E62D153" w:rsidR="000009BD" w:rsidRPr="005748B6" w:rsidRDefault="000009BD" w:rsidP="001F0424">
            <w:pPr>
              <w:rPr>
                <w:rFonts w:asciiTheme="minorHAnsi" w:hAnsiTheme="minorHAnsi"/>
                <w:sz w:val="22"/>
                <w:szCs w:val="22"/>
                <w:lang w:val="en-GB"/>
              </w:rPr>
            </w:pPr>
            <w:r w:rsidRPr="005748B6">
              <w:rPr>
                <w:rFonts w:asciiTheme="minorHAnsi" w:hAnsiTheme="minorHAnsi"/>
                <w:sz w:val="22"/>
                <w:szCs w:val="22"/>
                <w:lang w:val="en-GB"/>
              </w:rPr>
              <w:t xml:space="preserve">- Activities costs (2 meetings in Haifa – P5 and P6 /in </w:t>
            </w:r>
            <w:r w:rsidRPr="005748B6">
              <w:rPr>
                <w:rFonts w:asciiTheme="minorHAnsi" w:hAnsiTheme="minorHAnsi"/>
                <w:bCs/>
                <w:sz w:val="22"/>
                <w:szCs w:val="22"/>
                <w:lang w:val="en-GB"/>
              </w:rPr>
              <w:t>Y2M2</w:t>
            </w:r>
            <w:r w:rsidRPr="005748B6">
              <w:rPr>
                <w:rFonts w:asciiTheme="minorHAnsi" w:hAnsiTheme="minorHAnsi"/>
                <w:sz w:val="22"/>
                <w:szCs w:val="22"/>
                <w:lang w:val="en-GB"/>
              </w:rPr>
              <w:t xml:space="preserve"> and </w:t>
            </w:r>
            <w:r w:rsidRPr="005748B6">
              <w:rPr>
                <w:rFonts w:asciiTheme="minorHAnsi" w:hAnsiTheme="minorHAnsi"/>
                <w:bCs/>
                <w:sz w:val="22"/>
                <w:szCs w:val="22"/>
                <w:lang w:val="en-GB"/>
              </w:rPr>
              <w:t>Y3M</w:t>
            </w:r>
            <w:r w:rsidR="003302EE" w:rsidRPr="005748B6">
              <w:rPr>
                <w:rFonts w:asciiTheme="minorHAnsi" w:hAnsiTheme="minorHAnsi"/>
                <w:bCs/>
                <w:sz w:val="22"/>
                <w:szCs w:val="22"/>
                <w:lang w:val="en-GB"/>
              </w:rPr>
              <w:t>3</w:t>
            </w:r>
            <w:r w:rsidRPr="005748B6">
              <w:rPr>
                <w:rFonts w:asciiTheme="minorHAnsi" w:hAnsiTheme="minorHAnsi"/>
                <w:sz w:val="22"/>
                <w:szCs w:val="22"/>
                <w:lang w:val="en-GB"/>
              </w:rPr>
              <w:t>)</w:t>
            </w:r>
          </w:p>
          <w:p w14:paraId="264DD325" w14:textId="09EB8439" w:rsidR="000009BD" w:rsidRPr="005748B6" w:rsidRDefault="000009BD" w:rsidP="001F0424">
            <w:pPr>
              <w:rPr>
                <w:rFonts w:asciiTheme="minorHAnsi" w:hAnsiTheme="minorHAnsi"/>
                <w:sz w:val="22"/>
                <w:szCs w:val="22"/>
                <w:lang w:val="en-GB"/>
              </w:rPr>
            </w:pPr>
            <w:r w:rsidRPr="005748B6">
              <w:rPr>
                <w:rFonts w:asciiTheme="minorHAnsi" w:hAnsiTheme="minorHAnsi"/>
                <w:sz w:val="22"/>
                <w:szCs w:val="22"/>
                <w:lang w:val="en-GB"/>
              </w:rPr>
              <w:t>- Equipment: 2 information stations/portals per</w:t>
            </w:r>
            <w:r w:rsidR="00055E38" w:rsidRPr="005748B6">
              <w:rPr>
                <w:rFonts w:asciiTheme="minorHAnsi" w:hAnsiTheme="minorHAnsi"/>
                <w:sz w:val="22"/>
                <w:szCs w:val="22"/>
                <w:lang w:val="en-GB"/>
              </w:rPr>
              <w:t xml:space="preserve"> Israeli </w:t>
            </w:r>
            <w:r w:rsidRPr="005748B6">
              <w:rPr>
                <w:rFonts w:asciiTheme="minorHAnsi" w:hAnsiTheme="minorHAnsi"/>
                <w:sz w:val="22"/>
                <w:szCs w:val="22"/>
                <w:lang w:val="en-GB"/>
              </w:rPr>
              <w:t>Partner hosting the PHI EPHRF online tool.</w:t>
            </w:r>
          </w:p>
          <w:p w14:paraId="12A9E878" w14:textId="4F6AB3D8" w:rsidR="000009BD" w:rsidRPr="005748B6" w:rsidRDefault="000009BD" w:rsidP="001F0424">
            <w:pPr>
              <w:rPr>
                <w:rFonts w:asciiTheme="minorHAnsi" w:hAnsiTheme="minorHAnsi"/>
                <w:sz w:val="22"/>
                <w:szCs w:val="22"/>
                <w:lang w:val="en-GB"/>
              </w:rPr>
            </w:pPr>
            <w:r w:rsidRPr="005748B6">
              <w:rPr>
                <w:rFonts w:asciiTheme="minorHAnsi" w:hAnsiTheme="minorHAnsi"/>
                <w:sz w:val="22"/>
                <w:szCs w:val="22"/>
                <w:lang w:val="en-GB"/>
              </w:rPr>
              <w:t xml:space="preserve">- Equipment </w:t>
            </w:r>
            <w:r w:rsidR="00055E38" w:rsidRPr="005748B6">
              <w:rPr>
                <w:rFonts w:asciiTheme="minorHAnsi" w:hAnsiTheme="minorHAnsi"/>
                <w:sz w:val="22"/>
                <w:szCs w:val="22"/>
                <w:lang w:val="en-GB"/>
              </w:rPr>
              <w:t xml:space="preserve">(P5): </w:t>
            </w:r>
            <w:r w:rsidRPr="005748B6">
              <w:rPr>
                <w:rFonts w:asciiTheme="minorHAnsi" w:hAnsiTheme="minorHAnsi"/>
                <w:sz w:val="22"/>
                <w:szCs w:val="22"/>
                <w:lang w:val="en-GB"/>
              </w:rPr>
              <w:t>audio-visual material and o</w:t>
            </w:r>
            <w:r w:rsidR="00055E38" w:rsidRPr="005748B6">
              <w:rPr>
                <w:rFonts w:asciiTheme="minorHAnsi" w:hAnsiTheme="minorHAnsi"/>
                <w:sz w:val="22"/>
                <w:szCs w:val="22"/>
                <w:lang w:val="en-GB"/>
              </w:rPr>
              <w:t>ther to support PHI Career Fair</w:t>
            </w:r>
          </w:p>
          <w:p w14:paraId="1B47F5A6" w14:textId="2CDDAC1F" w:rsidR="000009BD" w:rsidRPr="005748B6" w:rsidRDefault="000009BD" w:rsidP="00055E38">
            <w:pPr>
              <w:rPr>
                <w:rFonts w:asciiTheme="minorHAnsi" w:hAnsiTheme="minorHAnsi"/>
                <w:sz w:val="22"/>
                <w:szCs w:val="22"/>
                <w:lang w:val="en-GB"/>
              </w:rPr>
            </w:pPr>
            <w:r w:rsidRPr="005748B6">
              <w:rPr>
                <w:rFonts w:asciiTheme="minorHAnsi" w:hAnsiTheme="minorHAnsi"/>
                <w:sz w:val="22"/>
                <w:szCs w:val="22"/>
                <w:lang w:val="en-GB"/>
              </w:rPr>
              <w:t>- IT subcontracting to support the WP activities with online techno</w:t>
            </w:r>
            <w:r w:rsidR="00055E38" w:rsidRPr="005748B6">
              <w:rPr>
                <w:rFonts w:asciiTheme="minorHAnsi" w:hAnsiTheme="minorHAnsi"/>
                <w:sz w:val="22"/>
                <w:szCs w:val="22"/>
                <w:lang w:val="en-GB"/>
              </w:rPr>
              <w:t>logies (deliverable 4.1</w:t>
            </w:r>
            <w:r w:rsidRPr="005748B6">
              <w:rPr>
                <w:rFonts w:asciiTheme="minorHAnsi" w:hAnsiTheme="minorHAnsi"/>
                <w:sz w:val="22"/>
                <w:szCs w:val="22"/>
                <w:lang w:val="en-GB"/>
              </w:rPr>
              <w:t>)</w:t>
            </w:r>
            <w:r w:rsidR="00055E38" w:rsidRPr="005748B6">
              <w:rPr>
                <w:rFonts w:asciiTheme="minorHAnsi" w:hAnsiTheme="minorHAnsi"/>
                <w:sz w:val="22"/>
                <w:szCs w:val="22"/>
                <w:lang w:val="en-GB"/>
              </w:rPr>
              <w:t xml:space="preserve"> This task is subcontracted due to specific technical skills required.</w:t>
            </w:r>
          </w:p>
        </w:tc>
      </w:tr>
    </w:tbl>
    <w:p w14:paraId="71B20C3A" w14:textId="77777777" w:rsidR="000009BD" w:rsidRDefault="000009BD" w:rsidP="00F64B5D">
      <w:pPr>
        <w:rPr>
          <w:b/>
        </w:rPr>
      </w:pPr>
    </w:p>
    <w:p w14:paraId="54C72B19" w14:textId="77777777" w:rsidR="000009BD" w:rsidRPr="006F38CF" w:rsidRDefault="000009BD" w:rsidP="000009BD">
      <w:pPr>
        <w:rPr>
          <w:b/>
          <w:sz w:val="24"/>
          <w:szCs w:val="24"/>
        </w:rPr>
      </w:pPr>
      <w:r w:rsidRPr="006F38CF">
        <w:rPr>
          <w:b/>
          <w:sz w:val="24"/>
          <w:szCs w:val="24"/>
        </w:rPr>
        <w:t>Deliverables/results/outcomes</w:t>
      </w:r>
    </w:p>
    <w:p w14:paraId="63F1F815" w14:textId="77777777" w:rsidR="000009BD" w:rsidRDefault="000009BD" w:rsidP="00F64B5D">
      <w:pPr>
        <w:rPr>
          <w:b/>
        </w:rPr>
      </w:pPr>
    </w:p>
    <w:tbl>
      <w:tblPr>
        <w:tblStyle w:val="TableGrid"/>
        <w:tblW w:w="0" w:type="auto"/>
        <w:tblInd w:w="108" w:type="dxa"/>
        <w:tblLayout w:type="fixed"/>
        <w:tblLook w:val="04A0" w:firstRow="1" w:lastRow="0" w:firstColumn="1" w:lastColumn="0" w:noHBand="0" w:noVBand="1"/>
      </w:tblPr>
      <w:tblGrid>
        <w:gridCol w:w="2127"/>
        <w:gridCol w:w="1984"/>
        <w:gridCol w:w="520"/>
        <w:gridCol w:w="2244"/>
        <w:gridCol w:w="260"/>
        <w:gridCol w:w="2504"/>
      </w:tblGrid>
      <w:tr w:rsidR="000009BD" w:rsidRPr="006F38CF" w14:paraId="766C78A5" w14:textId="77777777" w:rsidTr="001F0424">
        <w:tc>
          <w:tcPr>
            <w:tcW w:w="2127" w:type="dxa"/>
            <w:vMerge w:val="restart"/>
            <w:vAlign w:val="center"/>
          </w:tcPr>
          <w:p w14:paraId="13B97D56" w14:textId="77777777" w:rsidR="000009BD" w:rsidRPr="006F38CF" w:rsidRDefault="000009BD" w:rsidP="001F0424">
            <w:pPr>
              <w:rPr>
                <w:b/>
              </w:rPr>
            </w:pPr>
            <w:r w:rsidRPr="006F38CF">
              <w:rPr>
                <w:b/>
              </w:rPr>
              <w:t>Expected Deliverable/Results/</w:t>
            </w:r>
          </w:p>
          <w:p w14:paraId="4E09FF1E" w14:textId="77777777" w:rsidR="000009BD" w:rsidRPr="006F38CF" w:rsidRDefault="000009BD" w:rsidP="001F0424">
            <w:r w:rsidRPr="006F38CF">
              <w:rPr>
                <w:b/>
              </w:rPr>
              <w:t>Outcomes</w:t>
            </w:r>
          </w:p>
        </w:tc>
        <w:tc>
          <w:tcPr>
            <w:tcW w:w="1984" w:type="dxa"/>
            <w:vAlign w:val="center"/>
          </w:tcPr>
          <w:p w14:paraId="708D088C" w14:textId="77777777" w:rsidR="000009BD" w:rsidRPr="001C7BD6" w:rsidRDefault="000009BD" w:rsidP="001F0424">
            <w:pPr>
              <w:rPr>
                <w:lang w:val="en-GB"/>
              </w:rPr>
            </w:pPr>
            <w:r w:rsidRPr="001C7BD6">
              <w:rPr>
                <w:lang w:val="en-GB"/>
              </w:rPr>
              <w:t>Work Package and Outcome ref.nr</w:t>
            </w:r>
          </w:p>
        </w:tc>
        <w:tc>
          <w:tcPr>
            <w:tcW w:w="5528" w:type="dxa"/>
            <w:gridSpan w:val="4"/>
            <w:vAlign w:val="center"/>
          </w:tcPr>
          <w:p w14:paraId="6D8DDD37" w14:textId="77777777" w:rsidR="000009BD" w:rsidRPr="00CD773F" w:rsidRDefault="000009BD" w:rsidP="001F0424">
            <w:pPr>
              <w:ind w:left="5040" w:hanging="187"/>
              <w:rPr>
                <w:b/>
                <w:sz w:val="24"/>
              </w:rPr>
            </w:pPr>
            <w:r w:rsidRPr="00CD773F">
              <w:rPr>
                <w:b/>
                <w:sz w:val="24"/>
              </w:rPr>
              <w:t>4.1.</w:t>
            </w:r>
          </w:p>
        </w:tc>
      </w:tr>
      <w:tr w:rsidR="000009BD" w:rsidRPr="006F38CF" w14:paraId="4A621994" w14:textId="77777777" w:rsidTr="001F0424">
        <w:tc>
          <w:tcPr>
            <w:tcW w:w="2127" w:type="dxa"/>
            <w:vMerge/>
            <w:vAlign w:val="center"/>
          </w:tcPr>
          <w:p w14:paraId="3A5D40E9" w14:textId="77777777" w:rsidR="000009BD" w:rsidRPr="006F38CF" w:rsidRDefault="000009BD" w:rsidP="001F0424"/>
        </w:tc>
        <w:tc>
          <w:tcPr>
            <w:tcW w:w="1984" w:type="dxa"/>
            <w:vAlign w:val="center"/>
          </w:tcPr>
          <w:p w14:paraId="269004EF" w14:textId="77777777" w:rsidR="000009BD" w:rsidRPr="006F38CF" w:rsidRDefault="000009BD" w:rsidP="001F0424">
            <w:r w:rsidRPr="006F38CF">
              <w:t>Title</w:t>
            </w:r>
          </w:p>
        </w:tc>
        <w:tc>
          <w:tcPr>
            <w:tcW w:w="5528" w:type="dxa"/>
            <w:gridSpan w:val="4"/>
            <w:vAlign w:val="center"/>
          </w:tcPr>
          <w:p w14:paraId="7E1A19F0" w14:textId="5D487D98" w:rsidR="000009BD" w:rsidRPr="005748B6" w:rsidRDefault="00055E38" w:rsidP="001F0424">
            <w:pPr>
              <w:rPr>
                <w:rFonts w:asciiTheme="minorHAnsi" w:hAnsiTheme="minorHAnsi"/>
                <w:sz w:val="22"/>
                <w:szCs w:val="22"/>
                <w:lang w:val="en-GB"/>
              </w:rPr>
            </w:pPr>
            <w:r w:rsidRPr="005748B6">
              <w:rPr>
                <w:rFonts w:asciiTheme="minorHAnsi" w:hAnsiTheme="minorHAnsi"/>
                <w:sz w:val="22"/>
                <w:szCs w:val="22"/>
                <w:lang w:val="en-GB"/>
              </w:rPr>
              <w:t xml:space="preserve">PHI </w:t>
            </w:r>
            <w:r w:rsidR="000009BD" w:rsidRPr="005748B6">
              <w:rPr>
                <w:rFonts w:asciiTheme="minorHAnsi" w:hAnsiTheme="minorHAnsi"/>
                <w:sz w:val="22"/>
                <w:szCs w:val="22"/>
                <w:lang w:val="en-GB"/>
              </w:rPr>
              <w:t xml:space="preserve">PHRF online tool </w:t>
            </w:r>
            <w:r w:rsidRPr="005748B6">
              <w:rPr>
                <w:rFonts w:asciiTheme="minorHAnsi" w:hAnsiTheme="minorHAnsi"/>
                <w:sz w:val="22"/>
                <w:szCs w:val="22"/>
                <w:lang w:val="en-GB"/>
              </w:rPr>
              <w:t>(based on EPHRF)</w:t>
            </w:r>
          </w:p>
        </w:tc>
      </w:tr>
      <w:tr w:rsidR="000009BD" w:rsidRPr="006F38CF" w14:paraId="116B8B2F" w14:textId="77777777" w:rsidTr="001F0424">
        <w:trPr>
          <w:trHeight w:val="472"/>
        </w:trPr>
        <w:tc>
          <w:tcPr>
            <w:tcW w:w="2127" w:type="dxa"/>
            <w:vMerge/>
            <w:vAlign w:val="center"/>
          </w:tcPr>
          <w:p w14:paraId="307C1351" w14:textId="77777777" w:rsidR="000009BD" w:rsidRPr="00FC1E5B" w:rsidRDefault="000009BD" w:rsidP="001F0424">
            <w:pPr>
              <w:rPr>
                <w:lang w:val="en-GB"/>
              </w:rPr>
            </w:pPr>
          </w:p>
        </w:tc>
        <w:tc>
          <w:tcPr>
            <w:tcW w:w="1984" w:type="dxa"/>
            <w:vAlign w:val="center"/>
          </w:tcPr>
          <w:p w14:paraId="22FDC805" w14:textId="77777777" w:rsidR="000009BD" w:rsidRPr="006F38CF" w:rsidRDefault="000009BD" w:rsidP="001F0424">
            <w:r w:rsidRPr="006F38CF">
              <w:t>Type</w:t>
            </w:r>
          </w:p>
        </w:tc>
        <w:tc>
          <w:tcPr>
            <w:tcW w:w="2764" w:type="dxa"/>
            <w:gridSpan w:val="2"/>
            <w:vAlign w:val="center"/>
          </w:tcPr>
          <w:p w14:paraId="7CEF2721" w14:textId="77777777" w:rsidR="000009BD" w:rsidRPr="001C7BD6" w:rsidRDefault="00813271" w:rsidP="001F0424">
            <w:pPr>
              <w:rPr>
                <w:color w:val="000000"/>
                <w:lang w:val="en-GB"/>
              </w:rPr>
            </w:pPr>
            <w:sdt>
              <w:sdtPr>
                <w:rPr>
                  <w:color w:val="000000"/>
                </w:rPr>
                <w:id w:val="841203920"/>
                <w14:checkbox>
                  <w14:checked w14:val="0"/>
                  <w14:checkedState w14:val="2612" w14:font="ＭＳ ゴシック"/>
                  <w14:uncheckedState w14:val="2610" w14:font="ＭＳ ゴシック"/>
                </w14:checkbox>
              </w:sdtPr>
              <w:sdtEndPr/>
              <w:sdtContent>
                <w:r w:rsidR="000009BD" w:rsidRPr="001C7BD6">
                  <w:rPr>
                    <w:rFonts w:ascii="MS Gothic" w:eastAsia="MS Gothic" w:hAnsi="MS Gothic" w:cs="MS Gothic" w:hint="eastAsia"/>
                    <w:color w:val="000000"/>
                    <w:lang w:val="en-GB"/>
                  </w:rPr>
                  <w:t>☐</w:t>
                </w:r>
              </w:sdtContent>
            </w:sdt>
            <w:r w:rsidR="000009BD" w:rsidRPr="001C7BD6">
              <w:rPr>
                <w:color w:val="000000"/>
                <w:lang w:val="en-GB"/>
              </w:rPr>
              <w:t xml:space="preserve"> Teaching material</w:t>
            </w:r>
          </w:p>
          <w:p w14:paraId="7DBD097B" w14:textId="77777777" w:rsidR="000009BD" w:rsidRPr="001C7BD6" w:rsidRDefault="00813271" w:rsidP="001F0424">
            <w:pPr>
              <w:rPr>
                <w:color w:val="000000"/>
                <w:lang w:val="en-GB"/>
              </w:rPr>
            </w:pPr>
            <w:sdt>
              <w:sdtPr>
                <w:rPr>
                  <w:color w:val="000000"/>
                </w:rPr>
                <w:id w:val="1239220943"/>
                <w14:checkbox>
                  <w14:checked w14:val="0"/>
                  <w14:checkedState w14:val="2612" w14:font="ＭＳ ゴシック"/>
                  <w14:uncheckedState w14:val="2610" w14:font="ＭＳ ゴシック"/>
                </w14:checkbox>
              </w:sdtPr>
              <w:sdtEndPr/>
              <w:sdtContent>
                <w:r w:rsidR="000009BD" w:rsidRPr="001C7BD6">
                  <w:rPr>
                    <w:rFonts w:ascii="MS Gothic" w:eastAsia="MS Gothic" w:hAnsi="MS Gothic" w:cs="MS Gothic" w:hint="eastAsia"/>
                    <w:color w:val="000000"/>
                    <w:lang w:val="en-GB"/>
                  </w:rPr>
                  <w:t>☐</w:t>
                </w:r>
              </w:sdtContent>
            </w:sdt>
            <w:r w:rsidR="000009BD" w:rsidRPr="001C7BD6">
              <w:rPr>
                <w:color w:val="000000"/>
                <w:lang w:val="en-GB"/>
              </w:rPr>
              <w:t xml:space="preserve"> Learning material</w:t>
            </w:r>
          </w:p>
          <w:p w14:paraId="5821B47C" w14:textId="77777777" w:rsidR="000009BD" w:rsidRPr="001C7BD6" w:rsidRDefault="00813271" w:rsidP="001F0424">
            <w:pPr>
              <w:rPr>
                <w:color w:val="000000"/>
                <w:lang w:val="en-GB"/>
              </w:rPr>
            </w:pPr>
            <w:sdt>
              <w:sdtPr>
                <w:rPr>
                  <w:color w:val="000000"/>
                </w:rPr>
                <w:id w:val="74258013"/>
                <w14:checkbox>
                  <w14:checked w14:val="0"/>
                  <w14:checkedState w14:val="2612" w14:font="ＭＳ ゴシック"/>
                  <w14:uncheckedState w14:val="2610" w14:font="ＭＳ ゴシック"/>
                </w14:checkbox>
              </w:sdtPr>
              <w:sdtEndPr/>
              <w:sdtContent>
                <w:r w:rsidR="000009BD" w:rsidRPr="001C7BD6">
                  <w:rPr>
                    <w:rFonts w:ascii="MS Gothic" w:eastAsia="MS Gothic" w:hAnsi="MS Gothic" w:cs="MS Gothic" w:hint="eastAsia"/>
                    <w:color w:val="000000"/>
                    <w:lang w:val="en-GB"/>
                  </w:rPr>
                  <w:t>☐</w:t>
                </w:r>
              </w:sdtContent>
            </w:sdt>
            <w:r w:rsidR="000009BD" w:rsidRPr="001C7BD6">
              <w:rPr>
                <w:color w:val="000000"/>
                <w:lang w:val="en-GB"/>
              </w:rPr>
              <w:t xml:space="preserve"> Training material</w:t>
            </w:r>
          </w:p>
        </w:tc>
        <w:tc>
          <w:tcPr>
            <w:tcW w:w="2764" w:type="dxa"/>
            <w:gridSpan w:val="2"/>
            <w:vAlign w:val="center"/>
          </w:tcPr>
          <w:p w14:paraId="2015DC2E" w14:textId="77777777" w:rsidR="000009BD" w:rsidRPr="006F38CF" w:rsidRDefault="00813271" w:rsidP="001F0424">
            <w:pPr>
              <w:rPr>
                <w:color w:val="000000"/>
              </w:rPr>
            </w:pPr>
            <w:sdt>
              <w:sdtPr>
                <w:rPr>
                  <w:color w:val="000000"/>
                </w:rPr>
                <w:id w:val="1182702169"/>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Event</w:t>
            </w:r>
          </w:p>
          <w:p w14:paraId="01AC901B" w14:textId="77777777" w:rsidR="000009BD" w:rsidRPr="006F38CF" w:rsidRDefault="00813271" w:rsidP="001F0424">
            <w:pPr>
              <w:rPr>
                <w:color w:val="000000"/>
              </w:rPr>
            </w:pPr>
            <w:sdt>
              <w:sdtPr>
                <w:rPr>
                  <w:color w:val="000000"/>
                </w:rPr>
                <w:id w:val="-1268005024"/>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Report </w:t>
            </w:r>
          </w:p>
          <w:p w14:paraId="5421028C" w14:textId="77777777" w:rsidR="000009BD" w:rsidRPr="006F38CF" w:rsidRDefault="00813271" w:rsidP="001F0424">
            <w:pPr>
              <w:rPr>
                <w:color w:val="000000"/>
              </w:rPr>
            </w:pPr>
            <w:sdt>
              <w:sdtPr>
                <w:rPr>
                  <w:color w:val="000000"/>
                </w:rPr>
                <w:id w:val="548348086"/>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Service/Product </w:t>
            </w:r>
          </w:p>
        </w:tc>
      </w:tr>
      <w:tr w:rsidR="000009BD" w:rsidRPr="006F38CF" w14:paraId="4F4DCF1F" w14:textId="77777777" w:rsidTr="001F0424">
        <w:trPr>
          <w:trHeight w:val="477"/>
        </w:trPr>
        <w:tc>
          <w:tcPr>
            <w:tcW w:w="2127" w:type="dxa"/>
            <w:vMerge/>
            <w:vAlign w:val="center"/>
          </w:tcPr>
          <w:p w14:paraId="65C737C7" w14:textId="77777777" w:rsidR="000009BD" w:rsidRPr="006F38CF" w:rsidRDefault="000009BD" w:rsidP="001F0424"/>
        </w:tc>
        <w:tc>
          <w:tcPr>
            <w:tcW w:w="1984" w:type="dxa"/>
            <w:vAlign w:val="center"/>
          </w:tcPr>
          <w:p w14:paraId="26B3C5DB" w14:textId="77777777" w:rsidR="000009BD" w:rsidRPr="006F38CF" w:rsidRDefault="000009BD" w:rsidP="001F0424">
            <w:r w:rsidRPr="006F38CF">
              <w:t xml:space="preserve">Description </w:t>
            </w:r>
          </w:p>
        </w:tc>
        <w:tc>
          <w:tcPr>
            <w:tcW w:w="5528" w:type="dxa"/>
            <w:gridSpan w:val="4"/>
            <w:vAlign w:val="center"/>
          </w:tcPr>
          <w:p w14:paraId="44175CBE" w14:textId="683FF98B" w:rsidR="000009BD" w:rsidRPr="005748B6" w:rsidRDefault="008129A7" w:rsidP="008C4B1C">
            <w:pPr>
              <w:rPr>
                <w:rFonts w:asciiTheme="minorHAnsi" w:hAnsiTheme="minorHAnsi"/>
                <w:sz w:val="22"/>
                <w:szCs w:val="22"/>
                <w:lang w:val="en-GB"/>
              </w:rPr>
            </w:pPr>
            <w:r w:rsidRPr="005748B6">
              <w:rPr>
                <w:rFonts w:asciiTheme="minorHAnsi" w:hAnsiTheme="minorHAnsi"/>
                <w:sz w:val="22"/>
                <w:szCs w:val="22"/>
                <w:lang w:val="en-GB"/>
              </w:rPr>
              <w:t>Encompassing and operationalizing key outputs of WP2 and WP3, t</w:t>
            </w:r>
            <w:r w:rsidR="008C4B1C" w:rsidRPr="005748B6">
              <w:rPr>
                <w:rFonts w:asciiTheme="minorHAnsi" w:hAnsiTheme="minorHAnsi"/>
                <w:sz w:val="22"/>
                <w:szCs w:val="22"/>
                <w:lang w:val="en-GB"/>
              </w:rPr>
              <w:t>he PHI PHRF online tool will be developed based on ASPHER’s European PH Reference Framework (EPHRF). The EPHRF constitutes a central and comprehensive source of information to enable interactions for PHW planning; mapping PH education and training programmes; mapping job opportunities; and individual career guidance. Building on the findings from WP1&amp;2, the PHI PHRF tool will be developed.</w:t>
            </w:r>
          </w:p>
        </w:tc>
      </w:tr>
      <w:tr w:rsidR="000009BD" w:rsidRPr="006F38CF" w14:paraId="47145AF0" w14:textId="77777777" w:rsidTr="001F0424">
        <w:trPr>
          <w:trHeight w:val="47"/>
        </w:trPr>
        <w:tc>
          <w:tcPr>
            <w:tcW w:w="2127" w:type="dxa"/>
            <w:vMerge/>
            <w:vAlign w:val="center"/>
          </w:tcPr>
          <w:p w14:paraId="770FB9E4" w14:textId="77777777" w:rsidR="000009BD" w:rsidRPr="00FC1E5B" w:rsidRDefault="000009BD" w:rsidP="001F0424">
            <w:pPr>
              <w:rPr>
                <w:lang w:val="en-GB"/>
              </w:rPr>
            </w:pPr>
          </w:p>
        </w:tc>
        <w:tc>
          <w:tcPr>
            <w:tcW w:w="1984" w:type="dxa"/>
            <w:vAlign w:val="center"/>
          </w:tcPr>
          <w:p w14:paraId="315B53AB" w14:textId="77777777" w:rsidR="000009BD" w:rsidRPr="006F38CF" w:rsidRDefault="000009BD" w:rsidP="001F0424">
            <w:r w:rsidRPr="006F38CF">
              <w:t>Due date</w:t>
            </w:r>
          </w:p>
        </w:tc>
        <w:tc>
          <w:tcPr>
            <w:tcW w:w="5528" w:type="dxa"/>
            <w:gridSpan w:val="4"/>
            <w:vAlign w:val="center"/>
          </w:tcPr>
          <w:p w14:paraId="17A59A12" w14:textId="77777777" w:rsidR="000009BD" w:rsidRPr="005748B6" w:rsidRDefault="000009BD" w:rsidP="001F0424">
            <w:pPr>
              <w:rPr>
                <w:rFonts w:asciiTheme="minorHAnsi" w:hAnsiTheme="minorHAnsi"/>
                <w:bCs/>
                <w:sz w:val="22"/>
                <w:szCs w:val="22"/>
              </w:rPr>
            </w:pPr>
            <w:r w:rsidRPr="005748B6">
              <w:rPr>
                <w:rFonts w:asciiTheme="minorHAnsi" w:hAnsiTheme="minorHAnsi"/>
                <w:bCs/>
                <w:sz w:val="22"/>
                <w:szCs w:val="22"/>
              </w:rPr>
              <w:t>Y2M6</w:t>
            </w:r>
          </w:p>
        </w:tc>
      </w:tr>
      <w:tr w:rsidR="000009BD" w:rsidRPr="006F38CF" w14:paraId="3C5A955B" w14:textId="77777777" w:rsidTr="001F0424">
        <w:trPr>
          <w:trHeight w:val="404"/>
        </w:trPr>
        <w:tc>
          <w:tcPr>
            <w:tcW w:w="2127" w:type="dxa"/>
            <w:vAlign w:val="center"/>
          </w:tcPr>
          <w:p w14:paraId="72F17E14" w14:textId="77777777" w:rsidR="000009BD" w:rsidRPr="006F38CF" w:rsidRDefault="000009BD" w:rsidP="001F0424"/>
        </w:tc>
        <w:tc>
          <w:tcPr>
            <w:tcW w:w="1984" w:type="dxa"/>
            <w:vAlign w:val="center"/>
          </w:tcPr>
          <w:p w14:paraId="357EBDC0" w14:textId="77777777" w:rsidR="000009BD" w:rsidRPr="006F38CF" w:rsidRDefault="000009BD" w:rsidP="001F0424">
            <w:r w:rsidRPr="006F38CF">
              <w:t>Languages</w:t>
            </w:r>
          </w:p>
        </w:tc>
        <w:tc>
          <w:tcPr>
            <w:tcW w:w="5528" w:type="dxa"/>
            <w:gridSpan w:val="4"/>
            <w:vAlign w:val="center"/>
          </w:tcPr>
          <w:p w14:paraId="5A424B96" w14:textId="6554BA16" w:rsidR="000009BD" w:rsidRPr="005748B6" w:rsidRDefault="000009BD" w:rsidP="008C4B1C">
            <w:pPr>
              <w:rPr>
                <w:rFonts w:asciiTheme="minorHAnsi" w:hAnsiTheme="minorHAnsi"/>
                <w:sz w:val="22"/>
                <w:szCs w:val="22"/>
                <w:lang w:val="en-GB"/>
              </w:rPr>
            </w:pPr>
            <w:r w:rsidRPr="005748B6">
              <w:rPr>
                <w:rFonts w:asciiTheme="minorHAnsi" w:hAnsiTheme="minorHAnsi"/>
                <w:sz w:val="22"/>
                <w:szCs w:val="22"/>
                <w:lang w:val="en-GB"/>
              </w:rPr>
              <w:t>English/</w:t>
            </w:r>
            <w:r w:rsidR="008C4B1C" w:rsidRPr="005748B6">
              <w:rPr>
                <w:rFonts w:asciiTheme="minorHAnsi" w:hAnsiTheme="minorHAnsi"/>
                <w:sz w:val="22"/>
                <w:szCs w:val="22"/>
                <w:lang w:val="en-GB"/>
              </w:rPr>
              <w:t>Other languages as needed and where feasible</w:t>
            </w:r>
          </w:p>
        </w:tc>
      </w:tr>
      <w:tr w:rsidR="000009BD" w:rsidRPr="006F38CF" w14:paraId="77684E2A" w14:textId="77777777" w:rsidTr="001F0424">
        <w:trPr>
          <w:trHeight w:val="482"/>
        </w:trPr>
        <w:tc>
          <w:tcPr>
            <w:tcW w:w="2127" w:type="dxa"/>
            <w:vMerge w:val="restart"/>
            <w:vAlign w:val="center"/>
          </w:tcPr>
          <w:p w14:paraId="7A20920E" w14:textId="77777777" w:rsidR="000009BD" w:rsidRPr="006F38CF" w:rsidRDefault="000009BD" w:rsidP="001F0424">
            <w:pPr>
              <w:tabs>
                <w:tab w:val="num" w:pos="2619"/>
              </w:tabs>
              <w:ind w:left="708" w:hanging="708"/>
              <w:rPr>
                <w:b/>
              </w:rPr>
            </w:pPr>
            <w:r w:rsidRPr="006F38CF">
              <w:rPr>
                <w:b/>
              </w:rPr>
              <w:t>Target groups</w:t>
            </w:r>
          </w:p>
        </w:tc>
        <w:tc>
          <w:tcPr>
            <w:tcW w:w="7512" w:type="dxa"/>
            <w:gridSpan w:val="5"/>
            <w:vAlign w:val="center"/>
          </w:tcPr>
          <w:p w14:paraId="4E9026A9" w14:textId="77777777" w:rsidR="000009BD" w:rsidRPr="001C7BD6" w:rsidRDefault="00813271" w:rsidP="001F0424">
            <w:pPr>
              <w:rPr>
                <w:lang w:val="en-GB"/>
              </w:rPr>
            </w:pPr>
            <w:sdt>
              <w:sdtPr>
                <w:rPr>
                  <w:color w:val="000000"/>
                  <w:lang w:val="en-US"/>
                </w:rPr>
                <w:id w:val="805587428"/>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lang w:val="en-US"/>
                  </w:rPr>
                  <w:t>☒</w:t>
                </w:r>
              </w:sdtContent>
            </w:sdt>
            <w:r w:rsidR="000009BD" w:rsidRPr="001C7BD6">
              <w:rPr>
                <w:color w:val="000000"/>
                <w:lang w:val="en-GB"/>
              </w:rPr>
              <w:t xml:space="preserve"> </w:t>
            </w:r>
            <w:r w:rsidR="000009BD" w:rsidRPr="001C7BD6">
              <w:rPr>
                <w:lang w:val="en-GB"/>
              </w:rPr>
              <w:t xml:space="preserve">Teaching staff </w:t>
            </w:r>
          </w:p>
          <w:p w14:paraId="0B27F9BD" w14:textId="77777777" w:rsidR="000009BD" w:rsidRPr="001C7BD6" w:rsidRDefault="00813271" w:rsidP="001F0424">
            <w:pPr>
              <w:rPr>
                <w:lang w:val="en-GB"/>
              </w:rPr>
            </w:pPr>
            <w:sdt>
              <w:sdtPr>
                <w:rPr>
                  <w:color w:val="000000"/>
                  <w:lang w:val="en-US"/>
                </w:rPr>
                <w:id w:val="-8531563"/>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lang w:val="en-US"/>
                  </w:rPr>
                  <w:t>☒</w:t>
                </w:r>
              </w:sdtContent>
            </w:sdt>
            <w:r w:rsidR="000009BD" w:rsidRPr="001C7BD6">
              <w:rPr>
                <w:color w:val="000000"/>
                <w:lang w:val="en-GB"/>
              </w:rPr>
              <w:t xml:space="preserve"> </w:t>
            </w:r>
            <w:r w:rsidR="000009BD" w:rsidRPr="001C7BD6">
              <w:rPr>
                <w:lang w:val="en-GB"/>
              </w:rPr>
              <w:t xml:space="preserve">Students </w:t>
            </w:r>
          </w:p>
          <w:p w14:paraId="17A4810F" w14:textId="77777777" w:rsidR="000009BD" w:rsidRPr="001C7BD6" w:rsidRDefault="00813271" w:rsidP="001F0424">
            <w:pPr>
              <w:rPr>
                <w:lang w:val="en-GB"/>
              </w:rPr>
            </w:pPr>
            <w:sdt>
              <w:sdtPr>
                <w:rPr>
                  <w:color w:val="000000"/>
                  <w:lang w:val="en-US"/>
                </w:rPr>
                <w:id w:val="-1624843857"/>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lang w:val="en-US"/>
                  </w:rPr>
                  <w:t>☒</w:t>
                </w:r>
              </w:sdtContent>
            </w:sdt>
            <w:r w:rsidR="000009BD" w:rsidRPr="001C7BD6">
              <w:rPr>
                <w:color w:val="000000"/>
                <w:lang w:val="en-GB"/>
              </w:rPr>
              <w:t xml:space="preserve"> </w:t>
            </w:r>
            <w:r w:rsidR="000009BD" w:rsidRPr="001C7BD6">
              <w:rPr>
                <w:lang w:val="en-GB"/>
              </w:rPr>
              <w:t xml:space="preserve">Trainees </w:t>
            </w:r>
          </w:p>
          <w:p w14:paraId="1CF7D52C" w14:textId="77777777" w:rsidR="000009BD" w:rsidRPr="001C7BD6" w:rsidRDefault="00813271" w:rsidP="001F0424">
            <w:pPr>
              <w:rPr>
                <w:lang w:val="en-GB"/>
              </w:rPr>
            </w:pPr>
            <w:sdt>
              <w:sdtPr>
                <w:rPr>
                  <w:color w:val="000000"/>
                  <w:lang w:val="en-US"/>
                </w:rPr>
                <w:id w:val="1908407187"/>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lang w:val="en-US"/>
                  </w:rPr>
                  <w:t>☒</w:t>
                </w:r>
              </w:sdtContent>
            </w:sdt>
            <w:r w:rsidR="000009BD" w:rsidRPr="001C7BD6">
              <w:rPr>
                <w:color w:val="000000"/>
                <w:lang w:val="en-GB"/>
              </w:rPr>
              <w:t xml:space="preserve"> </w:t>
            </w:r>
            <w:r w:rsidR="000009BD" w:rsidRPr="001C7BD6">
              <w:rPr>
                <w:lang w:val="en-GB"/>
              </w:rPr>
              <w:t>Administrative staff</w:t>
            </w:r>
          </w:p>
          <w:p w14:paraId="6AB9BFB7" w14:textId="590E6705" w:rsidR="000009BD" w:rsidRPr="006F38CF" w:rsidRDefault="00813271" w:rsidP="001F0424">
            <w:sdt>
              <w:sdtPr>
                <w:rPr>
                  <w:color w:val="000000"/>
                </w:rPr>
                <w:id w:val="-1790108554"/>
                <w14:checkbox>
                  <w14:checked w14:val="0"/>
                  <w14:checkedState w14:val="2612" w14:font="ＭＳ ゴシック"/>
                  <w14:uncheckedState w14:val="2610" w14:font="ＭＳ ゴシック"/>
                </w14:checkbox>
              </w:sdtPr>
              <w:sdtEndPr/>
              <w:sdtContent>
                <w:r w:rsidR="00FC1E5B">
                  <w:rPr>
                    <w:rFonts w:ascii="MS Gothic" w:eastAsia="MS Gothic" w:hAnsi="MS Gothic" w:hint="eastAsia"/>
                    <w:color w:val="000000"/>
                  </w:rPr>
                  <w:t>☐</w:t>
                </w:r>
              </w:sdtContent>
            </w:sdt>
            <w:r w:rsidR="000009BD" w:rsidRPr="006F38CF">
              <w:rPr>
                <w:color w:val="000000"/>
              </w:rPr>
              <w:t xml:space="preserve"> </w:t>
            </w:r>
            <w:r w:rsidR="000009BD" w:rsidRPr="006F38CF">
              <w:t>Technical staff</w:t>
            </w:r>
            <w:r w:rsidR="000009BD">
              <w:t xml:space="preserve"> </w:t>
            </w:r>
          </w:p>
          <w:p w14:paraId="72FCBB4D" w14:textId="0A5010B2" w:rsidR="000009BD" w:rsidRPr="006F38CF" w:rsidRDefault="00813271" w:rsidP="001F0424">
            <w:sdt>
              <w:sdtPr>
                <w:rPr>
                  <w:color w:val="000000"/>
                </w:rPr>
                <w:id w:val="933867951"/>
                <w14:checkbox>
                  <w14:checked w14:val="0"/>
                  <w14:checkedState w14:val="2612" w14:font="ＭＳ ゴシック"/>
                  <w14:uncheckedState w14:val="2610" w14:font="ＭＳ ゴシック"/>
                </w14:checkbox>
              </w:sdtPr>
              <w:sdtEndPr/>
              <w:sdtContent>
                <w:r w:rsidR="00FC1E5B">
                  <w:rPr>
                    <w:rFonts w:ascii="MS Gothic" w:eastAsia="MS Gothic" w:hAnsi="MS Gothic" w:hint="eastAsia"/>
                    <w:color w:val="000000"/>
                  </w:rPr>
                  <w:t>☐</w:t>
                </w:r>
              </w:sdtContent>
            </w:sdt>
            <w:r w:rsidR="000009BD" w:rsidRPr="006F38CF">
              <w:rPr>
                <w:color w:val="000000"/>
              </w:rPr>
              <w:t xml:space="preserve"> </w:t>
            </w:r>
            <w:r w:rsidR="000009BD" w:rsidRPr="006F38CF">
              <w:t>Librarians</w:t>
            </w:r>
            <w:r w:rsidR="000009BD">
              <w:t xml:space="preserve"> </w:t>
            </w:r>
          </w:p>
          <w:p w14:paraId="64AA616C" w14:textId="77777777" w:rsidR="000009BD" w:rsidRPr="006F38CF" w:rsidRDefault="00813271" w:rsidP="001F0424">
            <w:sdt>
              <w:sdtPr>
                <w:rPr>
                  <w:color w:val="000000"/>
                </w:rPr>
                <w:id w:val="-190607368"/>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Other</w:t>
            </w:r>
          </w:p>
        </w:tc>
      </w:tr>
      <w:tr w:rsidR="000009BD" w:rsidRPr="006F38CF" w14:paraId="70480CC9" w14:textId="77777777" w:rsidTr="001F0424">
        <w:trPr>
          <w:trHeight w:val="482"/>
        </w:trPr>
        <w:tc>
          <w:tcPr>
            <w:tcW w:w="2127" w:type="dxa"/>
            <w:vMerge/>
            <w:vAlign w:val="center"/>
          </w:tcPr>
          <w:p w14:paraId="778B8A9B" w14:textId="77777777" w:rsidR="000009BD" w:rsidRPr="006F38CF" w:rsidRDefault="000009BD" w:rsidP="001F0424"/>
        </w:tc>
        <w:tc>
          <w:tcPr>
            <w:tcW w:w="7512" w:type="dxa"/>
            <w:gridSpan w:val="5"/>
            <w:tcBorders>
              <w:bottom w:val="single" w:sz="4" w:space="0" w:color="auto"/>
            </w:tcBorders>
            <w:vAlign w:val="center"/>
          </w:tcPr>
          <w:p w14:paraId="3F514522" w14:textId="77777777" w:rsidR="000009BD" w:rsidRPr="001C7BD6" w:rsidRDefault="000009BD" w:rsidP="001F0424">
            <w:pPr>
              <w:tabs>
                <w:tab w:val="num" w:pos="2619"/>
              </w:tabs>
              <w:ind w:left="708" w:hanging="708"/>
              <w:rPr>
                <w:i/>
                <w:lang w:val="en-GB"/>
              </w:rPr>
            </w:pPr>
            <w:r w:rsidRPr="001C7BD6">
              <w:rPr>
                <w:i/>
                <w:lang w:val="en-GB"/>
              </w:rPr>
              <w:t xml:space="preserve">If you selected 'Other', please identify these target groups. </w:t>
            </w:r>
          </w:p>
          <w:p w14:paraId="2BD607B0" w14:textId="77777777" w:rsidR="000009BD" w:rsidRPr="00913AEC" w:rsidRDefault="000009BD" w:rsidP="001F0424">
            <w:pPr>
              <w:rPr>
                <w:i/>
                <w:lang w:val="en-GB"/>
              </w:rPr>
            </w:pPr>
            <w:r w:rsidRPr="00913AEC">
              <w:rPr>
                <w:i/>
                <w:lang w:val="en-GB"/>
              </w:rPr>
              <w:t>(Max. 250 words)</w:t>
            </w:r>
          </w:p>
          <w:p w14:paraId="4CF1B8B6" w14:textId="77777777" w:rsidR="000009BD" w:rsidRPr="005748B6" w:rsidRDefault="000009BD" w:rsidP="001F0424">
            <w:pPr>
              <w:rPr>
                <w:rFonts w:asciiTheme="minorHAnsi" w:hAnsiTheme="minorHAnsi"/>
                <w:b/>
                <w:sz w:val="22"/>
                <w:szCs w:val="22"/>
                <w:lang w:val="en-GB"/>
              </w:rPr>
            </w:pPr>
            <w:r w:rsidRPr="005748B6">
              <w:rPr>
                <w:rFonts w:asciiTheme="minorHAnsi" w:hAnsiTheme="minorHAnsi"/>
                <w:sz w:val="22"/>
                <w:szCs w:val="22"/>
                <w:lang w:val="en-GB"/>
              </w:rPr>
              <w:t>Alumni, Employer organisations, PH system governance and other relevant stakeholders in the Israeli public health system</w:t>
            </w:r>
            <w:r w:rsidRPr="005748B6">
              <w:rPr>
                <w:rFonts w:asciiTheme="minorHAnsi" w:eastAsia="Times New Roman" w:hAnsiTheme="minorHAnsi" w:cstheme="minorHAnsi"/>
                <w:color w:val="222222"/>
                <w:sz w:val="22"/>
                <w:szCs w:val="22"/>
                <w:shd w:val="clear" w:color="auto" w:fill="FFFFFF"/>
                <w:lang w:val="en-US" w:eastAsia="en-US"/>
              </w:rPr>
              <w:t>.</w:t>
            </w:r>
          </w:p>
        </w:tc>
      </w:tr>
      <w:tr w:rsidR="000009BD" w:rsidRPr="006F38CF" w14:paraId="1892F94E" w14:textId="77777777" w:rsidTr="001F0424">
        <w:trPr>
          <w:trHeight w:val="698"/>
        </w:trPr>
        <w:tc>
          <w:tcPr>
            <w:tcW w:w="2127" w:type="dxa"/>
            <w:tcBorders>
              <w:right w:val="single" w:sz="4" w:space="0" w:color="auto"/>
            </w:tcBorders>
            <w:vAlign w:val="center"/>
          </w:tcPr>
          <w:p w14:paraId="171F5FBA" w14:textId="77777777" w:rsidR="000009BD" w:rsidRPr="006F38CF" w:rsidRDefault="000009BD" w:rsidP="001F0424">
            <w:pPr>
              <w:rPr>
                <w:b/>
              </w:rPr>
            </w:pPr>
            <w:r w:rsidRPr="006F38CF">
              <w:rPr>
                <w:b/>
              </w:rPr>
              <w:t>Dissemination level</w:t>
            </w:r>
          </w:p>
        </w:tc>
        <w:tc>
          <w:tcPr>
            <w:tcW w:w="2504" w:type="dxa"/>
            <w:gridSpan w:val="2"/>
            <w:tcBorders>
              <w:top w:val="single" w:sz="4" w:space="0" w:color="auto"/>
              <w:left w:val="single" w:sz="4" w:space="0" w:color="auto"/>
              <w:bottom w:val="single" w:sz="4" w:space="0" w:color="auto"/>
              <w:right w:val="nil"/>
            </w:tcBorders>
            <w:vAlign w:val="center"/>
          </w:tcPr>
          <w:p w14:paraId="29A81AD8" w14:textId="77777777" w:rsidR="000009BD" w:rsidRPr="006F38CF" w:rsidRDefault="00813271" w:rsidP="001F0424">
            <w:sdt>
              <w:sdtPr>
                <w:rPr>
                  <w:color w:val="000000"/>
                </w:rPr>
                <w:id w:val="2102515560"/>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 xml:space="preserve">Department / Faculty </w:t>
            </w:r>
          </w:p>
          <w:p w14:paraId="311A93C1" w14:textId="77777777" w:rsidR="000009BD" w:rsidRPr="006F38CF" w:rsidRDefault="00813271" w:rsidP="001F0424">
            <w:sdt>
              <w:sdtPr>
                <w:rPr>
                  <w:color w:val="000000"/>
                </w:rPr>
                <w:id w:val="144242953"/>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Institution</w:t>
            </w:r>
          </w:p>
        </w:tc>
        <w:tc>
          <w:tcPr>
            <w:tcW w:w="2504" w:type="dxa"/>
            <w:gridSpan w:val="2"/>
            <w:tcBorders>
              <w:top w:val="single" w:sz="4" w:space="0" w:color="auto"/>
              <w:left w:val="nil"/>
              <w:bottom w:val="single" w:sz="4" w:space="0" w:color="auto"/>
              <w:right w:val="nil"/>
            </w:tcBorders>
            <w:vAlign w:val="center"/>
          </w:tcPr>
          <w:p w14:paraId="63A3314C" w14:textId="77777777" w:rsidR="000009BD" w:rsidRPr="006F38CF" w:rsidRDefault="00813271" w:rsidP="001F0424">
            <w:sdt>
              <w:sdtPr>
                <w:rPr>
                  <w:color w:val="000000"/>
                </w:rPr>
                <w:id w:val="1038473256"/>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Local</w:t>
            </w:r>
          </w:p>
          <w:p w14:paraId="06A716D1" w14:textId="77777777" w:rsidR="000009BD" w:rsidRPr="006F38CF" w:rsidRDefault="00813271" w:rsidP="001F0424">
            <w:sdt>
              <w:sdtPr>
                <w:rPr>
                  <w:color w:val="000000"/>
                </w:rPr>
                <w:id w:val="-642424537"/>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Regional</w:t>
            </w:r>
          </w:p>
        </w:tc>
        <w:tc>
          <w:tcPr>
            <w:tcW w:w="2504" w:type="dxa"/>
            <w:tcBorders>
              <w:top w:val="single" w:sz="4" w:space="0" w:color="auto"/>
              <w:left w:val="nil"/>
              <w:bottom w:val="single" w:sz="4" w:space="0" w:color="auto"/>
              <w:right w:val="single" w:sz="4" w:space="0" w:color="auto"/>
            </w:tcBorders>
            <w:vAlign w:val="center"/>
          </w:tcPr>
          <w:p w14:paraId="5322FA1C" w14:textId="77777777" w:rsidR="000009BD" w:rsidRPr="006F38CF" w:rsidRDefault="00813271" w:rsidP="001F0424">
            <w:sdt>
              <w:sdtPr>
                <w:rPr>
                  <w:color w:val="000000"/>
                </w:rPr>
                <w:id w:val="1761013959"/>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National</w:t>
            </w:r>
          </w:p>
          <w:p w14:paraId="7FE1E81F" w14:textId="0741688E" w:rsidR="000009BD" w:rsidRPr="006F38CF" w:rsidRDefault="00813271" w:rsidP="001F0424">
            <w:sdt>
              <w:sdtPr>
                <w:rPr>
                  <w:color w:val="000000"/>
                </w:rPr>
                <w:id w:val="1574691659"/>
                <w14:checkbox>
                  <w14:checked w14:val="0"/>
                  <w14:checkedState w14:val="2612" w14:font="ＭＳ ゴシック"/>
                  <w14:uncheckedState w14:val="2610" w14:font="ＭＳ ゴシック"/>
                </w14:checkbox>
              </w:sdtPr>
              <w:sdtEndPr/>
              <w:sdtContent>
                <w:r w:rsidR="00FC1E5B">
                  <w:rPr>
                    <w:rFonts w:ascii="MS Gothic" w:eastAsia="MS Gothic" w:hAnsi="MS Gothic" w:hint="eastAsia"/>
                    <w:color w:val="000000"/>
                  </w:rPr>
                  <w:t>☐</w:t>
                </w:r>
              </w:sdtContent>
            </w:sdt>
            <w:r w:rsidR="000009BD" w:rsidRPr="006F38CF">
              <w:rPr>
                <w:color w:val="000000"/>
              </w:rPr>
              <w:t xml:space="preserve"> </w:t>
            </w:r>
            <w:r w:rsidR="000009BD" w:rsidRPr="006F38CF">
              <w:t>International</w:t>
            </w:r>
          </w:p>
        </w:tc>
      </w:tr>
    </w:tbl>
    <w:p w14:paraId="77CD4661" w14:textId="77777777" w:rsidR="000009BD" w:rsidRPr="006F38CF" w:rsidRDefault="000009BD" w:rsidP="00F64B5D">
      <w:pPr>
        <w:rPr>
          <w:b/>
        </w:rPr>
      </w:pPr>
    </w:p>
    <w:tbl>
      <w:tblPr>
        <w:tblStyle w:val="TableGrid"/>
        <w:tblW w:w="0" w:type="auto"/>
        <w:tblInd w:w="108" w:type="dxa"/>
        <w:tblLayout w:type="fixed"/>
        <w:tblLook w:val="04A0" w:firstRow="1" w:lastRow="0" w:firstColumn="1" w:lastColumn="0" w:noHBand="0" w:noVBand="1"/>
      </w:tblPr>
      <w:tblGrid>
        <w:gridCol w:w="2127"/>
        <w:gridCol w:w="1984"/>
        <w:gridCol w:w="520"/>
        <w:gridCol w:w="2244"/>
        <w:gridCol w:w="260"/>
        <w:gridCol w:w="2504"/>
      </w:tblGrid>
      <w:tr w:rsidR="000009BD" w:rsidRPr="006F38CF" w14:paraId="576552C2" w14:textId="77777777" w:rsidTr="001F0424">
        <w:tc>
          <w:tcPr>
            <w:tcW w:w="2127" w:type="dxa"/>
            <w:vMerge w:val="restart"/>
            <w:vAlign w:val="center"/>
          </w:tcPr>
          <w:p w14:paraId="5972EB8B" w14:textId="77777777" w:rsidR="000009BD" w:rsidRPr="006F38CF" w:rsidRDefault="000009BD" w:rsidP="001F0424">
            <w:pPr>
              <w:rPr>
                <w:b/>
              </w:rPr>
            </w:pPr>
            <w:r w:rsidRPr="006F38CF">
              <w:rPr>
                <w:b/>
              </w:rPr>
              <w:t>Expected Deliverable/Results/</w:t>
            </w:r>
          </w:p>
          <w:p w14:paraId="28C314E8" w14:textId="77777777" w:rsidR="000009BD" w:rsidRPr="006F38CF" w:rsidRDefault="000009BD" w:rsidP="001F0424">
            <w:r w:rsidRPr="006F38CF">
              <w:rPr>
                <w:b/>
              </w:rPr>
              <w:t>Outcomes</w:t>
            </w:r>
          </w:p>
        </w:tc>
        <w:tc>
          <w:tcPr>
            <w:tcW w:w="1984" w:type="dxa"/>
            <w:vAlign w:val="center"/>
          </w:tcPr>
          <w:p w14:paraId="5F05C0DA" w14:textId="77777777" w:rsidR="000009BD" w:rsidRPr="001C7BD6" w:rsidRDefault="000009BD" w:rsidP="001F0424">
            <w:pPr>
              <w:rPr>
                <w:lang w:val="en-GB"/>
              </w:rPr>
            </w:pPr>
            <w:r w:rsidRPr="001C7BD6">
              <w:rPr>
                <w:lang w:val="en-GB"/>
              </w:rPr>
              <w:t>Work Package and Outcome ref.nr</w:t>
            </w:r>
          </w:p>
        </w:tc>
        <w:tc>
          <w:tcPr>
            <w:tcW w:w="5528" w:type="dxa"/>
            <w:gridSpan w:val="4"/>
            <w:vAlign w:val="center"/>
          </w:tcPr>
          <w:p w14:paraId="7AC44A5A" w14:textId="77777777" w:rsidR="000009BD" w:rsidRPr="00CD773F" w:rsidRDefault="000009BD" w:rsidP="001F0424">
            <w:pPr>
              <w:ind w:left="5040" w:hanging="187"/>
              <w:rPr>
                <w:b/>
                <w:sz w:val="24"/>
              </w:rPr>
            </w:pPr>
            <w:r w:rsidRPr="00CD773F">
              <w:rPr>
                <w:b/>
                <w:sz w:val="24"/>
              </w:rPr>
              <w:t>4.</w:t>
            </w:r>
            <w:r>
              <w:rPr>
                <w:b/>
                <w:sz w:val="24"/>
              </w:rPr>
              <w:t>2</w:t>
            </w:r>
            <w:r w:rsidRPr="00CD773F">
              <w:rPr>
                <w:b/>
                <w:sz w:val="24"/>
              </w:rPr>
              <w:t>.</w:t>
            </w:r>
          </w:p>
        </w:tc>
      </w:tr>
      <w:tr w:rsidR="000009BD" w:rsidRPr="006F38CF" w14:paraId="748958E5" w14:textId="77777777" w:rsidTr="001F0424">
        <w:tc>
          <w:tcPr>
            <w:tcW w:w="2127" w:type="dxa"/>
            <w:vMerge/>
            <w:vAlign w:val="center"/>
          </w:tcPr>
          <w:p w14:paraId="6524C440" w14:textId="77777777" w:rsidR="000009BD" w:rsidRPr="006F38CF" w:rsidRDefault="000009BD" w:rsidP="001F0424"/>
        </w:tc>
        <w:tc>
          <w:tcPr>
            <w:tcW w:w="1984" w:type="dxa"/>
            <w:vAlign w:val="center"/>
          </w:tcPr>
          <w:p w14:paraId="4E89BB0B" w14:textId="77777777" w:rsidR="000009BD" w:rsidRPr="006F38CF" w:rsidRDefault="000009BD" w:rsidP="001F0424">
            <w:r w:rsidRPr="006F38CF">
              <w:t>Title</w:t>
            </w:r>
          </w:p>
        </w:tc>
        <w:tc>
          <w:tcPr>
            <w:tcW w:w="5528" w:type="dxa"/>
            <w:gridSpan w:val="4"/>
            <w:vAlign w:val="center"/>
          </w:tcPr>
          <w:p w14:paraId="14D96F23" w14:textId="77777777" w:rsidR="000009BD" w:rsidRPr="005748B6" w:rsidRDefault="000009BD" w:rsidP="001F0424">
            <w:pPr>
              <w:rPr>
                <w:rFonts w:asciiTheme="minorHAnsi" w:hAnsiTheme="minorHAnsi"/>
                <w:sz w:val="22"/>
                <w:szCs w:val="22"/>
                <w:lang w:val="en-GB"/>
              </w:rPr>
            </w:pPr>
            <w:r w:rsidRPr="005748B6">
              <w:rPr>
                <w:rFonts w:asciiTheme="minorHAnsi" w:hAnsiTheme="minorHAnsi"/>
                <w:sz w:val="22"/>
                <w:szCs w:val="22"/>
                <w:lang w:val="en-GB"/>
              </w:rPr>
              <w:t xml:space="preserve">PHI Practical Placement Scheme </w:t>
            </w:r>
          </w:p>
        </w:tc>
      </w:tr>
      <w:tr w:rsidR="000009BD" w:rsidRPr="006F38CF" w14:paraId="6D3A5D72" w14:textId="77777777" w:rsidTr="001F0424">
        <w:trPr>
          <w:trHeight w:val="472"/>
        </w:trPr>
        <w:tc>
          <w:tcPr>
            <w:tcW w:w="2127" w:type="dxa"/>
            <w:vMerge/>
            <w:vAlign w:val="center"/>
          </w:tcPr>
          <w:p w14:paraId="54243876" w14:textId="77777777" w:rsidR="000009BD" w:rsidRPr="003B618B" w:rsidRDefault="000009BD" w:rsidP="001F0424">
            <w:pPr>
              <w:rPr>
                <w:lang w:val="en-GB"/>
              </w:rPr>
            </w:pPr>
          </w:p>
        </w:tc>
        <w:tc>
          <w:tcPr>
            <w:tcW w:w="1984" w:type="dxa"/>
            <w:vAlign w:val="center"/>
          </w:tcPr>
          <w:p w14:paraId="0C96D6AB" w14:textId="77777777" w:rsidR="000009BD" w:rsidRPr="006F38CF" w:rsidRDefault="000009BD" w:rsidP="001F0424">
            <w:r w:rsidRPr="006F38CF">
              <w:t>Type</w:t>
            </w:r>
          </w:p>
        </w:tc>
        <w:tc>
          <w:tcPr>
            <w:tcW w:w="2764" w:type="dxa"/>
            <w:gridSpan w:val="2"/>
            <w:vAlign w:val="center"/>
          </w:tcPr>
          <w:p w14:paraId="11B622C2" w14:textId="77777777" w:rsidR="000009BD" w:rsidRPr="001C7BD6" w:rsidRDefault="00813271" w:rsidP="001F0424">
            <w:pPr>
              <w:rPr>
                <w:color w:val="000000"/>
                <w:lang w:val="en-GB"/>
              </w:rPr>
            </w:pPr>
            <w:sdt>
              <w:sdtPr>
                <w:rPr>
                  <w:color w:val="000000"/>
                </w:rPr>
                <w:id w:val="88513585"/>
                <w14:checkbox>
                  <w14:checked w14:val="0"/>
                  <w14:checkedState w14:val="2612" w14:font="ＭＳ ゴシック"/>
                  <w14:uncheckedState w14:val="2610" w14:font="ＭＳ ゴシック"/>
                </w14:checkbox>
              </w:sdtPr>
              <w:sdtEndPr/>
              <w:sdtContent>
                <w:r w:rsidR="000009BD" w:rsidRPr="001C7BD6">
                  <w:rPr>
                    <w:rFonts w:ascii="MS Gothic" w:eastAsia="MS Gothic" w:hAnsi="MS Gothic" w:cs="MS Gothic" w:hint="eastAsia"/>
                    <w:color w:val="000000"/>
                    <w:lang w:val="en-GB"/>
                  </w:rPr>
                  <w:t>☐</w:t>
                </w:r>
              </w:sdtContent>
            </w:sdt>
            <w:r w:rsidR="000009BD" w:rsidRPr="001C7BD6">
              <w:rPr>
                <w:color w:val="000000"/>
                <w:lang w:val="en-GB"/>
              </w:rPr>
              <w:t xml:space="preserve"> Teaching material</w:t>
            </w:r>
          </w:p>
          <w:p w14:paraId="13602EA4" w14:textId="77777777" w:rsidR="000009BD" w:rsidRPr="001C7BD6" w:rsidRDefault="00813271" w:rsidP="001F0424">
            <w:pPr>
              <w:rPr>
                <w:color w:val="000000"/>
                <w:lang w:val="en-GB"/>
              </w:rPr>
            </w:pPr>
            <w:sdt>
              <w:sdtPr>
                <w:rPr>
                  <w:color w:val="000000"/>
                </w:rPr>
                <w:id w:val="1514499043"/>
                <w14:checkbox>
                  <w14:checked w14:val="0"/>
                  <w14:checkedState w14:val="2612" w14:font="ＭＳ ゴシック"/>
                  <w14:uncheckedState w14:val="2610" w14:font="ＭＳ ゴシック"/>
                </w14:checkbox>
              </w:sdtPr>
              <w:sdtEndPr/>
              <w:sdtContent>
                <w:r w:rsidR="000009BD" w:rsidRPr="001C7BD6">
                  <w:rPr>
                    <w:rFonts w:ascii="MS Gothic" w:eastAsia="MS Gothic" w:hAnsi="MS Gothic" w:cs="MS Gothic" w:hint="eastAsia"/>
                    <w:color w:val="000000"/>
                    <w:lang w:val="en-GB"/>
                  </w:rPr>
                  <w:t>☐</w:t>
                </w:r>
              </w:sdtContent>
            </w:sdt>
            <w:r w:rsidR="000009BD" w:rsidRPr="001C7BD6">
              <w:rPr>
                <w:color w:val="000000"/>
                <w:lang w:val="en-GB"/>
              </w:rPr>
              <w:t xml:space="preserve"> Learning material</w:t>
            </w:r>
          </w:p>
          <w:p w14:paraId="6BEA0BF6" w14:textId="77777777" w:rsidR="000009BD" w:rsidRPr="001C7BD6" w:rsidRDefault="00813271" w:rsidP="001F0424">
            <w:pPr>
              <w:rPr>
                <w:color w:val="000000"/>
                <w:lang w:val="en-GB"/>
              </w:rPr>
            </w:pPr>
            <w:sdt>
              <w:sdtPr>
                <w:rPr>
                  <w:color w:val="000000"/>
                </w:rPr>
                <w:id w:val="941419688"/>
                <w14:checkbox>
                  <w14:checked w14:val="0"/>
                  <w14:checkedState w14:val="2612" w14:font="ＭＳ ゴシック"/>
                  <w14:uncheckedState w14:val="2610" w14:font="ＭＳ ゴシック"/>
                </w14:checkbox>
              </w:sdtPr>
              <w:sdtEndPr/>
              <w:sdtContent>
                <w:r w:rsidR="000009BD" w:rsidRPr="001C7BD6">
                  <w:rPr>
                    <w:rFonts w:ascii="MS Gothic" w:eastAsia="MS Gothic" w:hAnsi="MS Gothic" w:cs="MS Gothic" w:hint="eastAsia"/>
                    <w:color w:val="000000"/>
                    <w:lang w:val="en-GB"/>
                  </w:rPr>
                  <w:t>☐</w:t>
                </w:r>
              </w:sdtContent>
            </w:sdt>
            <w:r w:rsidR="000009BD" w:rsidRPr="001C7BD6">
              <w:rPr>
                <w:color w:val="000000"/>
                <w:lang w:val="en-GB"/>
              </w:rPr>
              <w:t xml:space="preserve"> Training material</w:t>
            </w:r>
          </w:p>
        </w:tc>
        <w:tc>
          <w:tcPr>
            <w:tcW w:w="2764" w:type="dxa"/>
            <w:gridSpan w:val="2"/>
            <w:vAlign w:val="center"/>
          </w:tcPr>
          <w:p w14:paraId="0CD9DA06" w14:textId="77777777" w:rsidR="000009BD" w:rsidRPr="006F38CF" w:rsidRDefault="00813271" w:rsidP="001F0424">
            <w:pPr>
              <w:rPr>
                <w:color w:val="000000"/>
              </w:rPr>
            </w:pPr>
            <w:sdt>
              <w:sdtPr>
                <w:rPr>
                  <w:color w:val="000000"/>
                </w:rPr>
                <w:id w:val="1437100805"/>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Event</w:t>
            </w:r>
          </w:p>
          <w:p w14:paraId="1C8DE32F" w14:textId="77777777" w:rsidR="000009BD" w:rsidRPr="006F38CF" w:rsidRDefault="00813271" w:rsidP="001F0424">
            <w:pPr>
              <w:rPr>
                <w:color w:val="000000"/>
              </w:rPr>
            </w:pPr>
            <w:sdt>
              <w:sdtPr>
                <w:rPr>
                  <w:color w:val="000000"/>
                </w:rPr>
                <w:id w:val="104005141"/>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Report </w:t>
            </w:r>
          </w:p>
          <w:p w14:paraId="0A515519" w14:textId="77777777" w:rsidR="000009BD" w:rsidRPr="006F38CF" w:rsidRDefault="00813271" w:rsidP="001F0424">
            <w:pPr>
              <w:rPr>
                <w:color w:val="000000"/>
              </w:rPr>
            </w:pPr>
            <w:sdt>
              <w:sdtPr>
                <w:rPr>
                  <w:color w:val="000000"/>
                </w:rPr>
                <w:id w:val="-427578510"/>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Service/Product </w:t>
            </w:r>
          </w:p>
        </w:tc>
      </w:tr>
      <w:tr w:rsidR="000009BD" w:rsidRPr="006F38CF" w14:paraId="2D6FCFCE" w14:textId="77777777" w:rsidTr="001F0424">
        <w:tc>
          <w:tcPr>
            <w:tcW w:w="2127" w:type="dxa"/>
            <w:vMerge/>
            <w:vAlign w:val="center"/>
          </w:tcPr>
          <w:p w14:paraId="731FD58C" w14:textId="77777777" w:rsidR="000009BD" w:rsidRPr="006F38CF" w:rsidRDefault="000009BD" w:rsidP="001F0424"/>
        </w:tc>
        <w:tc>
          <w:tcPr>
            <w:tcW w:w="1984" w:type="dxa"/>
            <w:vAlign w:val="center"/>
          </w:tcPr>
          <w:p w14:paraId="275054DF" w14:textId="77777777" w:rsidR="000009BD" w:rsidRPr="006F38CF" w:rsidRDefault="000009BD" w:rsidP="001F0424">
            <w:r w:rsidRPr="006F38CF">
              <w:t xml:space="preserve">Description </w:t>
            </w:r>
          </w:p>
        </w:tc>
        <w:tc>
          <w:tcPr>
            <w:tcW w:w="5528" w:type="dxa"/>
            <w:gridSpan w:val="4"/>
            <w:vAlign w:val="center"/>
          </w:tcPr>
          <w:p w14:paraId="4FD4AFF9" w14:textId="46B1482B" w:rsidR="000009BD" w:rsidRPr="005748B6" w:rsidRDefault="008C4B1C" w:rsidP="001F0424">
            <w:pPr>
              <w:rPr>
                <w:rFonts w:asciiTheme="minorHAnsi" w:hAnsiTheme="minorHAnsi"/>
                <w:sz w:val="22"/>
                <w:szCs w:val="22"/>
                <w:lang w:val="en-GB"/>
              </w:rPr>
            </w:pPr>
            <w:r w:rsidRPr="005748B6">
              <w:rPr>
                <w:rFonts w:asciiTheme="minorHAnsi" w:hAnsiTheme="minorHAnsi"/>
                <w:sz w:val="22"/>
                <w:szCs w:val="22"/>
                <w:lang w:val="en-GB"/>
              </w:rPr>
              <w:t>PHI Practical Placement Scheme to place students in practical research and PH campaigns each semester in order to gain real world PH experience and skills</w:t>
            </w:r>
          </w:p>
        </w:tc>
      </w:tr>
      <w:tr w:rsidR="000009BD" w:rsidRPr="006F38CF" w14:paraId="026739E4" w14:textId="77777777" w:rsidTr="001F0424">
        <w:trPr>
          <w:trHeight w:val="47"/>
        </w:trPr>
        <w:tc>
          <w:tcPr>
            <w:tcW w:w="2127" w:type="dxa"/>
            <w:vMerge/>
            <w:vAlign w:val="center"/>
          </w:tcPr>
          <w:p w14:paraId="3583DE57" w14:textId="77777777" w:rsidR="000009BD" w:rsidRPr="004C7669" w:rsidRDefault="000009BD" w:rsidP="001F0424">
            <w:pPr>
              <w:rPr>
                <w:lang w:val="en-GB"/>
              </w:rPr>
            </w:pPr>
          </w:p>
        </w:tc>
        <w:tc>
          <w:tcPr>
            <w:tcW w:w="1984" w:type="dxa"/>
            <w:vAlign w:val="center"/>
          </w:tcPr>
          <w:p w14:paraId="1EF5748B" w14:textId="77777777" w:rsidR="000009BD" w:rsidRPr="006F38CF" w:rsidRDefault="000009BD" w:rsidP="001F0424">
            <w:r w:rsidRPr="006F38CF">
              <w:t>Due date</w:t>
            </w:r>
          </w:p>
        </w:tc>
        <w:tc>
          <w:tcPr>
            <w:tcW w:w="5528" w:type="dxa"/>
            <w:gridSpan w:val="4"/>
            <w:vAlign w:val="center"/>
          </w:tcPr>
          <w:p w14:paraId="4984B02B" w14:textId="7E73B967" w:rsidR="000009BD" w:rsidRPr="005748B6" w:rsidRDefault="000009BD" w:rsidP="001F0424">
            <w:pPr>
              <w:rPr>
                <w:rFonts w:asciiTheme="minorHAnsi" w:hAnsiTheme="minorHAnsi"/>
                <w:bCs/>
                <w:sz w:val="22"/>
                <w:szCs w:val="22"/>
              </w:rPr>
            </w:pPr>
            <w:r w:rsidRPr="005748B6">
              <w:rPr>
                <w:rFonts w:asciiTheme="minorHAnsi" w:hAnsiTheme="minorHAnsi"/>
                <w:bCs/>
                <w:sz w:val="22"/>
                <w:szCs w:val="22"/>
              </w:rPr>
              <w:t>Y2M10</w:t>
            </w:r>
            <w:r w:rsidR="008C4B1C" w:rsidRPr="005748B6">
              <w:rPr>
                <w:rFonts w:asciiTheme="minorHAnsi" w:hAnsiTheme="minorHAnsi"/>
                <w:bCs/>
                <w:sz w:val="22"/>
                <w:szCs w:val="22"/>
              </w:rPr>
              <w:t>, Y3M3</w:t>
            </w:r>
          </w:p>
        </w:tc>
      </w:tr>
      <w:tr w:rsidR="000009BD" w:rsidRPr="006F38CF" w14:paraId="51892195" w14:textId="77777777" w:rsidTr="001F0424">
        <w:trPr>
          <w:trHeight w:val="404"/>
        </w:trPr>
        <w:tc>
          <w:tcPr>
            <w:tcW w:w="2127" w:type="dxa"/>
            <w:vAlign w:val="center"/>
          </w:tcPr>
          <w:p w14:paraId="4D249241" w14:textId="77777777" w:rsidR="000009BD" w:rsidRPr="006F38CF" w:rsidRDefault="000009BD" w:rsidP="001F0424"/>
        </w:tc>
        <w:tc>
          <w:tcPr>
            <w:tcW w:w="1984" w:type="dxa"/>
            <w:vAlign w:val="center"/>
          </w:tcPr>
          <w:p w14:paraId="0F0BAAD3" w14:textId="77777777" w:rsidR="000009BD" w:rsidRPr="006F38CF" w:rsidRDefault="000009BD" w:rsidP="001F0424">
            <w:r w:rsidRPr="006F38CF">
              <w:t>Languages</w:t>
            </w:r>
          </w:p>
        </w:tc>
        <w:tc>
          <w:tcPr>
            <w:tcW w:w="5528" w:type="dxa"/>
            <w:gridSpan w:val="4"/>
            <w:vAlign w:val="center"/>
          </w:tcPr>
          <w:p w14:paraId="4DA517A6" w14:textId="6D8C4C43" w:rsidR="000009BD" w:rsidRPr="005748B6" w:rsidRDefault="000009BD" w:rsidP="008C4B1C">
            <w:pPr>
              <w:rPr>
                <w:rFonts w:asciiTheme="minorHAnsi" w:hAnsiTheme="minorHAnsi"/>
                <w:sz w:val="22"/>
                <w:szCs w:val="22"/>
                <w:lang w:val="en-GB"/>
              </w:rPr>
            </w:pPr>
            <w:r w:rsidRPr="005748B6">
              <w:rPr>
                <w:rFonts w:asciiTheme="minorHAnsi" w:hAnsiTheme="minorHAnsi"/>
                <w:sz w:val="22"/>
                <w:szCs w:val="22"/>
                <w:lang w:val="en-GB"/>
              </w:rPr>
              <w:t>English/</w:t>
            </w:r>
            <w:r w:rsidR="008C4B1C" w:rsidRPr="005748B6">
              <w:rPr>
                <w:rFonts w:asciiTheme="minorHAnsi" w:hAnsiTheme="minorHAnsi"/>
                <w:sz w:val="22"/>
                <w:szCs w:val="22"/>
                <w:lang w:val="en-GB"/>
              </w:rPr>
              <w:t>Other languages as needed</w:t>
            </w:r>
          </w:p>
        </w:tc>
      </w:tr>
      <w:tr w:rsidR="000009BD" w:rsidRPr="006F38CF" w14:paraId="247936AA" w14:textId="77777777" w:rsidTr="001F0424">
        <w:trPr>
          <w:trHeight w:val="482"/>
        </w:trPr>
        <w:tc>
          <w:tcPr>
            <w:tcW w:w="2127" w:type="dxa"/>
            <w:vMerge w:val="restart"/>
            <w:vAlign w:val="center"/>
          </w:tcPr>
          <w:p w14:paraId="14DA28A6" w14:textId="77777777" w:rsidR="000009BD" w:rsidRPr="006F38CF" w:rsidRDefault="000009BD" w:rsidP="001F0424">
            <w:pPr>
              <w:tabs>
                <w:tab w:val="num" w:pos="2619"/>
              </w:tabs>
              <w:ind w:left="708" w:hanging="708"/>
              <w:rPr>
                <w:b/>
              </w:rPr>
            </w:pPr>
            <w:r w:rsidRPr="006F38CF">
              <w:rPr>
                <w:b/>
              </w:rPr>
              <w:t>Target groups</w:t>
            </w:r>
          </w:p>
        </w:tc>
        <w:tc>
          <w:tcPr>
            <w:tcW w:w="7512" w:type="dxa"/>
            <w:gridSpan w:val="5"/>
            <w:vAlign w:val="center"/>
          </w:tcPr>
          <w:p w14:paraId="105621C7" w14:textId="77777777" w:rsidR="000009BD" w:rsidRPr="001C7BD6" w:rsidRDefault="00813271" w:rsidP="001F0424">
            <w:pPr>
              <w:rPr>
                <w:lang w:val="en-GB"/>
              </w:rPr>
            </w:pPr>
            <w:sdt>
              <w:sdtPr>
                <w:rPr>
                  <w:color w:val="000000"/>
                  <w:lang w:val="en-US"/>
                </w:rPr>
                <w:id w:val="-2062469356"/>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lang w:val="en-US"/>
                  </w:rPr>
                  <w:t>☐</w:t>
                </w:r>
              </w:sdtContent>
            </w:sdt>
            <w:r w:rsidR="000009BD" w:rsidRPr="001C7BD6">
              <w:rPr>
                <w:color w:val="000000"/>
                <w:lang w:val="en-GB"/>
              </w:rPr>
              <w:t xml:space="preserve"> </w:t>
            </w:r>
            <w:r w:rsidR="000009BD" w:rsidRPr="001C7BD6">
              <w:rPr>
                <w:lang w:val="en-GB"/>
              </w:rPr>
              <w:t xml:space="preserve">Teaching staff </w:t>
            </w:r>
          </w:p>
          <w:p w14:paraId="535A8EFB" w14:textId="77777777" w:rsidR="000009BD" w:rsidRPr="001C7BD6" w:rsidRDefault="00813271" w:rsidP="001F0424">
            <w:pPr>
              <w:rPr>
                <w:lang w:val="en-GB"/>
              </w:rPr>
            </w:pPr>
            <w:sdt>
              <w:sdtPr>
                <w:rPr>
                  <w:color w:val="000000"/>
                  <w:lang w:val="en-US"/>
                </w:rPr>
                <w:id w:val="1471013574"/>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lang w:val="en-US"/>
                  </w:rPr>
                  <w:t>☒</w:t>
                </w:r>
              </w:sdtContent>
            </w:sdt>
            <w:r w:rsidR="000009BD" w:rsidRPr="001C7BD6">
              <w:rPr>
                <w:color w:val="000000"/>
                <w:lang w:val="en-GB"/>
              </w:rPr>
              <w:t xml:space="preserve"> </w:t>
            </w:r>
            <w:r w:rsidR="000009BD" w:rsidRPr="001C7BD6">
              <w:rPr>
                <w:lang w:val="en-GB"/>
              </w:rPr>
              <w:t xml:space="preserve">Students </w:t>
            </w:r>
          </w:p>
          <w:p w14:paraId="542C1C28" w14:textId="77777777" w:rsidR="000009BD" w:rsidRPr="001C7BD6" w:rsidRDefault="00813271" w:rsidP="001F0424">
            <w:pPr>
              <w:rPr>
                <w:lang w:val="en-GB"/>
              </w:rPr>
            </w:pPr>
            <w:sdt>
              <w:sdtPr>
                <w:rPr>
                  <w:color w:val="000000"/>
                  <w:lang w:val="en-US"/>
                </w:rPr>
                <w:id w:val="820308343"/>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lang w:val="en-US"/>
                  </w:rPr>
                  <w:t>☒</w:t>
                </w:r>
              </w:sdtContent>
            </w:sdt>
            <w:r w:rsidR="000009BD" w:rsidRPr="001C7BD6">
              <w:rPr>
                <w:color w:val="000000"/>
                <w:lang w:val="en-GB"/>
              </w:rPr>
              <w:t xml:space="preserve"> </w:t>
            </w:r>
            <w:r w:rsidR="000009BD" w:rsidRPr="001C7BD6">
              <w:rPr>
                <w:lang w:val="en-GB"/>
              </w:rPr>
              <w:t xml:space="preserve">Trainees </w:t>
            </w:r>
          </w:p>
          <w:p w14:paraId="3B4116BA" w14:textId="77777777" w:rsidR="000009BD" w:rsidRPr="001C7BD6" w:rsidRDefault="00813271" w:rsidP="001F0424">
            <w:pPr>
              <w:rPr>
                <w:lang w:val="en-GB"/>
              </w:rPr>
            </w:pPr>
            <w:sdt>
              <w:sdtPr>
                <w:rPr>
                  <w:color w:val="000000"/>
                  <w:lang w:val="en-US"/>
                </w:rPr>
                <w:id w:val="-722827109"/>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lang w:val="en-US"/>
                  </w:rPr>
                  <w:t>☐</w:t>
                </w:r>
              </w:sdtContent>
            </w:sdt>
            <w:r w:rsidR="000009BD" w:rsidRPr="001C7BD6">
              <w:rPr>
                <w:color w:val="000000"/>
                <w:lang w:val="en-GB"/>
              </w:rPr>
              <w:t xml:space="preserve"> </w:t>
            </w:r>
            <w:r w:rsidR="000009BD" w:rsidRPr="001C7BD6">
              <w:rPr>
                <w:lang w:val="en-GB"/>
              </w:rPr>
              <w:t>Administrative staff</w:t>
            </w:r>
          </w:p>
          <w:p w14:paraId="4B11C280" w14:textId="77777777" w:rsidR="000009BD" w:rsidRPr="006F38CF" w:rsidRDefault="00813271" w:rsidP="001F0424">
            <w:sdt>
              <w:sdtPr>
                <w:rPr>
                  <w:color w:val="000000"/>
                </w:rPr>
                <w:id w:val="-172574419"/>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Technical staff</w:t>
            </w:r>
            <w:r w:rsidR="000009BD">
              <w:t xml:space="preserve"> </w:t>
            </w:r>
          </w:p>
          <w:p w14:paraId="035F75AE" w14:textId="77777777" w:rsidR="000009BD" w:rsidRPr="006F38CF" w:rsidRDefault="00813271" w:rsidP="001F0424">
            <w:sdt>
              <w:sdtPr>
                <w:rPr>
                  <w:color w:val="000000"/>
                </w:rPr>
                <w:id w:val="1395159204"/>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Librarians</w:t>
            </w:r>
            <w:r w:rsidR="000009BD">
              <w:t xml:space="preserve"> </w:t>
            </w:r>
          </w:p>
          <w:p w14:paraId="00324B23" w14:textId="77777777" w:rsidR="000009BD" w:rsidRPr="006F38CF" w:rsidRDefault="00813271" w:rsidP="001F0424">
            <w:sdt>
              <w:sdtPr>
                <w:rPr>
                  <w:color w:val="000000"/>
                </w:rPr>
                <w:id w:val="-1398583187"/>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Other</w:t>
            </w:r>
          </w:p>
        </w:tc>
      </w:tr>
      <w:tr w:rsidR="000009BD" w:rsidRPr="006F38CF" w14:paraId="195D03A6" w14:textId="77777777" w:rsidTr="001F0424">
        <w:trPr>
          <w:trHeight w:val="482"/>
        </w:trPr>
        <w:tc>
          <w:tcPr>
            <w:tcW w:w="2127" w:type="dxa"/>
            <w:vMerge/>
            <w:vAlign w:val="center"/>
          </w:tcPr>
          <w:p w14:paraId="5932CD08" w14:textId="77777777" w:rsidR="000009BD" w:rsidRPr="006F38CF" w:rsidRDefault="000009BD" w:rsidP="001F0424"/>
        </w:tc>
        <w:tc>
          <w:tcPr>
            <w:tcW w:w="7512" w:type="dxa"/>
            <w:gridSpan w:val="5"/>
            <w:tcBorders>
              <w:bottom w:val="single" w:sz="4" w:space="0" w:color="auto"/>
            </w:tcBorders>
            <w:vAlign w:val="center"/>
          </w:tcPr>
          <w:p w14:paraId="0CF099C1" w14:textId="77777777" w:rsidR="000009BD" w:rsidRPr="001C7BD6" w:rsidRDefault="000009BD" w:rsidP="001F0424">
            <w:pPr>
              <w:tabs>
                <w:tab w:val="num" w:pos="2619"/>
              </w:tabs>
              <w:ind w:left="708" w:hanging="708"/>
              <w:rPr>
                <w:i/>
                <w:lang w:val="en-GB"/>
              </w:rPr>
            </w:pPr>
            <w:r w:rsidRPr="001C7BD6">
              <w:rPr>
                <w:i/>
                <w:lang w:val="en-GB"/>
              </w:rPr>
              <w:t xml:space="preserve">If you selected 'Other', please identify these target groups. </w:t>
            </w:r>
          </w:p>
          <w:p w14:paraId="05473F88" w14:textId="77777777" w:rsidR="000009BD" w:rsidRPr="00DD5947" w:rsidRDefault="000009BD" w:rsidP="001F0424">
            <w:pPr>
              <w:rPr>
                <w:i/>
                <w:lang w:val="en-GB"/>
              </w:rPr>
            </w:pPr>
            <w:r w:rsidRPr="001C7BD6">
              <w:rPr>
                <w:i/>
                <w:lang w:val="en-GB"/>
              </w:rPr>
              <w:t>(Max. 250 words)</w:t>
            </w:r>
          </w:p>
        </w:tc>
      </w:tr>
      <w:tr w:rsidR="000009BD" w:rsidRPr="006F38CF" w14:paraId="3D7AB1B5" w14:textId="77777777" w:rsidTr="001F0424">
        <w:trPr>
          <w:trHeight w:val="698"/>
        </w:trPr>
        <w:tc>
          <w:tcPr>
            <w:tcW w:w="2127" w:type="dxa"/>
            <w:tcBorders>
              <w:right w:val="single" w:sz="4" w:space="0" w:color="auto"/>
            </w:tcBorders>
            <w:vAlign w:val="center"/>
          </w:tcPr>
          <w:p w14:paraId="2061B679" w14:textId="77777777" w:rsidR="000009BD" w:rsidRPr="006F38CF" w:rsidRDefault="000009BD" w:rsidP="001F0424">
            <w:pPr>
              <w:rPr>
                <w:b/>
              </w:rPr>
            </w:pPr>
            <w:r w:rsidRPr="006F38CF">
              <w:rPr>
                <w:b/>
              </w:rPr>
              <w:t>Dissemination level</w:t>
            </w:r>
          </w:p>
        </w:tc>
        <w:tc>
          <w:tcPr>
            <w:tcW w:w="2504" w:type="dxa"/>
            <w:gridSpan w:val="2"/>
            <w:tcBorders>
              <w:top w:val="single" w:sz="4" w:space="0" w:color="auto"/>
              <w:left w:val="single" w:sz="4" w:space="0" w:color="auto"/>
              <w:bottom w:val="single" w:sz="4" w:space="0" w:color="auto"/>
              <w:right w:val="nil"/>
            </w:tcBorders>
            <w:vAlign w:val="center"/>
          </w:tcPr>
          <w:p w14:paraId="5FA1F827" w14:textId="77777777" w:rsidR="000009BD" w:rsidRPr="006F38CF" w:rsidRDefault="00813271" w:rsidP="001F0424">
            <w:sdt>
              <w:sdtPr>
                <w:rPr>
                  <w:color w:val="000000"/>
                </w:rPr>
                <w:id w:val="-1420633417"/>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 xml:space="preserve">Department / Faculty </w:t>
            </w:r>
          </w:p>
          <w:p w14:paraId="63B9D2D9" w14:textId="77777777" w:rsidR="000009BD" w:rsidRPr="006F38CF" w:rsidRDefault="00813271" w:rsidP="001F0424">
            <w:sdt>
              <w:sdtPr>
                <w:rPr>
                  <w:color w:val="000000"/>
                </w:rPr>
                <w:id w:val="416369422"/>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Institution</w:t>
            </w:r>
          </w:p>
        </w:tc>
        <w:tc>
          <w:tcPr>
            <w:tcW w:w="2504" w:type="dxa"/>
            <w:gridSpan w:val="2"/>
            <w:tcBorders>
              <w:top w:val="single" w:sz="4" w:space="0" w:color="auto"/>
              <w:left w:val="nil"/>
              <w:bottom w:val="single" w:sz="4" w:space="0" w:color="auto"/>
              <w:right w:val="nil"/>
            </w:tcBorders>
            <w:vAlign w:val="center"/>
          </w:tcPr>
          <w:p w14:paraId="6ADAB123" w14:textId="77777777" w:rsidR="000009BD" w:rsidRPr="006F38CF" w:rsidRDefault="00813271" w:rsidP="001F0424">
            <w:sdt>
              <w:sdtPr>
                <w:rPr>
                  <w:color w:val="000000"/>
                </w:rPr>
                <w:id w:val="-1237626991"/>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Local</w:t>
            </w:r>
          </w:p>
          <w:p w14:paraId="62CA718A" w14:textId="77777777" w:rsidR="000009BD" w:rsidRPr="006F38CF" w:rsidRDefault="00813271" w:rsidP="001F0424">
            <w:sdt>
              <w:sdtPr>
                <w:rPr>
                  <w:color w:val="000000"/>
                </w:rPr>
                <w:id w:val="-1111815547"/>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Regional</w:t>
            </w:r>
          </w:p>
        </w:tc>
        <w:tc>
          <w:tcPr>
            <w:tcW w:w="2504" w:type="dxa"/>
            <w:tcBorders>
              <w:top w:val="single" w:sz="4" w:space="0" w:color="auto"/>
              <w:left w:val="nil"/>
              <w:bottom w:val="single" w:sz="4" w:space="0" w:color="auto"/>
              <w:right w:val="single" w:sz="4" w:space="0" w:color="auto"/>
            </w:tcBorders>
            <w:vAlign w:val="center"/>
          </w:tcPr>
          <w:p w14:paraId="0B72B5A5" w14:textId="77777777" w:rsidR="000009BD" w:rsidRPr="006F38CF" w:rsidRDefault="00813271" w:rsidP="001F0424">
            <w:sdt>
              <w:sdtPr>
                <w:rPr>
                  <w:color w:val="000000"/>
                </w:rPr>
                <w:id w:val="-466438238"/>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National</w:t>
            </w:r>
          </w:p>
          <w:p w14:paraId="4AAF2DBE" w14:textId="508B69F4" w:rsidR="000009BD" w:rsidRPr="006F38CF" w:rsidRDefault="00813271" w:rsidP="001F0424">
            <w:sdt>
              <w:sdtPr>
                <w:rPr>
                  <w:color w:val="000000"/>
                </w:rPr>
                <w:id w:val="561528715"/>
                <w14:checkbox>
                  <w14:checked w14:val="0"/>
                  <w14:checkedState w14:val="2612" w14:font="ＭＳ ゴシック"/>
                  <w14:uncheckedState w14:val="2610" w14:font="ＭＳ ゴシック"/>
                </w14:checkbox>
              </w:sdtPr>
              <w:sdtEndPr/>
              <w:sdtContent>
                <w:r w:rsidR="00FC1E5B">
                  <w:rPr>
                    <w:rFonts w:ascii="MS Gothic" w:eastAsia="MS Gothic" w:hAnsi="MS Gothic" w:hint="eastAsia"/>
                    <w:color w:val="000000"/>
                  </w:rPr>
                  <w:t>☐</w:t>
                </w:r>
              </w:sdtContent>
            </w:sdt>
            <w:r w:rsidR="000009BD" w:rsidRPr="006F38CF">
              <w:rPr>
                <w:color w:val="000000"/>
              </w:rPr>
              <w:t xml:space="preserve"> </w:t>
            </w:r>
            <w:r w:rsidR="000009BD" w:rsidRPr="006F38CF">
              <w:t>International</w:t>
            </w:r>
          </w:p>
        </w:tc>
      </w:tr>
    </w:tbl>
    <w:p w14:paraId="6C6B3289" w14:textId="77777777" w:rsidR="005147E7" w:rsidRDefault="005147E7" w:rsidP="00902D14"/>
    <w:tbl>
      <w:tblPr>
        <w:tblStyle w:val="TableGrid"/>
        <w:tblW w:w="0" w:type="auto"/>
        <w:tblInd w:w="108" w:type="dxa"/>
        <w:tblLayout w:type="fixed"/>
        <w:tblLook w:val="04A0" w:firstRow="1" w:lastRow="0" w:firstColumn="1" w:lastColumn="0" w:noHBand="0" w:noVBand="1"/>
      </w:tblPr>
      <w:tblGrid>
        <w:gridCol w:w="2127"/>
        <w:gridCol w:w="1984"/>
        <w:gridCol w:w="520"/>
        <w:gridCol w:w="2244"/>
        <w:gridCol w:w="260"/>
        <w:gridCol w:w="2504"/>
      </w:tblGrid>
      <w:tr w:rsidR="000009BD" w:rsidRPr="006F38CF" w14:paraId="3E94ECE0" w14:textId="77777777" w:rsidTr="001F0424">
        <w:tc>
          <w:tcPr>
            <w:tcW w:w="2127" w:type="dxa"/>
            <w:vMerge w:val="restart"/>
            <w:vAlign w:val="center"/>
          </w:tcPr>
          <w:p w14:paraId="505EE9DD" w14:textId="77777777" w:rsidR="000009BD" w:rsidRPr="006F38CF" w:rsidRDefault="000009BD" w:rsidP="001F0424">
            <w:pPr>
              <w:rPr>
                <w:b/>
              </w:rPr>
            </w:pPr>
            <w:r w:rsidRPr="006F38CF">
              <w:rPr>
                <w:b/>
              </w:rPr>
              <w:t>Expected Deliverable/Results/</w:t>
            </w:r>
          </w:p>
          <w:p w14:paraId="643EAEBB" w14:textId="77777777" w:rsidR="000009BD" w:rsidRPr="006F38CF" w:rsidRDefault="000009BD" w:rsidP="001F0424">
            <w:r w:rsidRPr="006F38CF">
              <w:rPr>
                <w:b/>
              </w:rPr>
              <w:t>Outcomes</w:t>
            </w:r>
          </w:p>
        </w:tc>
        <w:tc>
          <w:tcPr>
            <w:tcW w:w="1984" w:type="dxa"/>
            <w:vAlign w:val="center"/>
          </w:tcPr>
          <w:p w14:paraId="53C227E8" w14:textId="77777777" w:rsidR="000009BD" w:rsidRPr="001C7BD6" w:rsidRDefault="000009BD" w:rsidP="001F0424">
            <w:pPr>
              <w:rPr>
                <w:lang w:val="en-GB"/>
              </w:rPr>
            </w:pPr>
            <w:r w:rsidRPr="001C7BD6">
              <w:rPr>
                <w:lang w:val="en-GB"/>
              </w:rPr>
              <w:t>Work Package and Outcome ref.nr</w:t>
            </w:r>
          </w:p>
        </w:tc>
        <w:tc>
          <w:tcPr>
            <w:tcW w:w="5528" w:type="dxa"/>
            <w:gridSpan w:val="4"/>
            <w:vAlign w:val="center"/>
          </w:tcPr>
          <w:p w14:paraId="5A81BF4E" w14:textId="77777777" w:rsidR="000009BD" w:rsidRPr="00CD773F" w:rsidRDefault="000009BD" w:rsidP="001F0424">
            <w:pPr>
              <w:ind w:left="5040" w:hanging="187"/>
              <w:rPr>
                <w:b/>
                <w:sz w:val="24"/>
              </w:rPr>
            </w:pPr>
            <w:r w:rsidRPr="00CD773F">
              <w:rPr>
                <w:b/>
                <w:sz w:val="24"/>
              </w:rPr>
              <w:t>4.</w:t>
            </w:r>
            <w:r>
              <w:rPr>
                <w:b/>
                <w:sz w:val="24"/>
              </w:rPr>
              <w:t>3</w:t>
            </w:r>
            <w:r w:rsidRPr="00CD773F">
              <w:rPr>
                <w:b/>
                <w:sz w:val="24"/>
              </w:rPr>
              <w:t>.</w:t>
            </w:r>
          </w:p>
        </w:tc>
      </w:tr>
      <w:tr w:rsidR="000009BD" w:rsidRPr="006F38CF" w14:paraId="7CF68DD4" w14:textId="77777777" w:rsidTr="001F0424">
        <w:tc>
          <w:tcPr>
            <w:tcW w:w="2127" w:type="dxa"/>
            <w:vMerge/>
            <w:vAlign w:val="center"/>
          </w:tcPr>
          <w:p w14:paraId="72502989" w14:textId="77777777" w:rsidR="000009BD" w:rsidRPr="006F38CF" w:rsidRDefault="000009BD" w:rsidP="001F0424"/>
        </w:tc>
        <w:tc>
          <w:tcPr>
            <w:tcW w:w="1984" w:type="dxa"/>
            <w:vAlign w:val="center"/>
          </w:tcPr>
          <w:p w14:paraId="085656A6" w14:textId="77777777" w:rsidR="000009BD" w:rsidRPr="006F38CF" w:rsidRDefault="000009BD" w:rsidP="001F0424">
            <w:r w:rsidRPr="006F38CF">
              <w:t>Title</w:t>
            </w:r>
          </w:p>
        </w:tc>
        <w:tc>
          <w:tcPr>
            <w:tcW w:w="5528" w:type="dxa"/>
            <w:gridSpan w:val="4"/>
            <w:vAlign w:val="center"/>
          </w:tcPr>
          <w:p w14:paraId="7346C4BD" w14:textId="77777777" w:rsidR="000009BD" w:rsidRPr="005748B6" w:rsidRDefault="000009BD" w:rsidP="001F0424">
            <w:pPr>
              <w:rPr>
                <w:rFonts w:asciiTheme="minorHAnsi" w:hAnsiTheme="minorHAnsi"/>
                <w:sz w:val="23"/>
                <w:szCs w:val="23"/>
                <w:lang w:val="en-GB"/>
              </w:rPr>
            </w:pPr>
            <w:r w:rsidRPr="005748B6">
              <w:rPr>
                <w:rFonts w:asciiTheme="minorHAnsi" w:hAnsiTheme="minorHAnsi"/>
                <w:sz w:val="22"/>
                <w:szCs w:val="22"/>
                <w:lang w:val="en-GB"/>
              </w:rPr>
              <w:t>PHI Career Fair</w:t>
            </w:r>
          </w:p>
        </w:tc>
      </w:tr>
      <w:tr w:rsidR="000009BD" w:rsidRPr="006F38CF" w14:paraId="1B85E18A" w14:textId="77777777" w:rsidTr="001F0424">
        <w:trPr>
          <w:trHeight w:val="472"/>
        </w:trPr>
        <w:tc>
          <w:tcPr>
            <w:tcW w:w="2127" w:type="dxa"/>
            <w:vMerge/>
            <w:vAlign w:val="center"/>
          </w:tcPr>
          <w:p w14:paraId="19ABF1EF" w14:textId="77777777" w:rsidR="000009BD" w:rsidRPr="003C0E3B" w:rsidRDefault="000009BD" w:rsidP="001F0424">
            <w:pPr>
              <w:rPr>
                <w:lang w:val="en-GB"/>
              </w:rPr>
            </w:pPr>
          </w:p>
        </w:tc>
        <w:tc>
          <w:tcPr>
            <w:tcW w:w="1984" w:type="dxa"/>
            <w:vAlign w:val="center"/>
          </w:tcPr>
          <w:p w14:paraId="746D114C" w14:textId="77777777" w:rsidR="000009BD" w:rsidRPr="006F38CF" w:rsidRDefault="000009BD" w:rsidP="001F0424">
            <w:r w:rsidRPr="006F38CF">
              <w:t>Type</w:t>
            </w:r>
          </w:p>
        </w:tc>
        <w:tc>
          <w:tcPr>
            <w:tcW w:w="2764" w:type="dxa"/>
            <w:gridSpan w:val="2"/>
            <w:vAlign w:val="center"/>
          </w:tcPr>
          <w:p w14:paraId="173D88A6" w14:textId="77777777" w:rsidR="000009BD" w:rsidRPr="001C7BD6" w:rsidRDefault="00813271" w:rsidP="001F0424">
            <w:pPr>
              <w:rPr>
                <w:color w:val="000000"/>
                <w:lang w:val="en-GB"/>
              </w:rPr>
            </w:pPr>
            <w:sdt>
              <w:sdtPr>
                <w:rPr>
                  <w:color w:val="000000"/>
                </w:rPr>
                <w:id w:val="436950395"/>
                <w14:checkbox>
                  <w14:checked w14:val="0"/>
                  <w14:checkedState w14:val="2612" w14:font="ＭＳ ゴシック"/>
                  <w14:uncheckedState w14:val="2610" w14:font="ＭＳ ゴシック"/>
                </w14:checkbox>
              </w:sdtPr>
              <w:sdtEndPr/>
              <w:sdtContent>
                <w:r w:rsidR="000009BD" w:rsidRPr="001C7BD6">
                  <w:rPr>
                    <w:rFonts w:ascii="MS Gothic" w:eastAsia="MS Gothic" w:hAnsi="MS Gothic" w:cs="MS Gothic" w:hint="eastAsia"/>
                    <w:color w:val="000000"/>
                    <w:lang w:val="en-GB"/>
                  </w:rPr>
                  <w:t>☐</w:t>
                </w:r>
              </w:sdtContent>
            </w:sdt>
            <w:r w:rsidR="000009BD" w:rsidRPr="001C7BD6">
              <w:rPr>
                <w:color w:val="000000"/>
                <w:lang w:val="en-GB"/>
              </w:rPr>
              <w:t xml:space="preserve"> Teaching material</w:t>
            </w:r>
          </w:p>
          <w:p w14:paraId="2EAFFB7B" w14:textId="77777777" w:rsidR="000009BD" w:rsidRPr="001C7BD6" w:rsidRDefault="00813271" w:rsidP="001F0424">
            <w:pPr>
              <w:rPr>
                <w:color w:val="000000"/>
                <w:lang w:val="en-GB"/>
              </w:rPr>
            </w:pPr>
            <w:sdt>
              <w:sdtPr>
                <w:rPr>
                  <w:color w:val="000000"/>
                </w:rPr>
                <w:id w:val="-1516072724"/>
                <w14:checkbox>
                  <w14:checked w14:val="0"/>
                  <w14:checkedState w14:val="2612" w14:font="ＭＳ ゴシック"/>
                  <w14:uncheckedState w14:val="2610" w14:font="ＭＳ ゴシック"/>
                </w14:checkbox>
              </w:sdtPr>
              <w:sdtEndPr/>
              <w:sdtContent>
                <w:r w:rsidR="000009BD" w:rsidRPr="001C7BD6">
                  <w:rPr>
                    <w:rFonts w:ascii="MS Gothic" w:eastAsia="MS Gothic" w:hAnsi="MS Gothic" w:cs="MS Gothic" w:hint="eastAsia"/>
                    <w:color w:val="000000"/>
                    <w:lang w:val="en-GB"/>
                  </w:rPr>
                  <w:t>☐</w:t>
                </w:r>
              </w:sdtContent>
            </w:sdt>
            <w:r w:rsidR="000009BD" w:rsidRPr="001C7BD6">
              <w:rPr>
                <w:color w:val="000000"/>
                <w:lang w:val="en-GB"/>
              </w:rPr>
              <w:t xml:space="preserve"> Learning material</w:t>
            </w:r>
          </w:p>
          <w:p w14:paraId="304F79D9" w14:textId="77777777" w:rsidR="000009BD" w:rsidRPr="001C7BD6" w:rsidRDefault="00813271" w:rsidP="001F0424">
            <w:pPr>
              <w:rPr>
                <w:color w:val="000000"/>
                <w:lang w:val="en-GB"/>
              </w:rPr>
            </w:pPr>
            <w:sdt>
              <w:sdtPr>
                <w:rPr>
                  <w:color w:val="000000"/>
                </w:rPr>
                <w:id w:val="243470839"/>
                <w14:checkbox>
                  <w14:checked w14:val="0"/>
                  <w14:checkedState w14:val="2612" w14:font="ＭＳ ゴシック"/>
                  <w14:uncheckedState w14:val="2610" w14:font="ＭＳ ゴシック"/>
                </w14:checkbox>
              </w:sdtPr>
              <w:sdtEndPr/>
              <w:sdtContent>
                <w:r w:rsidR="000009BD" w:rsidRPr="001C7BD6">
                  <w:rPr>
                    <w:rFonts w:ascii="MS Gothic" w:eastAsia="MS Gothic" w:hAnsi="MS Gothic" w:cs="MS Gothic" w:hint="eastAsia"/>
                    <w:color w:val="000000"/>
                    <w:lang w:val="en-GB"/>
                  </w:rPr>
                  <w:t>☐</w:t>
                </w:r>
              </w:sdtContent>
            </w:sdt>
            <w:r w:rsidR="000009BD" w:rsidRPr="001C7BD6">
              <w:rPr>
                <w:color w:val="000000"/>
                <w:lang w:val="en-GB"/>
              </w:rPr>
              <w:t xml:space="preserve"> Training material</w:t>
            </w:r>
          </w:p>
        </w:tc>
        <w:tc>
          <w:tcPr>
            <w:tcW w:w="2764" w:type="dxa"/>
            <w:gridSpan w:val="2"/>
            <w:vAlign w:val="center"/>
          </w:tcPr>
          <w:p w14:paraId="74023D57" w14:textId="77777777" w:rsidR="000009BD" w:rsidRPr="006F38CF" w:rsidRDefault="00813271" w:rsidP="001F0424">
            <w:pPr>
              <w:rPr>
                <w:color w:val="000000"/>
              </w:rPr>
            </w:pPr>
            <w:sdt>
              <w:sdtPr>
                <w:rPr>
                  <w:color w:val="000000"/>
                </w:rPr>
                <w:id w:val="1786377638"/>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Event</w:t>
            </w:r>
          </w:p>
          <w:p w14:paraId="14F825B3" w14:textId="77777777" w:rsidR="000009BD" w:rsidRPr="006F38CF" w:rsidRDefault="00813271" w:rsidP="001F0424">
            <w:pPr>
              <w:rPr>
                <w:color w:val="000000"/>
              </w:rPr>
            </w:pPr>
            <w:sdt>
              <w:sdtPr>
                <w:rPr>
                  <w:color w:val="000000"/>
                </w:rPr>
                <w:id w:val="1587576611"/>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Report </w:t>
            </w:r>
          </w:p>
          <w:p w14:paraId="0ECAF782" w14:textId="77777777" w:rsidR="000009BD" w:rsidRPr="006F38CF" w:rsidRDefault="00813271" w:rsidP="001F0424">
            <w:pPr>
              <w:rPr>
                <w:color w:val="000000"/>
              </w:rPr>
            </w:pPr>
            <w:sdt>
              <w:sdtPr>
                <w:rPr>
                  <w:color w:val="000000"/>
                </w:rPr>
                <w:id w:val="-1079211738"/>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Service/Product </w:t>
            </w:r>
          </w:p>
        </w:tc>
      </w:tr>
      <w:tr w:rsidR="000009BD" w:rsidRPr="006F38CF" w14:paraId="17B3D36F" w14:textId="77777777" w:rsidTr="001F0424">
        <w:tc>
          <w:tcPr>
            <w:tcW w:w="2127" w:type="dxa"/>
            <w:vMerge/>
            <w:vAlign w:val="center"/>
          </w:tcPr>
          <w:p w14:paraId="7A2A1E28" w14:textId="77777777" w:rsidR="000009BD" w:rsidRPr="006F38CF" w:rsidRDefault="000009BD" w:rsidP="001F0424"/>
        </w:tc>
        <w:tc>
          <w:tcPr>
            <w:tcW w:w="1984" w:type="dxa"/>
            <w:vAlign w:val="center"/>
          </w:tcPr>
          <w:p w14:paraId="3CD3D91F" w14:textId="77777777" w:rsidR="000009BD" w:rsidRPr="006F38CF" w:rsidRDefault="000009BD" w:rsidP="001F0424">
            <w:r w:rsidRPr="006F38CF">
              <w:t xml:space="preserve">Description </w:t>
            </w:r>
          </w:p>
        </w:tc>
        <w:tc>
          <w:tcPr>
            <w:tcW w:w="5528" w:type="dxa"/>
            <w:gridSpan w:val="4"/>
            <w:vAlign w:val="center"/>
          </w:tcPr>
          <w:p w14:paraId="263D4604" w14:textId="0B12FBFE" w:rsidR="000009BD" w:rsidRPr="005748B6" w:rsidRDefault="008C4B1C" w:rsidP="001F0424">
            <w:pPr>
              <w:rPr>
                <w:rFonts w:asciiTheme="minorHAnsi" w:hAnsiTheme="minorHAnsi"/>
                <w:b/>
                <w:bCs/>
                <w:sz w:val="22"/>
                <w:szCs w:val="22"/>
                <w:lang w:val="en-GB"/>
              </w:rPr>
            </w:pPr>
            <w:r w:rsidRPr="005748B6">
              <w:rPr>
                <w:rFonts w:asciiTheme="minorHAnsi" w:hAnsiTheme="minorHAnsi"/>
                <w:sz w:val="22"/>
                <w:szCs w:val="22"/>
                <w:lang w:val="en-GB"/>
              </w:rPr>
              <w:t>An annual PHI Career Fair will be organized to assist students, alumni, and PH professionals and others with job placement and career advancement opportunities</w:t>
            </w:r>
          </w:p>
        </w:tc>
      </w:tr>
      <w:tr w:rsidR="000009BD" w:rsidRPr="006F38CF" w14:paraId="6678C6A9" w14:textId="77777777" w:rsidTr="001F0424">
        <w:trPr>
          <w:trHeight w:val="47"/>
        </w:trPr>
        <w:tc>
          <w:tcPr>
            <w:tcW w:w="2127" w:type="dxa"/>
            <w:vMerge/>
            <w:vAlign w:val="center"/>
          </w:tcPr>
          <w:p w14:paraId="68C303D7" w14:textId="77777777" w:rsidR="000009BD" w:rsidRPr="004C7669" w:rsidRDefault="000009BD" w:rsidP="001F0424">
            <w:pPr>
              <w:rPr>
                <w:lang w:val="en-GB"/>
              </w:rPr>
            </w:pPr>
          </w:p>
        </w:tc>
        <w:tc>
          <w:tcPr>
            <w:tcW w:w="1984" w:type="dxa"/>
            <w:vAlign w:val="center"/>
          </w:tcPr>
          <w:p w14:paraId="1C7749FE" w14:textId="77777777" w:rsidR="000009BD" w:rsidRPr="006F38CF" w:rsidRDefault="000009BD" w:rsidP="001F0424">
            <w:r w:rsidRPr="006F38CF">
              <w:t>Due date</w:t>
            </w:r>
          </w:p>
        </w:tc>
        <w:tc>
          <w:tcPr>
            <w:tcW w:w="5528" w:type="dxa"/>
            <w:gridSpan w:val="4"/>
            <w:vAlign w:val="center"/>
          </w:tcPr>
          <w:p w14:paraId="275E448E" w14:textId="6B29B3A3" w:rsidR="000009BD" w:rsidRPr="005748B6" w:rsidRDefault="008C4B1C" w:rsidP="001F0424">
            <w:pPr>
              <w:rPr>
                <w:rFonts w:asciiTheme="minorHAnsi" w:hAnsiTheme="minorHAnsi"/>
                <w:bCs/>
                <w:sz w:val="22"/>
                <w:szCs w:val="22"/>
              </w:rPr>
            </w:pPr>
            <w:r w:rsidRPr="005748B6">
              <w:rPr>
                <w:rFonts w:asciiTheme="minorHAnsi" w:hAnsiTheme="minorHAnsi"/>
                <w:bCs/>
                <w:sz w:val="22"/>
                <w:szCs w:val="22"/>
              </w:rPr>
              <w:t>Y3M8</w:t>
            </w:r>
          </w:p>
        </w:tc>
      </w:tr>
      <w:tr w:rsidR="000009BD" w:rsidRPr="006F38CF" w14:paraId="6933ABFE" w14:textId="77777777" w:rsidTr="001F0424">
        <w:trPr>
          <w:trHeight w:val="404"/>
        </w:trPr>
        <w:tc>
          <w:tcPr>
            <w:tcW w:w="2127" w:type="dxa"/>
            <w:vAlign w:val="center"/>
          </w:tcPr>
          <w:p w14:paraId="426A41BF" w14:textId="77777777" w:rsidR="000009BD" w:rsidRPr="006F38CF" w:rsidRDefault="000009BD" w:rsidP="001F0424"/>
        </w:tc>
        <w:tc>
          <w:tcPr>
            <w:tcW w:w="1984" w:type="dxa"/>
            <w:vAlign w:val="center"/>
          </w:tcPr>
          <w:p w14:paraId="01691C00" w14:textId="77777777" w:rsidR="000009BD" w:rsidRPr="006F38CF" w:rsidRDefault="000009BD" w:rsidP="001F0424">
            <w:r w:rsidRPr="006F38CF">
              <w:t>Languages</w:t>
            </w:r>
          </w:p>
        </w:tc>
        <w:tc>
          <w:tcPr>
            <w:tcW w:w="5528" w:type="dxa"/>
            <w:gridSpan w:val="4"/>
            <w:vAlign w:val="center"/>
          </w:tcPr>
          <w:p w14:paraId="3863D6C9" w14:textId="7D021590" w:rsidR="000009BD" w:rsidRPr="005748B6" w:rsidRDefault="000009BD" w:rsidP="008C4B1C">
            <w:pPr>
              <w:rPr>
                <w:rFonts w:asciiTheme="minorHAnsi" w:hAnsiTheme="minorHAnsi"/>
                <w:sz w:val="22"/>
                <w:szCs w:val="22"/>
                <w:lang w:val="en-GB"/>
              </w:rPr>
            </w:pPr>
            <w:r w:rsidRPr="005748B6">
              <w:rPr>
                <w:rFonts w:asciiTheme="minorHAnsi" w:hAnsiTheme="minorHAnsi"/>
                <w:sz w:val="22"/>
                <w:szCs w:val="22"/>
                <w:lang w:val="en-GB"/>
              </w:rPr>
              <w:t>English/</w:t>
            </w:r>
            <w:r w:rsidR="008C4B1C" w:rsidRPr="005748B6">
              <w:rPr>
                <w:rFonts w:asciiTheme="minorHAnsi" w:hAnsiTheme="minorHAnsi"/>
                <w:sz w:val="22"/>
                <w:szCs w:val="22"/>
                <w:lang w:val="en-GB"/>
              </w:rPr>
              <w:t>Other languages as needed and when feasible</w:t>
            </w:r>
          </w:p>
        </w:tc>
      </w:tr>
      <w:tr w:rsidR="000009BD" w:rsidRPr="006F38CF" w14:paraId="7BCCD496" w14:textId="77777777" w:rsidTr="001F0424">
        <w:trPr>
          <w:trHeight w:val="482"/>
        </w:trPr>
        <w:tc>
          <w:tcPr>
            <w:tcW w:w="2127" w:type="dxa"/>
            <w:vMerge w:val="restart"/>
            <w:vAlign w:val="center"/>
          </w:tcPr>
          <w:p w14:paraId="7E5A25CE" w14:textId="77777777" w:rsidR="000009BD" w:rsidRPr="006F38CF" w:rsidRDefault="000009BD" w:rsidP="001F0424">
            <w:pPr>
              <w:tabs>
                <w:tab w:val="num" w:pos="2619"/>
              </w:tabs>
              <w:ind w:left="708" w:hanging="708"/>
              <w:rPr>
                <w:b/>
              </w:rPr>
            </w:pPr>
            <w:r w:rsidRPr="006F38CF">
              <w:rPr>
                <w:b/>
              </w:rPr>
              <w:t>Target groups</w:t>
            </w:r>
          </w:p>
        </w:tc>
        <w:tc>
          <w:tcPr>
            <w:tcW w:w="7512" w:type="dxa"/>
            <w:gridSpan w:val="5"/>
            <w:vAlign w:val="center"/>
          </w:tcPr>
          <w:p w14:paraId="63695DAC" w14:textId="77777777" w:rsidR="000009BD" w:rsidRPr="001C7BD6" w:rsidRDefault="00813271" w:rsidP="001F0424">
            <w:pPr>
              <w:rPr>
                <w:lang w:val="en-GB"/>
              </w:rPr>
            </w:pPr>
            <w:sdt>
              <w:sdtPr>
                <w:rPr>
                  <w:color w:val="000000"/>
                  <w:lang w:val="en-US"/>
                </w:rPr>
                <w:id w:val="-573206959"/>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lang w:val="en-US"/>
                  </w:rPr>
                  <w:t>☐</w:t>
                </w:r>
              </w:sdtContent>
            </w:sdt>
            <w:r w:rsidR="000009BD" w:rsidRPr="001C7BD6">
              <w:rPr>
                <w:color w:val="000000"/>
                <w:lang w:val="en-GB"/>
              </w:rPr>
              <w:t xml:space="preserve"> </w:t>
            </w:r>
            <w:r w:rsidR="000009BD" w:rsidRPr="001C7BD6">
              <w:rPr>
                <w:lang w:val="en-GB"/>
              </w:rPr>
              <w:t xml:space="preserve">Teaching staff </w:t>
            </w:r>
          </w:p>
          <w:p w14:paraId="5C3B89D7" w14:textId="77777777" w:rsidR="000009BD" w:rsidRPr="001C7BD6" w:rsidRDefault="00813271" w:rsidP="001F0424">
            <w:pPr>
              <w:rPr>
                <w:lang w:val="en-GB"/>
              </w:rPr>
            </w:pPr>
            <w:sdt>
              <w:sdtPr>
                <w:rPr>
                  <w:color w:val="000000"/>
                  <w:lang w:val="en-US"/>
                </w:rPr>
                <w:id w:val="542260393"/>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lang w:val="en-US"/>
                  </w:rPr>
                  <w:t>☒</w:t>
                </w:r>
              </w:sdtContent>
            </w:sdt>
            <w:r w:rsidR="000009BD" w:rsidRPr="001C7BD6">
              <w:rPr>
                <w:color w:val="000000"/>
                <w:lang w:val="en-GB"/>
              </w:rPr>
              <w:t xml:space="preserve"> </w:t>
            </w:r>
            <w:r w:rsidR="000009BD" w:rsidRPr="001C7BD6">
              <w:rPr>
                <w:lang w:val="en-GB"/>
              </w:rPr>
              <w:t xml:space="preserve">Students </w:t>
            </w:r>
          </w:p>
          <w:p w14:paraId="7323EEB2" w14:textId="77777777" w:rsidR="000009BD" w:rsidRPr="001C7BD6" w:rsidRDefault="00813271" w:rsidP="001F0424">
            <w:pPr>
              <w:rPr>
                <w:lang w:val="en-GB"/>
              </w:rPr>
            </w:pPr>
            <w:sdt>
              <w:sdtPr>
                <w:rPr>
                  <w:color w:val="000000"/>
                  <w:lang w:val="en-US"/>
                </w:rPr>
                <w:id w:val="1771508632"/>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lang w:val="en-US"/>
                  </w:rPr>
                  <w:t>☒</w:t>
                </w:r>
              </w:sdtContent>
            </w:sdt>
            <w:r w:rsidR="000009BD" w:rsidRPr="001C7BD6">
              <w:rPr>
                <w:color w:val="000000"/>
                <w:lang w:val="en-GB"/>
              </w:rPr>
              <w:t xml:space="preserve"> </w:t>
            </w:r>
            <w:r w:rsidR="000009BD" w:rsidRPr="001C7BD6">
              <w:rPr>
                <w:lang w:val="en-GB"/>
              </w:rPr>
              <w:t xml:space="preserve">Trainees </w:t>
            </w:r>
          </w:p>
          <w:p w14:paraId="44890A97" w14:textId="77777777" w:rsidR="000009BD" w:rsidRPr="001C7BD6" w:rsidRDefault="00813271" w:rsidP="001F0424">
            <w:pPr>
              <w:rPr>
                <w:lang w:val="en-GB"/>
              </w:rPr>
            </w:pPr>
            <w:sdt>
              <w:sdtPr>
                <w:rPr>
                  <w:color w:val="000000"/>
                  <w:lang w:val="en-US"/>
                </w:rPr>
                <w:id w:val="-372772903"/>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lang w:val="en-US"/>
                  </w:rPr>
                  <w:t>☐</w:t>
                </w:r>
              </w:sdtContent>
            </w:sdt>
            <w:r w:rsidR="000009BD" w:rsidRPr="001C7BD6">
              <w:rPr>
                <w:color w:val="000000"/>
                <w:lang w:val="en-GB"/>
              </w:rPr>
              <w:t xml:space="preserve"> </w:t>
            </w:r>
            <w:r w:rsidR="000009BD" w:rsidRPr="001C7BD6">
              <w:rPr>
                <w:lang w:val="en-GB"/>
              </w:rPr>
              <w:t>Administrative staff</w:t>
            </w:r>
          </w:p>
          <w:p w14:paraId="58681A4C" w14:textId="77777777" w:rsidR="000009BD" w:rsidRPr="006F38CF" w:rsidRDefault="00813271" w:rsidP="001F0424">
            <w:sdt>
              <w:sdtPr>
                <w:rPr>
                  <w:color w:val="000000"/>
                </w:rPr>
                <w:id w:val="-1256982128"/>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Technical staff</w:t>
            </w:r>
            <w:r w:rsidR="000009BD">
              <w:t xml:space="preserve"> </w:t>
            </w:r>
          </w:p>
          <w:p w14:paraId="2CC5AE7A" w14:textId="77777777" w:rsidR="000009BD" w:rsidRPr="006F38CF" w:rsidRDefault="00813271" w:rsidP="001F0424">
            <w:sdt>
              <w:sdtPr>
                <w:rPr>
                  <w:color w:val="000000"/>
                </w:rPr>
                <w:id w:val="-2018993982"/>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Librarians</w:t>
            </w:r>
            <w:r w:rsidR="000009BD">
              <w:t xml:space="preserve"> </w:t>
            </w:r>
          </w:p>
          <w:p w14:paraId="36C34222" w14:textId="77777777" w:rsidR="000009BD" w:rsidRPr="006F38CF" w:rsidRDefault="00813271" w:rsidP="001F0424">
            <w:sdt>
              <w:sdtPr>
                <w:rPr>
                  <w:color w:val="000000"/>
                </w:rPr>
                <w:id w:val="-1493166031"/>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Other</w:t>
            </w:r>
          </w:p>
        </w:tc>
      </w:tr>
      <w:tr w:rsidR="000009BD" w:rsidRPr="006F38CF" w14:paraId="4D9300EF" w14:textId="77777777" w:rsidTr="001F0424">
        <w:trPr>
          <w:trHeight w:val="482"/>
        </w:trPr>
        <w:tc>
          <w:tcPr>
            <w:tcW w:w="2127" w:type="dxa"/>
            <w:vMerge/>
            <w:vAlign w:val="center"/>
          </w:tcPr>
          <w:p w14:paraId="7C046E35" w14:textId="77777777" w:rsidR="000009BD" w:rsidRPr="006F38CF" w:rsidRDefault="000009BD" w:rsidP="001F0424"/>
        </w:tc>
        <w:tc>
          <w:tcPr>
            <w:tcW w:w="7512" w:type="dxa"/>
            <w:gridSpan w:val="5"/>
            <w:tcBorders>
              <w:bottom w:val="single" w:sz="4" w:space="0" w:color="auto"/>
            </w:tcBorders>
            <w:vAlign w:val="center"/>
          </w:tcPr>
          <w:p w14:paraId="5104E0DD" w14:textId="77777777" w:rsidR="000009BD" w:rsidRPr="001C7BD6" w:rsidRDefault="000009BD" w:rsidP="001F0424">
            <w:pPr>
              <w:tabs>
                <w:tab w:val="num" w:pos="2619"/>
              </w:tabs>
              <w:ind w:left="708" w:hanging="708"/>
              <w:rPr>
                <w:i/>
                <w:lang w:val="en-GB"/>
              </w:rPr>
            </w:pPr>
            <w:r w:rsidRPr="001C7BD6">
              <w:rPr>
                <w:i/>
                <w:lang w:val="en-GB"/>
              </w:rPr>
              <w:t xml:space="preserve">If you selected 'Other', please identify these target groups. </w:t>
            </w:r>
          </w:p>
          <w:p w14:paraId="433350A2" w14:textId="77777777" w:rsidR="000009BD" w:rsidRDefault="000009BD" w:rsidP="001F0424">
            <w:pPr>
              <w:rPr>
                <w:i/>
                <w:lang w:val="en-GB"/>
              </w:rPr>
            </w:pPr>
            <w:r w:rsidRPr="00BA0904">
              <w:rPr>
                <w:i/>
                <w:lang w:val="en-GB"/>
              </w:rPr>
              <w:t>(Max. 250 words)</w:t>
            </w:r>
          </w:p>
          <w:p w14:paraId="22A9223B" w14:textId="0C49DB94" w:rsidR="000009BD" w:rsidRPr="005748B6" w:rsidRDefault="000009BD" w:rsidP="001F0424">
            <w:pPr>
              <w:rPr>
                <w:rFonts w:asciiTheme="minorHAnsi" w:hAnsiTheme="minorHAnsi"/>
                <w:i/>
                <w:lang w:val="en-GB"/>
              </w:rPr>
            </w:pPr>
            <w:r w:rsidRPr="005748B6">
              <w:rPr>
                <w:rFonts w:asciiTheme="minorHAnsi" w:hAnsiTheme="minorHAnsi"/>
                <w:sz w:val="22"/>
                <w:szCs w:val="22"/>
                <w:lang w:val="en-GB"/>
              </w:rPr>
              <w:t xml:space="preserve">Alumni, </w:t>
            </w:r>
            <w:r w:rsidR="005748B6">
              <w:rPr>
                <w:rFonts w:asciiTheme="minorHAnsi" w:hAnsiTheme="minorHAnsi"/>
                <w:sz w:val="22"/>
                <w:szCs w:val="22"/>
                <w:lang w:val="en-GB"/>
              </w:rPr>
              <w:t>General public,</w:t>
            </w:r>
            <w:r w:rsidRPr="005748B6">
              <w:rPr>
                <w:rFonts w:asciiTheme="minorHAnsi" w:hAnsiTheme="minorHAnsi"/>
                <w:sz w:val="22"/>
                <w:szCs w:val="22"/>
                <w:lang w:val="en-GB"/>
              </w:rPr>
              <w:t xml:space="preserve"> PHW</w:t>
            </w:r>
            <w:r w:rsidR="005748B6">
              <w:rPr>
                <w:rFonts w:asciiTheme="minorHAnsi" w:hAnsiTheme="minorHAnsi"/>
                <w:sz w:val="22"/>
                <w:szCs w:val="22"/>
                <w:lang w:val="en-GB"/>
              </w:rPr>
              <w:t>, wider health workforce, other professions with PH roles</w:t>
            </w:r>
            <w:r w:rsidRPr="005748B6">
              <w:rPr>
                <w:rFonts w:asciiTheme="minorHAnsi" w:hAnsiTheme="minorHAnsi"/>
                <w:sz w:val="22"/>
                <w:szCs w:val="22"/>
                <w:lang w:val="en-GB"/>
              </w:rPr>
              <w:t xml:space="preserve"> in Israel.</w:t>
            </w:r>
          </w:p>
        </w:tc>
      </w:tr>
      <w:tr w:rsidR="000009BD" w:rsidRPr="006F38CF" w14:paraId="0C4A0B5A" w14:textId="77777777" w:rsidTr="001F0424">
        <w:trPr>
          <w:trHeight w:val="698"/>
        </w:trPr>
        <w:tc>
          <w:tcPr>
            <w:tcW w:w="2127" w:type="dxa"/>
            <w:tcBorders>
              <w:right w:val="single" w:sz="4" w:space="0" w:color="auto"/>
            </w:tcBorders>
            <w:vAlign w:val="center"/>
          </w:tcPr>
          <w:p w14:paraId="1B979FF3" w14:textId="77777777" w:rsidR="000009BD" w:rsidRPr="006F38CF" w:rsidRDefault="000009BD" w:rsidP="001F0424">
            <w:pPr>
              <w:rPr>
                <w:b/>
              </w:rPr>
            </w:pPr>
            <w:r w:rsidRPr="006F38CF">
              <w:rPr>
                <w:b/>
              </w:rPr>
              <w:t>Dissemination level</w:t>
            </w:r>
          </w:p>
        </w:tc>
        <w:tc>
          <w:tcPr>
            <w:tcW w:w="2504" w:type="dxa"/>
            <w:gridSpan w:val="2"/>
            <w:tcBorders>
              <w:top w:val="single" w:sz="4" w:space="0" w:color="auto"/>
              <w:left w:val="single" w:sz="4" w:space="0" w:color="auto"/>
              <w:bottom w:val="single" w:sz="4" w:space="0" w:color="auto"/>
              <w:right w:val="nil"/>
            </w:tcBorders>
            <w:vAlign w:val="center"/>
          </w:tcPr>
          <w:p w14:paraId="22DFFFED" w14:textId="77777777" w:rsidR="000009BD" w:rsidRPr="006F38CF" w:rsidRDefault="00813271" w:rsidP="001F0424">
            <w:sdt>
              <w:sdtPr>
                <w:rPr>
                  <w:color w:val="000000"/>
                </w:rPr>
                <w:id w:val="1241829719"/>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 xml:space="preserve">Department / Faculty </w:t>
            </w:r>
          </w:p>
          <w:p w14:paraId="0669E7FD" w14:textId="77777777" w:rsidR="000009BD" w:rsidRPr="006F38CF" w:rsidRDefault="00813271" w:rsidP="001F0424">
            <w:sdt>
              <w:sdtPr>
                <w:rPr>
                  <w:color w:val="000000"/>
                </w:rPr>
                <w:id w:val="1440333927"/>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Institution</w:t>
            </w:r>
          </w:p>
        </w:tc>
        <w:tc>
          <w:tcPr>
            <w:tcW w:w="2504" w:type="dxa"/>
            <w:gridSpan w:val="2"/>
            <w:tcBorders>
              <w:top w:val="single" w:sz="4" w:space="0" w:color="auto"/>
              <w:left w:val="nil"/>
              <w:bottom w:val="single" w:sz="4" w:space="0" w:color="auto"/>
              <w:right w:val="nil"/>
            </w:tcBorders>
            <w:vAlign w:val="center"/>
          </w:tcPr>
          <w:p w14:paraId="27F593ED" w14:textId="77777777" w:rsidR="000009BD" w:rsidRPr="006F38CF" w:rsidRDefault="00813271" w:rsidP="001F0424">
            <w:sdt>
              <w:sdtPr>
                <w:rPr>
                  <w:color w:val="000000"/>
                </w:rPr>
                <w:id w:val="-1528479497"/>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Local</w:t>
            </w:r>
          </w:p>
          <w:p w14:paraId="1338BBB9" w14:textId="77777777" w:rsidR="000009BD" w:rsidRPr="006F38CF" w:rsidRDefault="00813271" w:rsidP="001F0424">
            <w:sdt>
              <w:sdtPr>
                <w:rPr>
                  <w:color w:val="000000"/>
                </w:rPr>
                <w:id w:val="-1779399071"/>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Regional</w:t>
            </w:r>
          </w:p>
        </w:tc>
        <w:tc>
          <w:tcPr>
            <w:tcW w:w="2504" w:type="dxa"/>
            <w:tcBorders>
              <w:top w:val="single" w:sz="4" w:space="0" w:color="auto"/>
              <w:left w:val="nil"/>
              <w:bottom w:val="single" w:sz="4" w:space="0" w:color="auto"/>
              <w:right w:val="single" w:sz="4" w:space="0" w:color="auto"/>
            </w:tcBorders>
            <w:vAlign w:val="center"/>
          </w:tcPr>
          <w:p w14:paraId="02866CC5" w14:textId="77777777" w:rsidR="000009BD" w:rsidRPr="006F38CF" w:rsidRDefault="00813271" w:rsidP="001F0424">
            <w:sdt>
              <w:sdtPr>
                <w:rPr>
                  <w:color w:val="000000"/>
                </w:rPr>
                <w:id w:val="-1549375270"/>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National</w:t>
            </w:r>
          </w:p>
          <w:p w14:paraId="7A077CC2" w14:textId="29C81AB2" w:rsidR="000009BD" w:rsidRPr="006F38CF" w:rsidRDefault="00813271" w:rsidP="001F0424">
            <w:sdt>
              <w:sdtPr>
                <w:rPr>
                  <w:color w:val="000000"/>
                </w:rPr>
                <w:id w:val="-664393825"/>
                <w14:checkbox>
                  <w14:checked w14:val="0"/>
                  <w14:checkedState w14:val="2612" w14:font="ＭＳ ゴシック"/>
                  <w14:uncheckedState w14:val="2610" w14:font="ＭＳ ゴシック"/>
                </w14:checkbox>
              </w:sdtPr>
              <w:sdtEndPr/>
              <w:sdtContent>
                <w:r w:rsidR="003B1480">
                  <w:rPr>
                    <w:rFonts w:ascii="MS Gothic" w:eastAsia="MS Gothic" w:hAnsi="MS Gothic" w:hint="eastAsia"/>
                    <w:color w:val="000000"/>
                  </w:rPr>
                  <w:t>☐</w:t>
                </w:r>
              </w:sdtContent>
            </w:sdt>
            <w:r w:rsidR="000009BD" w:rsidRPr="006F38CF">
              <w:rPr>
                <w:color w:val="000000"/>
              </w:rPr>
              <w:t xml:space="preserve"> </w:t>
            </w:r>
            <w:r w:rsidR="000009BD" w:rsidRPr="006F38CF">
              <w:t>International</w:t>
            </w:r>
          </w:p>
        </w:tc>
      </w:tr>
    </w:tbl>
    <w:p w14:paraId="270044DF" w14:textId="77777777" w:rsidR="000009BD" w:rsidRDefault="000009BD" w:rsidP="00902D14"/>
    <w:tbl>
      <w:tblPr>
        <w:tblStyle w:val="TableGrid"/>
        <w:tblW w:w="0" w:type="auto"/>
        <w:tblInd w:w="108" w:type="dxa"/>
        <w:tblLayout w:type="fixed"/>
        <w:tblLook w:val="04A0" w:firstRow="1" w:lastRow="0" w:firstColumn="1" w:lastColumn="0" w:noHBand="0" w:noVBand="1"/>
      </w:tblPr>
      <w:tblGrid>
        <w:gridCol w:w="2127"/>
        <w:gridCol w:w="2551"/>
        <w:gridCol w:w="2551"/>
        <w:gridCol w:w="142"/>
        <w:gridCol w:w="2268"/>
      </w:tblGrid>
      <w:tr w:rsidR="000009BD" w:rsidRPr="006F38CF" w14:paraId="3098FC83" w14:textId="77777777" w:rsidTr="001F0424">
        <w:tc>
          <w:tcPr>
            <w:tcW w:w="2127" w:type="dxa"/>
            <w:vAlign w:val="center"/>
          </w:tcPr>
          <w:p w14:paraId="5EFAD9FF" w14:textId="77777777" w:rsidR="000009BD" w:rsidRPr="001C7BD6" w:rsidRDefault="000009BD" w:rsidP="001F0424">
            <w:pPr>
              <w:rPr>
                <w:b/>
                <w:lang w:val="en-GB"/>
              </w:rPr>
            </w:pPr>
            <w:r w:rsidRPr="001C7BD6">
              <w:rPr>
                <w:b/>
                <w:lang w:val="en-GB"/>
              </w:rPr>
              <w:t xml:space="preserve">Work package type and ref.nr </w:t>
            </w:r>
            <w:sdt>
              <w:sdtPr>
                <w:rPr>
                  <w:color w:val="FFFFFF" w:themeColor="background1"/>
                </w:rPr>
                <w:id w:val="1421300746"/>
                <w14:checkbox>
                  <w14:checked w14:val="1"/>
                  <w14:checkedState w14:val="2612" w14:font="ＭＳ ゴシック"/>
                  <w14:uncheckedState w14:val="2610" w14:font="ＭＳ ゴシック"/>
                </w14:checkbox>
              </w:sdtPr>
              <w:sdtEndPr/>
              <w:sdtContent>
                <w:r w:rsidRPr="001C7BD6">
                  <w:rPr>
                    <w:rFonts w:ascii="MS Gothic" w:eastAsia="MS Gothic" w:hAnsi="MS Gothic" w:cs="MS Gothic" w:hint="eastAsia"/>
                    <w:color w:val="FFFFFF" w:themeColor="background1"/>
                    <w:lang w:val="en-GB"/>
                  </w:rPr>
                  <w:t>☒</w:t>
                </w:r>
              </w:sdtContent>
            </w:sdt>
          </w:p>
        </w:tc>
        <w:tc>
          <w:tcPr>
            <w:tcW w:w="5244" w:type="dxa"/>
            <w:gridSpan w:val="3"/>
            <w:shd w:val="clear" w:color="auto" w:fill="DBE5F1" w:themeFill="accent1" w:themeFillTint="33"/>
            <w:vAlign w:val="center"/>
          </w:tcPr>
          <w:p w14:paraId="5889ED1E" w14:textId="77777777" w:rsidR="000009BD" w:rsidRPr="003D2102" w:rsidRDefault="000009BD" w:rsidP="001F0424">
            <w:pPr>
              <w:jc w:val="center"/>
              <w:rPr>
                <w:sz w:val="24"/>
                <w:szCs w:val="24"/>
              </w:rPr>
            </w:pPr>
            <w:r>
              <w:rPr>
                <w:b/>
                <w:sz w:val="24"/>
                <w:szCs w:val="24"/>
              </w:rPr>
              <w:t>DEVELOPMENT</w:t>
            </w:r>
          </w:p>
        </w:tc>
        <w:tc>
          <w:tcPr>
            <w:tcW w:w="2268" w:type="dxa"/>
            <w:shd w:val="clear" w:color="auto" w:fill="DBE5F1" w:themeFill="accent1" w:themeFillTint="33"/>
            <w:vAlign w:val="center"/>
          </w:tcPr>
          <w:p w14:paraId="3E5A7DCD" w14:textId="77777777" w:rsidR="000009BD" w:rsidRPr="003D2102" w:rsidRDefault="000009BD" w:rsidP="001F0424">
            <w:pPr>
              <w:jc w:val="center"/>
              <w:rPr>
                <w:b/>
                <w:sz w:val="24"/>
                <w:szCs w:val="24"/>
              </w:rPr>
            </w:pPr>
            <w:r>
              <w:rPr>
                <w:b/>
                <w:sz w:val="24"/>
                <w:szCs w:val="24"/>
              </w:rPr>
              <w:t>5</w:t>
            </w:r>
          </w:p>
        </w:tc>
      </w:tr>
      <w:tr w:rsidR="000009BD" w:rsidRPr="006F38CF" w14:paraId="6535A77B" w14:textId="77777777" w:rsidTr="001F0424">
        <w:trPr>
          <w:trHeight w:val="493"/>
        </w:trPr>
        <w:tc>
          <w:tcPr>
            <w:tcW w:w="2127" w:type="dxa"/>
            <w:vAlign w:val="center"/>
          </w:tcPr>
          <w:p w14:paraId="781BFBA9" w14:textId="77777777" w:rsidR="000009BD" w:rsidRPr="006F38CF" w:rsidRDefault="000009BD" w:rsidP="001F0424">
            <w:pPr>
              <w:rPr>
                <w:b/>
              </w:rPr>
            </w:pPr>
            <w:r w:rsidRPr="006F38CF">
              <w:rPr>
                <w:b/>
              </w:rPr>
              <w:t>Title</w:t>
            </w:r>
          </w:p>
        </w:tc>
        <w:tc>
          <w:tcPr>
            <w:tcW w:w="7512" w:type="dxa"/>
            <w:gridSpan w:val="4"/>
            <w:vAlign w:val="center"/>
          </w:tcPr>
          <w:p w14:paraId="64928CEF" w14:textId="3546F289" w:rsidR="000009BD" w:rsidRPr="005748B6" w:rsidRDefault="005748B6" w:rsidP="001F0424">
            <w:pPr>
              <w:rPr>
                <w:rFonts w:ascii="Calibri" w:hAnsi="Calibri"/>
                <w:sz w:val="22"/>
                <w:szCs w:val="22"/>
                <w:lang w:val="en-GB"/>
              </w:rPr>
            </w:pPr>
            <w:r>
              <w:rPr>
                <w:rFonts w:ascii="Calibri" w:hAnsi="Calibri"/>
                <w:sz w:val="22"/>
                <w:szCs w:val="22"/>
                <w:lang w:val="en-GB"/>
              </w:rPr>
              <w:t xml:space="preserve">BUILDING LEADERSHIP CAPACITY </w:t>
            </w:r>
            <w:r w:rsidR="000009BD" w:rsidRPr="005748B6">
              <w:rPr>
                <w:rFonts w:ascii="Calibri" w:hAnsi="Calibri"/>
                <w:sz w:val="22"/>
                <w:szCs w:val="22"/>
                <w:lang w:val="en-GB"/>
              </w:rPr>
              <w:t>IN THE ISRAELI PUBLIC HEALTH SYSTEM</w:t>
            </w:r>
          </w:p>
        </w:tc>
      </w:tr>
      <w:tr w:rsidR="000009BD" w:rsidRPr="006F38CF" w14:paraId="4C5A47CE" w14:textId="77777777" w:rsidTr="001F0424">
        <w:trPr>
          <w:trHeight w:val="90"/>
        </w:trPr>
        <w:tc>
          <w:tcPr>
            <w:tcW w:w="2127" w:type="dxa"/>
            <w:vAlign w:val="center"/>
          </w:tcPr>
          <w:p w14:paraId="566700C9" w14:textId="77777777" w:rsidR="000009BD" w:rsidRPr="006F38CF" w:rsidRDefault="000009BD" w:rsidP="001F0424">
            <w:pPr>
              <w:rPr>
                <w:b/>
              </w:rPr>
            </w:pPr>
            <w:r w:rsidRPr="006F38CF">
              <w:rPr>
                <w:b/>
              </w:rPr>
              <w:t>Related assumptions and risks</w:t>
            </w:r>
          </w:p>
        </w:tc>
        <w:tc>
          <w:tcPr>
            <w:tcW w:w="7512" w:type="dxa"/>
            <w:gridSpan w:val="4"/>
            <w:vAlign w:val="center"/>
          </w:tcPr>
          <w:p w14:paraId="37C3EBAE" w14:textId="77777777" w:rsidR="00AD26B4" w:rsidRPr="005748B6" w:rsidRDefault="00AD26B4" w:rsidP="00AD26B4">
            <w:pPr>
              <w:pStyle w:val="ListBullet"/>
              <w:numPr>
                <w:ilvl w:val="0"/>
                <w:numId w:val="0"/>
              </w:numPr>
              <w:spacing w:after="60"/>
              <w:jc w:val="left"/>
              <w:rPr>
                <w:rFonts w:ascii="Calibri" w:hAnsi="Calibri"/>
                <w:sz w:val="22"/>
                <w:szCs w:val="22"/>
                <w:lang w:val="en-GB"/>
              </w:rPr>
            </w:pPr>
            <w:r w:rsidRPr="005748B6">
              <w:rPr>
                <w:rFonts w:ascii="Calibri" w:hAnsi="Calibri"/>
                <w:sz w:val="22"/>
                <w:szCs w:val="22"/>
                <w:lang w:val="en-GB"/>
              </w:rPr>
              <w:t>General</w:t>
            </w:r>
          </w:p>
          <w:p w14:paraId="4E21A449" w14:textId="55DE6CFF" w:rsidR="00AD26B4" w:rsidRPr="005748B6" w:rsidRDefault="00AD26B4" w:rsidP="00AD26B4">
            <w:pPr>
              <w:pStyle w:val="ListBullet"/>
              <w:numPr>
                <w:ilvl w:val="0"/>
                <w:numId w:val="0"/>
              </w:numPr>
              <w:spacing w:after="60"/>
              <w:jc w:val="left"/>
              <w:rPr>
                <w:rFonts w:ascii="Calibri" w:hAnsi="Calibri"/>
                <w:sz w:val="22"/>
                <w:szCs w:val="22"/>
                <w:lang w:val="en-GB"/>
              </w:rPr>
            </w:pPr>
            <w:r w:rsidRPr="005748B6">
              <w:rPr>
                <w:rFonts w:ascii="Calibri" w:hAnsi="Calibri"/>
                <w:sz w:val="22"/>
                <w:szCs w:val="22"/>
                <w:lang w:val="en-GB"/>
              </w:rPr>
              <w:t xml:space="preserve">Assumptions: Faculty will be keen to modernise and diversify their teaching </w:t>
            </w:r>
            <w:r w:rsidRPr="005748B6">
              <w:rPr>
                <w:rFonts w:ascii="Calibri" w:hAnsi="Calibri"/>
                <w:sz w:val="22"/>
                <w:szCs w:val="22"/>
                <w:lang w:val="en-GB"/>
              </w:rPr>
              <w:lastRenderedPageBreak/>
              <w:t xml:space="preserve">methodologies and implement these into their course work. HEIs will be willing to support the staffing needs to implement these more intensive teaching methods </w:t>
            </w:r>
          </w:p>
          <w:p w14:paraId="7805777D" w14:textId="7BA85510" w:rsidR="00AD26B4" w:rsidRPr="005748B6" w:rsidRDefault="00AD26B4" w:rsidP="00AD26B4">
            <w:pPr>
              <w:pStyle w:val="ListBullet"/>
              <w:numPr>
                <w:ilvl w:val="0"/>
                <w:numId w:val="0"/>
              </w:numPr>
              <w:spacing w:after="60"/>
              <w:jc w:val="left"/>
              <w:rPr>
                <w:rFonts w:ascii="Calibri" w:hAnsi="Calibri"/>
                <w:sz w:val="22"/>
                <w:szCs w:val="22"/>
                <w:lang w:val="en-GB"/>
              </w:rPr>
            </w:pPr>
            <w:r w:rsidRPr="005748B6">
              <w:rPr>
                <w:rFonts w:ascii="Calibri" w:hAnsi="Calibri"/>
                <w:sz w:val="22"/>
                <w:szCs w:val="22"/>
                <w:lang w:val="en-GB"/>
              </w:rPr>
              <w:t>Risks: Faculty may be resistant to changing their teaching methods. Experiential teaching methods are more time intensive and may require more staff hours;  students may be resistant to participatory learning.</w:t>
            </w:r>
          </w:p>
          <w:p w14:paraId="4711D9FF" w14:textId="523BDBA7" w:rsidR="00AD26B4" w:rsidRPr="005748B6" w:rsidRDefault="00AD26B4" w:rsidP="00AD26B4">
            <w:pPr>
              <w:pStyle w:val="ListBullet"/>
              <w:numPr>
                <w:ilvl w:val="0"/>
                <w:numId w:val="0"/>
              </w:numPr>
              <w:spacing w:after="60"/>
              <w:jc w:val="left"/>
              <w:rPr>
                <w:rFonts w:ascii="Calibri" w:hAnsi="Calibri"/>
                <w:sz w:val="22"/>
                <w:szCs w:val="22"/>
                <w:lang w:val="en-GB"/>
              </w:rPr>
            </w:pPr>
            <w:r w:rsidRPr="005748B6">
              <w:rPr>
                <w:rFonts w:ascii="Calibri" w:hAnsi="Calibri"/>
                <w:sz w:val="22"/>
                <w:szCs w:val="22"/>
                <w:lang w:val="en-GB"/>
              </w:rPr>
              <w:t>Mitigation: Risks will be mitigated by presentation of  how the leadership and PBL methods work to prepare students to face real world problems and challenges and meet employer needs. Instructors and trainers in these methodologies do not need to be faculty level -  PhD students may be trained to work with MPH students, MPH students to work with  Bachelors, etc. - reducing the need to hire additional faculty. Students have already expressed their desire for more practical, experience-based education in CHE evaluation reports.</w:t>
            </w:r>
          </w:p>
          <w:p w14:paraId="058699BE" w14:textId="77777777" w:rsidR="00AD26B4" w:rsidRPr="005748B6" w:rsidRDefault="00AD26B4" w:rsidP="00AD26B4">
            <w:pPr>
              <w:pStyle w:val="ListBullet"/>
              <w:numPr>
                <w:ilvl w:val="0"/>
                <w:numId w:val="0"/>
              </w:numPr>
              <w:spacing w:after="60"/>
              <w:jc w:val="left"/>
              <w:rPr>
                <w:rFonts w:ascii="Calibri" w:hAnsi="Calibri"/>
                <w:sz w:val="22"/>
                <w:szCs w:val="22"/>
                <w:lang w:val="en-GB"/>
              </w:rPr>
            </w:pPr>
            <w:r w:rsidRPr="005748B6">
              <w:rPr>
                <w:rFonts w:ascii="Calibri" w:hAnsi="Calibri"/>
                <w:sz w:val="22"/>
                <w:szCs w:val="22"/>
                <w:lang w:val="en-GB"/>
              </w:rPr>
              <w:t>Deliverable 5.1</w:t>
            </w:r>
          </w:p>
          <w:p w14:paraId="71D8A1D3" w14:textId="77777777" w:rsidR="00AD26B4" w:rsidRPr="005748B6" w:rsidRDefault="00AD26B4" w:rsidP="00AD26B4">
            <w:pPr>
              <w:pStyle w:val="ListBullet"/>
              <w:numPr>
                <w:ilvl w:val="0"/>
                <w:numId w:val="0"/>
              </w:numPr>
              <w:spacing w:after="60"/>
              <w:jc w:val="left"/>
              <w:rPr>
                <w:rFonts w:ascii="Calibri" w:hAnsi="Calibri"/>
                <w:sz w:val="22"/>
                <w:szCs w:val="22"/>
                <w:lang w:val="en-GB"/>
              </w:rPr>
            </w:pPr>
            <w:r w:rsidRPr="005748B6">
              <w:rPr>
                <w:rFonts w:ascii="Calibri" w:hAnsi="Calibri"/>
                <w:sz w:val="22"/>
                <w:szCs w:val="22"/>
                <w:lang w:val="en-GB"/>
              </w:rPr>
              <w:t xml:space="preserve">Assumption: the manual will be suitable to carry out pilots and used after the project. </w:t>
            </w:r>
          </w:p>
          <w:p w14:paraId="7D9CF8B5" w14:textId="1EC51650" w:rsidR="00AD26B4" w:rsidRPr="005748B6" w:rsidRDefault="00AD26B4" w:rsidP="00AD26B4">
            <w:pPr>
              <w:pStyle w:val="ListBullet"/>
              <w:numPr>
                <w:ilvl w:val="0"/>
                <w:numId w:val="0"/>
              </w:numPr>
              <w:spacing w:after="60"/>
              <w:jc w:val="left"/>
              <w:rPr>
                <w:rFonts w:ascii="Calibri" w:hAnsi="Calibri"/>
                <w:sz w:val="22"/>
                <w:szCs w:val="22"/>
                <w:lang w:val="en-GB"/>
              </w:rPr>
            </w:pPr>
            <w:r w:rsidRPr="005748B6">
              <w:rPr>
                <w:rFonts w:ascii="Calibri" w:hAnsi="Calibri"/>
                <w:sz w:val="22"/>
                <w:szCs w:val="22"/>
                <w:lang w:val="en-GB"/>
              </w:rPr>
              <w:t xml:space="preserve">Risk: the Manual will not be suitable </w:t>
            </w:r>
          </w:p>
          <w:p w14:paraId="0555B4EF" w14:textId="6F5B8B9C" w:rsidR="00AD26B4" w:rsidRPr="005748B6" w:rsidRDefault="00AD26B4" w:rsidP="00AD26B4">
            <w:pPr>
              <w:pStyle w:val="ListBullet"/>
              <w:numPr>
                <w:ilvl w:val="0"/>
                <w:numId w:val="0"/>
              </w:numPr>
              <w:spacing w:after="60"/>
              <w:jc w:val="left"/>
              <w:rPr>
                <w:rFonts w:ascii="Calibri" w:hAnsi="Calibri"/>
                <w:sz w:val="22"/>
                <w:szCs w:val="22"/>
                <w:lang w:val="en-GB"/>
              </w:rPr>
            </w:pPr>
            <w:r w:rsidRPr="005748B6">
              <w:rPr>
                <w:rFonts w:ascii="Calibri" w:hAnsi="Calibri"/>
                <w:sz w:val="22"/>
                <w:szCs w:val="22"/>
                <w:lang w:val="en-GB"/>
              </w:rPr>
              <w:t xml:space="preserve">Mitigation: The manual will be based on the LEPHIE materials produced and tested in Europe and will be translated into Hebrew. Feedback from pilot sessions can be use to make improvements as needed. </w:t>
            </w:r>
          </w:p>
          <w:p w14:paraId="17233864" w14:textId="77777777" w:rsidR="00AD26B4" w:rsidRPr="005748B6" w:rsidRDefault="00AD26B4" w:rsidP="00AD26B4">
            <w:pPr>
              <w:pStyle w:val="ListBullet"/>
              <w:numPr>
                <w:ilvl w:val="0"/>
                <w:numId w:val="0"/>
              </w:numPr>
              <w:spacing w:after="60"/>
              <w:jc w:val="left"/>
              <w:rPr>
                <w:rFonts w:ascii="Calibri" w:hAnsi="Calibri"/>
                <w:sz w:val="22"/>
                <w:szCs w:val="22"/>
                <w:lang w:val="en-GB"/>
              </w:rPr>
            </w:pPr>
            <w:r w:rsidRPr="005748B6">
              <w:rPr>
                <w:rFonts w:ascii="Calibri" w:hAnsi="Calibri"/>
                <w:sz w:val="22"/>
                <w:szCs w:val="22"/>
                <w:lang w:val="en-GB"/>
              </w:rPr>
              <w:t>Deliverable 5.2</w:t>
            </w:r>
          </w:p>
          <w:p w14:paraId="04E2681D" w14:textId="77777777" w:rsidR="00AD26B4" w:rsidRPr="005748B6" w:rsidRDefault="00AD26B4" w:rsidP="00AD26B4">
            <w:pPr>
              <w:pStyle w:val="ListBullet"/>
              <w:numPr>
                <w:ilvl w:val="0"/>
                <w:numId w:val="0"/>
              </w:numPr>
              <w:spacing w:after="60"/>
              <w:jc w:val="left"/>
              <w:rPr>
                <w:rFonts w:ascii="Calibri" w:hAnsi="Calibri"/>
                <w:sz w:val="22"/>
                <w:szCs w:val="22"/>
                <w:lang w:val="en-GB"/>
              </w:rPr>
            </w:pPr>
            <w:r w:rsidRPr="005748B6">
              <w:rPr>
                <w:rFonts w:ascii="Calibri" w:hAnsi="Calibri"/>
                <w:sz w:val="22"/>
                <w:szCs w:val="22"/>
                <w:lang w:val="en-GB"/>
              </w:rPr>
              <w:t xml:space="preserve">Assumption: Pilot participants will train others after the project. Faculty and HEIs will integrate PBL/Leadership methods into course curricula. </w:t>
            </w:r>
          </w:p>
          <w:p w14:paraId="09FE2574" w14:textId="7CC0CF36" w:rsidR="00AD26B4" w:rsidRPr="005748B6" w:rsidRDefault="00AD26B4" w:rsidP="00AD26B4">
            <w:pPr>
              <w:pStyle w:val="ListBullet"/>
              <w:numPr>
                <w:ilvl w:val="0"/>
                <w:numId w:val="0"/>
              </w:numPr>
              <w:spacing w:after="60"/>
              <w:jc w:val="left"/>
              <w:rPr>
                <w:rFonts w:ascii="Calibri" w:hAnsi="Calibri"/>
                <w:sz w:val="22"/>
                <w:szCs w:val="22"/>
                <w:lang w:val="en-GB"/>
              </w:rPr>
            </w:pPr>
            <w:r w:rsidRPr="005748B6">
              <w:rPr>
                <w:rFonts w:ascii="Calibri" w:hAnsi="Calibri"/>
                <w:sz w:val="22"/>
                <w:szCs w:val="22"/>
                <w:lang w:val="en-GB"/>
              </w:rPr>
              <w:t>Risk: Trainings end after project. HEIs and faculty not receptive to methodologies.</w:t>
            </w:r>
          </w:p>
          <w:p w14:paraId="5461F0A8" w14:textId="528DFD8A" w:rsidR="000009BD" w:rsidRPr="005748B6" w:rsidRDefault="00AD26B4" w:rsidP="00AD26B4">
            <w:pPr>
              <w:pStyle w:val="ListBullet"/>
              <w:numPr>
                <w:ilvl w:val="0"/>
                <w:numId w:val="0"/>
              </w:numPr>
              <w:spacing w:after="60"/>
              <w:jc w:val="left"/>
              <w:rPr>
                <w:rFonts w:ascii="Calibri" w:hAnsi="Calibri"/>
                <w:sz w:val="22"/>
                <w:szCs w:val="22"/>
              </w:rPr>
            </w:pPr>
            <w:r w:rsidRPr="005748B6">
              <w:rPr>
                <w:rFonts w:ascii="Calibri" w:hAnsi="Calibri"/>
                <w:sz w:val="22"/>
                <w:szCs w:val="22"/>
                <w:lang w:val="en-GB"/>
              </w:rPr>
              <w:t xml:space="preserve">Mitigation: Experts in the methods from European Partners will be involved in pilot trainings. BGU committed to establishing a Leadership Academy  responsible for future trainings as an extention of the BGU Management School's Social Leadership Programme. </w:t>
            </w:r>
            <w:r w:rsidRPr="005748B6">
              <w:rPr>
                <w:rFonts w:ascii="Calibri" w:hAnsi="Calibri"/>
                <w:sz w:val="22"/>
                <w:szCs w:val="22"/>
              </w:rPr>
              <w:t xml:space="preserve">4 HEI Partners have expressed commitment to update teaching methods.   </w:t>
            </w:r>
          </w:p>
        </w:tc>
      </w:tr>
      <w:tr w:rsidR="000009BD" w:rsidRPr="006F38CF" w14:paraId="22059650" w14:textId="77777777" w:rsidTr="001F0424">
        <w:trPr>
          <w:trHeight w:val="493"/>
        </w:trPr>
        <w:tc>
          <w:tcPr>
            <w:tcW w:w="2127" w:type="dxa"/>
            <w:vAlign w:val="center"/>
          </w:tcPr>
          <w:p w14:paraId="3E817D75" w14:textId="3D37130B" w:rsidR="000009BD" w:rsidRPr="006F38CF" w:rsidRDefault="000009BD" w:rsidP="001F0424">
            <w:pPr>
              <w:rPr>
                <w:b/>
              </w:rPr>
            </w:pPr>
            <w:r w:rsidRPr="006F38CF">
              <w:rPr>
                <w:b/>
              </w:rPr>
              <w:lastRenderedPageBreak/>
              <w:t>Description</w:t>
            </w:r>
          </w:p>
        </w:tc>
        <w:tc>
          <w:tcPr>
            <w:tcW w:w="7512" w:type="dxa"/>
            <w:gridSpan w:val="4"/>
            <w:vAlign w:val="center"/>
          </w:tcPr>
          <w:p w14:paraId="5CACE790" w14:textId="77777777" w:rsidR="00F61718" w:rsidRPr="005748B6" w:rsidRDefault="00F61718" w:rsidP="00F61718">
            <w:pPr>
              <w:rPr>
                <w:rFonts w:ascii="Calibri" w:hAnsi="Calibri"/>
                <w:sz w:val="22"/>
                <w:szCs w:val="22"/>
                <w:lang w:val="en-GB"/>
              </w:rPr>
            </w:pPr>
            <w:r w:rsidRPr="005748B6">
              <w:rPr>
                <w:rFonts w:ascii="Calibri" w:hAnsi="Calibri"/>
                <w:sz w:val="22"/>
                <w:szCs w:val="22"/>
                <w:lang w:val="en-GB"/>
              </w:rPr>
              <w:t>BUILDING LEADERSHIP CAPACITY VIA CUTTING EDGE TRAINING IN THE ISRAELI PUBLIC HEALTH SCHOOLS AND PROGRAMMES, INCLUDING PEER-TO-PEER AND TRAIN THE TRAINERS OFFERINGS.</w:t>
            </w:r>
          </w:p>
          <w:p w14:paraId="703C69B5" w14:textId="622DA6E6" w:rsidR="00F61718" w:rsidRPr="005748B6" w:rsidRDefault="00F61718" w:rsidP="00F61718">
            <w:pPr>
              <w:rPr>
                <w:rFonts w:ascii="Calibri" w:hAnsi="Calibri"/>
                <w:sz w:val="22"/>
                <w:szCs w:val="22"/>
                <w:lang w:val="en-GB"/>
              </w:rPr>
            </w:pPr>
            <w:r w:rsidRPr="005748B6">
              <w:rPr>
                <w:rFonts w:ascii="Calibri" w:hAnsi="Calibri"/>
                <w:sz w:val="22"/>
                <w:szCs w:val="22"/>
                <w:lang w:val="en-GB"/>
              </w:rPr>
              <w:t>Improvement in the education of students of PH will be met through the training of faculty and staff at Israeli HEIs in practical problem-based learning (PBL) and leadership training techniques. This must include techniques to appropriately evaluate students’ achieved LOs. In Israel, planning is underwa</w:t>
            </w:r>
            <w:r w:rsidR="006E1FFD">
              <w:rPr>
                <w:rFonts w:ascii="Calibri" w:hAnsi="Calibri"/>
                <w:sz w:val="22"/>
                <w:szCs w:val="22"/>
                <w:lang w:val="en-GB"/>
              </w:rPr>
              <w:t>y to build a Leadership</w:t>
            </w:r>
            <w:r w:rsidRPr="005748B6">
              <w:rPr>
                <w:rFonts w:ascii="Calibri" w:hAnsi="Calibri"/>
                <w:sz w:val="22"/>
                <w:szCs w:val="22"/>
                <w:lang w:val="en-GB"/>
              </w:rPr>
              <w:t xml:space="preserve"> Academy in PH and this project will support this effort accordingly.</w:t>
            </w:r>
          </w:p>
          <w:p w14:paraId="4F6CF526" w14:textId="28BCC911" w:rsidR="000009BD" w:rsidRPr="005748B6" w:rsidRDefault="00F61718" w:rsidP="001F0424">
            <w:pPr>
              <w:rPr>
                <w:rFonts w:ascii="Calibri" w:hAnsi="Calibri"/>
                <w:sz w:val="22"/>
                <w:szCs w:val="22"/>
                <w:lang w:val="en-GB"/>
              </w:rPr>
            </w:pPr>
            <w:r w:rsidRPr="005748B6">
              <w:rPr>
                <w:rFonts w:ascii="Calibri" w:hAnsi="Calibri"/>
                <w:sz w:val="22"/>
                <w:szCs w:val="22"/>
                <w:lang w:val="en-GB"/>
              </w:rPr>
              <w:t>The Leaders for European Public Health (LEPHIE) (https://www.aspher.org/download/85/lephie-for-aspher-newsletter.pdf) training was designed in recognition that courses offered by schools of PH often failed to meet the needs and expectations of the PHW. LEPHIE addresses the need for courses in leadership and critical thinking. The experiences and lessons from LEPHIE and the teaching methodologies used in European HEIs can be transferre</w:t>
            </w:r>
            <w:r w:rsidR="006E1FFD">
              <w:rPr>
                <w:rFonts w:ascii="Calibri" w:hAnsi="Calibri"/>
                <w:sz w:val="22"/>
                <w:szCs w:val="22"/>
                <w:lang w:val="en-GB"/>
              </w:rPr>
              <w:t>d to the PHI Leadership</w:t>
            </w:r>
            <w:r w:rsidRPr="005748B6">
              <w:rPr>
                <w:rFonts w:ascii="Calibri" w:hAnsi="Calibri"/>
                <w:sz w:val="22"/>
                <w:szCs w:val="22"/>
                <w:lang w:val="en-GB"/>
              </w:rPr>
              <w:t xml:space="preserve"> Academy that is under development, which will then serve to sustain training activities locally.</w:t>
            </w:r>
          </w:p>
        </w:tc>
      </w:tr>
      <w:tr w:rsidR="000009BD" w:rsidRPr="006F38CF" w14:paraId="29603C1E" w14:textId="77777777" w:rsidTr="001F0424">
        <w:trPr>
          <w:trHeight w:val="493"/>
        </w:trPr>
        <w:tc>
          <w:tcPr>
            <w:tcW w:w="2127" w:type="dxa"/>
            <w:vAlign w:val="center"/>
          </w:tcPr>
          <w:p w14:paraId="4B6436EE" w14:textId="77777777" w:rsidR="000009BD" w:rsidRPr="006F38CF" w:rsidRDefault="000009BD" w:rsidP="001F0424">
            <w:pPr>
              <w:rPr>
                <w:b/>
              </w:rPr>
            </w:pPr>
            <w:r w:rsidRPr="006F38CF">
              <w:rPr>
                <w:b/>
              </w:rPr>
              <w:t>Tasks</w:t>
            </w:r>
          </w:p>
        </w:tc>
        <w:tc>
          <w:tcPr>
            <w:tcW w:w="7512" w:type="dxa"/>
            <w:gridSpan w:val="4"/>
            <w:vAlign w:val="center"/>
          </w:tcPr>
          <w:p w14:paraId="6D31C505" w14:textId="78F47C9E" w:rsidR="000009BD" w:rsidRPr="005748B6" w:rsidRDefault="00F61718" w:rsidP="00F61718">
            <w:pPr>
              <w:rPr>
                <w:rFonts w:ascii="Calibri" w:hAnsi="Calibri"/>
                <w:sz w:val="22"/>
                <w:szCs w:val="22"/>
                <w:lang w:val="en-GB"/>
              </w:rPr>
            </w:pPr>
            <w:r w:rsidRPr="005748B6">
              <w:rPr>
                <w:rFonts w:ascii="Calibri" w:hAnsi="Calibri"/>
                <w:sz w:val="22"/>
                <w:szCs w:val="22"/>
                <w:lang w:val="en-GB"/>
              </w:rPr>
              <w:t xml:space="preserve">The PHI Leadership Academy will be developed and piloted. It will be supported by a train-the-trainer manual with leadership teaching and learning modalities. The piloting of 5+1 peer train the trainer sessions will generate a cadre of trainers ready to introduce and sustain leadership practices and problem based learning to a larger audience of PH faculty and educators across the wider Israeli PH </w:t>
            </w:r>
            <w:r w:rsidRPr="005748B6">
              <w:rPr>
                <w:rFonts w:ascii="Calibri" w:hAnsi="Calibri"/>
                <w:sz w:val="22"/>
                <w:szCs w:val="22"/>
                <w:lang w:val="en-GB"/>
              </w:rPr>
              <w:lastRenderedPageBreak/>
              <w:t>community.</w:t>
            </w:r>
          </w:p>
        </w:tc>
      </w:tr>
      <w:tr w:rsidR="000009BD" w:rsidRPr="006F38CF" w14:paraId="6EA3370B" w14:textId="77777777" w:rsidTr="001F0424">
        <w:trPr>
          <w:trHeight w:val="493"/>
        </w:trPr>
        <w:tc>
          <w:tcPr>
            <w:tcW w:w="2127" w:type="dxa"/>
            <w:vAlign w:val="center"/>
          </w:tcPr>
          <w:p w14:paraId="6BEF0291" w14:textId="77777777" w:rsidR="000009BD" w:rsidRPr="008663AE" w:rsidRDefault="000009BD" w:rsidP="001F0424">
            <w:pPr>
              <w:rPr>
                <w:b/>
                <w:lang w:val="en-GB"/>
              </w:rPr>
            </w:pPr>
            <w:r w:rsidRPr="008663AE">
              <w:rPr>
                <w:b/>
                <w:lang w:val="en-GB"/>
              </w:rPr>
              <w:lastRenderedPageBreak/>
              <w:t>Estimated Start Date (dd-mm-yyyy)</w:t>
            </w:r>
          </w:p>
        </w:tc>
        <w:tc>
          <w:tcPr>
            <w:tcW w:w="2551" w:type="dxa"/>
            <w:vAlign w:val="center"/>
          </w:tcPr>
          <w:p w14:paraId="4B42734E" w14:textId="77777777" w:rsidR="000009BD" w:rsidRPr="005748B6" w:rsidRDefault="000009BD" w:rsidP="001F0424">
            <w:pPr>
              <w:rPr>
                <w:rFonts w:asciiTheme="minorHAnsi" w:hAnsiTheme="minorHAnsi"/>
                <w:bCs/>
                <w:sz w:val="22"/>
                <w:szCs w:val="22"/>
              </w:rPr>
            </w:pPr>
            <w:r w:rsidRPr="005748B6">
              <w:rPr>
                <w:rFonts w:asciiTheme="minorHAnsi" w:hAnsiTheme="minorHAnsi"/>
                <w:bCs/>
                <w:sz w:val="22"/>
                <w:szCs w:val="22"/>
              </w:rPr>
              <w:t>15-04-2022</w:t>
            </w:r>
          </w:p>
        </w:tc>
        <w:tc>
          <w:tcPr>
            <w:tcW w:w="2551" w:type="dxa"/>
            <w:vAlign w:val="center"/>
          </w:tcPr>
          <w:p w14:paraId="4F4E5046" w14:textId="77777777" w:rsidR="000009BD" w:rsidRPr="008663AE" w:rsidRDefault="000009BD" w:rsidP="001F0424">
            <w:pPr>
              <w:rPr>
                <w:b/>
                <w:lang w:val="en-GB"/>
              </w:rPr>
            </w:pPr>
            <w:r w:rsidRPr="008663AE">
              <w:rPr>
                <w:b/>
                <w:lang w:val="en-GB"/>
              </w:rPr>
              <w:t xml:space="preserve">Estimated End Date </w:t>
            </w:r>
          </w:p>
          <w:p w14:paraId="0A6A7E93" w14:textId="77777777" w:rsidR="000009BD" w:rsidRPr="008663AE" w:rsidRDefault="000009BD" w:rsidP="001F0424">
            <w:pPr>
              <w:rPr>
                <w:lang w:val="en-GB"/>
              </w:rPr>
            </w:pPr>
            <w:r w:rsidRPr="008663AE">
              <w:rPr>
                <w:b/>
                <w:lang w:val="en-GB"/>
              </w:rPr>
              <w:t>(dd-mm-yyyy)</w:t>
            </w:r>
          </w:p>
        </w:tc>
        <w:tc>
          <w:tcPr>
            <w:tcW w:w="2410" w:type="dxa"/>
            <w:gridSpan w:val="2"/>
            <w:vAlign w:val="center"/>
          </w:tcPr>
          <w:p w14:paraId="32868B85" w14:textId="77777777" w:rsidR="000009BD" w:rsidRPr="005748B6" w:rsidRDefault="000009BD" w:rsidP="001F0424">
            <w:pPr>
              <w:rPr>
                <w:rFonts w:asciiTheme="minorHAnsi" w:hAnsiTheme="minorHAnsi"/>
                <w:bCs/>
                <w:sz w:val="22"/>
                <w:szCs w:val="22"/>
              </w:rPr>
            </w:pPr>
            <w:r w:rsidRPr="005748B6">
              <w:rPr>
                <w:rFonts w:asciiTheme="minorHAnsi" w:hAnsiTheme="minorHAnsi"/>
                <w:bCs/>
                <w:sz w:val="22"/>
                <w:szCs w:val="22"/>
              </w:rPr>
              <w:t>14-11-2023</w:t>
            </w:r>
          </w:p>
        </w:tc>
      </w:tr>
      <w:tr w:rsidR="000009BD" w:rsidRPr="006F38CF" w14:paraId="4FD863A8" w14:textId="77777777" w:rsidTr="001F0424">
        <w:trPr>
          <w:trHeight w:val="493"/>
        </w:trPr>
        <w:tc>
          <w:tcPr>
            <w:tcW w:w="2127" w:type="dxa"/>
            <w:vAlign w:val="center"/>
          </w:tcPr>
          <w:p w14:paraId="06839703" w14:textId="77777777" w:rsidR="000009BD" w:rsidRPr="006F38CF" w:rsidRDefault="000009BD" w:rsidP="001F0424">
            <w:pPr>
              <w:rPr>
                <w:b/>
              </w:rPr>
            </w:pPr>
            <w:r w:rsidRPr="006F38CF">
              <w:rPr>
                <w:b/>
              </w:rPr>
              <w:t>Lead Organisation</w:t>
            </w:r>
          </w:p>
        </w:tc>
        <w:tc>
          <w:tcPr>
            <w:tcW w:w="7512" w:type="dxa"/>
            <w:gridSpan w:val="4"/>
            <w:vAlign w:val="center"/>
          </w:tcPr>
          <w:p w14:paraId="014504DE" w14:textId="77777777" w:rsidR="000009BD" w:rsidRPr="005748B6" w:rsidRDefault="000009BD" w:rsidP="001F0424">
            <w:pPr>
              <w:spacing w:after="60" w:line="276" w:lineRule="auto"/>
              <w:jc w:val="both"/>
              <w:rPr>
                <w:rFonts w:asciiTheme="minorHAnsi" w:hAnsiTheme="minorHAnsi"/>
                <w:sz w:val="22"/>
                <w:szCs w:val="22"/>
                <w:lang w:val="en-GB"/>
              </w:rPr>
            </w:pPr>
            <w:r w:rsidRPr="005748B6">
              <w:rPr>
                <w:rFonts w:asciiTheme="minorHAnsi" w:hAnsiTheme="minorHAnsi"/>
                <w:sz w:val="22"/>
                <w:szCs w:val="22"/>
                <w:lang w:val="en-GB"/>
              </w:rPr>
              <w:t>P9/Ben Gurion University &amp; P10/Maastricht University</w:t>
            </w:r>
          </w:p>
        </w:tc>
      </w:tr>
      <w:tr w:rsidR="000009BD" w:rsidRPr="0082109B" w14:paraId="2548BD87" w14:textId="77777777" w:rsidTr="001F0424">
        <w:trPr>
          <w:trHeight w:val="493"/>
        </w:trPr>
        <w:tc>
          <w:tcPr>
            <w:tcW w:w="2127" w:type="dxa"/>
            <w:vAlign w:val="center"/>
          </w:tcPr>
          <w:p w14:paraId="3B7407EA" w14:textId="77777777" w:rsidR="000009BD" w:rsidRPr="006F38CF" w:rsidRDefault="000009BD" w:rsidP="001F0424">
            <w:pPr>
              <w:rPr>
                <w:b/>
              </w:rPr>
            </w:pPr>
            <w:r w:rsidRPr="006F38CF">
              <w:rPr>
                <w:b/>
              </w:rPr>
              <w:t>Participating Organisation</w:t>
            </w:r>
          </w:p>
        </w:tc>
        <w:tc>
          <w:tcPr>
            <w:tcW w:w="7512" w:type="dxa"/>
            <w:gridSpan w:val="4"/>
            <w:vAlign w:val="center"/>
          </w:tcPr>
          <w:p w14:paraId="6D605FD1" w14:textId="57CF7E1B" w:rsidR="000009BD" w:rsidRPr="005748B6" w:rsidRDefault="000009BD" w:rsidP="001F0424">
            <w:pPr>
              <w:rPr>
                <w:rFonts w:asciiTheme="minorHAnsi" w:hAnsiTheme="minorHAnsi"/>
                <w:sz w:val="22"/>
                <w:szCs w:val="22"/>
                <w:lang w:val="en-GB"/>
              </w:rPr>
            </w:pPr>
            <w:r w:rsidRPr="005748B6">
              <w:rPr>
                <w:rFonts w:asciiTheme="minorHAnsi" w:hAnsiTheme="minorHAnsi"/>
                <w:sz w:val="22"/>
                <w:szCs w:val="22"/>
                <w:lang w:val="en-GB"/>
              </w:rPr>
              <w:t>P2, P3,</w:t>
            </w:r>
            <w:r w:rsidR="00F61718" w:rsidRPr="005748B6">
              <w:rPr>
                <w:rFonts w:asciiTheme="minorHAnsi" w:hAnsiTheme="minorHAnsi"/>
                <w:sz w:val="22"/>
                <w:szCs w:val="22"/>
                <w:lang w:val="en-GB"/>
              </w:rPr>
              <w:t xml:space="preserve"> P4</w:t>
            </w:r>
            <w:r w:rsidRPr="005748B6">
              <w:rPr>
                <w:rFonts w:asciiTheme="minorHAnsi" w:hAnsiTheme="minorHAnsi"/>
                <w:sz w:val="22"/>
                <w:szCs w:val="22"/>
                <w:lang w:val="en-GB"/>
              </w:rPr>
              <w:t xml:space="preserve"> P5, </w:t>
            </w:r>
            <w:r w:rsidR="00F61718" w:rsidRPr="005748B6">
              <w:rPr>
                <w:rFonts w:asciiTheme="minorHAnsi" w:hAnsiTheme="minorHAnsi"/>
                <w:sz w:val="22"/>
                <w:szCs w:val="22"/>
                <w:lang w:val="en-GB"/>
              </w:rPr>
              <w:t xml:space="preserve">P6, </w:t>
            </w:r>
            <w:r w:rsidRPr="005748B6">
              <w:rPr>
                <w:rFonts w:asciiTheme="minorHAnsi" w:hAnsiTheme="minorHAnsi"/>
                <w:sz w:val="22"/>
                <w:szCs w:val="22"/>
                <w:lang w:val="en-GB"/>
              </w:rPr>
              <w:t>P7</w:t>
            </w:r>
            <w:r w:rsidR="00F61718" w:rsidRPr="005748B6">
              <w:rPr>
                <w:rFonts w:asciiTheme="minorHAnsi" w:hAnsiTheme="minorHAnsi"/>
                <w:sz w:val="22"/>
                <w:szCs w:val="22"/>
                <w:lang w:val="en-GB"/>
              </w:rPr>
              <w:t>, P8</w:t>
            </w:r>
            <w:r w:rsidRPr="005748B6">
              <w:rPr>
                <w:rFonts w:asciiTheme="minorHAnsi" w:hAnsiTheme="minorHAnsi"/>
                <w:sz w:val="22"/>
                <w:szCs w:val="22"/>
                <w:lang w:val="en-GB"/>
              </w:rPr>
              <w:t xml:space="preserve"> (participating in the </w:t>
            </w:r>
            <w:r w:rsidR="00F61718" w:rsidRPr="005748B6">
              <w:rPr>
                <w:rFonts w:asciiTheme="minorHAnsi" w:hAnsiTheme="minorHAnsi"/>
                <w:sz w:val="22"/>
                <w:szCs w:val="22"/>
                <w:lang w:val="en-GB"/>
              </w:rPr>
              <w:t>peer</w:t>
            </w:r>
            <w:r w:rsidRPr="005748B6">
              <w:rPr>
                <w:rFonts w:asciiTheme="minorHAnsi" w:hAnsiTheme="minorHAnsi"/>
                <w:sz w:val="22"/>
                <w:szCs w:val="22"/>
                <w:lang w:val="en-GB"/>
              </w:rPr>
              <w:t xml:space="preserve"> sessions)</w:t>
            </w:r>
          </w:p>
        </w:tc>
      </w:tr>
      <w:tr w:rsidR="000009BD" w:rsidRPr="006F38CF" w14:paraId="0615E1FA" w14:textId="77777777" w:rsidTr="001F0424">
        <w:trPr>
          <w:trHeight w:val="2241"/>
        </w:trPr>
        <w:tc>
          <w:tcPr>
            <w:tcW w:w="2127" w:type="dxa"/>
            <w:vAlign w:val="center"/>
          </w:tcPr>
          <w:p w14:paraId="729BAD65" w14:textId="77777777" w:rsidR="000009BD" w:rsidRPr="008663AE" w:rsidRDefault="000009BD" w:rsidP="001F0424">
            <w:pPr>
              <w:rPr>
                <w:b/>
                <w:lang w:val="en-GB"/>
              </w:rPr>
            </w:pPr>
            <w:r w:rsidRPr="008663AE">
              <w:rPr>
                <w:b/>
                <w:lang w:val="en-GB"/>
              </w:rPr>
              <w:t>Costs</w:t>
            </w:r>
          </w:p>
          <w:p w14:paraId="5957F539" w14:textId="77777777" w:rsidR="000009BD" w:rsidRPr="008663AE" w:rsidRDefault="000009BD" w:rsidP="001F0424">
            <w:pPr>
              <w:rPr>
                <w:lang w:val="en-GB"/>
              </w:rPr>
            </w:pPr>
            <w:r w:rsidRPr="008663AE">
              <w:rPr>
                <w:i/>
                <w:lang w:val="en-GB"/>
              </w:rPr>
              <w:t>Please explain the necessary costs for this WP: What travels are necessary? If equipment is requested, explain why it is required. If subcontracting is necessary, explain why the task cannot be performed by the partner.</w:t>
            </w:r>
          </w:p>
        </w:tc>
        <w:tc>
          <w:tcPr>
            <w:tcW w:w="7512" w:type="dxa"/>
            <w:gridSpan w:val="4"/>
          </w:tcPr>
          <w:p w14:paraId="1E677D87" w14:textId="77777777" w:rsidR="000009BD" w:rsidRPr="005748B6" w:rsidRDefault="000009BD" w:rsidP="001F0424">
            <w:pPr>
              <w:rPr>
                <w:rFonts w:asciiTheme="minorHAnsi" w:hAnsiTheme="minorHAnsi"/>
                <w:sz w:val="22"/>
                <w:szCs w:val="22"/>
                <w:lang w:val="en-GB"/>
              </w:rPr>
            </w:pPr>
            <w:r w:rsidRPr="005748B6">
              <w:rPr>
                <w:rFonts w:asciiTheme="minorHAnsi" w:hAnsiTheme="minorHAnsi"/>
                <w:sz w:val="22"/>
                <w:szCs w:val="22"/>
                <w:lang w:val="en-GB"/>
              </w:rPr>
              <w:t>- Staff costs (P9 &amp; P10)</w:t>
            </w:r>
          </w:p>
          <w:p w14:paraId="03475427" w14:textId="77777777" w:rsidR="000009BD" w:rsidRPr="005748B6" w:rsidRDefault="000009BD" w:rsidP="001F0424">
            <w:pPr>
              <w:rPr>
                <w:rFonts w:asciiTheme="minorHAnsi" w:hAnsiTheme="minorHAnsi"/>
                <w:sz w:val="22"/>
                <w:szCs w:val="22"/>
                <w:lang w:val="en-GB"/>
              </w:rPr>
            </w:pPr>
            <w:r w:rsidRPr="005748B6">
              <w:rPr>
                <w:rFonts w:asciiTheme="minorHAnsi" w:hAnsiTheme="minorHAnsi"/>
                <w:sz w:val="22"/>
                <w:szCs w:val="22"/>
                <w:lang w:val="en-GB"/>
              </w:rPr>
              <w:t>- Activities costs (2 meetings in Beer Sheva – P9 and P10 /</w:t>
            </w:r>
            <w:r w:rsidRPr="005748B6">
              <w:rPr>
                <w:rFonts w:asciiTheme="minorHAnsi" w:hAnsiTheme="minorHAnsi"/>
                <w:bCs/>
                <w:sz w:val="22"/>
                <w:szCs w:val="22"/>
                <w:lang w:val="en-GB"/>
              </w:rPr>
              <w:t>in Y2M9 and Y3M8</w:t>
            </w:r>
            <w:r w:rsidRPr="005748B6">
              <w:rPr>
                <w:rFonts w:asciiTheme="minorHAnsi" w:hAnsiTheme="minorHAnsi"/>
                <w:sz w:val="22"/>
                <w:szCs w:val="22"/>
                <w:lang w:val="en-GB"/>
              </w:rPr>
              <w:t xml:space="preserve">) </w:t>
            </w:r>
          </w:p>
          <w:p w14:paraId="627400CE" w14:textId="7C4FFC5F" w:rsidR="000009BD" w:rsidRPr="005748B6" w:rsidRDefault="000009BD" w:rsidP="001F0424">
            <w:pPr>
              <w:rPr>
                <w:rFonts w:asciiTheme="minorHAnsi" w:hAnsiTheme="minorHAnsi"/>
                <w:sz w:val="22"/>
                <w:szCs w:val="22"/>
                <w:lang w:val="en-GB"/>
              </w:rPr>
            </w:pPr>
            <w:r w:rsidRPr="005748B6">
              <w:rPr>
                <w:rFonts w:asciiTheme="minorHAnsi" w:hAnsiTheme="minorHAnsi"/>
                <w:sz w:val="22"/>
                <w:szCs w:val="22"/>
                <w:lang w:val="en-GB"/>
              </w:rPr>
              <w:t>(</w:t>
            </w:r>
            <w:r w:rsidR="007349E9">
              <w:rPr>
                <w:rFonts w:asciiTheme="minorHAnsi" w:hAnsiTheme="minorHAnsi"/>
                <w:sz w:val="22"/>
                <w:szCs w:val="22"/>
                <w:lang w:val="en-GB"/>
              </w:rPr>
              <w:t>5 +1 peer</w:t>
            </w:r>
            <w:r w:rsidR="00F61718" w:rsidRPr="005748B6">
              <w:rPr>
                <w:rFonts w:asciiTheme="minorHAnsi" w:hAnsiTheme="minorHAnsi"/>
                <w:sz w:val="22"/>
                <w:szCs w:val="22"/>
                <w:lang w:val="en-GB"/>
              </w:rPr>
              <w:t xml:space="preserve"> sessions</w:t>
            </w:r>
            <w:r w:rsidRPr="005748B6">
              <w:rPr>
                <w:rFonts w:asciiTheme="minorHAnsi" w:hAnsiTheme="minorHAnsi"/>
                <w:sz w:val="22"/>
                <w:szCs w:val="22"/>
                <w:lang w:val="en-GB"/>
              </w:rPr>
              <w:t xml:space="preserve"> </w:t>
            </w:r>
            <w:r w:rsidR="00FA61B9" w:rsidRPr="005748B6">
              <w:rPr>
                <w:rFonts w:asciiTheme="minorHAnsi" w:hAnsiTheme="minorHAnsi"/>
                <w:sz w:val="22"/>
                <w:szCs w:val="22"/>
                <w:lang w:val="en-GB"/>
              </w:rPr>
              <w:t>at each Israeli Partner + BGU PHI Leadership Academy</w:t>
            </w:r>
            <w:r w:rsidRPr="005748B6">
              <w:rPr>
                <w:rFonts w:asciiTheme="minorHAnsi" w:hAnsiTheme="minorHAnsi"/>
                <w:sz w:val="22"/>
                <w:szCs w:val="22"/>
                <w:lang w:val="en-GB"/>
              </w:rPr>
              <w:t>)</w:t>
            </w:r>
          </w:p>
          <w:p w14:paraId="174FD83A" w14:textId="63500A01" w:rsidR="000009BD" w:rsidRPr="005748B6" w:rsidRDefault="000009BD" w:rsidP="000009BD">
            <w:pPr>
              <w:pStyle w:val="ListParagraph"/>
              <w:numPr>
                <w:ilvl w:val="0"/>
                <w:numId w:val="25"/>
              </w:numPr>
              <w:ind w:left="170" w:hanging="170"/>
              <w:rPr>
                <w:rFonts w:asciiTheme="minorHAnsi" w:hAnsiTheme="minorHAnsi"/>
                <w:sz w:val="22"/>
                <w:szCs w:val="22"/>
                <w:lang w:val="en-GB"/>
              </w:rPr>
            </w:pPr>
            <w:r w:rsidRPr="005748B6">
              <w:rPr>
                <w:rFonts w:asciiTheme="minorHAnsi" w:hAnsiTheme="minorHAnsi"/>
                <w:sz w:val="22"/>
                <w:szCs w:val="22"/>
                <w:lang w:val="en-GB"/>
              </w:rPr>
              <w:t>Equipment (audio-visual ma</w:t>
            </w:r>
            <w:r w:rsidR="00F61718" w:rsidRPr="005748B6">
              <w:rPr>
                <w:rFonts w:asciiTheme="minorHAnsi" w:hAnsiTheme="minorHAnsi"/>
                <w:sz w:val="22"/>
                <w:szCs w:val="22"/>
                <w:lang w:val="en-GB"/>
              </w:rPr>
              <w:t>terial and other to support peer</w:t>
            </w:r>
            <w:r w:rsidRPr="005748B6">
              <w:rPr>
                <w:rFonts w:asciiTheme="minorHAnsi" w:hAnsiTheme="minorHAnsi"/>
                <w:sz w:val="22"/>
                <w:szCs w:val="22"/>
                <w:lang w:val="en-GB"/>
              </w:rPr>
              <w:t xml:space="preserve"> sessions)</w:t>
            </w:r>
          </w:p>
          <w:p w14:paraId="6D26D713" w14:textId="77777777" w:rsidR="000009BD" w:rsidRPr="005748B6" w:rsidRDefault="000009BD" w:rsidP="001F0424">
            <w:pPr>
              <w:rPr>
                <w:rFonts w:asciiTheme="minorHAnsi" w:hAnsiTheme="minorHAnsi"/>
                <w:sz w:val="22"/>
                <w:szCs w:val="22"/>
                <w:lang w:val="en-GB"/>
              </w:rPr>
            </w:pPr>
          </w:p>
        </w:tc>
      </w:tr>
    </w:tbl>
    <w:p w14:paraId="0FA24341" w14:textId="77777777" w:rsidR="000009BD" w:rsidRDefault="000009BD" w:rsidP="00902D14"/>
    <w:p w14:paraId="3AE0EB67" w14:textId="77777777" w:rsidR="000009BD" w:rsidRPr="006F38CF" w:rsidRDefault="000009BD" w:rsidP="000009BD">
      <w:pPr>
        <w:rPr>
          <w:b/>
          <w:sz w:val="24"/>
          <w:szCs w:val="24"/>
        </w:rPr>
      </w:pPr>
      <w:r w:rsidRPr="006F38CF">
        <w:rPr>
          <w:b/>
          <w:sz w:val="24"/>
          <w:szCs w:val="24"/>
        </w:rPr>
        <w:t>Deliverables/results/outcomes</w:t>
      </w:r>
    </w:p>
    <w:p w14:paraId="108AE0DB" w14:textId="77777777" w:rsidR="000009BD" w:rsidRDefault="000009BD" w:rsidP="00902D14"/>
    <w:tbl>
      <w:tblPr>
        <w:tblStyle w:val="TableGrid"/>
        <w:tblW w:w="9639" w:type="dxa"/>
        <w:tblInd w:w="108" w:type="dxa"/>
        <w:tblLayout w:type="fixed"/>
        <w:tblLook w:val="04A0" w:firstRow="1" w:lastRow="0" w:firstColumn="1" w:lastColumn="0" w:noHBand="0" w:noVBand="1"/>
      </w:tblPr>
      <w:tblGrid>
        <w:gridCol w:w="2127"/>
        <w:gridCol w:w="1984"/>
        <w:gridCol w:w="520"/>
        <w:gridCol w:w="2244"/>
        <w:gridCol w:w="260"/>
        <w:gridCol w:w="2504"/>
      </w:tblGrid>
      <w:tr w:rsidR="000009BD" w:rsidRPr="006F38CF" w14:paraId="76C5289B" w14:textId="77777777" w:rsidTr="001F0424">
        <w:tc>
          <w:tcPr>
            <w:tcW w:w="2127" w:type="dxa"/>
            <w:vMerge w:val="restart"/>
            <w:vAlign w:val="center"/>
          </w:tcPr>
          <w:p w14:paraId="7A425E02" w14:textId="77777777" w:rsidR="000009BD" w:rsidRPr="006F38CF" w:rsidRDefault="000009BD" w:rsidP="001F0424">
            <w:pPr>
              <w:rPr>
                <w:b/>
              </w:rPr>
            </w:pPr>
            <w:r w:rsidRPr="006F38CF">
              <w:rPr>
                <w:b/>
              </w:rPr>
              <w:t>Expected Deliverable/Results/</w:t>
            </w:r>
          </w:p>
          <w:p w14:paraId="5F1D6C69" w14:textId="77777777" w:rsidR="000009BD" w:rsidRPr="006F38CF" w:rsidRDefault="000009BD" w:rsidP="001F0424">
            <w:r w:rsidRPr="006F38CF">
              <w:rPr>
                <w:b/>
              </w:rPr>
              <w:t>Outcomes</w:t>
            </w:r>
            <w:r w:rsidRPr="006F38CF">
              <w:rPr>
                <w:color w:val="FFFFFF" w:themeColor="background1"/>
              </w:rPr>
              <w:t xml:space="preserve"> </w:t>
            </w:r>
            <w:sdt>
              <w:sdtPr>
                <w:rPr>
                  <w:color w:val="FFFFFF" w:themeColor="background1"/>
                </w:rPr>
                <w:id w:val="1797103865"/>
                <w14:checkbox>
                  <w14:checked w14:val="1"/>
                  <w14:checkedState w14:val="2612" w14:font="ＭＳ ゴシック"/>
                  <w14:uncheckedState w14:val="2610" w14:font="ＭＳ ゴシック"/>
                </w14:checkbox>
              </w:sdtPr>
              <w:sdtEndPr/>
              <w:sdtContent>
                <w:r w:rsidRPr="006F38CF">
                  <w:rPr>
                    <w:rFonts w:ascii="MS Gothic" w:eastAsia="MS Gothic" w:hAnsi="MS Gothic" w:cs="MS Gothic" w:hint="eastAsia"/>
                    <w:color w:val="FFFFFF" w:themeColor="background1"/>
                  </w:rPr>
                  <w:t>☒</w:t>
                </w:r>
              </w:sdtContent>
            </w:sdt>
          </w:p>
        </w:tc>
        <w:tc>
          <w:tcPr>
            <w:tcW w:w="1984" w:type="dxa"/>
            <w:vAlign w:val="center"/>
          </w:tcPr>
          <w:p w14:paraId="06D4D163" w14:textId="77777777" w:rsidR="000009BD" w:rsidRPr="001D3C8F" w:rsidRDefault="000009BD" w:rsidP="001F0424">
            <w:pPr>
              <w:rPr>
                <w:lang w:val="en-GB"/>
              </w:rPr>
            </w:pPr>
            <w:r w:rsidRPr="001D3C8F">
              <w:rPr>
                <w:lang w:val="en-GB"/>
              </w:rPr>
              <w:t>Work Package and Outcome ref.nr</w:t>
            </w:r>
          </w:p>
        </w:tc>
        <w:tc>
          <w:tcPr>
            <w:tcW w:w="5528" w:type="dxa"/>
            <w:gridSpan w:val="4"/>
            <w:vAlign w:val="center"/>
          </w:tcPr>
          <w:p w14:paraId="2D718341" w14:textId="77777777" w:rsidR="000009BD" w:rsidRPr="00CD773F" w:rsidRDefault="000009BD" w:rsidP="001F0424">
            <w:pPr>
              <w:ind w:left="5040" w:hanging="187"/>
              <w:rPr>
                <w:b/>
                <w:sz w:val="24"/>
              </w:rPr>
            </w:pPr>
            <w:r>
              <w:rPr>
                <w:b/>
                <w:sz w:val="24"/>
              </w:rPr>
              <w:t>5</w:t>
            </w:r>
            <w:r w:rsidRPr="00CD773F">
              <w:rPr>
                <w:b/>
                <w:sz w:val="24"/>
              </w:rPr>
              <w:t>.</w:t>
            </w:r>
            <w:r>
              <w:rPr>
                <w:b/>
                <w:sz w:val="24"/>
              </w:rPr>
              <w:t>1</w:t>
            </w:r>
            <w:r w:rsidRPr="00CD773F">
              <w:rPr>
                <w:b/>
                <w:sz w:val="24"/>
              </w:rPr>
              <w:t>.</w:t>
            </w:r>
          </w:p>
        </w:tc>
      </w:tr>
      <w:tr w:rsidR="000009BD" w:rsidRPr="006F38CF" w14:paraId="507E48C5" w14:textId="77777777" w:rsidTr="001F0424">
        <w:tc>
          <w:tcPr>
            <w:tcW w:w="2127" w:type="dxa"/>
            <w:vMerge/>
            <w:vAlign w:val="center"/>
          </w:tcPr>
          <w:p w14:paraId="04B3B3E7" w14:textId="77777777" w:rsidR="000009BD" w:rsidRPr="006F38CF" w:rsidRDefault="000009BD" w:rsidP="001F0424"/>
        </w:tc>
        <w:tc>
          <w:tcPr>
            <w:tcW w:w="1984" w:type="dxa"/>
            <w:vAlign w:val="center"/>
          </w:tcPr>
          <w:p w14:paraId="7D09667A" w14:textId="77777777" w:rsidR="000009BD" w:rsidRPr="006F38CF" w:rsidRDefault="000009BD" w:rsidP="001F0424">
            <w:r w:rsidRPr="006F38CF">
              <w:t>Title</w:t>
            </w:r>
          </w:p>
        </w:tc>
        <w:tc>
          <w:tcPr>
            <w:tcW w:w="5528" w:type="dxa"/>
            <w:gridSpan w:val="4"/>
            <w:vAlign w:val="center"/>
          </w:tcPr>
          <w:p w14:paraId="6CAD540C" w14:textId="19802A3A" w:rsidR="000009BD" w:rsidRPr="005748B6" w:rsidRDefault="000009BD" w:rsidP="002003BF">
            <w:pPr>
              <w:rPr>
                <w:rFonts w:asciiTheme="minorHAnsi" w:hAnsiTheme="minorHAnsi"/>
                <w:bCs/>
                <w:sz w:val="22"/>
                <w:szCs w:val="22"/>
                <w:lang w:val="en-GB"/>
              </w:rPr>
            </w:pPr>
            <w:r w:rsidRPr="005748B6">
              <w:rPr>
                <w:rFonts w:asciiTheme="minorHAnsi" w:hAnsiTheme="minorHAnsi"/>
                <w:bCs/>
                <w:sz w:val="22"/>
                <w:szCs w:val="22"/>
                <w:lang w:val="en-GB"/>
              </w:rPr>
              <w:t xml:space="preserve">PHI Leadership Academy train the trainer manual including leadership training modalities </w:t>
            </w:r>
            <w:r w:rsidR="00403EBC" w:rsidRPr="005748B6">
              <w:rPr>
                <w:rFonts w:asciiTheme="minorHAnsi" w:hAnsiTheme="minorHAnsi"/>
                <w:bCs/>
                <w:sz w:val="22"/>
                <w:szCs w:val="22"/>
                <w:lang w:val="en-GB"/>
              </w:rPr>
              <w:t>(based on LEPHIE)</w:t>
            </w:r>
          </w:p>
        </w:tc>
      </w:tr>
      <w:tr w:rsidR="000009BD" w:rsidRPr="006F38CF" w14:paraId="74E2FF57" w14:textId="77777777" w:rsidTr="001F0424">
        <w:trPr>
          <w:trHeight w:val="472"/>
        </w:trPr>
        <w:tc>
          <w:tcPr>
            <w:tcW w:w="2127" w:type="dxa"/>
            <w:vMerge/>
            <w:vAlign w:val="center"/>
          </w:tcPr>
          <w:p w14:paraId="17BA8383" w14:textId="77777777" w:rsidR="000009BD" w:rsidRPr="001D3C8F" w:rsidRDefault="000009BD" w:rsidP="001F0424">
            <w:pPr>
              <w:rPr>
                <w:lang w:val="en-GB"/>
              </w:rPr>
            </w:pPr>
          </w:p>
        </w:tc>
        <w:tc>
          <w:tcPr>
            <w:tcW w:w="1984" w:type="dxa"/>
            <w:vAlign w:val="center"/>
          </w:tcPr>
          <w:p w14:paraId="6953F92D" w14:textId="77777777" w:rsidR="000009BD" w:rsidRPr="006F38CF" w:rsidRDefault="000009BD" w:rsidP="001F0424">
            <w:r w:rsidRPr="006F38CF">
              <w:t>Type</w:t>
            </w:r>
          </w:p>
        </w:tc>
        <w:tc>
          <w:tcPr>
            <w:tcW w:w="2764" w:type="dxa"/>
            <w:gridSpan w:val="2"/>
            <w:vAlign w:val="center"/>
          </w:tcPr>
          <w:p w14:paraId="558B2337" w14:textId="77777777" w:rsidR="000009BD" w:rsidRPr="001D3C8F" w:rsidRDefault="00813271" w:rsidP="001F0424">
            <w:pPr>
              <w:rPr>
                <w:color w:val="000000"/>
                <w:lang w:val="en-GB"/>
              </w:rPr>
            </w:pPr>
            <w:sdt>
              <w:sdtPr>
                <w:rPr>
                  <w:color w:val="000000"/>
                </w:rPr>
                <w:id w:val="-895272953"/>
                <w14:checkbox>
                  <w14:checked w14:val="0"/>
                  <w14:checkedState w14:val="2612" w14:font="ＭＳ ゴシック"/>
                  <w14:uncheckedState w14:val="2610" w14:font="ＭＳ ゴシック"/>
                </w14:checkbox>
              </w:sdtPr>
              <w:sdtEndPr/>
              <w:sdtContent>
                <w:r w:rsidR="000009BD" w:rsidRPr="001D3C8F">
                  <w:rPr>
                    <w:rFonts w:ascii="MS Gothic" w:eastAsia="MS Gothic" w:hAnsi="MS Gothic" w:cs="MS Gothic" w:hint="eastAsia"/>
                    <w:color w:val="000000"/>
                    <w:lang w:val="en-GB"/>
                  </w:rPr>
                  <w:t>☐</w:t>
                </w:r>
              </w:sdtContent>
            </w:sdt>
            <w:r w:rsidR="000009BD" w:rsidRPr="001D3C8F">
              <w:rPr>
                <w:color w:val="000000"/>
                <w:lang w:val="en-GB"/>
              </w:rPr>
              <w:t xml:space="preserve"> Teaching material</w:t>
            </w:r>
          </w:p>
          <w:p w14:paraId="55D2D616" w14:textId="77777777" w:rsidR="000009BD" w:rsidRPr="001D3C8F" w:rsidRDefault="00813271" w:rsidP="001F0424">
            <w:pPr>
              <w:rPr>
                <w:color w:val="000000"/>
                <w:lang w:val="en-GB"/>
              </w:rPr>
            </w:pPr>
            <w:sdt>
              <w:sdtPr>
                <w:rPr>
                  <w:color w:val="000000"/>
                </w:rPr>
                <w:id w:val="-1281255840"/>
                <w14:checkbox>
                  <w14:checked w14:val="0"/>
                  <w14:checkedState w14:val="2612" w14:font="ＭＳ ゴシック"/>
                  <w14:uncheckedState w14:val="2610" w14:font="ＭＳ ゴシック"/>
                </w14:checkbox>
              </w:sdtPr>
              <w:sdtEndPr/>
              <w:sdtContent>
                <w:r w:rsidR="000009BD" w:rsidRPr="001D3C8F">
                  <w:rPr>
                    <w:rFonts w:ascii="MS Gothic" w:eastAsia="MS Gothic" w:hAnsi="MS Gothic" w:cs="MS Gothic" w:hint="eastAsia"/>
                    <w:color w:val="000000"/>
                    <w:lang w:val="en-GB"/>
                  </w:rPr>
                  <w:t>☐</w:t>
                </w:r>
              </w:sdtContent>
            </w:sdt>
            <w:r w:rsidR="000009BD" w:rsidRPr="001D3C8F">
              <w:rPr>
                <w:color w:val="000000"/>
                <w:lang w:val="en-GB"/>
              </w:rPr>
              <w:t xml:space="preserve"> Learning material</w:t>
            </w:r>
          </w:p>
          <w:p w14:paraId="146BF36B" w14:textId="77777777" w:rsidR="000009BD" w:rsidRPr="001D3C8F" w:rsidRDefault="00813271" w:rsidP="001F0424">
            <w:pPr>
              <w:rPr>
                <w:color w:val="000000"/>
                <w:lang w:val="en-GB"/>
              </w:rPr>
            </w:pPr>
            <w:sdt>
              <w:sdtPr>
                <w:rPr>
                  <w:color w:val="000000"/>
                </w:rPr>
                <w:id w:val="839120952"/>
                <w14:checkbox>
                  <w14:checked w14:val="0"/>
                  <w14:checkedState w14:val="2612" w14:font="ＭＳ ゴシック"/>
                  <w14:uncheckedState w14:val="2610" w14:font="ＭＳ ゴシック"/>
                </w14:checkbox>
              </w:sdtPr>
              <w:sdtEndPr/>
              <w:sdtContent>
                <w:r w:rsidR="000009BD" w:rsidRPr="001D3C8F">
                  <w:rPr>
                    <w:rFonts w:ascii="MS Gothic" w:eastAsia="MS Gothic" w:hAnsi="MS Gothic" w:cs="MS Gothic" w:hint="eastAsia"/>
                    <w:color w:val="000000"/>
                    <w:lang w:val="en-GB"/>
                  </w:rPr>
                  <w:t>☐</w:t>
                </w:r>
              </w:sdtContent>
            </w:sdt>
            <w:r w:rsidR="000009BD" w:rsidRPr="001D3C8F">
              <w:rPr>
                <w:color w:val="000000"/>
                <w:lang w:val="en-GB"/>
              </w:rPr>
              <w:t xml:space="preserve"> Training material</w:t>
            </w:r>
          </w:p>
        </w:tc>
        <w:tc>
          <w:tcPr>
            <w:tcW w:w="2764" w:type="dxa"/>
            <w:gridSpan w:val="2"/>
            <w:vAlign w:val="center"/>
          </w:tcPr>
          <w:p w14:paraId="0C661928" w14:textId="77777777" w:rsidR="000009BD" w:rsidRPr="006F38CF" w:rsidRDefault="00813271" w:rsidP="001F0424">
            <w:pPr>
              <w:rPr>
                <w:color w:val="000000"/>
              </w:rPr>
            </w:pPr>
            <w:sdt>
              <w:sdtPr>
                <w:rPr>
                  <w:color w:val="000000"/>
                </w:rPr>
                <w:id w:val="-48697905"/>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Event</w:t>
            </w:r>
          </w:p>
          <w:p w14:paraId="43DFB95F" w14:textId="77777777" w:rsidR="000009BD" w:rsidRPr="006F38CF" w:rsidRDefault="00813271" w:rsidP="001F0424">
            <w:pPr>
              <w:rPr>
                <w:color w:val="000000"/>
              </w:rPr>
            </w:pPr>
            <w:sdt>
              <w:sdtPr>
                <w:rPr>
                  <w:color w:val="000000"/>
                </w:rPr>
                <w:id w:val="-1898113799"/>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Report </w:t>
            </w:r>
          </w:p>
          <w:p w14:paraId="78D740EF" w14:textId="77777777" w:rsidR="000009BD" w:rsidRPr="006F38CF" w:rsidRDefault="00813271" w:rsidP="001F0424">
            <w:pPr>
              <w:rPr>
                <w:color w:val="000000"/>
              </w:rPr>
            </w:pPr>
            <w:sdt>
              <w:sdtPr>
                <w:rPr>
                  <w:color w:val="000000"/>
                </w:rPr>
                <w:id w:val="-453554062"/>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Service/Product </w:t>
            </w:r>
          </w:p>
        </w:tc>
      </w:tr>
      <w:tr w:rsidR="000009BD" w:rsidRPr="006F38CF" w14:paraId="0B3B3594" w14:textId="77777777" w:rsidTr="001F0424">
        <w:tc>
          <w:tcPr>
            <w:tcW w:w="2127" w:type="dxa"/>
            <w:vMerge/>
            <w:vAlign w:val="center"/>
          </w:tcPr>
          <w:p w14:paraId="436AA9D0" w14:textId="77777777" w:rsidR="000009BD" w:rsidRPr="006F38CF" w:rsidRDefault="000009BD" w:rsidP="001F0424"/>
        </w:tc>
        <w:tc>
          <w:tcPr>
            <w:tcW w:w="1984" w:type="dxa"/>
            <w:vAlign w:val="center"/>
          </w:tcPr>
          <w:p w14:paraId="6E01581E" w14:textId="77777777" w:rsidR="000009BD" w:rsidRPr="006F38CF" w:rsidRDefault="000009BD" w:rsidP="001F0424">
            <w:r w:rsidRPr="006F38CF">
              <w:t xml:space="preserve">Description </w:t>
            </w:r>
          </w:p>
        </w:tc>
        <w:tc>
          <w:tcPr>
            <w:tcW w:w="5528" w:type="dxa"/>
            <w:gridSpan w:val="4"/>
            <w:vAlign w:val="center"/>
          </w:tcPr>
          <w:p w14:paraId="449E62A5" w14:textId="2269253F" w:rsidR="000009BD" w:rsidRPr="005748B6" w:rsidRDefault="00403EBC" w:rsidP="00FA61B9">
            <w:pPr>
              <w:rPr>
                <w:rFonts w:asciiTheme="minorHAnsi" w:hAnsiTheme="minorHAnsi"/>
                <w:szCs w:val="22"/>
                <w:lang w:val="en-GB"/>
              </w:rPr>
            </w:pPr>
            <w:r w:rsidRPr="005748B6">
              <w:rPr>
                <w:rFonts w:asciiTheme="minorHAnsi" w:hAnsiTheme="minorHAnsi"/>
                <w:szCs w:val="22"/>
                <w:lang w:val="en-GB"/>
              </w:rPr>
              <w:t>The Leaders for Euro</w:t>
            </w:r>
            <w:r w:rsidR="00FA61B9" w:rsidRPr="005748B6">
              <w:rPr>
                <w:rFonts w:asciiTheme="minorHAnsi" w:hAnsiTheme="minorHAnsi"/>
                <w:szCs w:val="22"/>
                <w:lang w:val="en-GB"/>
              </w:rPr>
              <w:t>pean Public Health (LEPHIE)</w:t>
            </w:r>
            <w:r w:rsidRPr="005748B6">
              <w:rPr>
                <w:rFonts w:asciiTheme="minorHAnsi" w:hAnsiTheme="minorHAnsi"/>
                <w:szCs w:val="22"/>
                <w:lang w:val="en-GB"/>
              </w:rPr>
              <w:t xml:space="preserve"> programme, resulting from a previous European collaborative effort, developed a leadership course for PH professionals using PBL and blended-learning methods. LEPHIE </w:t>
            </w:r>
            <w:r w:rsidR="00FA61B9" w:rsidRPr="005748B6">
              <w:rPr>
                <w:rFonts w:asciiTheme="minorHAnsi" w:hAnsiTheme="minorHAnsi"/>
                <w:szCs w:val="22"/>
                <w:lang w:val="en-GB"/>
              </w:rPr>
              <w:t xml:space="preserve">manuals and </w:t>
            </w:r>
            <w:r w:rsidRPr="005748B6">
              <w:rPr>
                <w:rFonts w:asciiTheme="minorHAnsi" w:hAnsiTheme="minorHAnsi"/>
                <w:szCs w:val="22"/>
                <w:lang w:val="en-GB"/>
              </w:rPr>
              <w:t xml:space="preserve">methodology will be used </w:t>
            </w:r>
            <w:r w:rsidR="00FA61B9" w:rsidRPr="005748B6">
              <w:rPr>
                <w:rFonts w:asciiTheme="minorHAnsi" w:hAnsiTheme="minorHAnsi"/>
                <w:szCs w:val="22"/>
                <w:lang w:val="en-GB"/>
              </w:rPr>
              <w:t>to develop the train the</w:t>
            </w:r>
            <w:r w:rsidRPr="005748B6">
              <w:rPr>
                <w:rFonts w:asciiTheme="minorHAnsi" w:hAnsiTheme="minorHAnsi"/>
                <w:szCs w:val="22"/>
                <w:lang w:val="en-GB"/>
              </w:rPr>
              <w:t xml:space="preserve"> trainers </w:t>
            </w:r>
            <w:r w:rsidR="00FA61B9" w:rsidRPr="005748B6">
              <w:rPr>
                <w:rFonts w:asciiTheme="minorHAnsi" w:hAnsiTheme="minorHAnsi"/>
                <w:szCs w:val="22"/>
                <w:lang w:val="en-GB"/>
              </w:rPr>
              <w:t>manual.</w:t>
            </w:r>
          </w:p>
        </w:tc>
      </w:tr>
      <w:tr w:rsidR="000009BD" w:rsidRPr="006F38CF" w14:paraId="296A853A" w14:textId="77777777" w:rsidTr="001F0424">
        <w:trPr>
          <w:trHeight w:val="47"/>
        </w:trPr>
        <w:tc>
          <w:tcPr>
            <w:tcW w:w="2127" w:type="dxa"/>
            <w:vMerge/>
            <w:vAlign w:val="center"/>
          </w:tcPr>
          <w:p w14:paraId="798315E0" w14:textId="77777777" w:rsidR="000009BD" w:rsidRPr="004A1899" w:rsidRDefault="000009BD" w:rsidP="001F0424">
            <w:pPr>
              <w:rPr>
                <w:lang w:val="en-GB"/>
              </w:rPr>
            </w:pPr>
          </w:p>
        </w:tc>
        <w:tc>
          <w:tcPr>
            <w:tcW w:w="1984" w:type="dxa"/>
            <w:vAlign w:val="center"/>
          </w:tcPr>
          <w:p w14:paraId="34EB2B89" w14:textId="77777777" w:rsidR="000009BD" w:rsidRPr="006F38CF" w:rsidRDefault="000009BD" w:rsidP="001F0424">
            <w:r w:rsidRPr="006F38CF">
              <w:t>Due date</w:t>
            </w:r>
          </w:p>
        </w:tc>
        <w:tc>
          <w:tcPr>
            <w:tcW w:w="5528" w:type="dxa"/>
            <w:gridSpan w:val="4"/>
            <w:vAlign w:val="center"/>
          </w:tcPr>
          <w:p w14:paraId="3CF1F5AB" w14:textId="77777777" w:rsidR="000009BD" w:rsidRPr="005748B6" w:rsidRDefault="000009BD" w:rsidP="001F0424">
            <w:pPr>
              <w:rPr>
                <w:rFonts w:asciiTheme="minorHAnsi" w:hAnsiTheme="minorHAnsi"/>
                <w:sz w:val="22"/>
                <w:szCs w:val="22"/>
              </w:rPr>
            </w:pPr>
            <w:r w:rsidRPr="005748B6">
              <w:rPr>
                <w:rFonts w:asciiTheme="minorHAnsi" w:hAnsiTheme="minorHAnsi"/>
                <w:sz w:val="22"/>
                <w:szCs w:val="22"/>
              </w:rPr>
              <w:t>Y2M12</w:t>
            </w:r>
          </w:p>
        </w:tc>
      </w:tr>
      <w:tr w:rsidR="000009BD" w:rsidRPr="006F38CF" w14:paraId="3D94ACD4" w14:textId="77777777" w:rsidTr="001F0424">
        <w:trPr>
          <w:trHeight w:val="404"/>
        </w:trPr>
        <w:tc>
          <w:tcPr>
            <w:tcW w:w="2127" w:type="dxa"/>
            <w:vAlign w:val="center"/>
          </w:tcPr>
          <w:p w14:paraId="7685CF52" w14:textId="77777777" w:rsidR="000009BD" w:rsidRPr="006F38CF" w:rsidRDefault="000009BD" w:rsidP="001F0424"/>
        </w:tc>
        <w:tc>
          <w:tcPr>
            <w:tcW w:w="1984" w:type="dxa"/>
            <w:vAlign w:val="center"/>
          </w:tcPr>
          <w:p w14:paraId="066F610C" w14:textId="77777777" w:rsidR="000009BD" w:rsidRPr="006F38CF" w:rsidRDefault="000009BD" w:rsidP="001F0424">
            <w:r w:rsidRPr="006F38CF">
              <w:t>Languages</w:t>
            </w:r>
          </w:p>
        </w:tc>
        <w:tc>
          <w:tcPr>
            <w:tcW w:w="5528" w:type="dxa"/>
            <w:gridSpan w:val="4"/>
            <w:vAlign w:val="center"/>
          </w:tcPr>
          <w:p w14:paraId="79EABE55" w14:textId="43B2A5A8" w:rsidR="000009BD" w:rsidRPr="005748B6" w:rsidRDefault="000009BD" w:rsidP="002003BF">
            <w:pPr>
              <w:rPr>
                <w:rFonts w:asciiTheme="minorHAnsi" w:hAnsiTheme="minorHAnsi"/>
                <w:b/>
                <w:bCs/>
                <w:sz w:val="22"/>
                <w:szCs w:val="22"/>
                <w:lang w:val="en-GB"/>
              </w:rPr>
            </w:pPr>
            <w:r w:rsidRPr="005748B6">
              <w:rPr>
                <w:rFonts w:asciiTheme="minorHAnsi" w:hAnsiTheme="minorHAnsi"/>
                <w:sz w:val="22"/>
                <w:szCs w:val="22"/>
                <w:lang w:val="en-GB"/>
              </w:rPr>
              <w:t>English/</w:t>
            </w:r>
            <w:r w:rsidR="002003BF" w:rsidRPr="005748B6">
              <w:rPr>
                <w:rFonts w:asciiTheme="minorHAnsi" w:hAnsiTheme="minorHAnsi"/>
                <w:bCs/>
                <w:sz w:val="22"/>
                <w:szCs w:val="22"/>
                <w:lang w:val="en-GB"/>
              </w:rPr>
              <w:t>Other languages if needed and feasible</w:t>
            </w:r>
          </w:p>
        </w:tc>
      </w:tr>
      <w:tr w:rsidR="000009BD" w:rsidRPr="006F38CF" w14:paraId="0C42F089" w14:textId="77777777" w:rsidTr="001F0424">
        <w:trPr>
          <w:trHeight w:val="482"/>
        </w:trPr>
        <w:tc>
          <w:tcPr>
            <w:tcW w:w="2127" w:type="dxa"/>
            <w:vMerge w:val="restart"/>
            <w:vAlign w:val="center"/>
          </w:tcPr>
          <w:p w14:paraId="0BB714DD" w14:textId="77777777" w:rsidR="000009BD" w:rsidRPr="006F38CF" w:rsidRDefault="000009BD" w:rsidP="001F0424">
            <w:pPr>
              <w:tabs>
                <w:tab w:val="num" w:pos="2619"/>
              </w:tabs>
              <w:ind w:left="708" w:hanging="708"/>
              <w:rPr>
                <w:b/>
              </w:rPr>
            </w:pPr>
            <w:r w:rsidRPr="006F38CF">
              <w:rPr>
                <w:b/>
              </w:rPr>
              <w:t>Target groups</w:t>
            </w:r>
          </w:p>
        </w:tc>
        <w:tc>
          <w:tcPr>
            <w:tcW w:w="7512" w:type="dxa"/>
            <w:gridSpan w:val="5"/>
            <w:vAlign w:val="center"/>
          </w:tcPr>
          <w:p w14:paraId="09A81F95" w14:textId="77777777" w:rsidR="000009BD" w:rsidRPr="001D3C8F" w:rsidRDefault="00813271" w:rsidP="001F0424">
            <w:pPr>
              <w:rPr>
                <w:lang w:val="en-GB"/>
              </w:rPr>
            </w:pPr>
            <w:sdt>
              <w:sdtPr>
                <w:rPr>
                  <w:color w:val="000000"/>
                  <w:lang w:val="en-US"/>
                </w:rPr>
                <w:id w:val="-1954932957"/>
                <w14:checkbox>
                  <w14:checked w14:val="1"/>
                  <w14:checkedState w14:val="2612" w14:font="ＭＳ ゴシック"/>
                  <w14:uncheckedState w14:val="2610" w14:font="ＭＳ ゴシック"/>
                </w14:checkbox>
              </w:sdtPr>
              <w:sdtEndPr/>
              <w:sdtContent>
                <w:r w:rsidR="000009BD" w:rsidRPr="00D8589D">
                  <w:rPr>
                    <w:rFonts w:ascii="MS Gothic" w:eastAsia="MS Gothic" w:hAnsi="MS Gothic" w:hint="eastAsia"/>
                    <w:color w:val="000000"/>
                    <w:lang w:val="en-US"/>
                  </w:rPr>
                  <w:t>☒</w:t>
                </w:r>
              </w:sdtContent>
            </w:sdt>
            <w:r w:rsidR="000009BD" w:rsidRPr="00D8589D">
              <w:rPr>
                <w:color w:val="000000"/>
                <w:lang w:val="en-GB"/>
              </w:rPr>
              <w:t xml:space="preserve"> </w:t>
            </w:r>
            <w:r w:rsidR="000009BD" w:rsidRPr="00D8589D">
              <w:rPr>
                <w:lang w:val="en-GB"/>
              </w:rPr>
              <w:t>Teaching staff</w:t>
            </w:r>
            <w:r w:rsidR="000009BD" w:rsidRPr="001D3C8F">
              <w:rPr>
                <w:lang w:val="en-GB"/>
              </w:rPr>
              <w:t xml:space="preserve"> </w:t>
            </w:r>
          </w:p>
          <w:p w14:paraId="11D03A93" w14:textId="77777777" w:rsidR="000009BD" w:rsidRPr="001D3C8F" w:rsidRDefault="00813271" w:rsidP="001F0424">
            <w:pPr>
              <w:rPr>
                <w:lang w:val="en-GB"/>
              </w:rPr>
            </w:pPr>
            <w:sdt>
              <w:sdtPr>
                <w:rPr>
                  <w:color w:val="000000"/>
                  <w:lang w:val="en-US"/>
                </w:rPr>
                <w:id w:val="-616446663"/>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lang w:val="en-US"/>
                  </w:rPr>
                  <w:t>☐</w:t>
                </w:r>
              </w:sdtContent>
            </w:sdt>
            <w:r w:rsidR="000009BD" w:rsidRPr="001D3C8F">
              <w:rPr>
                <w:color w:val="000000"/>
                <w:lang w:val="en-GB"/>
              </w:rPr>
              <w:t xml:space="preserve"> </w:t>
            </w:r>
            <w:r w:rsidR="000009BD" w:rsidRPr="001D3C8F">
              <w:rPr>
                <w:lang w:val="en-GB"/>
              </w:rPr>
              <w:t xml:space="preserve">Students </w:t>
            </w:r>
          </w:p>
          <w:p w14:paraId="7C63C9A7" w14:textId="77777777" w:rsidR="000009BD" w:rsidRPr="001D3C8F" w:rsidRDefault="00813271" w:rsidP="001F0424">
            <w:pPr>
              <w:rPr>
                <w:lang w:val="en-GB"/>
              </w:rPr>
            </w:pPr>
            <w:sdt>
              <w:sdtPr>
                <w:rPr>
                  <w:color w:val="000000"/>
                </w:rPr>
                <w:id w:val="2028370983"/>
                <w14:checkbox>
                  <w14:checked w14:val="0"/>
                  <w14:checkedState w14:val="2612" w14:font="ＭＳ ゴシック"/>
                  <w14:uncheckedState w14:val="2610" w14:font="ＭＳ ゴシック"/>
                </w14:checkbox>
              </w:sdtPr>
              <w:sdtEndPr/>
              <w:sdtContent>
                <w:r w:rsidR="000009BD" w:rsidRPr="001D3C8F">
                  <w:rPr>
                    <w:rFonts w:ascii="MS Gothic" w:eastAsia="MS Gothic" w:hAnsi="MS Gothic" w:cs="MS Gothic" w:hint="eastAsia"/>
                    <w:color w:val="000000"/>
                    <w:lang w:val="en-GB"/>
                  </w:rPr>
                  <w:t>☐</w:t>
                </w:r>
              </w:sdtContent>
            </w:sdt>
            <w:r w:rsidR="000009BD" w:rsidRPr="001D3C8F">
              <w:rPr>
                <w:color w:val="000000"/>
                <w:lang w:val="en-GB"/>
              </w:rPr>
              <w:t xml:space="preserve"> </w:t>
            </w:r>
            <w:r w:rsidR="000009BD" w:rsidRPr="001D3C8F">
              <w:rPr>
                <w:lang w:val="en-GB"/>
              </w:rPr>
              <w:t xml:space="preserve">Trainees </w:t>
            </w:r>
          </w:p>
          <w:p w14:paraId="1B3C0AF9" w14:textId="7945FDFB" w:rsidR="000009BD" w:rsidRPr="001D3C8F" w:rsidRDefault="00813271" w:rsidP="001F0424">
            <w:pPr>
              <w:rPr>
                <w:lang w:val="en-GB"/>
              </w:rPr>
            </w:pPr>
            <w:sdt>
              <w:sdtPr>
                <w:rPr>
                  <w:color w:val="000000"/>
                </w:rPr>
                <w:id w:val="916139683"/>
                <w14:checkbox>
                  <w14:checked w14:val="1"/>
                  <w14:checkedState w14:val="2612" w14:font="ＭＳ ゴシック"/>
                  <w14:uncheckedState w14:val="2610" w14:font="ＭＳ ゴシック"/>
                </w14:checkbox>
              </w:sdtPr>
              <w:sdtEndPr/>
              <w:sdtContent>
                <w:r w:rsidR="0034545E">
                  <w:rPr>
                    <w:rFonts w:ascii="MS Gothic" w:eastAsia="MS Gothic" w:hAnsi="MS Gothic" w:hint="eastAsia"/>
                    <w:color w:val="000000"/>
                  </w:rPr>
                  <w:t>☒</w:t>
                </w:r>
              </w:sdtContent>
            </w:sdt>
            <w:r w:rsidR="000009BD" w:rsidRPr="001D3C8F">
              <w:rPr>
                <w:color w:val="000000"/>
                <w:lang w:val="en-GB"/>
              </w:rPr>
              <w:t xml:space="preserve"> </w:t>
            </w:r>
            <w:r w:rsidR="000009BD" w:rsidRPr="001D3C8F">
              <w:rPr>
                <w:lang w:val="en-GB"/>
              </w:rPr>
              <w:t>Administrative staff</w:t>
            </w:r>
          </w:p>
          <w:p w14:paraId="697DBD4F" w14:textId="77777777" w:rsidR="000009BD" w:rsidRPr="006F38CF" w:rsidRDefault="00813271" w:rsidP="001F0424">
            <w:sdt>
              <w:sdtPr>
                <w:rPr>
                  <w:color w:val="000000"/>
                </w:rPr>
                <w:id w:val="2081400329"/>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Technical staff</w:t>
            </w:r>
            <w:r w:rsidR="000009BD">
              <w:t xml:space="preserve"> </w:t>
            </w:r>
          </w:p>
          <w:p w14:paraId="17D46B26" w14:textId="77777777" w:rsidR="000009BD" w:rsidRPr="006F38CF" w:rsidRDefault="00813271" w:rsidP="001F0424">
            <w:sdt>
              <w:sdtPr>
                <w:rPr>
                  <w:color w:val="000000"/>
                </w:rPr>
                <w:id w:val="437033186"/>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Librarians</w:t>
            </w:r>
            <w:r w:rsidR="000009BD">
              <w:t xml:space="preserve"> </w:t>
            </w:r>
          </w:p>
          <w:p w14:paraId="4B1F566A" w14:textId="77777777" w:rsidR="000009BD" w:rsidRPr="006F38CF" w:rsidRDefault="00813271" w:rsidP="001F0424">
            <w:sdt>
              <w:sdtPr>
                <w:rPr>
                  <w:color w:val="000000"/>
                </w:rPr>
                <w:id w:val="2051878335"/>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Other</w:t>
            </w:r>
          </w:p>
        </w:tc>
      </w:tr>
      <w:tr w:rsidR="000009BD" w:rsidRPr="006F38CF" w14:paraId="78EDB7E6" w14:textId="77777777" w:rsidTr="001F0424">
        <w:trPr>
          <w:trHeight w:val="482"/>
        </w:trPr>
        <w:tc>
          <w:tcPr>
            <w:tcW w:w="2127" w:type="dxa"/>
            <w:vMerge/>
            <w:vAlign w:val="center"/>
          </w:tcPr>
          <w:p w14:paraId="7F126AF1" w14:textId="77777777" w:rsidR="000009BD" w:rsidRPr="006F38CF" w:rsidRDefault="000009BD" w:rsidP="001F0424"/>
        </w:tc>
        <w:tc>
          <w:tcPr>
            <w:tcW w:w="7512" w:type="dxa"/>
            <w:gridSpan w:val="5"/>
            <w:tcBorders>
              <w:bottom w:val="single" w:sz="4" w:space="0" w:color="auto"/>
            </w:tcBorders>
            <w:vAlign w:val="center"/>
          </w:tcPr>
          <w:p w14:paraId="009DA214" w14:textId="77777777" w:rsidR="000009BD" w:rsidRPr="001D3C8F" w:rsidRDefault="000009BD" w:rsidP="001F0424">
            <w:pPr>
              <w:tabs>
                <w:tab w:val="num" w:pos="2619"/>
              </w:tabs>
              <w:ind w:left="708" w:hanging="708"/>
              <w:rPr>
                <w:i/>
                <w:lang w:val="en-GB"/>
              </w:rPr>
            </w:pPr>
            <w:r w:rsidRPr="001D3C8F">
              <w:rPr>
                <w:i/>
                <w:lang w:val="en-GB"/>
              </w:rPr>
              <w:t xml:space="preserve">If you selected 'Other', please identify these target groups. </w:t>
            </w:r>
          </w:p>
          <w:p w14:paraId="3A5F9CED" w14:textId="77777777" w:rsidR="000009BD" w:rsidRPr="001D3C8F" w:rsidRDefault="000009BD" w:rsidP="001F0424">
            <w:pPr>
              <w:rPr>
                <w:i/>
                <w:lang w:val="en-GB"/>
              </w:rPr>
            </w:pPr>
            <w:r w:rsidRPr="001D3C8F">
              <w:rPr>
                <w:i/>
                <w:lang w:val="en-GB"/>
              </w:rPr>
              <w:t>(Max. 250 words)</w:t>
            </w:r>
          </w:p>
          <w:p w14:paraId="01140AC4" w14:textId="77777777" w:rsidR="000009BD" w:rsidRPr="005748B6" w:rsidRDefault="000009BD" w:rsidP="001F0424">
            <w:pPr>
              <w:rPr>
                <w:rFonts w:asciiTheme="minorHAnsi" w:hAnsiTheme="minorHAnsi"/>
                <w:sz w:val="22"/>
                <w:szCs w:val="22"/>
                <w:lang w:val="en-GB"/>
              </w:rPr>
            </w:pPr>
            <w:r w:rsidRPr="005748B6">
              <w:rPr>
                <w:rFonts w:asciiTheme="minorHAnsi" w:hAnsiTheme="minorHAnsi"/>
                <w:sz w:val="22"/>
                <w:szCs w:val="22"/>
                <w:lang w:val="en-GB"/>
              </w:rPr>
              <w:t>PHI Leadership Academy /schools and programmes of public health in Israel</w:t>
            </w:r>
          </w:p>
        </w:tc>
      </w:tr>
      <w:tr w:rsidR="000009BD" w:rsidRPr="006F38CF" w14:paraId="45E73E30" w14:textId="77777777" w:rsidTr="001F0424">
        <w:trPr>
          <w:trHeight w:val="557"/>
        </w:trPr>
        <w:tc>
          <w:tcPr>
            <w:tcW w:w="2127" w:type="dxa"/>
            <w:tcBorders>
              <w:right w:val="single" w:sz="4" w:space="0" w:color="auto"/>
            </w:tcBorders>
            <w:vAlign w:val="center"/>
          </w:tcPr>
          <w:p w14:paraId="52B4E352" w14:textId="77777777" w:rsidR="000009BD" w:rsidRPr="006F38CF" w:rsidRDefault="000009BD" w:rsidP="001F0424">
            <w:pPr>
              <w:rPr>
                <w:b/>
              </w:rPr>
            </w:pPr>
            <w:r w:rsidRPr="006F38CF">
              <w:rPr>
                <w:b/>
              </w:rPr>
              <w:t>Dissemination level</w:t>
            </w:r>
          </w:p>
        </w:tc>
        <w:tc>
          <w:tcPr>
            <w:tcW w:w="2504" w:type="dxa"/>
            <w:gridSpan w:val="2"/>
            <w:tcBorders>
              <w:top w:val="single" w:sz="4" w:space="0" w:color="auto"/>
              <w:left w:val="single" w:sz="4" w:space="0" w:color="auto"/>
              <w:bottom w:val="single" w:sz="4" w:space="0" w:color="auto"/>
              <w:right w:val="nil"/>
            </w:tcBorders>
            <w:vAlign w:val="center"/>
          </w:tcPr>
          <w:p w14:paraId="0081B468" w14:textId="152F51FB" w:rsidR="000009BD" w:rsidRPr="006F38CF" w:rsidRDefault="00813271" w:rsidP="001F0424">
            <w:sdt>
              <w:sdtPr>
                <w:rPr>
                  <w:color w:val="000000"/>
                </w:rPr>
                <w:id w:val="1108163470"/>
                <w14:checkbox>
                  <w14:checked w14:val="0"/>
                  <w14:checkedState w14:val="2612" w14:font="ＭＳ ゴシック"/>
                  <w14:uncheckedState w14:val="2610" w14:font="ＭＳ ゴシック"/>
                </w14:checkbox>
              </w:sdtPr>
              <w:sdtEndPr/>
              <w:sdtContent>
                <w:r w:rsidR="0034545E">
                  <w:rPr>
                    <w:rFonts w:ascii="MS Gothic" w:eastAsia="MS Gothic" w:hAnsi="MS Gothic" w:hint="eastAsia"/>
                    <w:color w:val="000000"/>
                  </w:rPr>
                  <w:t>☐</w:t>
                </w:r>
              </w:sdtContent>
            </w:sdt>
            <w:r w:rsidR="000009BD" w:rsidRPr="006F38CF">
              <w:rPr>
                <w:color w:val="000000"/>
              </w:rPr>
              <w:t xml:space="preserve"> </w:t>
            </w:r>
            <w:r w:rsidR="000009BD" w:rsidRPr="006F38CF">
              <w:t xml:space="preserve">Department / Faculty </w:t>
            </w:r>
          </w:p>
          <w:p w14:paraId="0AF2B7AD" w14:textId="77777777" w:rsidR="000009BD" w:rsidRPr="006F38CF" w:rsidRDefault="00813271" w:rsidP="001F0424">
            <w:sdt>
              <w:sdtPr>
                <w:rPr>
                  <w:color w:val="000000"/>
                </w:rPr>
                <w:id w:val="209229832"/>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Institution</w:t>
            </w:r>
          </w:p>
        </w:tc>
        <w:tc>
          <w:tcPr>
            <w:tcW w:w="2504" w:type="dxa"/>
            <w:gridSpan w:val="2"/>
            <w:tcBorders>
              <w:top w:val="single" w:sz="4" w:space="0" w:color="auto"/>
              <w:left w:val="nil"/>
              <w:bottom w:val="single" w:sz="4" w:space="0" w:color="auto"/>
              <w:right w:val="nil"/>
            </w:tcBorders>
            <w:vAlign w:val="center"/>
          </w:tcPr>
          <w:p w14:paraId="1C7D1CAD" w14:textId="77777777" w:rsidR="000009BD" w:rsidRPr="006F38CF" w:rsidRDefault="00813271" w:rsidP="001F0424">
            <w:sdt>
              <w:sdtPr>
                <w:rPr>
                  <w:color w:val="000000"/>
                </w:rPr>
                <w:id w:val="-909836218"/>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Local</w:t>
            </w:r>
          </w:p>
          <w:p w14:paraId="06C1DA00" w14:textId="77777777" w:rsidR="000009BD" w:rsidRPr="006F38CF" w:rsidRDefault="00813271" w:rsidP="001F0424">
            <w:sdt>
              <w:sdtPr>
                <w:rPr>
                  <w:color w:val="000000"/>
                </w:rPr>
                <w:id w:val="-1216729151"/>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Regional</w:t>
            </w:r>
          </w:p>
        </w:tc>
        <w:tc>
          <w:tcPr>
            <w:tcW w:w="2504" w:type="dxa"/>
            <w:tcBorders>
              <w:top w:val="single" w:sz="4" w:space="0" w:color="auto"/>
              <w:left w:val="nil"/>
              <w:bottom w:val="single" w:sz="4" w:space="0" w:color="auto"/>
              <w:right w:val="single" w:sz="4" w:space="0" w:color="auto"/>
            </w:tcBorders>
            <w:vAlign w:val="center"/>
          </w:tcPr>
          <w:p w14:paraId="55D4F639" w14:textId="77777777" w:rsidR="000009BD" w:rsidRPr="006F38CF" w:rsidRDefault="00813271" w:rsidP="001F0424">
            <w:sdt>
              <w:sdtPr>
                <w:rPr>
                  <w:color w:val="000000"/>
                </w:rPr>
                <w:id w:val="1231345294"/>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National</w:t>
            </w:r>
          </w:p>
          <w:p w14:paraId="65F6BE16" w14:textId="77777777" w:rsidR="000009BD" w:rsidRPr="006F38CF" w:rsidRDefault="00813271" w:rsidP="001F0424">
            <w:sdt>
              <w:sdtPr>
                <w:rPr>
                  <w:color w:val="000000"/>
                </w:rPr>
                <w:id w:val="2005008785"/>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International</w:t>
            </w:r>
          </w:p>
        </w:tc>
      </w:tr>
    </w:tbl>
    <w:p w14:paraId="61B3B0F2" w14:textId="77777777" w:rsidR="000009BD" w:rsidRDefault="000009BD" w:rsidP="00902D14"/>
    <w:tbl>
      <w:tblPr>
        <w:tblStyle w:val="TableGrid"/>
        <w:tblW w:w="0" w:type="auto"/>
        <w:tblInd w:w="108" w:type="dxa"/>
        <w:tblLayout w:type="fixed"/>
        <w:tblLook w:val="04A0" w:firstRow="1" w:lastRow="0" w:firstColumn="1" w:lastColumn="0" w:noHBand="0" w:noVBand="1"/>
      </w:tblPr>
      <w:tblGrid>
        <w:gridCol w:w="2127"/>
        <w:gridCol w:w="1984"/>
        <w:gridCol w:w="520"/>
        <w:gridCol w:w="2244"/>
        <w:gridCol w:w="260"/>
        <w:gridCol w:w="2504"/>
      </w:tblGrid>
      <w:tr w:rsidR="000009BD" w:rsidRPr="00CD773F" w14:paraId="1F8845E4" w14:textId="77777777" w:rsidTr="001F0424">
        <w:tc>
          <w:tcPr>
            <w:tcW w:w="2127" w:type="dxa"/>
            <w:vMerge w:val="restart"/>
            <w:vAlign w:val="center"/>
          </w:tcPr>
          <w:p w14:paraId="4A008F53" w14:textId="77777777" w:rsidR="000009BD" w:rsidRPr="006F38CF" w:rsidRDefault="000009BD" w:rsidP="001F0424">
            <w:pPr>
              <w:rPr>
                <w:b/>
              </w:rPr>
            </w:pPr>
            <w:r w:rsidRPr="006F38CF">
              <w:rPr>
                <w:b/>
              </w:rPr>
              <w:t>Expected Deliverable/Results/</w:t>
            </w:r>
          </w:p>
          <w:p w14:paraId="12874071" w14:textId="77777777" w:rsidR="000009BD" w:rsidRPr="006F38CF" w:rsidRDefault="000009BD" w:rsidP="001F0424">
            <w:r w:rsidRPr="006F38CF">
              <w:rPr>
                <w:b/>
              </w:rPr>
              <w:t>Outcomes</w:t>
            </w:r>
            <w:r w:rsidRPr="006F38CF">
              <w:rPr>
                <w:color w:val="FFFFFF" w:themeColor="background1"/>
              </w:rPr>
              <w:t xml:space="preserve"> </w:t>
            </w:r>
            <w:sdt>
              <w:sdtPr>
                <w:rPr>
                  <w:color w:val="FFFFFF" w:themeColor="background1"/>
                </w:rPr>
                <w:id w:val="-1277559068"/>
                <w14:checkbox>
                  <w14:checked w14:val="1"/>
                  <w14:checkedState w14:val="2612" w14:font="ＭＳ ゴシック"/>
                  <w14:uncheckedState w14:val="2610" w14:font="ＭＳ ゴシック"/>
                </w14:checkbox>
              </w:sdtPr>
              <w:sdtEndPr/>
              <w:sdtContent>
                <w:r w:rsidRPr="006F38CF">
                  <w:rPr>
                    <w:rFonts w:ascii="MS Gothic" w:eastAsia="MS Gothic" w:hAnsi="MS Gothic" w:cs="MS Gothic" w:hint="eastAsia"/>
                    <w:color w:val="FFFFFF" w:themeColor="background1"/>
                  </w:rPr>
                  <w:t>☒</w:t>
                </w:r>
              </w:sdtContent>
            </w:sdt>
          </w:p>
        </w:tc>
        <w:tc>
          <w:tcPr>
            <w:tcW w:w="1984" w:type="dxa"/>
            <w:vAlign w:val="center"/>
          </w:tcPr>
          <w:p w14:paraId="69BFE7FE" w14:textId="77777777" w:rsidR="000009BD" w:rsidRPr="001D3C8F" w:rsidRDefault="000009BD" w:rsidP="001F0424">
            <w:pPr>
              <w:rPr>
                <w:lang w:val="en-GB"/>
              </w:rPr>
            </w:pPr>
            <w:r w:rsidRPr="001D3C8F">
              <w:rPr>
                <w:lang w:val="en-GB"/>
              </w:rPr>
              <w:t>Work Package and Outcome ref.nr</w:t>
            </w:r>
          </w:p>
        </w:tc>
        <w:tc>
          <w:tcPr>
            <w:tcW w:w="5528" w:type="dxa"/>
            <w:gridSpan w:val="4"/>
            <w:vAlign w:val="center"/>
          </w:tcPr>
          <w:p w14:paraId="0233FD47" w14:textId="77777777" w:rsidR="000009BD" w:rsidRPr="00CD773F" w:rsidRDefault="000009BD" w:rsidP="001F0424">
            <w:pPr>
              <w:ind w:left="5040" w:hanging="187"/>
              <w:rPr>
                <w:b/>
                <w:sz w:val="24"/>
              </w:rPr>
            </w:pPr>
            <w:r>
              <w:rPr>
                <w:b/>
                <w:sz w:val="24"/>
              </w:rPr>
              <w:t>5</w:t>
            </w:r>
            <w:r w:rsidRPr="00CD773F">
              <w:rPr>
                <w:b/>
                <w:sz w:val="24"/>
              </w:rPr>
              <w:t>.</w:t>
            </w:r>
            <w:r>
              <w:rPr>
                <w:b/>
                <w:sz w:val="24"/>
              </w:rPr>
              <w:t>2</w:t>
            </w:r>
            <w:r w:rsidRPr="00CD773F">
              <w:rPr>
                <w:b/>
                <w:sz w:val="24"/>
              </w:rPr>
              <w:t>.</w:t>
            </w:r>
          </w:p>
        </w:tc>
      </w:tr>
      <w:tr w:rsidR="000009BD" w:rsidRPr="001D3C8F" w14:paraId="7C11E91D" w14:textId="77777777" w:rsidTr="001F0424">
        <w:tc>
          <w:tcPr>
            <w:tcW w:w="2127" w:type="dxa"/>
            <w:vMerge/>
            <w:vAlign w:val="center"/>
          </w:tcPr>
          <w:p w14:paraId="49EDFF0A" w14:textId="77777777" w:rsidR="000009BD" w:rsidRPr="006F38CF" w:rsidRDefault="000009BD" w:rsidP="001F0424"/>
        </w:tc>
        <w:tc>
          <w:tcPr>
            <w:tcW w:w="1984" w:type="dxa"/>
            <w:vAlign w:val="center"/>
          </w:tcPr>
          <w:p w14:paraId="4A5E10DA" w14:textId="77777777" w:rsidR="000009BD" w:rsidRPr="006F38CF" w:rsidRDefault="000009BD" w:rsidP="001F0424">
            <w:r w:rsidRPr="006F38CF">
              <w:t>Title</w:t>
            </w:r>
          </w:p>
        </w:tc>
        <w:tc>
          <w:tcPr>
            <w:tcW w:w="5528" w:type="dxa"/>
            <w:gridSpan w:val="4"/>
            <w:vAlign w:val="center"/>
          </w:tcPr>
          <w:p w14:paraId="15B95C75" w14:textId="7F733361" w:rsidR="000009BD" w:rsidRPr="005748B6" w:rsidRDefault="000009BD" w:rsidP="001F0424">
            <w:pPr>
              <w:rPr>
                <w:rFonts w:ascii="Calibri" w:hAnsi="Calibri"/>
                <w:sz w:val="22"/>
                <w:szCs w:val="22"/>
                <w:lang w:val="en-GB"/>
              </w:rPr>
            </w:pPr>
            <w:r w:rsidRPr="005748B6">
              <w:rPr>
                <w:rFonts w:ascii="Calibri" w:hAnsi="Calibri"/>
                <w:sz w:val="22"/>
                <w:szCs w:val="22"/>
                <w:lang w:val="en-GB"/>
              </w:rPr>
              <w:t xml:space="preserve">Reports from the 5 </w:t>
            </w:r>
            <w:r w:rsidR="00FA61B9" w:rsidRPr="005748B6">
              <w:rPr>
                <w:rFonts w:ascii="Calibri" w:hAnsi="Calibri"/>
                <w:sz w:val="22"/>
                <w:szCs w:val="22"/>
                <w:lang w:val="en-GB"/>
              </w:rPr>
              <w:t>peer</w:t>
            </w:r>
            <w:r w:rsidRPr="005748B6">
              <w:rPr>
                <w:rFonts w:ascii="Calibri" w:hAnsi="Calibri"/>
                <w:sz w:val="22"/>
                <w:szCs w:val="22"/>
                <w:lang w:val="en-GB"/>
              </w:rPr>
              <w:t xml:space="preserve"> sessions (evaluation &amp; adaptation of the PHI Leadership Academy framework)  / </w:t>
            </w:r>
          </w:p>
          <w:p w14:paraId="031C9F24" w14:textId="77777777" w:rsidR="000009BD" w:rsidRPr="00883F5D" w:rsidRDefault="000009BD" w:rsidP="001F0424">
            <w:pPr>
              <w:rPr>
                <w:sz w:val="22"/>
                <w:szCs w:val="22"/>
                <w:lang w:val="en-GB"/>
              </w:rPr>
            </w:pPr>
            <w:r w:rsidRPr="005748B6">
              <w:rPr>
                <w:rFonts w:ascii="Calibri" w:hAnsi="Calibri"/>
                <w:sz w:val="22"/>
                <w:szCs w:val="22"/>
                <w:lang w:val="en-GB"/>
              </w:rPr>
              <w:lastRenderedPageBreak/>
              <w:t>Report (5 +1) from the PHI Leadership Academy pilot</w:t>
            </w:r>
          </w:p>
        </w:tc>
      </w:tr>
      <w:tr w:rsidR="000009BD" w:rsidRPr="006F38CF" w14:paraId="7300CA87" w14:textId="77777777" w:rsidTr="001F0424">
        <w:trPr>
          <w:trHeight w:val="472"/>
        </w:trPr>
        <w:tc>
          <w:tcPr>
            <w:tcW w:w="2127" w:type="dxa"/>
            <w:vMerge/>
            <w:vAlign w:val="center"/>
          </w:tcPr>
          <w:p w14:paraId="5628F0DA" w14:textId="77777777" w:rsidR="000009BD" w:rsidRPr="001D3C8F" w:rsidRDefault="000009BD" w:rsidP="001F0424">
            <w:pPr>
              <w:rPr>
                <w:lang w:val="en-GB"/>
              </w:rPr>
            </w:pPr>
          </w:p>
        </w:tc>
        <w:tc>
          <w:tcPr>
            <w:tcW w:w="1984" w:type="dxa"/>
            <w:vAlign w:val="center"/>
          </w:tcPr>
          <w:p w14:paraId="7BACBA93" w14:textId="77777777" w:rsidR="000009BD" w:rsidRPr="006F38CF" w:rsidRDefault="000009BD" w:rsidP="001F0424">
            <w:r w:rsidRPr="006F38CF">
              <w:t>Type</w:t>
            </w:r>
          </w:p>
        </w:tc>
        <w:tc>
          <w:tcPr>
            <w:tcW w:w="2764" w:type="dxa"/>
            <w:gridSpan w:val="2"/>
            <w:vAlign w:val="center"/>
          </w:tcPr>
          <w:p w14:paraId="2C7EA25F" w14:textId="77777777" w:rsidR="000009BD" w:rsidRPr="001D3C8F" w:rsidRDefault="00813271" w:rsidP="001F0424">
            <w:pPr>
              <w:rPr>
                <w:color w:val="000000"/>
                <w:lang w:val="en-GB"/>
              </w:rPr>
            </w:pPr>
            <w:sdt>
              <w:sdtPr>
                <w:rPr>
                  <w:color w:val="000000"/>
                </w:rPr>
                <w:id w:val="-653296402"/>
                <w14:checkbox>
                  <w14:checked w14:val="0"/>
                  <w14:checkedState w14:val="2612" w14:font="ＭＳ ゴシック"/>
                  <w14:uncheckedState w14:val="2610" w14:font="ＭＳ ゴシック"/>
                </w14:checkbox>
              </w:sdtPr>
              <w:sdtEndPr/>
              <w:sdtContent>
                <w:r w:rsidR="000009BD" w:rsidRPr="001D3C8F">
                  <w:rPr>
                    <w:rFonts w:ascii="MS Gothic" w:eastAsia="MS Gothic" w:hAnsi="MS Gothic" w:cs="MS Gothic" w:hint="eastAsia"/>
                    <w:color w:val="000000"/>
                    <w:lang w:val="en-GB"/>
                  </w:rPr>
                  <w:t>☐</w:t>
                </w:r>
              </w:sdtContent>
            </w:sdt>
            <w:r w:rsidR="000009BD" w:rsidRPr="001D3C8F">
              <w:rPr>
                <w:color w:val="000000"/>
                <w:lang w:val="en-GB"/>
              </w:rPr>
              <w:t xml:space="preserve"> Teaching material</w:t>
            </w:r>
          </w:p>
          <w:p w14:paraId="1127F1DA" w14:textId="77777777" w:rsidR="000009BD" w:rsidRPr="001D3C8F" w:rsidRDefault="00813271" w:rsidP="001F0424">
            <w:pPr>
              <w:rPr>
                <w:color w:val="000000"/>
                <w:lang w:val="en-GB"/>
              </w:rPr>
            </w:pPr>
            <w:sdt>
              <w:sdtPr>
                <w:rPr>
                  <w:color w:val="000000"/>
                </w:rPr>
                <w:id w:val="324707853"/>
                <w14:checkbox>
                  <w14:checked w14:val="0"/>
                  <w14:checkedState w14:val="2612" w14:font="ＭＳ ゴシック"/>
                  <w14:uncheckedState w14:val="2610" w14:font="ＭＳ ゴシック"/>
                </w14:checkbox>
              </w:sdtPr>
              <w:sdtEndPr/>
              <w:sdtContent>
                <w:r w:rsidR="000009BD" w:rsidRPr="001D3C8F">
                  <w:rPr>
                    <w:rFonts w:ascii="MS Gothic" w:eastAsia="MS Gothic" w:hAnsi="MS Gothic" w:cs="MS Gothic" w:hint="eastAsia"/>
                    <w:color w:val="000000"/>
                    <w:lang w:val="en-GB"/>
                  </w:rPr>
                  <w:t>☐</w:t>
                </w:r>
              </w:sdtContent>
            </w:sdt>
            <w:r w:rsidR="000009BD" w:rsidRPr="001D3C8F">
              <w:rPr>
                <w:color w:val="000000"/>
                <w:lang w:val="en-GB"/>
              </w:rPr>
              <w:t xml:space="preserve"> Learning material</w:t>
            </w:r>
          </w:p>
          <w:p w14:paraId="4475FBC8" w14:textId="77777777" w:rsidR="000009BD" w:rsidRPr="001D3C8F" w:rsidRDefault="00813271" w:rsidP="001F0424">
            <w:pPr>
              <w:rPr>
                <w:color w:val="000000"/>
                <w:lang w:val="en-GB"/>
              </w:rPr>
            </w:pPr>
            <w:sdt>
              <w:sdtPr>
                <w:rPr>
                  <w:color w:val="000000"/>
                </w:rPr>
                <w:id w:val="-1309852743"/>
                <w14:checkbox>
                  <w14:checked w14:val="0"/>
                  <w14:checkedState w14:val="2612" w14:font="ＭＳ ゴシック"/>
                  <w14:uncheckedState w14:val="2610" w14:font="ＭＳ ゴシック"/>
                </w14:checkbox>
              </w:sdtPr>
              <w:sdtEndPr/>
              <w:sdtContent>
                <w:r w:rsidR="000009BD" w:rsidRPr="001D3C8F">
                  <w:rPr>
                    <w:rFonts w:ascii="MS Gothic" w:eastAsia="MS Gothic" w:hAnsi="MS Gothic" w:cs="MS Gothic" w:hint="eastAsia"/>
                    <w:color w:val="000000"/>
                    <w:lang w:val="en-GB"/>
                  </w:rPr>
                  <w:t>☐</w:t>
                </w:r>
              </w:sdtContent>
            </w:sdt>
            <w:r w:rsidR="000009BD" w:rsidRPr="001D3C8F">
              <w:rPr>
                <w:color w:val="000000"/>
                <w:lang w:val="en-GB"/>
              </w:rPr>
              <w:t xml:space="preserve"> Training material</w:t>
            </w:r>
          </w:p>
        </w:tc>
        <w:tc>
          <w:tcPr>
            <w:tcW w:w="2764" w:type="dxa"/>
            <w:gridSpan w:val="2"/>
            <w:vAlign w:val="center"/>
          </w:tcPr>
          <w:p w14:paraId="7D48FB59" w14:textId="6E925DAB" w:rsidR="000009BD" w:rsidRPr="006F38CF" w:rsidRDefault="00813271" w:rsidP="001F0424">
            <w:pPr>
              <w:rPr>
                <w:color w:val="000000"/>
              </w:rPr>
            </w:pPr>
            <w:sdt>
              <w:sdtPr>
                <w:rPr>
                  <w:color w:val="000000"/>
                </w:rPr>
                <w:id w:val="-2034792645"/>
                <w14:checkbox>
                  <w14:checked w14:val="0"/>
                  <w14:checkedState w14:val="2612" w14:font="ＭＳ ゴシック"/>
                  <w14:uncheckedState w14:val="2610" w14:font="ＭＳ ゴシック"/>
                </w14:checkbox>
              </w:sdtPr>
              <w:sdtEndPr/>
              <w:sdtContent>
                <w:r w:rsidR="0034545E">
                  <w:rPr>
                    <w:rFonts w:ascii="MS Gothic" w:eastAsia="MS Gothic" w:hAnsi="MS Gothic" w:hint="eastAsia"/>
                    <w:color w:val="000000"/>
                  </w:rPr>
                  <w:t>☐</w:t>
                </w:r>
              </w:sdtContent>
            </w:sdt>
            <w:r w:rsidR="000009BD" w:rsidRPr="006F38CF">
              <w:rPr>
                <w:color w:val="000000"/>
              </w:rPr>
              <w:t xml:space="preserve"> Event</w:t>
            </w:r>
          </w:p>
          <w:p w14:paraId="73DF8169" w14:textId="77777777" w:rsidR="000009BD" w:rsidRPr="006F38CF" w:rsidRDefault="00813271" w:rsidP="001F0424">
            <w:pPr>
              <w:rPr>
                <w:color w:val="000000"/>
              </w:rPr>
            </w:pPr>
            <w:sdt>
              <w:sdtPr>
                <w:rPr>
                  <w:color w:val="000000"/>
                </w:rPr>
                <w:id w:val="1101151866"/>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Report </w:t>
            </w:r>
          </w:p>
          <w:p w14:paraId="6074918D" w14:textId="77777777" w:rsidR="000009BD" w:rsidRPr="006F38CF" w:rsidRDefault="00813271" w:rsidP="001F0424">
            <w:pPr>
              <w:rPr>
                <w:color w:val="000000"/>
              </w:rPr>
            </w:pPr>
            <w:sdt>
              <w:sdtPr>
                <w:rPr>
                  <w:color w:val="000000"/>
                </w:rPr>
                <w:id w:val="644242470"/>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Service/Product </w:t>
            </w:r>
          </w:p>
        </w:tc>
      </w:tr>
      <w:tr w:rsidR="000009BD" w:rsidRPr="006F38CF" w14:paraId="170BD3AB" w14:textId="77777777" w:rsidTr="001F0424">
        <w:tc>
          <w:tcPr>
            <w:tcW w:w="2127" w:type="dxa"/>
            <w:vMerge/>
            <w:vAlign w:val="center"/>
          </w:tcPr>
          <w:p w14:paraId="00668400" w14:textId="77777777" w:rsidR="000009BD" w:rsidRPr="006F38CF" w:rsidRDefault="000009BD" w:rsidP="001F0424"/>
        </w:tc>
        <w:tc>
          <w:tcPr>
            <w:tcW w:w="1984" w:type="dxa"/>
            <w:vAlign w:val="center"/>
          </w:tcPr>
          <w:p w14:paraId="77E2974A" w14:textId="77777777" w:rsidR="000009BD" w:rsidRPr="006F38CF" w:rsidRDefault="000009BD" w:rsidP="001F0424">
            <w:r w:rsidRPr="006F38CF">
              <w:t xml:space="preserve">Description </w:t>
            </w:r>
          </w:p>
        </w:tc>
        <w:tc>
          <w:tcPr>
            <w:tcW w:w="5528" w:type="dxa"/>
            <w:gridSpan w:val="4"/>
            <w:vAlign w:val="center"/>
          </w:tcPr>
          <w:p w14:paraId="4AD2E0ED" w14:textId="08774199" w:rsidR="000009BD" w:rsidRPr="005748B6" w:rsidRDefault="00FA61B9" w:rsidP="00FA61B9">
            <w:pPr>
              <w:rPr>
                <w:rFonts w:asciiTheme="minorHAnsi" w:hAnsiTheme="minorHAnsi"/>
                <w:sz w:val="22"/>
                <w:szCs w:val="22"/>
              </w:rPr>
            </w:pPr>
            <w:r w:rsidRPr="005748B6">
              <w:rPr>
                <w:rFonts w:asciiTheme="minorHAnsi" w:hAnsiTheme="minorHAnsi"/>
                <w:bCs/>
                <w:sz w:val="22"/>
                <w:szCs w:val="22"/>
                <w:lang w:val="en-GB"/>
              </w:rPr>
              <w:t xml:space="preserve">5 peer train-the-trainer sessions will be piloted at each of the Israeli Parners using the train the trainer manual [5.1]. Reports and evaluations will be generated and used to pilot the +1 peer session of the PHI Leadership Academy. A final Report will be delivered. </w:t>
            </w:r>
          </w:p>
        </w:tc>
      </w:tr>
      <w:tr w:rsidR="000009BD" w:rsidRPr="00CF72DE" w14:paraId="6289E8CB" w14:textId="77777777" w:rsidTr="001F0424">
        <w:trPr>
          <w:trHeight w:val="47"/>
        </w:trPr>
        <w:tc>
          <w:tcPr>
            <w:tcW w:w="2127" w:type="dxa"/>
            <w:vMerge/>
            <w:vAlign w:val="center"/>
          </w:tcPr>
          <w:p w14:paraId="3BC40C5B" w14:textId="77777777" w:rsidR="000009BD" w:rsidRPr="006F38CF" w:rsidRDefault="000009BD" w:rsidP="001F0424"/>
        </w:tc>
        <w:tc>
          <w:tcPr>
            <w:tcW w:w="1984" w:type="dxa"/>
            <w:vAlign w:val="center"/>
          </w:tcPr>
          <w:p w14:paraId="6B1AD29A" w14:textId="77777777" w:rsidR="000009BD" w:rsidRPr="006F38CF" w:rsidRDefault="000009BD" w:rsidP="001F0424">
            <w:r w:rsidRPr="006F38CF">
              <w:t>Due date</w:t>
            </w:r>
          </w:p>
        </w:tc>
        <w:tc>
          <w:tcPr>
            <w:tcW w:w="5528" w:type="dxa"/>
            <w:gridSpan w:val="4"/>
            <w:vAlign w:val="center"/>
          </w:tcPr>
          <w:p w14:paraId="7F0E4C16" w14:textId="77777777" w:rsidR="000009BD" w:rsidRPr="005748B6" w:rsidRDefault="000009BD" w:rsidP="001F0424">
            <w:pPr>
              <w:rPr>
                <w:rFonts w:asciiTheme="minorHAnsi" w:hAnsiTheme="minorHAnsi"/>
                <w:sz w:val="22"/>
                <w:szCs w:val="22"/>
              </w:rPr>
            </w:pPr>
            <w:r w:rsidRPr="005748B6">
              <w:rPr>
                <w:rFonts w:asciiTheme="minorHAnsi" w:hAnsiTheme="minorHAnsi"/>
                <w:sz w:val="22"/>
                <w:szCs w:val="22"/>
              </w:rPr>
              <w:t>Y3M8 (PEER 1-5), Y3M12 (PEER 5)</w:t>
            </w:r>
          </w:p>
        </w:tc>
      </w:tr>
      <w:tr w:rsidR="000009BD" w:rsidRPr="00CF72DE" w14:paraId="16EA08AD" w14:textId="77777777" w:rsidTr="001F0424">
        <w:trPr>
          <w:trHeight w:val="404"/>
        </w:trPr>
        <w:tc>
          <w:tcPr>
            <w:tcW w:w="2127" w:type="dxa"/>
            <w:vAlign w:val="center"/>
          </w:tcPr>
          <w:p w14:paraId="5FB496E0" w14:textId="77777777" w:rsidR="000009BD" w:rsidRPr="006F38CF" w:rsidRDefault="000009BD" w:rsidP="001F0424"/>
        </w:tc>
        <w:tc>
          <w:tcPr>
            <w:tcW w:w="1984" w:type="dxa"/>
            <w:vAlign w:val="center"/>
          </w:tcPr>
          <w:p w14:paraId="2E0CF521" w14:textId="77777777" w:rsidR="000009BD" w:rsidRPr="006F38CF" w:rsidRDefault="000009BD" w:rsidP="001F0424">
            <w:r w:rsidRPr="006F38CF">
              <w:t>Languages</w:t>
            </w:r>
          </w:p>
        </w:tc>
        <w:tc>
          <w:tcPr>
            <w:tcW w:w="5528" w:type="dxa"/>
            <w:gridSpan w:val="4"/>
            <w:vAlign w:val="center"/>
          </w:tcPr>
          <w:p w14:paraId="4224C017" w14:textId="77777777" w:rsidR="000009BD" w:rsidRPr="005748B6" w:rsidRDefault="000009BD" w:rsidP="001F0424">
            <w:pPr>
              <w:rPr>
                <w:rFonts w:asciiTheme="minorHAnsi" w:hAnsiTheme="minorHAnsi"/>
                <w:sz w:val="22"/>
                <w:szCs w:val="22"/>
              </w:rPr>
            </w:pPr>
            <w:r w:rsidRPr="005748B6">
              <w:rPr>
                <w:rFonts w:asciiTheme="minorHAnsi" w:hAnsiTheme="minorHAnsi"/>
                <w:sz w:val="22"/>
                <w:szCs w:val="22"/>
              </w:rPr>
              <w:t>English</w:t>
            </w:r>
          </w:p>
        </w:tc>
      </w:tr>
      <w:tr w:rsidR="000009BD" w:rsidRPr="006F38CF" w14:paraId="5CF68905" w14:textId="77777777" w:rsidTr="001F0424">
        <w:trPr>
          <w:trHeight w:val="482"/>
        </w:trPr>
        <w:tc>
          <w:tcPr>
            <w:tcW w:w="2127" w:type="dxa"/>
            <w:vMerge w:val="restart"/>
            <w:vAlign w:val="center"/>
          </w:tcPr>
          <w:p w14:paraId="2B5B91EA" w14:textId="77777777" w:rsidR="000009BD" w:rsidRPr="006F38CF" w:rsidRDefault="000009BD" w:rsidP="001F0424">
            <w:pPr>
              <w:tabs>
                <w:tab w:val="num" w:pos="2619"/>
              </w:tabs>
              <w:ind w:left="708" w:hanging="708"/>
              <w:rPr>
                <w:b/>
              </w:rPr>
            </w:pPr>
            <w:r w:rsidRPr="006F38CF">
              <w:rPr>
                <w:b/>
              </w:rPr>
              <w:t>Target groups</w:t>
            </w:r>
          </w:p>
        </w:tc>
        <w:tc>
          <w:tcPr>
            <w:tcW w:w="7512" w:type="dxa"/>
            <w:gridSpan w:val="5"/>
            <w:vAlign w:val="center"/>
          </w:tcPr>
          <w:p w14:paraId="72F99945" w14:textId="77777777" w:rsidR="000009BD" w:rsidRPr="001D3C8F" w:rsidRDefault="00813271" w:rsidP="001F0424">
            <w:pPr>
              <w:rPr>
                <w:lang w:val="en-GB"/>
              </w:rPr>
            </w:pPr>
            <w:sdt>
              <w:sdtPr>
                <w:rPr>
                  <w:color w:val="000000"/>
                  <w:lang w:val="en-US"/>
                </w:rPr>
                <w:id w:val="1950815949"/>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lang w:val="en-US"/>
                  </w:rPr>
                  <w:t>☐</w:t>
                </w:r>
              </w:sdtContent>
            </w:sdt>
            <w:r w:rsidR="000009BD" w:rsidRPr="001D3C8F">
              <w:rPr>
                <w:color w:val="000000"/>
                <w:lang w:val="en-GB"/>
              </w:rPr>
              <w:t xml:space="preserve"> </w:t>
            </w:r>
            <w:r w:rsidR="000009BD" w:rsidRPr="001D3C8F">
              <w:rPr>
                <w:lang w:val="en-GB"/>
              </w:rPr>
              <w:t xml:space="preserve">Teaching staff </w:t>
            </w:r>
          </w:p>
          <w:p w14:paraId="6C79CF0B" w14:textId="77777777" w:rsidR="000009BD" w:rsidRPr="001D3C8F" w:rsidRDefault="00813271" w:rsidP="001F0424">
            <w:pPr>
              <w:rPr>
                <w:lang w:val="en-GB"/>
              </w:rPr>
            </w:pPr>
            <w:sdt>
              <w:sdtPr>
                <w:rPr>
                  <w:color w:val="000000"/>
                  <w:lang w:val="en-US"/>
                </w:rPr>
                <w:id w:val="-144506303"/>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lang w:val="en-US"/>
                  </w:rPr>
                  <w:t>☐</w:t>
                </w:r>
              </w:sdtContent>
            </w:sdt>
            <w:r w:rsidR="000009BD" w:rsidRPr="001D3C8F">
              <w:rPr>
                <w:color w:val="000000"/>
                <w:lang w:val="en-GB"/>
              </w:rPr>
              <w:t xml:space="preserve"> </w:t>
            </w:r>
            <w:r w:rsidR="000009BD" w:rsidRPr="001D3C8F">
              <w:rPr>
                <w:lang w:val="en-GB"/>
              </w:rPr>
              <w:t xml:space="preserve">Students </w:t>
            </w:r>
          </w:p>
          <w:p w14:paraId="1808D741" w14:textId="77777777" w:rsidR="000009BD" w:rsidRPr="001D3C8F" w:rsidRDefault="00813271" w:rsidP="001F0424">
            <w:pPr>
              <w:rPr>
                <w:lang w:val="en-GB"/>
              </w:rPr>
            </w:pPr>
            <w:sdt>
              <w:sdtPr>
                <w:rPr>
                  <w:color w:val="000000"/>
                </w:rPr>
                <w:id w:val="-732002271"/>
                <w14:checkbox>
                  <w14:checked w14:val="0"/>
                  <w14:checkedState w14:val="2612" w14:font="ＭＳ ゴシック"/>
                  <w14:uncheckedState w14:val="2610" w14:font="ＭＳ ゴシック"/>
                </w14:checkbox>
              </w:sdtPr>
              <w:sdtEndPr/>
              <w:sdtContent>
                <w:r w:rsidR="000009BD" w:rsidRPr="001D3C8F">
                  <w:rPr>
                    <w:rFonts w:ascii="MS Gothic" w:eastAsia="MS Gothic" w:hAnsi="MS Gothic" w:cs="MS Gothic" w:hint="eastAsia"/>
                    <w:color w:val="000000"/>
                    <w:lang w:val="en-GB"/>
                  </w:rPr>
                  <w:t>☐</w:t>
                </w:r>
              </w:sdtContent>
            </w:sdt>
            <w:r w:rsidR="000009BD" w:rsidRPr="001D3C8F">
              <w:rPr>
                <w:color w:val="000000"/>
                <w:lang w:val="en-GB"/>
              </w:rPr>
              <w:t xml:space="preserve"> </w:t>
            </w:r>
            <w:r w:rsidR="000009BD" w:rsidRPr="001D3C8F">
              <w:rPr>
                <w:lang w:val="en-GB"/>
              </w:rPr>
              <w:t xml:space="preserve">Trainees </w:t>
            </w:r>
          </w:p>
          <w:p w14:paraId="26368EA3" w14:textId="77777777" w:rsidR="000009BD" w:rsidRPr="001D3C8F" w:rsidRDefault="00813271" w:rsidP="001F0424">
            <w:pPr>
              <w:rPr>
                <w:lang w:val="en-GB"/>
              </w:rPr>
            </w:pPr>
            <w:sdt>
              <w:sdtPr>
                <w:rPr>
                  <w:color w:val="000000"/>
                </w:rPr>
                <w:id w:val="-1241713643"/>
                <w14:checkbox>
                  <w14:checked w14:val="0"/>
                  <w14:checkedState w14:val="2612" w14:font="ＭＳ ゴシック"/>
                  <w14:uncheckedState w14:val="2610" w14:font="ＭＳ ゴシック"/>
                </w14:checkbox>
              </w:sdtPr>
              <w:sdtEndPr/>
              <w:sdtContent>
                <w:r w:rsidR="000009BD" w:rsidRPr="001D3C8F">
                  <w:rPr>
                    <w:rFonts w:ascii="MS Gothic" w:eastAsia="MS Gothic" w:hAnsi="MS Gothic" w:cs="MS Gothic" w:hint="eastAsia"/>
                    <w:color w:val="000000"/>
                    <w:lang w:val="en-GB"/>
                  </w:rPr>
                  <w:t>☐</w:t>
                </w:r>
              </w:sdtContent>
            </w:sdt>
            <w:r w:rsidR="000009BD" w:rsidRPr="001D3C8F">
              <w:rPr>
                <w:color w:val="000000"/>
                <w:lang w:val="en-GB"/>
              </w:rPr>
              <w:t xml:space="preserve"> </w:t>
            </w:r>
            <w:r w:rsidR="000009BD" w:rsidRPr="001D3C8F">
              <w:rPr>
                <w:lang w:val="en-GB"/>
              </w:rPr>
              <w:t>Administrative staff</w:t>
            </w:r>
          </w:p>
          <w:p w14:paraId="160ADBA2" w14:textId="77777777" w:rsidR="000009BD" w:rsidRPr="006F38CF" w:rsidRDefault="00813271" w:rsidP="001F0424">
            <w:sdt>
              <w:sdtPr>
                <w:rPr>
                  <w:color w:val="000000"/>
                </w:rPr>
                <w:id w:val="646243792"/>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Technical staff</w:t>
            </w:r>
            <w:r w:rsidR="000009BD">
              <w:t xml:space="preserve"> </w:t>
            </w:r>
          </w:p>
          <w:p w14:paraId="39989637" w14:textId="77777777" w:rsidR="000009BD" w:rsidRPr="006F38CF" w:rsidRDefault="00813271" w:rsidP="001F0424">
            <w:sdt>
              <w:sdtPr>
                <w:rPr>
                  <w:color w:val="000000"/>
                </w:rPr>
                <w:id w:val="-927421038"/>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Librarians</w:t>
            </w:r>
            <w:r w:rsidR="000009BD">
              <w:t xml:space="preserve"> </w:t>
            </w:r>
          </w:p>
          <w:p w14:paraId="2DC796F2" w14:textId="77777777" w:rsidR="000009BD" w:rsidRPr="006F38CF" w:rsidRDefault="00813271" w:rsidP="001F0424">
            <w:sdt>
              <w:sdtPr>
                <w:rPr>
                  <w:color w:val="000000"/>
                </w:rPr>
                <w:id w:val="651718333"/>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Other</w:t>
            </w:r>
          </w:p>
        </w:tc>
      </w:tr>
      <w:tr w:rsidR="000009BD" w:rsidRPr="001D3C8F" w14:paraId="20A2F5F7" w14:textId="77777777" w:rsidTr="001F0424">
        <w:trPr>
          <w:trHeight w:val="482"/>
        </w:trPr>
        <w:tc>
          <w:tcPr>
            <w:tcW w:w="2127" w:type="dxa"/>
            <w:vMerge/>
            <w:vAlign w:val="center"/>
          </w:tcPr>
          <w:p w14:paraId="78F36D1D" w14:textId="77777777" w:rsidR="000009BD" w:rsidRPr="006F38CF" w:rsidRDefault="000009BD" w:rsidP="001F0424"/>
        </w:tc>
        <w:tc>
          <w:tcPr>
            <w:tcW w:w="7512" w:type="dxa"/>
            <w:gridSpan w:val="5"/>
            <w:tcBorders>
              <w:bottom w:val="single" w:sz="4" w:space="0" w:color="auto"/>
            </w:tcBorders>
            <w:vAlign w:val="center"/>
          </w:tcPr>
          <w:p w14:paraId="2DADEBBF" w14:textId="77777777" w:rsidR="000009BD" w:rsidRPr="001D3C8F" w:rsidRDefault="000009BD" w:rsidP="001F0424">
            <w:pPr>
              <w:tabs>
                <w:tab w:val="num" w:pos="2619"/>
              </w:tabs>
              <w:ind w:left="708" w:hanging="708"/>
              <w:rPr>
                <w:i/>
                <w:lang w:val="en-GB"/>
              </w:rPr>
            </w:pPr>
            <w:r w:rsidRPr="001D3C8F">
              <w:rPr>
                <w:i/>
                <w:lang w:val="en-GB"/>
              </w:rPr>
              <w:t xml:space="preserve">If you selected 'Other', please identify these target groups. </w:t>
            </w:r>
          </w:p>
          <w:p w14:paraId="0439BBC2" w14:textId="77777777" w:rsidR="000009BD" w:rsidRPr="001D3C8F" w:rsidRDefault="000009BD" w:rsidP="001F0424">
            <w:pPr>
              <w:rPr>
                <w:i/>
                <w:lang w:val="en-GB"/>
              </w:rPr>
            </w:pPr>
            <w:r w:rsidRPr="001D3C8F">
              <w:rPr>
                <w:i/>
                <w:lang w:val="en-GB"/>
              </w:rPr>
              <w:t>(Max. 250 words)</w:t>
            </w:r>
          </w:p>
          <w:p w14:paraId="35E4ABE3" w14:textId="77777777" w:rsidR="000009BD" w:rsidRPr="005748B6" w:rsidRDefault="000009BD" w:rsidP="001F0424">
            <w:pPr>
              <w:rPr>
                <w:rFonts w:asciiTheme="minorHAnsi" w:hAnsiTheme="minorHAnsi"/>
                <w:sz w:val="22"/>
                <w:szCs w:val="22"/>
                <w:lang w:val="en-GB"/>
              </w:rPr>
            </w:pPr>
            <w:r w:rsidRPr="005748B6">
              <w:rPr>
                <w:rFonts w:asciiTheme="minorHAnsi" w:hAnsiTheme="minorHAnsi"/>
                <w:sz w:val="22"/>
                <w:szCs w:val="22"/>
                <w:lang w:val="en-GB"/>
              </w:rPr>
              <w:t>PHI Leadership Academy /schools and programmes of public health in Israel</w:t>
            </w:r>
          </w:p>
        </w:tc>
      </w:tr>
      <w:tr w:rsidR="000009BD" w:rsidRPr="006F38CF" w14:paraId="1A66A463" w14:textId="77777777" w:rsidTr="001F0424">
        <w:trPr>
          <w:trHeight w:val="557"/>
        </w:trPr>
        <w:tc>
          <w:tcPr>
            <w:tcW w:w="2127" w:type="dxa"/>
            <w:tcBorders>
              <w:right w:val="single" w:sz="4" w:space="0" w:color="auto"/>
            </w:tcBorders>
            <w:vAlign w:val="center"/>
          </w:tcPr>
          <w:p w14:paraId="26C2B7AF" w14:textId="77777777" w:rsidR="000009BD" w:rsidRPr="006F38CF" w:rsidRDefault="000009BD" w:rsidP="001F0424">
            <w:pPr>
              <w:rPr>
                <w:b/>
              </w:rPr>
            </w:pPr>
            <w:r w:rsidRPr="006F38CF">
              <w:rPr>
                <w:b/>
              </w:rPr>
              <w:t>Dissemination level</w:t>
            </w:r>
          </w:p>
        </w:tc>
        <w:tc>
          <w:tcPr>
            <w:tcW w:w="2504" w:type="dxa"/>
            <w:gridSpan w:val="2"/>
            <w:tcBorders>
              <w:top w:val="single" w:sz="4" w:space="0" w:color="auto"/>
              <w:left w:val="single" w:sz="4" w:space="0" w:color="auto"/>
              <w:bottom w:val="single" w:sz="4" w:space="0" w:color="auto"/>
              <w:right w:val="nil"/>
            </w:tcBorders>
            <w:vAlign w:val="center"/>
          </w:tcPr>
          <w:p w14:paraId="170D7BD5" w14:textId="6FFAB28E" w:rsidR="000009BD" w:rsidRPr="006F38CF" w:rsidRDefault="00813271" w:rsidP="001F0424">
            <w:sdt>
              <w:sdtPr>
                <w:rPr>
                  <w:color w:val="000000"/>
                </w:rPr>
                <w:id w:val="-1466956045"/>
                <w14:checkbox>
                  <w14:checked w14:val="0"/>
                  <w14:checkedState w14:val="2612" w14:font="ＭＳ ゴシック"/>
                  <w14:uncheckedState w14:val="2610" w14:font="ＭＳ ゴシック"/>
                </w14:checkbox>
              </w:sdtPr>
              <w:sdtEndPr/>
              <w:sdtContent>
                <w:r w:rsidR="0034545E">
                  <w:rPr>
                    <w:rFonts w:ascii="MS Gothic" w:eastAsia="MS Gothic" w:hAnsi="MS Gothic" w:hint="eastAsia"/>
                    <w:color w:val="000000"/>
                  </w:rPr>
                  <w:t>☐</w:t>
                </w:r>
              </w:sdtContent>
            </w:sdt>
            <w:r w:rsidR="000009BD" w:rsidRPr="006F38CF">
              <w:rPr>
                <w:color w:val="000000"/>
              </w:rPr>
              <w:t xml:space="preserve"> </w:t>
            </w:r>
            <w:r w:rsidR="000009BD" w:rsidRPr="006F38CF">
              <w:t xml:space="preserve">Department / Faculty </w:t>
            </w:r>
          </w:p>
          <w:p w14:paraId="7B546A40" w14:textId="77777777" w:rsidR="000009BD" w:rsidRPr="006F38CF" w:rsidRDefault="00813271" w:rsidP="001F0424">
            <w:sdt>
              <w:sdtPr>
                <w:rPr>
                  <w:color w:val="000000"/>
                </w:rPr>
                <w:id w:val="-358740594"/>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Institution</w:t>
            </w:r>
          </w:p>
        </w:tc>
        <w:tc>
          <w:tcPr>
            <w:tcW w:w="2504" w:type="dxa"/>
            <w:gridSpan w:val="2"/>
            <w:tcBorders>
              <w:top w:val="single" w:sz="4" w:space="0" w:color="auto"/>
              <w:left w:val="nil"/>
              <w:bottom w:val="single" w:sz="4" w:space="0" w:color="auto"/>
              <w:right w:val="nil"/>
            </w:tcBorders>
            <w:vAlign w:val="center"/>
          </w:tcPr>
          <w:p w14:paraId="707D0B37" w14:textId="1AC5C89C" w:rsidR="000009BD" w:rsidRPr="006F38CF" w:rsidRDefault="00813271" w:rsidP="001F0424">
            <w:sdt>
              <w:sdtPr>
                <w:rPr>
                  <w:color w:val="000000"/>
                </w:rPr>
                <w:id w:val="1209375302"/>
                <w14:checkbox>
                  <w14:checked w14:val="0"/>
                  <w14:checkedState w14:val="2612" w14:font="ＭＳ ゴシック"/>
                  <w14:uncheckedState w14:val="2610" w14:font="ＭＳ ゴシック"/>
                </w14:checkbox>
              </w:sdtPr>
              <w:sdtEndPr/>
              <w:sdtContent>
                <w:r w:rsidR="0034545E">
                  <w:rPr>
                    <w:rFonts w:ascii="MS Gothic" w:eastAsia="MS Gothic" w:hAnsi="MS Gothic" w:hint="eastAsia"/>
                    <w:color w:val="000000"/>
                  </w:rPr>
                  <w:t>☐</w:t>
                </w:r>
              </w:sdtContent>
            </w:sdt>
            <w:r w:rsidR="000009BD" w:rsidRPr="006F38CF">
              <w:rPr>
                <w:color w:val="000000"/>
              </w:rPr>
              <w:t xml:space="preserve"> </w:t>
            </w:r>
            <w:r w:rsidR="000009BD" w:rsidRPr="006F38CF">
              <w:t>Local</w:t>
            </w:r>
          </w:p>
          <w:p w14:paraId="08242177" w14:textId="73FF08DF" w:rsidR="000009BD" w:rsidRPr="006F38CF" w:rsidRDefault="00813271" w:rsidP="001F0424">
            <w:sdt>
              <w:sdtPr>
                <w:rPr>
                  <w:color w:val="000000"/>
                </w:rPr>
                <w:id w:val="-967980011"/>
                <w14:checkbox>
                  <w14:checked w14:val="0"/>
                  <w14:checkedState w14:val="2612" w14:font="ＭＳ ゴシック"/>
                  <w14:uncheckedState w14:val="2610" w14:font="ＭＳ ゴシック"/>
                </w14:checkbox>
              </w:sdtPr>
              <w:sdtEndPr/>
              <w:sdtContent>
                <w:r w:rsidR="0034545E">
                  <w:rPr>
                    <w:rFonts w:ascii="MS Gothic" w:eastAsia="MS Gothic" w:hAnsi="MS Gothic" w:hint="eastAsia"/>
                    <w:color w:val="000000"/>
                  </w:rPr>
                  <w:t>☐</w:t>
                </w:r>
              </w:sdtContent>
            </w:sdt>
            <w:r w:rsidR="000009BD" w:rsidRPr="006F38CF">
              <w:rPr>
                <w:color w:val="000000"/>
              </w:rPr>
              <w:t xml:space="preserve"> </w:t>
            </w:r>
            <w:r w:rsidR="000009BD" w:rsidRPr="006F38CF">
              <w:t>Regional</w:t>
            </w:r>
          </w:p>
        </w:tc>
        <w:tc>
          <w:tcPr>
            <w:tcW w:w="2504" w:type="dxa"/>
            <w:tcBorders>
              <w:top w:val="single" w:sz="4" w:space="0" w:color="auto"/>
              <w:left w:val="nil"/>
              <w:bottom w:val="single" w:sz="4" w:space="0" w:color="auto"/>
              <w:right w:val="single" w:sz="4" w:space="0" w:color="auto"/>
            </w:tcBorders>
            <w:vAlign w:val="center"/>
          </w:tcPr>
          <w:p w14:paraId="6D2475AB" w14:textId="59490567" w:rsidR="000009BD" w:rsidRPr="006F38CF" w:rsidRDefault="00813271" w:rsidP="001F0424">
            <w:sdt>
              <w:sdtPr>
                <w:rPr>
                  <w:color w:val="000000"/>
                </w:rPr>
                <w:id w:val="-1320342692"/>
                <w14:checkbox>
                  <w14:checked w14:val="0"/>
                  <w14:checkedState w14:val="2612" w14:font="ＭＳ ゴシック"/>
                  <w14:uncheckedState w14:val="2610" w14:font="ＭＳ ゴシック"/>
                </w14:checkbox>
              </w:sdtPr>
              <w:sdtEndPr/>
              <w:sdtContent>
                <w:r w:rsidR="0034545E">
                  <w:rPr>
                    <w:rFonts w:ascii="MS Gothic" w:eastAsia="MS Gothic" w:hAnsi="MS Gothic" w:hint="eastAsia"/>
                    <w:color w:val="000000"/>
                  </w:rPr>
                  <w:t>☐</w:t>
                </w:r>
              </w:sdtContent>
            </w:sdt>
            <w:r w:rsidR="000009BD" w:rsidRPr="006F38CF">
              <w:rPr>
                <w:color w:val="000000"/>
              </w:rPr>
              <w:t xml:space="preserve"> </w:t>
            </w:r>
            <w:r w:rsidR="000009BD" w:rsidRPr="006F38CF">
              <w:t>National</w:t>
            </w:r>
          </w:p>
          <w:p w14:paraId="2AC31E1A" w14:textId="5AF6A2EE" w:rsidR="000009BD" w:rsidRPr="006F38CF" w:rsidRDefault="00813271" w:rsidP="001F0424">
            <w:sdt>
              <w:sdtPr>
                <w:rPr>
                  <w:color w:val="000000"/>
                </w:rPr>
                <w:id w:val="-1220823188"/>
                <w14:checkbox>
                  <w14:checked w14:val="0"/>
                  <w14:checkedState w14:val="2612" w14:font="ＭＳ ゴシック"/>
                  <w14:uncheckedState w14:val="2610" w14:font="ＭＳ ゴシック"/>
                </w14:checkbox>
              </w:sdtPr>
              <w:sdtEndPr/>
              <w:sdtContent>
                <w:r w:rsidR="0034545E">
                  <w:rPr>
                    <w:rFonts w:ascii="MS Gothic" w:eastAsia="MS Gothic" w:hAnsi="MS Gothic" w:hint="eastAsia"/>
                    <w:color w:val="000000"/>
                  </w:rPr>
                  <w:t>☐</w:t>
                </w:r>
              </w:sdtContent>
            </w:sdt>
            <w:r w:rsidR="000009BD" w:rsidRPr="006F38CF">
              <w:rPr>
                <w:color w:val="000000"/>
              </w:rPr>
              <w:t xml:space="preserve"> </w:t>
            </w:r>
            <w:r w:rsidR="000009BD" w:rsidRPr="006F38CF">
              <w:t>International</w:t>
            </w:r>
          </w:p>
        </w:tc>
      </w:tr>
    </w:tbl>
    <w:p w14:paraId="53499C5D" w14:textId="77777777" w:rsidR="000009BD" w:rsidRDefault="000009BD" w:rsidP="00902D14"/>
    <w:tbl>
      <w:tblPr>
        <w:tblStyle w:val="TableGrid"/>
        <w:tblW w:w="0" w:type="auto"/>
        <w:tblInd w:w="108" w:type="dxa"/>
        <w:tblLayout w:type="fixed"/>
        <w:tblLook w:val="04A0" w:firstRow="1" w:lastRow="0" w:firstColumn="1" w:lastColumn="0" w:noHBand="0" w:noVBand="1"/>
      </w:tblPr>
      <w:tblGrid>
        <w:gridCol w:w="2127"/>
        <w:gridCol w:w="2551"/>
        <w:gridCol w:w="2551"/>
        <w:gridCol w:w="142"/>
        <w:gridCol w:w="2268"/>
      </w:tblGrid>
      <w:tr w:rsidR="000009BD" w:rsidRPr="006F38CF" w14:paraId="0C0E4FE4" w14:textId="77777777" w:rsidTr="001F0424">
        <w:tc>
          <w:tcPr>
            <w:tcW w:w="2127" w:type="dxa"/>
            <w:vAlign w:val="center"/>
          </w:tcPr>
          <w:p w14:paraId="50BA65D0" w14:textId="77777777" w:rsidR="000009BD" w:rsidRPr="001C7BD6" w:rsidRDefault="000009BD" w:rsidP="001F0424">
            <w:pPr>
              <w:rPr>
                <w:b/>
                <w:lang w:val="en-GB"/>
              </w:rPr>
            </w:pPr>
            <w:r w:rsidRPr="001C7BD6">
              <w:rPr>
                <w:b/>
                <w:lang w:val="en-GB"/>
              </w:rPr>
              <w:t xml:space="preserve">Work package type and ref.nr </w:t>
            </w:r>
            <w:sdt>
              <w:sdtPr>
                <w:rPr>
                  <w:color w:val="FFFFFF" w:themeColor="background1"/>
                </w:rPr>
                <w:id w:val="-684124723"/>
                <w14:checkbox>
                  <w14:checked w14:val="1"/>
                  <w14:checkedState w14:val="2612" w14:font="ＭＳ ゴシック"/>
                  <w14:uncheckedState w14:val="2610" w14:font="ＭＳ ゴシック"/>
                </w14:checkbox>
              </w:sdtPr>
              <w:sdtEndPr/>
              <w:sdtContent>
                <w:r w:rsidRPr="001C7BD6">
                  <w:rPr>
                    <w:rFonts w:ascii="MS Gothic" w:eastAsia="MS Gothic" w:hAnsi="MS Gothic" w:cs="MS Gothic" w:hint="eastAsia"/>
                    <w:color w:val="FFFFFF" w:themeColor="background1"/>
                    <w:lang w:val="en-GB"/>
                  </w:rPr>
                  <w:t>☒</w:t>
                </w:r>
              </w:sdtContent>
            </w:sdt>
          </w:p>
        </w:tc>
        <w:tc>
          <w:tcPr>
            <w:tcW w:w="5244" w:type="dxa"/>
            <w:gridSpan w:val="3"/>
            <w:shd w:val="clear" w:color="auto" w:fill="DBE5F1" w:themeFill="accent1" w:themeFillTint="33"/>
            <w:vAlign w:val="center"/>
          </w:tcPr>
          <w:p w14:paraId="19E0BC79" w14:textId="77777777" w:rsidR="000009BD" w:rsidRPr="00541106" w:rsidRDefault="000009BD" w:rsidP="001F0424">
            <w:pPr>
              <w:jc w:val="center"/>
              <w:rPr>
                <w:sz w:val="24"/>
                <w:szCs w:val="24"/>
              </w:rPr>
            </w:pPr>
            <w:r>
              <w:rPr>
                <w:b/>
                <w:sz w:val="24"/>
                <w:szCs w:val="24"/>
              </w:rPr>
              <w:t>DEVELOPMENT</w:t>
            </w:r>
          </w:p>
        </w:tc>
        <w:tc>
          <w:tcPr>
            <w:tcW w:w="2268" w:type="dxa"/>
            <w:shd w:val="clear" w:color="auto" w:fill="DBE5F1" w:themeFill="accent1" w:themeFillTint="33"/>
            <w:vAlign w:val="center"/>
          </w:tcPr>
          <w:p w14:paraId="5DAB349D" w14:textId="77777777" w:rsidR="000009BD" w:rsidRPr="003D2102" w:rsidRDefault="000009BD" w:rsidP="001F0424">
            <w:pPr>
              <w:jc w:val="center"/>
              <w:rPr>
                <w:b/>
                <w:sz w:val="24"/>
                <w:szCs w:val="24"/>
              </w:rPr>
            </w:pPr>
            <w:r>
              <w:rPr>
                <w:b/>
                <w:sz w:val="24"/>
                <w:szCs w:val="24"/>
              </w:rPr>
              <w:t>6</w:t>
            </w:r>
          </w:p>
        </w:tc>
      </w:tr>
      <w:tr w:rsidR="000009BD" w:rsidRPr="006F38CF" w14:paraId="61B5A1C8" w14:textId="77777777" w:rsidTr="001F0424">
        <w:trPr>
          <w:trHeight w:val="493"/>
        </w:trPr>
        <w:tc>
          <w:tcPr>
            <w:tcW w:w="2127" w:type="dxa"/>
            <w:vAlign w:val="center"/>
          </w:tcPr>
          <w:p w14:paraId="1C1BA40A" w14:textId="77777777" w:rsidR="000009BD" w:rsidRPr="006F38CF" w:rsidRDefault="000009BD" w:rsidP="001F0424">
            <w:pPr>
              <w:rPr>
                <w:b/>
              </w:rPr>
            </w:pPr>
            <w:r w:rsidRPr="006F38CF">
              <w:rPr>
                <w:b/>
              </w:rPr>
              <w:t>Title</w:t>
            </w:r>
          </w:p>
        </w:tc>
        <w:tc>
          <w:tcPr>
            <w:tcW w:w="7512" w:type="dxa"/>
            <w:gridSpan w:val="4"/>
            <w:vAlign w:val="center"/>
          </w:tcPr>
          <w:p w14:paraId="6B70CEAD" w14:textId="77777777" w:rsidR="000009BD" w:rsidRPr="005748B6" w:rsidRDefault="000009BD" w:rsidP="001F0424">
            <w:pPr>
              <w:rPr>
                <w:rFonts w:asciiTheme="minorHAnsi" w:hAnsiTheme="minorHAnsi"/>
                <w:sz w:val="22"/>
                <w:szCs w:val="22"/>
              </w:rPr>
            </w:pPr>
            <w:r w:rsidRPr="005748B6">
              <w:rPr>
                <w:rFonts w:asciiTheme="minorHAnsi" w:hAnsiTheme="minorHAnsi"/>
                <w:sz w:val="22"/>
                <w:szCs w:val="22"/>
              </w:rPr>
              <w:t>STAKEHOLDER ENGAGEMENT</w:t>
            </w:r>
          </w:p>
        </w:tc>
      </w:tr>
      <w:tr w:rsidR="000009BD" w:rsidRPr="006F38CF" w14:paraId="47238CBD" w14:textId="77777777" w:rsidTr="001F0424">
        <w:trPr>
          <w:trHeight w:val="493"/>
        </w:trPr>
        <w:tc>
          <w:tcPr>
            <w:tcW w:w="2127" w:type="dxa"/>
            <w:vAlign w:val="center"/>
          </w:tcPr>
          <w:p w14:paraId="100C54E5" w14:textId="77777777" w:rsidR="000009BD" w:rsidRPr="006F38CF" w:rsidRDefault="000009BD" w:rsidP="001F0424">
            <w:pPr>
              <w:rPr>
                <w:b/>
              </w:rPr>
            </w:pPr>
            <w:r w:rsidRPr="006F38CF">
              <w:rPr>
                <w:b/>
              </w:rPr>
              <w:t>Related assumptions and risks</w:t>
            </w:r>
          </w:p>
        </w:tc>
        <w:tc>
          <w:tcPr>
            <w:tcW w:w="7512" w:type="dxa"/>
            <w:gridSpan w:val="4"/>
            <w:vAlign w:val="center"/>
          </w:tcPr>
          <w:p w14:paraId="4253EC23" w14:textId="3FACA301" w:rsidR="00475257" w:rsidRPr="005748B6" w:rsidRDefault="00475257" w:rsidP="00082868">
            <w:pPr>
              <w:pStyle w:val="ListBullet"/>
              <w:numPr>
                <w:ilvl w:val="0"/>
                <w:numId w:val="0"/>
              </w:numPr>
              <w:spacing w:after="60"/>
              <w:jc w:val="left"/>
              <w:rPr>
                <w:rFonts w:asciiTheme="minorHAnsi" w:hAnsiTheme="minorHAnsi"/>
                <w:sz w:val="22"/>
                <w:szCs w:val="22"/>
                <w:lang w:val="en-GB"/>
              </w:rPr>
            </w:pPr>
            <w:r w:rsidRPr="005748B6">
              <w:rPr>
                <w:rFonts w:asciiTheme="minorHAnsi" w:hAnsiTheme="minorHAnsi"/>
                <w:sz w:val="22"/>
                <w:szCs w:val="22"/>
                <w:lang w:val="en-GB"/>
              </w:rPr>
              <w:t>General </w:t>
            </w:r>
          </w:p>
          <w:p w14:paraId="6DBBEB88" w14:textId="24B212A0" w:rsidR="00475257" w:rsidRPr="005748B6" w:rsidRDefault="00475257" w:rsidP="00082868">
            <w:pPr>
              <w:pStyle w:val="ListBullet"/>
              <w:numPr>
                <w:ilvl w:val="0"/>
                <w:numId w:val="0"/>
              </w:numPr>
              <w:spacing w:after="60"/>
              <w:jc w:val="left"/>
              <w:rPr>
                <w:rFonts w:asciiTheme="minorHAnsi" w:hAnsiTheme="minorHAnsi"/>
                <w:sz w:val="22"/>
                <w:szCs w:val="22"/>
                <w:lang w:val="en-GB"/>
              </w:rPr>
            </w:pPr>
            <w:r w:rsidRPr="005748B6">
              <w:rPr>
                <w:rFonts w:asciiTheme="minorHAnsi" w:hAnsiTheme="minorHAnsi"/>
                <w:sz w:val="22"/>
                <w:szCs w:val="22"/>
                <w:lang w:val="en-GB"/>
              </w:rPr>
              <w:t>Assumptions: The core and wider PHW will want to participate and officially recognise/register their role as PH professionals.</w:t>
            </w:r>
          </w:p>
          <w:p w14:paraId="27DF1B18" w14:textId="77777777" w:rsidR="00475257" w:rsidRPr="005748B6" w:rsidRDefault="00475257" w:rsidP="00082868">
            <w:pPr>
              <w:pStyle w:val="ListBullet"/>
              <w:numPr>
                <w:ilvl w:val="0"/>
                <w:numId w:val="0"/>
              </w:numPr>
              <w:spacing w:after="60"/>
              <w:jc w:val="left"/>
              <w:rPr>
                <w:rFonts w:asciiTheme="minorHAnsi" w:hAnsiTheme="minorHAnsi"/>
                <w:sz w:val="22"/>
                <w:szCs w:val="22"/>
                <w:lang w:val="en-GB"/>
              </w:rPr>
            </w:pPr>
            <w:r w:rsidRPr="005748B6">
              <w:rPr>
                <w:rFonts w:asciiTheme="minorHAnsi" w:hAnsiTheme="minorHAnsi"/>
                <w:sz w:val="22"/>
                <w:szCs w:val="22"/>
                <w:lang w:val="en-GB"/>
              </w:rPr>
              <w:t>Risks: There is a large portion of the workforce delivering EPHOs that are not formally trained in PH, they may feel threatened by professionalisation and registration of the PHW when they lack specific PH training. Other health professionals may not see the need for PH training or recognition.</w:t>
            </w:r>
          </w:p>
          <w:p w14:paraId="3C099ED7" w14:textId="5EF39ECE" w:rsidR="00475257" w:rsidRPr="005748B6" w:rsidRDefault="00475257" w:rsidP="00082868">
            <w:pPr>
              <w:pStyle w:val="ListBullet"/>
              <w:numPr>
                <w:ilvl w:val="0"/>
                <w:numId w:val="0"/>
              </w:numPr>
              <w:spacing w:after="60"/>
              <w:jc w:val="left"/>
              <w:rPr>
                <w:rFonts w:asciiTheme="minorHAnsi" w:hAnsiTheme="minorHAnsi"/>
                <w:sz w:val="22"/>
                <w:szCs w:val="22"/>
                <w:lang w:val="en-GB"/>
              </w:rPr>
            </w:pPr>
            <w:r w:rsidRPr="005748B6">
              <w:rPr>
                <w:rFonts w:asciiTheme="minorHAnsi" w:hAnsiTheme="minorHAnsi"/>
                <w:sz w:val="22"/>
                <w:szCs w:val="22"/>
                <w:lang w:val="en-GB"/>
              </w:rPr>
              <w:t>Mitigation: Risks will be mitigated by promoting PH CPD training schemes. Programmes such as the BA can be offered to paraprofessionals to improve how they do their job</w:t>
            </w:r>
            <w:r w:rsidR="008D2F93">
              <w:rPr>
                <w:rFonts w:asciiTheme="minorHAnsi" w:hAnsiTheme="minorHAnsi"/>
                <w:sz w:val="22"/>
                <w:szCs w:val="22"/>
                <w:lang w:val="en-GB"/>
              </w:rPr>
              <w:t>s and advance careers. The IAM</w:t>
            </w:r>
            <w:r w:rsidRPr="005748B6">
              <w:rPr>
                <w:rFonts w:asciiTheme="minorHAnsi" w:hAnsiTheme="minorHAnsi"/>
                <w:sz w:val="22"/>
                <w:szCs w:val="22"/>
                <w:lang w:val="en-GB"/>
              </w:rPr>
              <w:t>PH campaign will show the diversity of the PHW delivering EPHOs allowing more of the wider PHW to recognize their own PH identity.</w:t>
            </w:r>
          </w:p>
          <w:p w14:paraId="682A185B" w14:textId="77777777" w:rsidR="00475257" w:rsidRPr="005748B6" w:rsidRDefault="00475257" w:rsidP="00082868">
            <w:pPr>
              <w:pStyle w:val="ListBullet"/>
              <w:numPr>
                <w:ilvl w:val="0"/>
                <w:numId w:val="0"/>
              </w:numPr>
              <w:spacing w:after="60"/>
              <w:jc w:val="left"/>
              <w:rPr>
                <w:rFonts w:asciiTheme="minorHAnsi" w:hAnsiTheme="minorHAnsi"/>
                <w:sz w:val="22"/>
                <w:szCs w:val="22"/>
                <w:lang w:val="en-GB"/>
              </w:rPr>
            </w:pPr>
            <w:r w:rsidRPr="005748B6">
              <w:rPr>
                <w:rFonts w:asciiTheme="minorHAnsi" w:hAnsiTheme="minorHAnsi"/>
                <w:sz w:val="22"/>
                <w:szCs w:val="22"/>
                <w:lang w:val="en-GB"/>
              </w:rPr>
              <w:t>Deliverable 6.1</w:t>
            </w:r>
          </w:p>
          <w:p w14:paraId="2C3F5093" w14:textId="31234C38" w:rsidR="00475257" w:rsidRPr="005748B6" w:rsidRDefault="00475257" w:rsidP="00082868">
            <w:pPr>
              <w:pStyle w:val="ListBullet"/>
              <w:numPr>
                <w:ilvl w:val="0"/>
                <w:numId w:val="0"/>
              </w:numPr>
              <w:spacing w:after="60"/>
              <w:jc w:val="left"/>
              <w:rPr>
                <w:rFonts w:asciiTheme="minorHAnsi" w:hAnsiTheme="minorHAnsi"/>
                <w:sz w:val="22"/>
                <w:szCs w:val="22"/>
                <w:lang w:val="en-GB"/>
              </w:rPr>
            </w:pPr>
            <w:r w:rsidRPr="005748B6">
              <w:rPr>
                <w:rFonts w:asciiTheme="minorHAnsi" w:hAnsiTheme="minorHAnsi"/>
                <w:sz w:val="22"/>
                <w:szCs w:val="22"/>
                <w:lang w:val="en-GB"/>
              </w:rPr>
              <w:t xml:space="preserve">Assumption: PHI IAMPH Campaign will be well-designed. </w:t>
            </w:r>
          </w:p>
          <w:p w14:paraId="21D354DA" w14:textId="1402E22F" w:rsidR="00475257" w:rsidRPr="005748B6" w:rsidRDefault="00475257" w:rsidP="00082868">
            <w:pPr>
              <w:pStyle w:val="ListBullet"/>
              <w:numPr>
                <w:ilvl w:val="0"/>
                <w:numId w:val="0"/>
              </w:numPr>
              <w:spacing w:after="60"/>
              <w:jc w:val="left"/>
              <w:rPr>
                <w:rFonts w:asciiTheme="minorHAnsi" w:hAnsiTheme="minorHAnsi"/>
                <w:sz w:val="22"/>
                <w:szCs w:val="22"/>
                <w:lang w:val="en-GB"/>
              </w:rPr>
            </w:pPr>
            <w:r w:rsidRPr="005748B6">
              <w:rPr>
                <w:rFonts w:asciiTheme="minorHAnsi" w:hAnsiTheme="minorHAnsi"/>
                <w:sz w:val="22"/>
                <w:szCs w:val="22"/>
                <w:lang w:val="en-GB"/>
              </w:rPr>
              <w:t xml:space="preserve">Risks: campaign is poorly considered </w:t>
            </w:r>
          </w:p>
          <w:p w14:paraId="688222A8" w14:textId="580875E1" w:rsidR="00475257" w:rsidRPr="005748B6" w:rsidRDefault="00475257" w:rsidP="00082868">
            <w:pPr>
              <w:pStyle w:val="ListBullet"/>
              <w:numPr>
                <w:ilvl w:val="0"/>
                <w:numId w:val="0"/>
              </w:numPr>
              <w:spacing w:after="60"/>
              <w:jc w:val="left"/>
              <w:rPr>
                <w:rFonts w:asciiTheme="minorHAnsi" w:hAnsiTheme="minorHAnsi"/>
                <w:sz w:val="22"/>
                <w:szCs w:val="22"/>
                <w:lang w:val="en-GB"/>
              </w:rPr>
            </w:pPr>
            <w:r w:rsidRPr="005748B6">
              <w:rPr>
                <w:rFonts w:asciiTheme="minorHAnsi" w:hAnsiTheme="minorHAnsi"/>
                <w:sz w:val="22"/>
                <w:szCs w:val="22"/>
                <w:lang w:val="en-GB"/>
              </w:rPr>
              <w:t xml:space="preserve">Mitigation: Experts from previous IAMPH/TIPH campaigns will be consulted. </w:t>
            </w:r>
          </w:p>
          <w:p w14:paraId="6B184B35" w14:textId="24553509" w:rsidR="00475257" w:rsidRPr="005748B6" w:rsidRDefault="00475257" w:rsidP="00082868">
            <w:pPr>
              <w:pStyle w:val="ListBullet"/>
              <w:numPr>
                <w:ilvl w:val="0"/>
                <w:numId w:val="0"/>
              </w:numPr>
              <w:spacing w:after="60"/>
              <w:jc w:val="left"/>
              <w:rPr>
                <w:rFonts w:asciiTheme="minorHAnsi" w:hAnsiTheme="minorHAnsi"/>
                <w:sz w:val="22"/>
                <w:szCs w:val="22"/>
                <w:lang w:val="en-GB"/>
              </w:rPr>
            </w:pPr>
            <w:r w:rsidRPr="005748B6">
              <w:rPr>
                <w:rFonts w:asciiTheme="minorHAnsi" w:hAnsiTheme="minorHAnsi"/>
                <w:sz w:val="22"/>
                <w:szCs w:val="22"/>
                <w:lang w:val="en-GB"/>
              </w:rPr>
              <w:t xml:space="preserve">Deliverable 6.2 &amp; 6.3 </w:t>
            </w:r>
          </w:p>
          <w:p w14:paraId="045153F4" w14:textId="2E1D3266" w:rsidR="00475257" w:rsidRPr="005748B6" w:rsidRDefault="00475257" w:rsidP="00082868">
            <w:pPr>
              <w:pStyle w:val="ListBullet"/>
              <w:numPr>
                <w:ilvl w:val="0"/>
                <w:numId w:val="0"/>
              </w:numPr>
              <w:spacing w:after="60"/>
              <w:jc w:val="left"/>
              <w:rPr>
                <w:rFonts w:asciiTheme="minorHAnsi" w:hAnsiTheme="minorHAnsi"/>
                <w:sz w:val="22"/>
                <w:szCs w:val="22"/>
                <w:lang w:val="en-GB"/>
              </w:rPr>
            </w:pPr>
            <w:r w:rsidRPr="005748B6">
              <w:rPr>
                <w:rFonts w:asciiTheme="minorHAnsi" w:hAnsiTheme="minorHAnsi"/>
                <w:sz w:val="22"/>
                <w:szCs w:val="22"/>
                <w:lang w:val="en-GB"/>
              </w:rPr>
              <w:t xml:space="preserve">Assumption: PHI IAMPH Campaign/happenings will reach a large audience informing target groups of PH roles. </w:t>
            </w:r>
          </w:p>
          <w:p w14:paraId="436AF614" w14:textId="3F0E5F0E" w:rsidR="00475257" w:rsidRPr="005748B6" w:rsidRDefault="00475257" w:rsidP="00082868">
            <w:pPr>
              <w:pStyle w:val="ListBullet"/>
              <w:numPr>
                <w:ilvl w:val="0"/>
                <w:numId w:val="0"/>
              </w:numPr>
              <w:spacing w:after="60"/>
              <w:jc w:val="left"/>
              <w:rPr>
                <w:rFonts w:asciiTheme="minorHAnsi" w:hAnsiTheme="minorHAnsi"/>
                <w:sz w:val="22"/>
                <w:szCs w:val="22"/>
                <w:lang w:val="en-GB"/>
              </w:rPr>
            </w:pPr>
            <w:r w:rsidRPr="005748B6">
              <w:rPr>
                <w:rFonts w:asciiTheme="minorHAnsi" w:hAnsiTheme="minorHAnsi"/>
                <w:sz w:val="22"/>
                <w:szCs w:val="22"/>
                <w:lang w:val="en-GB"/>
              </w:rPr>
              <w:t>Risks: The campaign fails to engage a wide audience.</w:t>
            </w:r>
          </w:p>
          <w:p w14:paraId="5B1CA562" w14:textId="77777777" w:rsidR="00475257" w:rsidRPr="005748B6" w:rsidRDefault="00475257" w:rsidP="00082868">
            <w:pPr>
              <w:pStyle w:val="ListBullet"/>
              <w:numPr>
                <w:ilvl w:val="0"/>
                <w:numId w:val="0"/>
              </w:numPr>
              <w:spacing w:after="60"/>
              <w:jc w:val="left"/>
              <w:rPr>
                <w:rFonts w:asciiTheme="minorHAnsi" w:hAnsiTheme="minorHAnsi"/>
                <w:sz w:val="22"/>
                <w:szCs w:val="22"/>
                <w:lang w:val="en-GB"/>
              </w:rPr>
            </w:pPr>
            <w:r w:rsidRPr="005748B6">
              <w:rPr>
                <w:rFonts w:asciiTheme="minorHAnsi" w:hAnsiTheme="minorHAnsi"/>
                <w:sz w:val="22"/>
                <w:szCs w:val="22"/>
                <w:lang w:val="en-GB"/>
              </w:rPr>
              <w:t>Mitigation: Social media and Partner networks will be exploited to engage a wide audience</w:t>
            </w:r>
          </w:p>
          <w:p w14:paraId="7DE12BE5" w14:textId="77777777" w:rsidR="00475257" w:rsidRPr="005748B6" w:rsidRDefault="00475257" w:rsidP="00082868">
            <w:pPr>
              <w:pStyle w:val="ListBullet"/>
              <w:numPr>
                <w:ilvl w:val="0"/>
                <w:numId w:val="0"/>
              </w:numPr>
              <w:spacing w:after="60"/>
              <w:jc w:val="left"/>
              <w:rPr>
                <w:rFonts w:asciiTheme="minorHAnsi" w:hAnsiTheme="minorHAnsi"/>
                <w:sz w:val="22"/>
                <w:szCs w:val="22"/>
                <w:lang w:val="en-GB"/>
              </w:rPr>
            </w:pPr>
            <w:r w:rsidRPr="005748B6">
              <w:rPr>
                <w:rFonts w:asciiTheme="minorHAnsi" w:hAnsiTheme="minorHAnsi"/>
                <w:sz w:val="22"/>
                <w:szCs w:val="22"/>
                <w:lang w:val="en-GB"/>
              </w:rPr>
              <w:lastRenderedPageBreak/>
              <w:t xml:space="preserve">Deliverable 6.4 </w:t>
            </w:r>
          </w:p>
          <w:p w14:paraId="29DED8CD" w14:textId="72D47E01" w:rsidR="00475257" w:rsidRPr="005748B6" w:rsidRDefault="00475257" w:rsidP="00082868">
            <w:pPr>
              <w:pStyle w:val="ListBullet"/>
              <w:numPr>
                <w:ilvl w:val="0"/>
                <w:numId w:val="0"/>
              </w:numPr>
              <w:spacing w:after="60"/>
              <w:jc w:val="left"/>
              <w:rPr>
                <w:rFonts w:asciiTheme="minorHAnsi" w:hAnsiTheme="minorHAnsi"/>
                <w:sz w:val="22"/>
                <w:szCs w:val="22"/>
                <w:lang w:val="en-GB"/>
              </w:rPr>
            </w:pPr>
            <w:r w:rsidRPr="005748B6">
              <w:rPr>
                <w:rFonts w:asciiTheme="minorHAnsi" w:hAnsiTheme="minorHAnsi"/>
                <w:sz w:val="22"/>
                <w:szCs w:val="22"/>
                <w:lang w:val="en-GB"/>
              </w:rPr>
              <w:t>Assumption: Professionals will recognize the roles they play in PH and wish to strengthen their PH i</w:t>
            </w:r>
            <w:r w:rsidR="005C5BC5">
              <w:rPr>
                <w:rFonts w:asciiTheme="minorHAnsi" w:hAnsiTheme="minorHAnsi"/>
                <w:sz w:val="22"/>
                <w:szCs w:val="22"/>
                <w:lang w:val="en-GB"/>
              </w:rPr>
              <w:t>dentity through the PHI register</w:t>
            </w:r>
            <w:r w:rsidRPr="005748B6">
              <w:rPr>
                <w:rFonts w:asciiTheme="minorHAnsi" w:hAnsiTheme="minorHAnsi"/>
                <w:sz w:val="22"/>
                <w:szCs w:val="22"/>
                <w:lang w:val="en-GB"/>
              </w:rPr>
              <w:t xml:space="preserve">. </w:t>
            </w:r>
          </w:p>
          <w:p w14:paraId="19DAE6B7" w14:textId="77777777" w:rsidR="00475257" w:rsidRPr="005748B6" w:rsidRDefault="00475257" w:rsidP="00082868">
            <w:pPr>
              <w:pStyle w:val="ListBullet"/>
              <w:numPr>
                <w:ilvl w:val="0"/>
                <w:numId w:val="0"/>
              </w:numPr>
              <w:spacing w:after="60"/>
              <w:jc w:val="left"/>
              <w:rPr>
                <w:rFonts w:asciiTheme="minorHAnsi" w:hAnsiTheme="minorHAnsi"/>
                <w:sz w:val="22"/>
                <w:szCs w:val="22"/>
                <w:lang w:val="en-GB"/>
              </w:rPr>
            </w:pPr>
            <w:r w:rsidRPr="005748B6">
              <w:rPr>
                <w:rFonts w:asciiTheme="minorHAnsi" w:hAnsiTheme="minorHAnsi"/>
                <w:sz w:val="22"/>
                <w:szCs w:val="22"/>
                <w:lang w:val="en-GB"/>
              </w:rPr>
              <w:t>Risks: Professionals will not recognize their roles in PH and not wish to register.</w:t>
            </w:r>
          </w:p>
          <w:p w14:paraId="2A63864A" w14:textId="4A295135" w:rsidR="000009BD" w:rsidRPr="005748B6" w:rsidRDefault="00475257" w:rsidP="00082868">
            <w:pPr>
              <w:pStyle w:val="ListBullet"/>
              <w:numPr>
                <w:ilvl w:val="0"/>
                <w:numId w:val="0"/>
              </w:numPr>
              <w:spacing w:after="60"/>
              <w:jc w:val="left"/>
              <w:rPr>
                <w:rFonts w:asciiTheme="minorHAnsi" w:hAnsiTheme="minorHAnsi"/>
                <w:sz w:val="22"/>
                <w:szCs w:val="22"/>
                <w:lang w:val="en-GB"/>
              </w:rPr>
            </w:pPr>
            <w:r w:rsidRPr="005748B6">
              <w:rPr>
                <w:rFonts w:asciiTheme="minorHAnsi" w:hAnsiTheme="minorHAnsi"/>
                <w:sz w:val="22"/>
                <w:szCs w:val="22"/>
                <w:lang w:val="en-GB"/>
              </w:rPr>
              <w:t xml:space="preserve">Mitigation: PHI IAMPH will feature a range of PH roles to feature the diversity of PH professionals and encourage others to identify and register </w:t>
            </w:r>
            <w:r w:rsidR="000009BD" w:rsidRPr="005748B6">
              <w:rPr>
                <w:rFonts w:asciiTheme="minorHAnsi" w:hAnsiTheme="minorHAnsi"/>
                <w:sz w:val="22"/>
                <w:szCs w:val="22"/>
                <w:lang w:val="en-GB"/>
              </w:rPr>
              <w:t xml:space="preserve"> </w:t>
            </w:r>
          </w:p>
        </w:tc>
      </w:tr>
      <w:tr w:rsidR="000009BD" w:rsidRPr="006F38CF" w14:paraId="6DE4CBB7" w14:textId="77777777" w:rsidTr="001F0424">
        <w:trPr>
          <w:trHeight w:val="493"/>
        </w:trPr>
        <w:tc>
          <w:tcPr>
            <w:tcW w:w="2127" w:type="dxa"/>
            <w:vAlign w:val="center"/>
          </w:tcPr>
          <w:p w14:paraId="39DB0FEB" w14:textId="31F5580A" w:rsidR="000009BD" w:rsidRPr="006F38CF" w:rsidRDefault="000009BD" w:rsidP="001F0424">
            <w:pPr>
              <w:rPr>
                <w:b/>
              </w:rPr>
            </w:pPr>
            <w:r w:rsidRPr="006F38CF">
              <w:rPr>
                <w:b/>
              </w:rPr>
              <w:lastRenderedPageBreak/>
              <w:t>Description</w:t>
            </w:r>
          </w:p>
        </w:tc>
        <w:tc>
          <w:tcPr>
            <w:tcW w:w="7512" w:type="dxa"/>
            <w:gridSpan w:val="4"/>
            <w:vAlign w:val="center"/>
          </w:tcPr>
          <w:p w14:paraId="4D29E3B1" w14:textId="77777777" w:rsidR="00CE4018" w:rsidRPr="005748B6" w:rsidRDefault="00CE4018" w:rsidP="00CE4018">
            <w:pPr>
              <w:rPr>
                <w:rFonts w:asciiTheme="minorHAnsi" w:hAnsiTheme="minorHAnsi"/>
                <w:sz w:val="22"/>
                <w:szCs w:val="22"/>
                <w:lang w:val="en-GB"/>
              </w:rPr>
            </w:pPr>
            <w:r w:rsidRPr="005748B6">
              <w:rPr>
                <w:rFonts w:asciiTheme="minorHAnsi" w:hAnsiTheme="minorHAnsi"/>
                <w:sz w:val="22"/>
                <w:szCs w:val="22"/>
                <w:lang w:val="en-GB"/>
              </w:rPr>
              <w:t>STAKEHOLDER ENGAGEMENT TO SECURE KEY OUTREACH (COMMUNITY, INTER-PROFESSIONAL, CROSS-SECTORAL) NEEDED TO SUSTAIN THE PROPOSED SOLUTIONS.</w:t>
            </w:r>
          </w:p>
          <w:p w14:paraId="7941D712" w14:textId="6E75C7E7" w:rsidR="000009BD" w:rsidRPr="005748B6" w:rsidRDefault="00CE4018" w:rsidP="001F0424">
            <w:pPr>
              <w:rPr>
                <w:rFonts w:asciiTheme="minorHAnsi" w:hAnsiTheme="minorHAnsi"/>
                <w:sz w:val="22"/>
                <w:szCs w:val="22"/>
                <w:lang w:val="en-GB"/>
              </w:rPr>
            </w:pPr>
            <w:r w:rsidRPr="005748B6">
              <w:rPr>
                <w:rFonts w:asciiTheme="minorHAnsi" w:hAnsiTheme="minorHAnsi"/>
                <w:sz w:val="22"/>
                <w:szCs w:val="22"/>
                <w:lang w:val="en-GB"/>
              </w:rPr>
              <w:t>Stakeholder engagement with employers and the community must be assured. HEIs in PH must also build partnerships with key professional groups needed to promote integration of PH graduates across the broader PHW in Israel; to promote awareness to prioritization in resource allocation for PH and advance recognition and professionalism of the Israeli PHW. A campaign will be developed to raise awareness of PH and its roles, expanding on the ongoing "This is Public Health" campaign (https://www.aspher.org/this-is-public-health-tiph.html) to feature a new "I am Public Health" component to showcase roles and functions filled by members of the PHW. Visibility for the campaign will be given online and at various events and conferences in Israel. Campaign efforts to promote recognition and strengthen professional identity of the PHW will be supported by the</w:t>
            </w:r>
            <w:r w:rsidR="005C5BC5">
              <w:rPr>
                <w:rFonts w:asciiTheme="minorHAnsi" w:hAnsiTheme="minorHAnsi"/>
                <w:sz w:val="22"/>
                <w:szCs w:val="22"/>
                <w:lang w:val="en-GB"/>
              </w:rPr>
              <w:t xml:space="preserve"> establishment of a PHI Register</w:t>
            </w:r>
            <w:r w:rsidRPr="005748B6">
              <w:rPr>
                <w:rFonts w:asciiTheme="minorHAnsi" w:hAnsiTheme="minorHAnsi"/>
                <w:sz w:val="22"/>
                <w:szCs w:val="22"/>
                <w:lang w:val="en-GB"/>
              </w:rPr>
              <w:t>.</w:t>
            </w:r>
          </w:p>
        </w:tc>
      </w:tr>
      <w:tr w:rsidR="000009BD" w:rsidRPr="006F38CF" w14:paraId="2A928D58" w14:textId="77777777" w:rsidTr="001F0424">
        <w:trPr>
          <w:trHeight w:val="493"/>
        </w:trPr>
        <w:tc>
          <w:tcPr>
            <w:tcW w:w="2127" w:type="dxa"/>
            <w:vAlign w:val="center"/>
          </w:tcPr>
          <w:p w14:paraId="7D68272F" w14:textId="77777777" w:rsidR="000009BD" w:rsidRPr="006F38CF" w:rsidRDefault="000009BD" w:rsidP="001F0424">
            <w:pPr>
              <w:rPr>
                <w:b/>
              </w:rPr>
            </w:pPr>
            <w:r w:rsidRPr="006F38CF">
              <w:rPr>
                <w:b/>
              </w:rPr>
              <w:t>Tasks</w:t>
            </w:r>
          </w:p>
        </w:tc>
        <w:tc>
          <w:tcPr>
            <w:tcW w:w="7512" w:type="dxa"/>
            <w:gridSpan w:val="4"/>
            <w:vAlign w:val="center"/>
          </w:tcPr>
          <w:p w14:paraId="28C86334" w14:textId="32B7CD49" w:rsidR="000009BD" w:rsidRPr="005748B6" w:rsidRDefault="00CE4018" w:rsidP="001F0424">
            <w:pPr>
              <w:rPr>
                <w:rFonts w:asciiTheme="minorHAnsi" w:hAnsiTheme="minorHAnsi"/>
                <w:sz w:val="22"/>
                <w:szCs w:val="22"/>
                <w:lang w:val="en-GB"/>
              </w:rPr>
            </w:pPr>
            <w:r w:rsidRPr="005748B6">
              <w:rPr>
                <w:rFonts w:asciiTheme="minorHAnsi" w:hAnsiTheme="minorHAnsi"/>
                <w:sz w:val="22"/>
                <w:szCs w:val="22"/>
                <w:lang w:val="en-GB"/>
              </w:rPr>
              <w:t>The on-going “This is PH” campaign will</w:t>
            </w:r>
            <w:r w:rsidR="008D2F93">
              <w:rPr>
                <w:rFonts w:asciiTheme="minorHAnsi" w:hAnsiTheme="minorHAnsi"/>
                <w:sz w:val="22"/>
                <w:szCs w:val="22"/>
                <w:lang w:val="en-GB"/>
              </w:rPr>
              <w:t xml:space="preserve"> be reinforced with an IAMPH</w:t>
            </w:r>
            <w:r w:rsidRPr="005748B6">
              <w:rPr>
                <w:rFonts w:asciiTheme="minorHAnsi" w:hAnsiTheme="minorHAnsi"/>
                <w:sz w:val="22"/>
                <w:szCs w:val="22"/>
                <w:lang w:val="en-GB"/>
              </w:rPr>
              <w:t xml:space="preserve"> campaign and promoted widely in Hebrew and Arabic languages with special happenings at IAPHP conferences. It will result in better understanding and recognition of what makes up PH and who is part of the PHW. It will be targeted to related health professionals, other stakeholders, and the wider public to engage th</w:t>
            </w:r>
            <w:r w:rsidR="005C5BC5">
              <w:rPr>
                <w:rFonts w:asciiTheme="minorHAnsi" w:hAnsiTheme="minorHAnsi"/>
                <w:sz w:val="22"/>
                <w:szCs w:val="22"/>
                <w:lang w:val="en-GB"/>
              </w:rPr>
              <w:t>em further in PH. A PHI Register</w:t>
            </w:r>
            <w:r w:rsidRPr="005748B6">
              <w:rPr>
                <w:rFonts w:asciiTheme="minorHAnsi" w:hAnsiTheme="minorHAnsi"/>
                <w:sz w:val="22"/>
                <w:szCs w:val="22"/>
                <w:lang w:val="en-GB"/>
              </w:rPr>
              <w:t xml:space="preserve"> will be developed resulting in a scheme for the PHW to gain official recognition as PH professionals.</w:t>
            </w:r>
          </w:p>
        </w:tc>
      </w:tr>
      <w:tr w:rsidR="000009BD" w:rsidRPr="006F38CF" w14:paraId="0F430FDB" w14:textId="77777777" w:rsidTr="001F0424">
        <w:trPr>
          <w:trHeight w:val="493"/>
        </w:trPr>
        <w:tc>
          <w:tcPr>
            <w:tcW w:w="2127" w:type="dxa"/>
            <w:vAlign w:val="center"/>
          </w:tcPr>
          <w:p w14:paraId="53453F6F" w14:textId="77777777" w:rsidR="000009BD" w:rsidRPr="001C7BD6" w:rsidRDefault="000009BD" w:rsidP="001F0424">
            <w:pPr>
              <w:rPr>
                <w:b/>
                <w:lang w:val="en-GB"/>
              </w:rPr>
            </w:pPr>
            <w:r w:rsidRPr="001C7BD6">
              <w:rPr>
                <w:b/>
                <w:lang w:val="en-GB"/>
              </w:rPr>
              <w:t>Estimated Start Date (dd-mm-yyyy)</w:t>
            </w:r>
          </w:p>
        </w:tc>
        <w:tc>
          <w:tcPr>
            <w:tcW w:w="2551" w:type="dxa"/>
            <w:vAlign w:val="center"/>
          </w:tcPr>
          <w:p w14:paraId="229F76B1" w14:textId="77777777" w:rsidR="000009BD" w:rsidRPr="005748B6" w:rsidRDefault="000009BD" w:rsidP="001F0424">
            <w:pPr>
              <w:rPr>
                <w:rFonts w:asciiTheme="minorHAnsi" w:hAnsiTheme="minorHAnsi"/>
                <w:bCs/>
                <w:sz w:val="22"/>
                <w:szCs w:val="22"/>
              </w:rPr>
            </w:pPr>
            <w:r w:rsidRPr="005748B6">
              <w:rPr>
                <w:rFonts w:asciiTheme="minorHAnsi" w:hAnsiTheme="minorHAnsi"/>
                <w:bCs/>
                <w:sz w:val="22"/>
                <w:szCs w:val="22"/>
              </w:rPr>
              <w:t>15-11-2021</w:t>
            </w:r>
          </w:p>
        </w:tc>
        <w:tc>
          <w:tcPr>
            <w:tcW w:w="2551" w:type="dxa"/>
            <w:vAlign w:val="center"/>
          </w:tcPr>
          <w:p w14:paraId="5A993752" w14:textId="77777777" w:rsidR="000009BD" w:rsidRPr="001C7BD6" w:rsidRDefault="000009BD" w:rsidP="001F0424">
            <w:pPr>
              <w:rPr>
                <w:b/>
                <w:lang w:val="en-GB"/>
              </w:rPr>
            </w:pPr>
            <w:r w:rsidRPr="001C7BD6">
              <w:rPr>
                <w:b/>
                <w:lang w:val="en-GB"/>
              </w:rPr>
              <w:t xml:space="preserve">Estimated End Date </w:t>
            </w:r>
          </w:p>
          <w:p w14:paraId="42EC2885" w14:textId="77777777" w:rsidR="000009BD" w:rsidRPr="001C7BD6" w:rsidRDefault="000009BD" w:rsidP="001F0424">
            <w:pPr>
              <w:rPr>
                <w:lang w:val="en-GB"/>
              </w:rPr>
            </w:pPr>
            <w:r w:rsidRPr="001C7BD6">
              <w:rPr>
                <w:b/>
                <w:lang w:val="en-GB"/>
              </w:rPr>
              <w:t>(dd-mm-yyyy)</w:t>
            </w:r>
          </w:p>
        </w:tc>
        <w:tc>
          <w:tcPr>
            <w:tcW w:w="2410" w:type="dxa"/>
            <w:gridSpan w:val="2"/>
            <w:vAlign w:val="center"/>
          </w:tcPr>
          <w:p w14:paraId="78DB4716" w14:textId="77777777" w:rsidR="000009BD" w:rsidRPr="005748B6" w:rsidRDefault="000009BD" w:rsidP="001F0424">
            <w:pPr>
              <w:rPr>
                <w:rFonts w:asciiTheme="minorHAnsi" w:hAnsiTheme="minorHAnsi"/>
                <w:bCs/>
                <w:sz w:val="22"/>
                <w:szCs w:val="22"/>
              </w:rPr>
            </w:pPr>
            <w:r w:rsidRPr="005748B6">
              <w:rPr>
                <w:rFonts w:asciiTheme="minorHAnsi" w:hAnsiTheme="minorHAnsi"/>
                <w:bCs/>
                <w:sz w:val="22"/>
                <w:szCs w:val="22"/>
              </w:rPr>
              <w:t>14-11-2023</w:t>
            </w:r>
          </w:p>
        </w:tc>
      </w:tr>
      <w:tr w:rsidR="000009BD" w:rsidRPr="006F38CF" w14:paraId="2DE17599" w14:textId="77777777" w:rsidTr="001F0424">
        <w:trPr>
          <w:trHeight w:val="493"/>
        </w:trPr>
        <w:tc>
          <w:tcPr>
            <w:tcW w:w="2127" w:type="dxa"/>
            <w:vAlign w:val="center"/>
          </w:tcPr>
          <w:p w14:paraId="1AC3F796" w14:textId="77777777" w:rsidR="000009BD" w:rsidRPr="006F38CF" w:rsidRDefault="000009BD" w:rsidP="001F0424">
            <w:pPr>
              <w:rPr>
                <w:b/>
              </w:rPr>
            </w:pPr>
            <w:r w:rsidRPr="006F38CF">
              <w:rPr>
                <w:b/>
              </w:rPr>
              <w:t>Lead Organisation</w:t>
            </w:r>
          </w:p>
        </w:tc>
        <w:tc>
          <w:tcPr>
            <w:tcW w:w="7512" w:type="dxa"/>
            <w:gridSpan w:val="4"/>
            <w:vAlign w:val="center"/>
          </w:tcPr>
          <w:p w14:paraId="6AFE03B7" w14:textId="48C9A6BA" w:rsidR="000009BD" w:rsidRPr="005748B6" w:rsidRDefault="000009BD" w:rsidP="00082868">
            <w:pPr>
              <w:spacing w:after="60" w:line="276" w:lineRule="auto"/>
              <w:jc w:val="both"/>
              <w:rPr>
                <w:rFonts w:asciiTheme="minorHAnsi" w:hAnsiTheme="minorHAnsi"/>
                <w:b/>
                <w:bCs/>
                <w:sz w:val="22"/>
                <w:szCs w:val="22"/>
                <w:lang w:val="en-GB"/>
              </w:rPr>
            </w:pPr>
            <w:r w:rsidRPr="005748B6">
              <w:rPr>
                <w:rFonts w:asciiTheme="minorHAnsi" w:hAnsiTheme="minorHAnsi"/>
                <w:sz w:val="22"/>
                <w:szCs w:val="22"/>
                <w:lang w:val="en-GB"/>
              </w:rPr>
              <w:t>P7/Israeli Assoc of PH Physicians &amp; P8/Swedish Red Cross University College</w:t>
            </w:r>
          </w:p>
        </w:tc>
      </w:tr>
      <w:tr w:rsidR="000009BD" w:rsidRPr="006F38CF" w14:paraId="29EE09CA" w14:textId="77777777" w:rsidTr="001F0424">
        <w:trPr>
          <w:trHeight w:val="493"/>
        </w:trPr>
        <w:tc>
          <w:tcPr>
            <w:tcW w:w="2127" w:type="dxa"/>
            <w:vAlign w:val="center"/>
          </w:tcPr>
          <w:p w14:paraId="3D693AA2" w14:textId="77777777" w:rsidR="000009BD" w:rsidRPr="006F38CF" w:rsidRDefault="000009BD" w:rsidP="001F0424">
            <w:pPr>
              <w:rPr>
                <w:b/>
              </w:rPr>
            </w:pPr>
            <w:r w:rsidRPr="006F38CF">
              <w:rPr>
                <w:b/>
              </w:rPr>
              <w:t>Participating Organisation</w:t>
            </w:r>
          </w:p>
        </w:tc>
        <w:tc>
          <w:tcPr>
            <w:tcW w:w="7512" w:type="dxa"/>
            <w:gridSpan w:val="4"/>
            <w:vAlign w:val="center"/>
          </w:tcPr>
          <w:p w14:paraId="08FB40B5" w14:textId="1CFD1CCC" w:rsidR="000009BD" w:rsidRPr="005748B6" w:rsidRDefault="000009BD" w:rsidP="001F0424">
            <w:pPr>
              <w:rPr>
                <w:rFonts w:asciiTheme="minorHAnsi" w:hAnsiTheme="minorHAnsi"/>
                <w:sz w:val="22"/>
                <w:szCs w:val="22"/>
                <w:lang w:val="en-GB"/>
              </w:rPr>
            </w:pPr>
            <w:r w:rsidRPr="005748B6">
              <w:rPr>
                <w:rFonts w:asciiTheme="minorHAnsi" w:hAnsiTheme="minorHAnsi"/>
                <w:sz w:val="22"/>
                <w:szCs w:val="22"/>
                <w:lang w:val="en-GB"/>
              </w:rPr>
              <w:t>P2, P3, P5, P9 (supporting deliverables 6.2 &amp; 6.3)</w:t>
            </w:r>
            <w:r w:rsidR="004A5B93" w:rsidRPr="005748B6">
              <w:rPr>
                <w:rFonts w:asciiTheme="minorHAnsi" w:hAnsiTheme="minorHAnsi"/>
                <w:sz w:val="22"/>
                <w:szCs w:val="22"/>
                <w:lang w:val="en-GB"/>
              </w:rPr>
              <w:t xml:space="preserve">, </w:t>
            </w:r>
            <w:r w:rsidR="00082868" w:rsidRPr="005748B6">
              <w:rPr>
                <w:rFonts w:asciiTheme="minorHAnsi" w:hAnsiTheme="minorHAnsi"/>
                <w:sz w:val="22"/>
                <w:szCs w:val="22"/>
                <w:lang w:val="en-GB"/>
              </w:rPr>
              <w:t>P3 to support lead organizations</w:t>
            </w:r>
          </w:p>
        </w:tc>
      </w:tr>
      <w:tr w:rsidR="000009BD" w:rsidRPr="006F38CF" w14:paraId="2DA9867A" w14:textId="77777777" w:rsidTr="001F0424">
        <w:trPr>
          <w:trHeight w:val="493"/>
        </w:trPr>
        <w:tc>
          <w:tcPr>
            <w:tcW w:w="2127" w:type="dxa"/>
            <w:vAlign w:val="center"/>
          </w:tcPr>
          <w:p w14:paraId="2BFA6067" w14:textId="77777777" w:rsidR="000009BD" w:rsidRPr="001C7BD6" w:rsidRDefault="000009BD" w:rsidP="001F0424">
            <w:pPr>
              <w:rPr>
                <w:b/>
                <w:lang w:val="en-GB"/>
              </w:rPr>
            </w:pPr>
            <w:r w:rsidRPr="001C7BD6">
              <w:rPr>
                <w:b/>
                <w:lang w:val="en-GB"/>
              </w:rPr>
              <w:t>Costs</w:t>
            </w:r>
          </w:p>
          <w:p w14:paraId="3F5116FA" w14:textId="77777777" w:rsidR="000009BD" w:rsidRPr="001C7BD6" w:rsidRDefault="000009BD" w:rsidP="001F0424">
            <w:pPr>
              <w:rPr>
                <w:lang w:val="en-GB"/>
              </w:rPr>
            </w:pPr>
            <w:r w:rsidRPr="001C7BD6">
              <w:rPr>
                <w:i/>
                <w:lang w:val="en-GB"/>
              </w:rPr>
              <w:t>Please explain the necessary costs for this WP: What travels are necessary? If equipment is requested, explain why it is required. If subcontracting is necessary, explain why the task cannot be performed by the partner.</w:t>
            </w:r>
          </w:p>
        </w:tc>
        <w:tc>
          <w:tcPr>
            <w:tcW w:w="7512" w:type="dxa"/>
            <w:gridSpan w:val="4"/>
          </w:tcPr>
          <w:p w14:paraId="24EB3A35" w14:textId="7B0E16B1" w:rsidR="000009BD" w:rsidRPr="005748B6" w:rsidRDefault="000009BD" w:rsidP="001F0424">
            <w:pPr>
              <w:rPr>
                <w:rFonts w:asciiTheme="minorHAnsi" w:hAnsiTheme="minorHAnsi"/>
                <w:sz w:val="22"/>
                <w:szCs w:val="22"/>
                <w:lang w:val="en-GB"/>
              </w:rPr>
            </w:pPr>
            <w:r w:rsidRPr="005748B6">
              <w:rPr>
                <w:rFonts w:asciiTheme="minorHAnsi" w:hAnsiTheme="minorHAnsi"/>
                <w:sz w:val="22"/>
                <w:szCs w:val="22"/>
                <w:lang w:val="en-GB"/>
              </w:rPr>
              <w:t>- Staff costs (</w:t>
            </w:r>
            <w:r w:rsidR="00082868" w:rsidRPr="005748B6">
              <w:rPr>
                <w:rFonts w:asciiTheme="minorHAnsi" w:hAnsiTheme="minorHAnsi"/>
                <w:sz w:val="22"/>
                <w:szCs w:val="22"/>
                <w:lang w:val="en-GB"/>
              </w:rPr>
              <w:t xml:space="preserve">P3, </w:t>
            </w:r>
            <w:r w:rsidRPr="005748B6">
              <w:rPr>
                <w:rFonts w:asciiTheme="minorHAnsi" w:hAnsiTheme="minorHAnsi"/>
                <w:sz w:val="22"/>
                <w:szCs w:val="22"/>
                <w:lang w:val="en-GB"/>
              </w:rPr>
              <w:t>P7 &amp; P8)</w:t>
            </w:r>
          </w:p>
          <w:p w14:paraId="6F24BE5F" w14:textId="66897E6F" w:rsidR="000009BD" w:rsidRPr="005748B6" w:rsidRDefault="000009BD" w:rsidP="001F0424">
            <w:pPr>
              <w:rPr>
                <w:rFonts w:asciiTheme="minorHAnsi" w:hAnsiTheme="minorHAnsi"/>
                <w:sz w:val="22"/>
                <w:szCs w:val="22"/>
                <w:lang w:val="en-GB"/>
              </w:rPr>
            </w:pPr>
            <w:r w:rsidRPr="005748B6">
              <w:rPr>
                <w:rFonts w:asciiTheme="minorHAnsi" w:hAnsiTheme="minorHAnsi"/>
                <w:sz w:val="22"/>
                <w:szCs w:val="22"/>
                <w:lang w:val="en-GB"/>
              </w:rPr>
              <w:t xml:space="preserve">- Activities costs (2 meetings in </w:t>
            </w:r>
            <w:r w:rsidRPr="005748B6">
              <w:rPr>
                <w:rFonts w:asciiTheme="minorHAnsi" w:hAnsiTheme="minorHAnsi"/>
                <w:bCs/>
                <w:sz w:val="22"/>
                <w:szCs w:val="22"/>
                <w:lang w:val="en-GB"/>
              </w:rPr>
              <w:t>ISRAEL</w:t>
            </w:r>
            <w:r w:rsidRPr="005748B6">
              <w:rPr>
                <w:rFonts w:asciiTheme="minorHAnsi" w:hAnsiTheme="minorHAnsi"/>
                <w:sz w:val="22"/>
                <w:szCs w:val="22"/>
                <w:lang w:val="en-GB"/>
              </w:rPr>
              <w:t xml:space="preserve"> – </w:t>
            </w:r>
            <w:r w:rsidR="00082868" w:rsidRPr="005748B6">
              <w:rPr>
                <w:rFonts w:asciiTheme="minorHAnsi" w:hAnsiTheme="minorHAnsi"/>
                <w:sz w:val="22"/>
                <w:szCs w:val="22"/>
                <w:lang w:val="en-GB"/>
              </w:rPr>
              <w:t xml:space="preserve">P3, </w:t>
            </w:r>
            <w:r w:rsidRPr="005748B6">
              <w:rPr>
                <w:rFonts w:asciiTheme="minorHAnsi" w:hAnsiTheme="minorHAnsi"/>
                <w:sz w:val="22"/>
                <w:szCs w:val="22"/>
                <w:lang w:val="en-GB"/>
              </w:rPr>
              <w:t xml:space="preserve">P7 and P8 /in Y2M5 and Y3M5) </w:t>
            </w:r>
          </w:p>
          <w:p w14:paraId="6FA82869" w14:textId="77777777" w:rsidR="000009BD" w:rsidRPr="005748B6" w:rsidRDefault="000009BD" w:rsidP="001F0424">
            <w:pPr>
              <w:rPr>
                <w:rFonts w:asciiTheme="minorHAnsi" w:hAnsiTheme="minorHAnsi"/>
                <w:sz w:val="22"/>
                <w:szCs w:val="22"/>
                <w:lang w:val="en-GB"/>
              </w:rPr>
            </w:pPr>
            <w:r w:rsidRPr="005748B6">
              <w:rPr>
                <w:rFonts w:asciiTheme="minorHAnsi" w:hAnsiTheme="minorHAnsi"/>
                <w:sz w:val="22"/>
                <w:szCs w:val="22"/>
                <w:lang w:val="en-GB"/>
              </w:rPr>
              <w:t>(IAPHP conferences 2021 &amp; 2022 /in Y2M7 and Y3M7)</w:t>
            </w:r>
          </w:p>
          <w:p w14:paraId="2123458C" w14:textId="77777777" w:rsidR="000009BD" w:rsidRPr="005748B6" w:rsidRDefault="000009BD" w:rsidP="001F0424">
            <w:pPr>
              <w:rPr>
                <w:rFonts w:asciiTheme="minorHAnsi" w:hAnsiTheme="minorHAnsi"/>
                <w:sz w:val="22"/>
                <w:szCs w:val="22"/>
                <w:lang w:val="en-GB"/>
              </w:rPr>
            </w:pPr>
            <w:r w:rsidRPr="005748B6">
              <w:rPr>
                <w:rFonts w:asciiTheme="minorHAnsi" w:hAnsiTheme="minorHAnsi"/>
                <w:sz w:val="22"/>
                <w:szCs w:val="22"/>
                <w:lang w:val="en-GB"/>
              </w:rPr>
              <w:t>- Equipment (supporting deliverables 6.2 &amp; 6.3; including: exhibition stand equipment and 2 x audio-video recording devices)</w:t>
            </w:r>
          </w:p>
          <w:p w14:paraId="612FDA02" w14:textId="5A1C0D7A" w:rsidR="000009BD" w:rsidRPr="005748B6" w:rsidRDefault="000009BD" w:rsidP="001F0424">
            <w:pPr>
              <w:rPr>
                <w:rFonts w:asciiTheme="minorHAnsi" w:hAnsiTheme="minorHAnsi"/>
                <w:sz w:val="22"/>
                <w:szCs w:val="22"/>
                <w:lang w:val="en-GB"/>
              </w:rPr>
            </w:pPr>
            <w:r w:rsidRPr="005748B6">
              <w:rPr>
                <w:rFonts w:asciiTheme="minorHAnsi" w:hAnsiTheme="minorHAnsi"/>
                <w:sz w:val="22"/>
                <w:szCs w:val="22"/>
                <w:lang w:val="en-GB"/>
              </w:rPr>
              <w:t>- Technical services subcontracting to support the WP activities</w:t>
            </w:r>
            <w:r w:rsidR="00082868" w:rsidRPr="005748B6">
              <w:rPr>
                <w:rFonts w:asciiTheme="minorHAnsi" w:hAnsiTheme="minorHAnsi"/>
                <w:sz w:val="22"/>
                <w:szCs w:val="22"/>
                <w:lang w:val="en-GB"/>
              </w:rPr>
              <w:t xml:space="preserve"> with audio-video recording and processing work</w:t>
            </w:r>
            <w:r w:rsidRPr="005748B6">
              <w:rPr>
                <w:rFonts w:asciiTheme="minorHAnsi" w:hAnsiTheme="minorHAnsi"/>
                <w:sz w:val="22"/>
                <w:szCs w:val="22"/>
                <w:lang w:val="en-GB"/>
              </w:rPr>
              <w:t>.</w:t>
            </w:r>
          </w:p>
          <w:p w14:paraId="03CB69E1" w14:textId="28F2F458" w:rsidR="000009BD" w:rsidRPr="005748B6" w:rsidRDefault="000009BD" w:rsidP="00082868">
            <w:pPr>
              <w:rPr>
                <w:rFonts w:asciiTheme="minorHAnsi" w:hAnsiTheme="minorHAnsi"/>
                <w:sz w:val="22"/>
                <w:szCs w:val="22"/>
                <w:lang w:val="en-GB"/>
              </w:rPr>
            </w:pPr>
            <w:r w:rsidRPr="005748B6">
              <w:rPr>
                <w:rFonts w:asciiTheme="minorHAnsi" w:hAnsiTheme="minorHAnsi"/>
                <w:sz w:val="22"/>
                <w:szCs w:val="22"/>
                <w:lang w:val="en-GB"/>
              </w:rPr>
              <w:t>- IT subcontracting to support the WP activities with online technologies (deliverables 6.2 &amp; 6.4)</w:t>
            </w:r>
            <w:r w:rsidR="00EA4B2A" w:rsidRPr="005748B6">
              <w:rPr>
                <w:rFonts w:asciiTheme="minorHAnsi" w:hAnsiTheme="minorHAnsi"/>
                <w:sz w:val="22"/>
                <w:szCs w:val="22"/>
                <w:lang w:val="en-GB"/>
              </w:rPr>
              <w:t>.</w:t>
            </w:r>
            <w:r w:rsidR="00082868" w:rsidRPr="005748B6">
              <w:rPr>
                <w:rFonts w:asciiTheme="minorHAnsi" w:hAnsiTheme="minorHAnsi"/>
                <w:sz w:val="22"/>
                <w:szCs w:val="22"/>
                <w:lang w:val="en-GB"/>
              </w:rPr>
              <w:t xml:space="preserve"> This task is subcontracted due to specific technical skills required.</w:t>
            </w:r>
          </w:p>
        </w:tc>
      </w:tr>
    </w:tbl>
    <w:p w14:paraId="6EBD34BE" w14:textId="77777777" w:rsidR="000009BD" w:rsidRDefault="000009BD" w:rsidP="00902D14"/>
    <w:p w14:paraId="0BB69D46" w14:textId="77777777" w:rsidR="000009BD" w:rsidRPr="006F38CF" w:rsidRDefault="000009BD" w:rsidP="000009BD">
      <w:pPr>
        <w:rPr>
          <w:b/>
          <w:sz w:val="24"/>
          <w:szCs w:val="24"/>
        </w:rPr>
      </w:pPr>
      <w:r w:rsidRPr="006F38CF">
        <w:rPr>
          <w:b/>
          <w:sz w:val="24"/>
          <w:szCs w:val="24"/>
        </w:rPr>
        <w:t>Deliverables/results/outcomes</w:t>
      </w:r>
    </w:p>
    <w:p w14:paraId="5B98B077" w14:textId="77777777" w:rsidR="000009BD" w:rsidRDefault="000009BD" w:rsidP="00902D14"/>
    <w:tbl>
      <w:tblPr>
        <w:tblStyle w:val="TableGrid"/>
        <w:tblW w:w="0" w:type="auto"/>
        <w:tblInd w:w="108" w:type="dxa"/>
        <w:tblLayout w:type="fixed"/>
        <w:tblLook w:val="04A0" w:firstRow="1" w:lastRow="0" w:firstColumn="1" w:lastColumn="0" w:noHBand="0" w:noVBand="1"/>
      </w:tblPr>
      <w:tblGrid>
        <w:gridCol w:w="2127"/>
        <w:gridCol w:w="1984"/>
        <w:gridCol w:w="520"/>
        <w:gridCol w:w="2244"/>
        <w:gridCol w:w="260"/>
        <w:gridCol w:w="2504"/>
      </w:tblGrid>
      <w:tr w:rsidR="000009BD" w:rsidRPr="006F38CF" w14:paraId="75514F5A" w14:textId="77777777" w:rsidTr="001F0424">
        <w:tc>
          <w:tcPr>
            <w:tcW w:w="2127" w:type="dxa"/>
            <w:vMerge w:val="restart"/>
            <w:vAlign w:val="center"/>
          </w:tcPr>
          <w:p w14:paraId="2D68C93C" w14:textId="77777777" w:rsidR="000009BD" w:rsidRPr="006F38CF" w:rsidRDefault="000009BD" w:rsidP="001F0424">
            <w:pPr>
              <w:rPr>
                <w:b/>
              </w:rPr>
            </w:pPr>
            <w:r w:rsidRPr="006F38CF">
              <w:rPr>
                <w:b/>
              </w:rPr>
              <w:t>Expected Deliverable/Results/</w:t>
            </w:r>
          </w:p>
          <w:p w14:paraId="27FCE149" w14:textId="77777777" w:rsidR="000009BD" w:rsidRPr="006F38CF" w:rsidRDefault="000009BD" w:rsidP="001F0424">
            <w:r w:rsidRPr="006F38CF">
              <w:rPr>
                <w:b/>
              </w:rPr>
              <w:t>Outcomes</w:t>
            </w:r>
            <w:r w:rsidRPr="006F38CF">
              <w:rPr>
                <w:color w:val="FFFFFF" w:themeColor="background1"/>
              </w:rPr>
              <w:t xml:space="preserve"> </w:t>
            </w:r>
            <w:sdt>
              <w:sdtPr>
                <w:rPr>
                  <w:color w:val="FFFFFF" w:themeColor="background1"/>
                </w:rPr>
                <w:id w:val="-1458796803"/>
                <w14:checkbox>
                  <w14:checked w14:val="1"/>
                  <w14:checkedState w14:val="2612" w14:font="ＭＳ ゴシック"/>
                  <w14:uncheckedState w14:val="2610" w14:font="ＭＳ ゴシック"/>
                </w14:checkbox>
              </w:sdtPr>
              <w:sdtEndPr/>
              <w:sdtContent>
                <w:r w:rsidRPr="006F38CF">
                  <w:rPr>
                    <w:rFonts w:ascii="MS Gothic" w:eastAsia="MS Gothic" w:hAnsi="MS Gothic" w:cs="MS Gothic" w:hint="eastAsia"/>
                    <w:color w:val="FFFFFF" w:themeColor="background1"/>
                  </w:rPr>
                  <w:t>☒</w:t>
                </w:r>
              </w:sdtContent>
            </w:sdt>
          </w:p>
        </w:tc>
        <w:tc>
          <w:tcPr>
            <w:tcW w:w="1984" w:type="dxa"/>
            <w:vAlign w:val="center"/>
          </w:tcPr>
          <w:p w14:paraId="2B5B62DF" w14:textId="77777777" w:rsidR="000009BD" w:rsidRPr="001C7BD6" w:rsidRDefault="000009BD" w:rsidP="001F0424">
            <w:pPr>
              <w:rPr>
                <w:lang w:val="en-GB"/>
              </w:rPr>
            </w:pPr>
            <w:r w:rsidRPr="001C7BD6">
              <w:rPr>
                <w:lang w:val="en-GB"/>
              </w:rPr>
              <w:t>Work Package and Outcome ref.nr</w:t>
            </w:r>
          </w:p>
        </w:tc>
        <w:tc>
          <w:tcPr>
            <w:tcW w:w="5528" w:type="dxa"/>
            <w:gridSpan w:val="4"/>
            <w:vAlign w:val="center"/>
          </w:tcPr>
          <w:p w14:paraId="6BECC513" w14:textId="77777777" w:rsidR="000009BD" w:rsidRPr="00CD773F" w:rsidRDefault="000009BD" w:rsidP="001F0424">
            <w:pPr>
              <w:ind w:left="5040" w:hanging="187"/>
              <w:rPr>
                <w:b/>
                <w:sz w:val="24"/>
              </w:rPr>
            </w:pPr>
            <w:r>
              <w:rPr>
                <w:b/>
                <w:sz w:val="24"/>
              </w:rPr>
              <w:t>6</w:t>
            </w:r>
            <w:r w:rsidRPr="00CD773F">
              <w:rPr>
                <w:b/>
                <w:sz w:val="24"/>
              </w:rPr>
              <w:t>.1.</w:t>
            </w:r>
          </w:p>
        </w:tc>
      </w:tr>
      <w:tr w:rsidR="000009BD" w:rsidRPr="006F38CF" w14:paraId="38EF7F75" w14:textId="77777777" w:rsidTr="001F0424">
        <w:tc>
          <w:tcPr>
            <w:tcW w:w="2127" w:type="dxa"/>
            <w:vMerge/>
            <w:vAlign w:val="center"/>
          </w:tcPr>
          <w:p w14:paraId="4B5E2DCD" w14:textId="77777777" w:rsidR="000009BD" w:rsidRPr="006F38CF" w:rsidRDefault="000009BD" w:rsidP="001F0424"/>
        </w:tc>
        <w:tc>
          <w:tcPr>
            <w:tcW w:w="1984" w:type="dxa"/>
            <w:vAlign w:val="center"/>
          </w:tcPr>
          <w:p w14:paraId="770FDFEB" w14:textId="77777777" w:rsidR="000009BD" w:rsidRPr="006F38CF" w:rsidRDefault="000009BD" w:rsidP="001F0424">
            <w:r w:rsidRPr="006F38CF">
              <w:t>Title</w:t>
            </w:r>
          </w:p>
        </w:tc>
        <w:tc>
          <w:tcPr>
            <w:tcW w:w="5528" w:type="dxa"/>
            <w:gridSpan w:val="4"/>
            <w:vAlign w:val="center"/>
          </w:tcPr>
          <w:p w14:paraId="370E4165" w14:textId="1998AA50" w:rsidR="000009BD" w:rsidRPr="005748B6" w:rsidRDefault="002315B8" w:rsidP="001F0424">
            <w:pPr>
              <w:rPr>
                <w:rFonts w:asciiTheme="minorHAnsi" w:hAnsiTheme="minorHAnsi"/>
                <w:sz w:val="22"/>
                <w:szCs w:val="22"/>
                <w:lang w:val="en-GB"/>
              </w:rPr>
            </w:pPr>
            <w:r w:rsidRPr="005748B6">
              <w:rPr>
                <w:rFonts w:asciiTheme="minorHAnsi" w:hAnsiTheme="minorHAnsi"/>
                <w:sz w:val="22"/>
                <w:szCs w:val="22"/>
                <w:lang w:val="en-GB"/>
              </w:rPr>
              <w:t xml:space="preserve">PHI </w:t>
            </w:r>
            <w:r w:rsidR="000009BD" w:rsidRPr="005748B6">
              <w:rPr>
                <w:rFonts w:asciiTheme="minorHAnsi" w:hAnsiTheme="minorHAnsi"/>
                <w:sz w:val="22"/>
                <w:szCs w:val="22"/>
                <w:lang w:val="en-GB"/>
              </w:rPr>
              <w:t>IAMPH Campaign Plan</w:t>
            </w:r>
            <w:r w:rsidRPr="005748B6">
              <w:rPr>
                <w:rFonts w:asciiTheme="minorHAnsi" w:hAnsiTheme="minorHAnsi"/>
                <w:sz w:val="22"/>
                <w:szCs w:val="22"/>
                <w:lang w:val="en-GB"/>
              </w:rPr>
              <w:t xml:space="preserve"> (building on TIPH Campaign</w:t>
            </w:r>
            <w:r w:rsidR="00D229BB">
              <w:rPr>
                <w:rFonts w:asciiTheme="minorHAnsi" w:hAnsiTheme="minorHAnsi"/>
                <w:sz w:val="22"/>
                <w:szCs w:val="22"/>
                <w:lang w:val="en-GB"/>
              </w:rPr>
              <w:t>)</w:t>
            </w:r>
          </w:p>
        </w:tc>
      </w:tr>
      <w:tr w:rsidR="000009BD" w:rsidRPr="006F38CF" w14:paraId="74998087" w14:textId="77777777" w:rsidTr="001F0424">
        <w:trPr>
          <w:trHeight w:val="472"/>
        </w:trPr>
        <w:tc>
          <w:tcPr>
            <w:tcW w:w="2127" w:type="dxa"/>
            <w:vMerge/>
            <w:vAlign w:val="center"/>
          </w:tcPr>
          <w:p w14:paraId="56F97515" w14:textId="77777777" w:rsidR="000009BD" w:rsidRPr="00E37164" w:rsidRDefault="000009BD" w:rsidP="001F0424">
            <w:pPr>
              <w:rPr>
                <w:lang w:val="en-GB"/>
              </w:rPr>
            </w:pPr>
          </w:p>
        </w:tc>
        <w:tc>
          <w:tcPr>
            <w:tcW w:w="1984" w:type="dxa"/>
            <w:vAlign w:val="center"/>
          </w:tcPr>
          <w:p w14:paraId="3B0D8EB4" w14:textId="77777777" w:rsidR="000009BD" w:rsidRPr="006F38CF" w:rsidRDefault="000009BD" w:rsidP="001F0424">
            <w:r w:rsidRPr="006F38CF">
              <w:t>Type</w:t>
            </w:r>
          </w:p>
        </w:tc>
        <w:tc>
          <w:tcPr>
            <w:tcW w:w="2764" w:type="dxa"/>
            <w:gridSpan w:val="2"/>
            <w:vAlign w:val="center"/>
          </w:tcPr>
          <w:p w14:paraId="122874B2" w14:textId="77777777" w:rsidR="000009BD" w:rsidRPr="001C7BD6" w:rsidRDefault="00813271" w:rsidP="001F0424">
            <w:pPr>
              <w:rPr>
                <w:color w:val="000000"/>
                <w:lang w:val="en-GB"/>
              </w:rPr>
            </w:pPr>
            <w:sdt>
              <w:sdtPr>
                <w:rPr>
                  <w:color w:val="000000"/>
                </w:rPr>
                <w:id w:val="-314265062"/>
                <w14:checkbox>
                  <w14:checked w14:val="0"/>
                  <w14:checkedState w14:val="2612" w14:font="ＭＳ ゴシック"/>
                  <w14:uncheckedState w14:val="2610" w14:font="ＭＳ ゴシック"/>
                </w14:checkbox>
              </w:sdtPr>
              <w:sdtEndPr/>
              <w:sdtContent>
                <w:r w:rsidR="000009BD" w:rsidRPr="001C7BD6">
                  <w:rPr>
                    <w:rFonts w:ascii="MS Gothic" w:eastAsia="MS Gothic" w:hAnsi="MS Gothic" w:cs="MS Gothic" w:hint="eastAsia"/>
                    <w:color w:val="000000"/>
                    <w:lang w:val="en-GB"/>
                  </w:rPr>
                  <w:t>☐</w:t>
                </w:r>
              </w:sdtContent>
            </w:sdt>
            <w:r w:rsidR="000009BD" w:rsidRPr="001C7BD6">
              <w:rPr>
                <w:color w:val="000000"/>
                <w:lang w:val="en-GB"/>
              </w:rPr>
              <w:t xml:space="preserve"> Teaching material</w:t>
            </w:r>
          </w:p>
          <w:p w14:paraId="35119A52" w14:textId="77777777" w:rsidR="000009BD" w:rsidRPr="001C7BD6" w:rsidRDefault="00813271" w:rsidP="001F0424">
            <w:pPr>
              <w:rPr>
                <w:color w:val="000000"/>
                <w:lang w:val="en-GB"/>
              </w:rPr>
            </w:pPr>
            <w:sdt>
              <w:sdtPr>
                <w:rPr>
                  <w:color w:val="000000"/>
                </w:rPr>
                <w:id w:val="317045"/>
                <w14:checkbox>
                  <w14:checked w14:val="0"/>
                  <w14:checkedState w14:val="2612" w14:font="ＭＳ ゴシック"/>
                  <w14:uncheckedState w14:val="2610" w14:font="ＭＳ ゴシック"/>
                </w14:checkbox>
              </w:sdtPr>
              <w:sdtEndPr/>
              <w:sdtContent>
                <w:r w:rsidR="000009BD" w:rsidRPr="001C7BD6">
                  <w:rPr>
                    <w:rFonts w:ascii="MS Gothic" w:eastAsia="MS Gothic" w:hAnsi="MS Gothic" w:cs="MS Gothic" w:hint="eastAsia"/>
                    <w:color w:val="000000"/>
                    <w:lang w:val="en-GB"/>
                  </w:rPr>
                  <w:t>☐</w:t>
                </w:r>
              </w:sdtContent>
            </w:sdt>
            <w:r w:rsidR="000009BD" w:rsidRPr="001C7BD6">
              <w:rPr>
                <w:color w:val="000000"/>
                <w:lang w:val="en-GB"/>
              </w:rPr>
              <w:t xml:space="preserve"> Learning material</w:t>
            </w:r>
          </w:p>
          <w:p w14:paraId="7F5A0477" w14:textId="77777777" w:rsidR="000009BD" w:rsidRPr="001C7BD6" w:rsidRDefault="00813271" w:rsidP="001F0424">
            <w:pPr>
              <w:rPr>
                <w:color w:val="000000"/>
                <w:lang w:val="en-GB"/>
              </w:rPr>
            </w:pPr>
            <w:sdt>
              <w:sdtPr>
                <w:rPr>
                  <w:color w:val="000000"/>
                </w:rPr>
                <w:id w:val="-1099330748"/>
                <w14:checkbox>
                  <w14:checked w14:val="0"/>
                  <w14:checkedState w14:val="2612" w14:font="ＭＳ ゴシック"/>
                  <w14:uncheckedState w14:val="2610" w14:font="ＭＳ ゴシック"/>
                </w14:checkbox>
              </w:sdtPr>
              <w:sdtEndPr/>
              <w:sdtContent>
                <w:r w:rsidR="000009BD" w:rsidRPr="001C7BD6">
                  <w:rPr>
                    <w:rFonts w:ascii="MS Gothic" w:eastAsia="MS Gothic" w:hAnsi="MS Gothic" w:cs="MS Gothic" w:hint="eastAsia"/>
                    <w:color w:val="000000"/>
                    <w:lang w:val="en-GB"/>
                  </w:rPr>
                  <w:t>☐</w:t>
                </w:r>
              </w:sdtContent>
            </w:sdt>
            <w:r w:rsidR="000009BD" w:rsidRPr="001C7BD6">
              <w:rPr>
                <w:color w:val="000000"/>
                <w:lang w:val="en-GB"/>
              </w:rPr>
              <w:t xml:space="preserve"> Training material</w:t>
            </w:r>
          </w:p>
        </w:tc>
        <w:tc>
          <w:tcPr>
            <w:tcW w:w="2764" w:type="dxa"/>
            <w:gridSpan w:val="2"/>
            <w:vAlign w:val="center"/>
          </w:tcPr>
          <w:p w14:paraId="3B6A50C7" w14:textId="77777777" w:rsidR="000009BD" w:rsidRPr="006F38CF" w:rsidRDefault="00813271" w:rsidP="001F0424">
            <w:pPr>
              <w:rPr>
                <w:color w:val="000000"/>
              </w:rPr>
            </w:pPr>
            <w:sdt>
              <w:sdtPr>
                <w:rPr>
                  <w:color w:val="000000"/>
                </w:rPr>
                <w:id w:val="-74522962"/>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Event</w:t>
            </w:r>
          </w:p>
          <w:p w14:paraId="78A9AC65" w14:textId="77777777" w:rsidR="000009BD" w:rsidRPr="006F38CF" w:rsidRDefault="00813271" w:rsidP="001F0424">
            <w:pPr>
              <w:rPr>
                <w:color w:val="000000"/>
              </w:rPr>
            </w:pPr>
            <w:sdt>
              <w:sdtPr>
                <w:rPr>
                  <w:color w:val="000000"/>
                </w:rPr>
                <w:id w:val="289329304"/>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Report </w:t>
            </w:r>
          </w:p>
          <w:p w14:paraId="2047912F" w14:textId="77777777" w:rsidR="000009BD" w:rsidRPr="006F38CF" w:rsidRDefault="00813271" w:rsidP="001F0424">
            <w:pPr>
              <w:rPr>
                <w:color w:val="000000"/>
              </w:rPr>
            </w:pPr>
            <w:sdt>
              <w:sdtPr>
                <w:rPr>
                  <w:color w:val="000000"/>
                </w:rPr>
                <w:id w:val="-1179032994"/>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Service/Product </w:t>
            </w:r>
          </w:p>
        </w:tc>
      </w:tr>
      <w:tr w:rsidR="000009BD" w:rsidRPr="006F38CF" w14:paraId="18733AEA" w14:textId="77777777" w:rsidTr="001F0424">
        <w:tc>
          <w:tcPr>
            <w:tcW w:w="2127" w:type="dxa"/>
            <w:vMerge/>
            <w:vAlign w:val="center"/>
          </w:tcPr>
          <w:p w14:paraId="3FE4ADAF" w14:textId="77777777" w:rsidR="000009BD" w:rsidRPr="006F38CF" w:rsidRDefault="000009BD" w:rsidP="001F0424"/>
        </w:tc>
        <w:tc>
          <w:tcPr>
            <w:tcW w:w="1984" w:type="dxa"/>
            <w:vAlign w:val="center"/>
          </w:tcPr>
          <w:p w14:paraId="42E7E91E" w14:textId="77777777" w:rsidR="000009BD" w:rsidRPr="006F38CF" w:rsidRDefault="000009BD" w:rsidP="001F0424">
            <w:r w:rsidRPr="006F38CF">
              <w:t xml:space="preserve">Description </w:t>
            </w:r>
          </w:p>
        </w:tc>
        <w:tc>
          <w:tcPr>
            <w:tcW w:w="5528" w:type="dxa"/>
            <w:gridSpan w:val="4"/>
            <w:vAlign w:val="center"/>
          </w:tcPr>
          <w:p w14:paraId="55E6F5DE" w14:textId="2964E6F8" w:rsidR="000009BD" w:rsidRPr="00D229BB" w:rsidRDefault="002315B8" w:rsidP="002315B8">
            <w:pPr>
              <w:rPr>
                <w:rFonts w:asciiTheme="minorHAnsi" w:hAnsiTheme="minorHAnsi"/>
                <w:sz w:val="22"/>
                <w:szCs w:val="22"/>
                <w:lang w:val="en-GB"/>
              </w:rPr>
            </w:pPr>
            <w:r w:rsidRPr="00D229BB">
              <w:rPr>
                <w:rFonts w:asciiTheme="minorHAnsi" w:hAnsiTheme="minorHAnsi"/>
                <w:sz w:val="22"/>
                <w:szCs w:val="22"/>
                <w:lang w:val="en-GB"/>
              </w:rPr>
              <w:t>This is Public Health (TIPH) Europe and Israel Campaigns will be built upon to create the PHI I am Public Health (IAMPH) Campaign Plan to increases awareness of roles played by individual members of the PHW.</w:t>
            </w:r>
          </w:p>
        </w:tc>
      </w:tr>
      <w:tr w:rsidR="000009BD" w:rsidRPr="006F38CF" w14:paraId="481037CD" w14:textId="77777777" w:rsidTr="001F0424">
        <w:trPr>
          <w:trHeight w:val="47"/>
        </w:trPr>
        <w:tc>
          <w:tcPr>
            <w:tcW w:w="2127" w:type="dxa"/>
            <w:vMerge/>
            <w:vAlign w:val="center"/>
          </w:tcPr>
          <w:p w14:paraId="17A7E0C0" w14:textId="77777777" w:rsidR="000009BD" w:rsidRPr="006C0BD5" w:rsidRDefault="000009BD" w:rsidP="001F0424">
            <w:pPr>
              <w:rPr>
                <w:lang w:val="en-GB"/>
              </w:rPr>
            </w:pPr>
          </w:p>
        </w:tc>
        <w:tc>
          <w:tcPr>
            <w:tcW w:w="1984" w:type="dxa"/>
            <w:vAlign w:val="center"/>
          </w:tcPr>
          <w:p w14:paraId="1E65F301" w14:textId="77777777" w:rsidR="000009BD" w:rsidRPr="006F38CF" w:rsidRDefault="000009BD" w:rsidP="001F0424">
            <w:r w:rsidRPr="006F38CF">
              <w:t>Due date</w:t>
            </w:r>
          </w:p>
        </w:tc>
        <w:tc>
          <w:tcPr>
            <w:tcW w:w="5528" w:type="dxa"/>
            <w:gridSpan w:val="4"/>
            <w:vAlign w:val="center"/>
          </w:tcPr>
          <w:p w14:paraId="48282B41" w14:textId="77777777" w:rsidR="000009BD" w:rsidRPr="00D229BB" w:rsidRDefault="000009BD" w:rsidP="001F0424">
            <w:pPr>
              <w:rPr>
                <w:rFonts w:asciiTheme="minorHAnsi" w:hAnsiTheme="minorHAnsi"/>
                <w:sz w:val="22"/>
                <w:szCs w:val="22"/>
              </w:rPr>
            </w:pPr>
            <w:r w:rsidRPr="00D229BB">
              <w:rPr>
                <w:rFonts w:asciiTheme="minorHAnsi" w:hAnsiTheme="minorHAnsi"/>
                <w:sz w:val="22"/>
                <w:szCs w:val="22"/>
              </w:rPr>
              <w:t>Y2M6</w:t>
            </w:r>
          </w:p>
        </w:tc>
      </w:tr>
      <w:tr w:rsidR="000009BD" w:rsidRPr="006F38CF" w14:paraId="5B48940B" w14:textId="77777777" w:rsidTr="001F0424">
        <w:trPr>
          <w:trHeight w:val="404"/>
        </w:trPr>
        <w:tc>
          <w:tcPr>
            <w:tcW w:w="2127" w:type="dxa"/>
            <w:vAlign w:val="center"/>
          </w:tcPr>
          <w:p w14:paraId="31398F7C" w14:textId="77777777" w:rsidR="000009BD" w:rsidRPr="006F38CF" w:rsidRDefault="000009BD" w:rsidP="001F0424"/>
        </w:tc>
        <w:tc>
          <w:tcPr>
            <w:tcW w:w="1984" w:type="dxa"/>
            <w:vAlign w:val="center"/>
          </w:tcPr>
          <w:p w14:paraId="084263FD" w14:textId="77777777" w:rsidR="000009BD" w:rsidRPr="006F38CF" w:rsidRDefault="000009BD" w:rsidP="001F0424">
            <w:r w:rsidRPr="006F38CF">
              <w:t>Languages</w:t>
            </w:r>
          </w:p>
        </w:tc>
        <w:tc>
          <w:tcPr>
            <w:tcW w:w="5528" w:type="dxa"/>
            <w:gridSpan w:val="4"/>
            <w:vAlign w:val="center"/>
          </w:tcPr>
          <w:p w14:paraId="76028F83" w14:textId="16055288" w:rsidR="000009BD" w:rsidRPr="00D229BB" w:rsidRDefault="000009BD" w:rsidP="001F0424">
            <w:pPr>
              <w:rPr>
                <w:rFonts w:asciiTheme="minorHAnsi" w:hAnsiTheme="minorHAnsi"/>
                <w:b/>
                <w:bCs/>
                <w:sz w:val="22"/>
                <w:szCs w:val="22"/>
              </w:rPr>
            </w:pPr>
            <w:r w:rsidRPr="00D229BB">
              <w:rPr>
                <w:rFonts w:asciiTheme="minorHAnsi" w:hAnsiTheme="minorHAnsi"/>
                <w:sz w:val="22"/>
                <w:szCs w:val="22"/>
              </w:rPr>
              <w:t>Englis</w:t>
            </w:r>
            <w:r w:rsidR="002315B8" w:rsidRPr="00D229BB">
              <w:rPr>
                <w:rFonts w:asciiTheme="minorHAnsi" w:hAnsiTheme="minorHAnsi"/>
                <w:sz w:val="22"/>
                <w:szCs w:val="22"/>
              </w:rPr>
              <w:t>h</w:t>
            </w:r>
          </w:p>
        </w:tc>
      </w:tr>
      <w:tr w:rsidR="000009BD" w:rsidRPr="006F38CF" w14:paraId="3AA76CD7" w14:textId="77777777" w:rsidTr="001F0424">
        <w:trPr>
          <w:trHeight w:val="482"/>
        </w:trPr>
        <w:tc>
          <w:tcPr>
            <w:tcW w:w="2127" w:type="dxa"/>
            <w:vMerge w:val="restart"/>
            <w:vAlign w:val="center"/>
          </w:tcPr>
          <w:p w14:paraId="0A6442CA" w14:textId="77777777" w:rsidR="000009BD" w:rsidRPr="006F38CF" w:rsidRDefault="000009BD" w:rsidP="001F0424">
            <w:pPr>
              <w:tabs>
                <w:tab w:val="num" w:pos="2619"/>
              </w:tabs>
              <w:ind w:left="708" w:hanging="708"/>
              <w:rPr>
                <w:b/>
              </w:rPr>
            </w:pPr>
            <w:r w:rsidRPr="006F38CF">
              <w:rPr>
                <w:b/>
              </w:rPr>
              <w:t>Target groups</w:t>
            </w:r>
          </w:p>
        </w:tc>
        <w:tc>
          <w:tcPr>
            <w:tcW w:w="7512" w:type="dxa"/>
            <w:gridSpan w:val="5"/>
            <w:vAlign w:val="center"/>
          </w:tcPr>
          <w:p w14:paraId="4362FC3A" w14:textId="77777777" w:rsidR="000009BD" w:rsidRPr="001C7BD6" w:rsidRDefault="00813271" w:rsidP="001F0424">
            <w:pPr>
              <w:rPr>
                <w:lang w:val="en-GB"/>
              </w:rPr>
            </w:pPr>
            <w:sdt>
              <w:sdtPr>
                <w:rPr>
                  <w:color w:val="000000"/>
                  <w:lang w:val="en-US"/>
                </w:rPr>
                <w:id w:val="79503829"/>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lang w:val="en-US"/>
                  </w:rPr>
                  <w:t>☐</w:t>
                </w:r>
              </w:sdtContent>
            </w:sdt>
            <w:r w:rsidR="000009BD" w:rsidRPr="001C7BD6">
              <w:rPr>
                <w:color w:val="000000"/>
                <w:lang w:val="en-GB"/>
              </w:rPr>
              <w:t xml:space="preserve"> </w:t>
            </w:r>
            <w:r w:rsidR="000009BD" w:rsidRPr="001C7BD6">
              <w:rPr>
                <w:lang w:val="en-GB"/>
              </w:rPr>
              <w:t xml:space="preserve">Teaching staff </w:t>
            </w:r>
          </w:p>
          <w:p w14:paraId="4773036E" w14:textId="77777777" w:rsidR="000009BD" w:rsidRPr="001C7BD6" w:rsidRDefault="00813271" w:rsidP="001F0424">
            <w:pPr>
              <w:rPr>
                <w:lang w:val="en-GB"/>
              </w:rPr>
            </w:pPr>
            <w:sdt>
              <w:sdtPr>
                <w:rPr>
                  <w:color w:val="000000"/>
                  <w:lang w:val="en-US"/>
                </w:rPr>
                <w:id w:val="778142059"/>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lang w:val="en-US"/>
                  </w:rPr>
                  <w:t>☐</w:t>
                </w:r>
              </w:sdtContent>
            </w:sdt>
            <w:r w:rsidR="000009BD" w:rsidRPr="001C7BD6">
              <w:rPr>
                <w:color w:val="000000"/>
                <w:lang w:val="en-GB"/>
              </w:rPr>
              <w:t xml:space="preserve"> </w:t>
            </w:r>
            <w:r w:rsidR="000009BD" w:rsidRPr="001C7BD6">
              <w:rPr>
                <w:lang w:val="en-GB"/>
              </w:rPr>
              <w:t xml:space="preserve">Students </w:t>
            </w:r>
          </w:p>
          <w:p w14:paraId="22575BF1" w14:textId="77777777" w:rsidR="000009BD" w:rsidRPr="001C7BD6" w:rsidRDefault="00813271" w:rsidP="001F0424">
            <w:pPr>
              <w:rPr>
                <w:lang w:val="en-GB"/>
              </w:rPr>
            </w:pPr>
            <w:sdt>
              <w:sdtPr>
                <w:rPr>
                  <w:color w:val="000000"/>
                </w:rPr>
                <w:id w:val="991362185"/>
                <w14:checkbox>
                  <w14:checked w14:val="0"/>
                  <w14:checkedState w14:val="2612" w14:font="ＭＳ ゴシック"/>
                  <w14:uncheckedState w14:val="2610" w14:font="ＭＳ ゴシック"/>
                </w14:checkbox>
              </w:sdtPr>
              <w:sdtEndPr/>
              <w:sdtContent>
                <w:r w:rsidR="000009BD" w:rsidRPr="001C7BD6">
                  <w:rPr>
                    <w:rFonts w:ascii="MS Gothic" w:eastAsia="MS Gothic" w:hAnsi="MS Gothic" w:cs="MS Gothic" w:hint="eastAsia"/>
                    <w:color w:val="000000"/>
                    <w:lang w:val="en-GB"/>
                  </w:rPr>
                  <w:t>☐</w:t>
                </w:r>
              </w:sdtContent>
            </w:sdt>
            <w:r w:rsidR="000009BD" w:rsidRPr="001C7BD6">
              <w:rPr>
                <w:color w:val="000000"/>
                <w:lang w:val="en-GB"/>
              </w:rPr>
              <w:t xml:space="preserve"> </w:t>
            </w:r>
            <w:r w:rsidR="000009BD" w:rsidRPr="001C7BD6">
              <w:rPr>
                <w:lang w:val="en-GB"/>
              </w:rPr>
              <w:t xml:space="preserve">Trainees </w:t>
            </w:r>
          </w:p>
          <w:p w14:paraId="0C6F033F" w14:textId="77777777" w:rsidR="000009BD" w:rsidRPr="001C7BD6" w:rsidRDefault="00813271" w:rsidP="001F0424">
            <w:pPr>
              <w:rPr>
                <w:lang w:val="en-GB"/>
              </w:rPr>
            </w:pPr>
            <w:sdt>
              <w:sdtPr>
                <w:rPr>
                  <w:color w:val="000000"/>
                </w:rPr>
                <w:id w:val="-1988469436"/>
                <w14:checkbox>
                  <w14:checked w14:val="0"/>
                  <w14:checkedState w14:val="2612" w14:font="ＭＳ ゴシック"/>
                  <w14:uncheckedState w14:val="2610" w14:font="ＭＳ ゴシック"/>
                </w14:checkbox>
              </w:sdtPr>
              <w:sdtEndPr/>
              <w:sdtContent>
                <w:r w:rsidR="000009BD" w:rsidRPr="001C7BD6">
                  <w:rPr>
                    <w:rFonts w:ascii="MS Gothic" w:eastAsia="MS Gothic" w:hAnsi="MS Gothic" w:cs="MS Gothic" w:hint="eastAsia"/>
                    <w:color w:val="000000"/>
                    <w:lang w:val="en-GB"/>
                  </w:rPr>
                  <w:t>☐</w:t>
                </w:r>
              </w:sdtContent>
            </w:sdt>
            <w:r w:rsidR="000009BD" w:rsidRPr="001C7BD6">
              <w:rPr>
                <w:color w:val="000000"/>
                <w:lang w:val="en-GB"/>
              </w:rPr>
              <w:t xml:space="preserve"> </w:t>
            </w:r>
            <w:r w:rsidR="000009BD" w:rsidRPr="001C7BD6">
              <w:rPr>
                <w:lang w:val="en-GB"/>
              </w:rPr>
              <w:t>Administrative staff</w:t>
            </w:r>
          </w:p>
          <w:p w14:paraId="19DC416F" w14:textId="77777777" w:rsidR="000009BD" w:rsidRPr="006F38CF" w:rsidRDefault="00813271" w:rsidP="001F0424">
            <w:sdt>
              <w:sdtPr>
                <w:rPr>
                  <w:color w:val="000000"/>
                </w:rPr>
                <w:id w:val="1240830783"/>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Technical staff</w:t>
            </w:r>
            <w:r w:rsidR="000009BD">
              <w:t xml:space="preserve"> </w:t>
            </w:r>
          </w:p>
          <w:p w14:paraId="31C705FC" w14:textId="77777777" w:rsidR="000009BD" w:rsidRPr="006F38CF" w:rsidRDefault="00813271" w:rsidP="001F0424">
            <w:sdt>
              <w:sdtPr>
                <w:rPr>
                  <w:color w:val="000000"/>
                </w:rPr>
                <w:id w:val="1165282106"/>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Librarians</w:t>
            </w:r>
            <w:r w:rsidR="000009BD">
              <w:t xml:space="preserve"> </w:t>
            </w:r>
          </w:p>
          <w:p w14:paraId="3B3D530A" w14:textId="77777777" w:rsidR="000009BD" w:rsidRPr="006F38CF" w:rsidRDefault="00813271" w:rsidP="001F0424">
            <w:sdt>
              <w:sdtPr>
                <w:rPr>
                  <w:color w:val="000000"/>
                </w:rPr>
                <w:id w:val="-838307881"/>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Other</w:t>
            </w:r>
          </w:p>
        </w:tc>
      </w:tr>
      <w:tr w:rsidR="000009BD" w:rsidRPr="006F38CF" w14:paraId="1F5C478A" w14:textId="77777777" w:rsidTr="001F0424">
        <w:trPr>
          <w:trHeight w:val="482"/>
        </w:trPr>
        <w:tc>
          <w:tcPr>
            <w:tcW w:w="2127" w:type="dxa"/>
            <w:vMerge/>
            <w:vAlign w:val="center"/>
          </w:tcPr>
          <w:p w14:paraId="44075583" w14:textId="77777777" w:rsidR="000009BD" w:rsidRPr="006F38CF" w:rsidRDefault="000009BD" w:rsidP="001F0424"/>
        </w:tc>
        <w:tc>
          <w:tcPr>
            <w:tcW w:w="7512" w:type="dxa"/>
            <w:gridSpan w:val="5"/>
            <w:tcBorders>
              <w:bottom w:val="single" w:sz="4" w:space="0" w:color="auto"/>
            </w:tcBorders>
            <w:vAlign w:val="center"/>
          </w:tcPr>
          <w:p w14:paraId="68686186" w14:textId="77777777" w:rsidR="000009BD" w:rsidRPr="001C7BD6" w:rsidRDefault="000009BD" w:rsidP="001F0424">
            <w:pPr>
              <w:tabs>
                <w:tab w:val="num" w:pos="2619"/>
              </w:tabs>
              <w:ind w:left="708" w:hanging="708"/>
              <w:rPr>
                <w:i/>
                <w:lang w:val="en-GB"/>
              </w:rPr>
            </w:pPr>
            <w:r w:rsidRPr="001C7BD6">
              <w:rPr>
                <w:i/>
                <w:lang w:val="en-GB"/>
              </w:rPr>
              <w:t xml:space="preserve">If you selected 'Other', please identify these target groups. </w:t>
            </w:r>
          </w:p>
          <w:p w14:paraId="077230D8" w14:textId="77777777" w:rsidR="000009BD" w:rsidRPr="001C7BD6" w:rsidRDefault="000009BD" w:rsidP="001F0424">
            <w:pPr>
              <w:rPr>
                <w:i/>
                <w:lang w:val="en-GB"/>
              </w:rPr>
            </w:pPr>
            <w:r w:rsidRPr="001C7BD6">
              <w:rPr>
                <w:i/>
                <w:lang w:val="en-GB"/>
              </w:rPr>
              <w:t>(Max. 250 words)</w:t>
            </w:r>
          </w:p>
          <w:p w14:paraId="42C875CE" w14:textId="77777777" w:rsidR="000009BD" w:rsidRPr="00D229BB" w:rsidRDefault="000009BD" w:rsidP="001F0424">
            <w:pPr>
              <w:rPr>
                <w:rFonts w:asciiTheme="minorHAnsi" w:hAnsiTheme="minorHAnsi"/>
                <w:sz w:val="23"/>
                <w:szCs w:val="23"/>
                <w:lang w:val="en-GB"/>
              </w:rPr>
            </w:pPr>
            <w:r w:rsidRPr="00D229BB">
              <w:rPr>
                <w:rFonts w:asciiTheme="minorHAnsi" w:hAnsiTheme="minorHAnsi"/>
                <w:sz w:val="22"/>
                <w:szCs w:val="22"/>
                <w:lang w:val="en-GB"/>
              </w:rPr>
              <w:t>Project consortium and relevant other parties participating in the project</w:t>
            </w:r>
          </w:p>
        </w:tc>
      </w:tr>
      <w:tr w:rsidR="000009BD" w:rsidRPr="006F38CF" w14:paraId="12FC12E7" w14:textId="77777777" w:rsidTr="001F0424">
        <w:trPr>
          <w:trHeight w:val="557"/>
        </w:trPr>
        <w:tc>
          <w:tcPr>
            <w:tcW w:w="2127" w:type="dxa"/>
            <w:tcBorders>
              <w:right w:val="single" w:sz="4" w:space="0" w:color="auto"/>
            </w:tcBorders>
            <w:vAlign w:val="center"/>
          </w:tcPr>
          <w:p w14:paraId="32313B98" w14:textId="77777777" w:rsidR="000009BD" w:rsidRPr="006F38CF" w:rsidRDefault="000009BD" w:rsidP="001F0424">
            <w:pPr>
              <w:rPr>
                <w:b/>
              </w:rPr>
            </w:pPr>
            <w:r w:rsidRPr="006F38CF">
              <w:rPr>
                <w:b/>
              </w:rPr>
              <w:t>Dissemination level</w:t>
            </w:r>
          </w:p>
        </w:tc>
        <w:tc>
          <w:tcPr>
            <w:tcW w:w="2504" w:type="dxa"/>
            <w:gridSpan w:val="2"/>
            <w:tcBorders>
              <w:top w:val="single" w:sz="4" w:space="0" w:color="auto"/>
              <w:left w:val="single" w:sz="4" w:space="0" w:color="auto"/>
              <w:bottom w:val="single" w:sz="4" w:space="0" w:color="auto"/>
              <w:right w:val="nil"/>
            </w:tcBorders>
            <w:vAlign w:val="center"/>
          </w:tcPr>
          <w:p w14:paraId="25C8147B" w14:textId="77777777" w:rsidR="000009BD" w:rsidRPr="006F38CF" w:rsidRDefault="00813271" w:rsidP="001F0424">
            <w:sdt>
              <w:sdtPr>
                <w:rPr>
                  <w:color w:val="000000"/>
                </w:rPr>
                <w:id w:val="-266778222"/>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 xml:space="preserve">Department / Faculty </w:t>
            </w:r>
          </w:p>
          <w:p w14:paraId="07C6797F" w14:textId="77777777" w:rsidR="000009BD" w:rsidRPr="006F38CF" w:rsidRDefault="00813271" w:rsidP="001F0424">
            <w:sdt>
              <w:sdtPr>
                <w:rPr>
                  <w:color w:val="000000"/>
                </w:rPr>
                <w:id w:val="-1359433139"/>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Institution</w:t>
            </w:r>
          </w:p>
        </w:tc>
        <w:tc>
          <w:tcPr>
            <w:tcW w:w="2504" w:type="dxa"/>
            <w:gridSpan w:val="2"/>
            <w:tcBorders>
              <w:top w:val="single" w:sz="4" w:space="0" w:color="auto"/>
              <w:left w:val="nil"/>
              <w:bottom w:val="single" w:sz="4" w:space="0" w:color="auto"/>
              <w:right w:val="nil"/>
            </w:tcBorders>
            <w:vAlign w:val="center"/>
          </w:tcPr>
          <w:p w14:paraId="642FA333" w14:textId="77777777" w:rsidR="000009BD" w:rsidRPr="006F38CF" w:rsidRDefault="00813271" w:rsidP="001F0424">
            <w:sdt>
              <w:sdtPr>
                <w:rPr>
                  <w:color w:val="000000"/>
                </w:rPr>
                <w:id w:val="-1444614425"/>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Local</w:t>
            </w:r>
          </w:p>
          <w:p w14:paraId="1294BFDC" w14:textId="77777777" w:rsidR="000009BD" w:rsidRPr="006F38CF" w:rsidRDefault="00813271" w:rsidP="001F0424">
            <w:sdt>
              <w:sdtPr>
                <w:rPr>
                  <w:color w:val="000000"/>
                </w:rPr>
                <w:id w:val="2076392342"/>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Regional</w:t>
            </w:r>
          </w:p>
        </w:tc>
        <w:tc>
          <w:tcPr>
            <w:tcW w:w="2504" w:type="dxa"/>
            <w:tcBorders>
              <w:top w:val="single" w:sz="4" w:space="0" w:color="auto"/>
              <w:left w:val="nil"/>
              <w:bottom w:val="single" w:sz="4" w:space="0" w:color="auto"/>
              <w:right w:val="single" w:sz="4" w:space="0" w:color="auto"/>
            </w:tcBorders>
            <w:vAlign w:val="center"/>
          </w:tcPr>
          <w:p w14:paraId="6F9116B6" w14:textId="77777777" w:rsidR="000009BD" w:rsidRPr="006F38CF" w:rsidRDefault="00813271" w:rsidP="001F0424">
            <w:sdt>
              <w:sdtPr>
                <w:rPr>
                  <w:color w:val="000000"/>
                </w:rPr>
                <w:id w:val="1217476508"/>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National</w:t>
            </w:r>
          </w:p>
          <w:p w14:paraId="2C21425F" w14:textId="77777777" w:rsidR="000009BD" w:rsidRPr="006F38CF" w:rsidRDefault="00813271" w:rsidP="001F0424">
            <w:sdt>
              <w:sdtPr>
                <w:rPr>
                  <w:color w:val="000000"/>
                </w:rPr>
                <w:id w:val="-1126226210"/>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International</w:t>
            </w:r>
          </w:p>
        </w:tc>
      </w:tr>
    </w:tbl>
    <w:p w14:paraId="77BC4A50" w14:textId="77777777" w:rsidR="000009BD" w:rsidRDefault="000009BD" w:rsidP="00902D14"/>
    <w:tbl>
      <w:tblPr>
        <w:tblStyle w:val="TableGrid"/>
        <w:tblW w:w="0" w:type="auto"/>
        <w:tblInd w:w="108" w:type="dxa"/>
        <w:tblLayout w:type="fixed"/>
        <w:tblLook w:val="04A0" w:firstRow="1" w:lastRow="0" w:firstColumn="1" w:lastColumn="0" w:noHBand="0" w:noVBand="1"/>
      </w:tblPr>
      <w:tblGrid>
        <w:gridCol w:w="2127"/>
        <w:gridCol w:w="1984"/>
        <w:gridCol w:w="520"/>
        <w:gridCol w:w="2244"/>
        <w:gridCol w:w="260"/>
        <w:gridCol w:w="2504"/>
      </w:tblGrid>
      <w:tr w:rsidR="000009BD" w:rsidRPr="006F38CF" w14:paraId="54D00061" w14:textId="77777777" w:rsidTr="001F0424">
        <w:tc>
          <w:tcPr>
            <w:tcW w:w="2127" w:type="dxa"/>
            <w:vMerge w:val="restart"/>
            <w:vAlign w:val="center"/>
          </w:tcPr>
          <w:p w14:paraId="704FE5D1" w14:textId="77777777" w:rsidR="000009BD" w:rsidRPr="006F38CF" w:rsidRDefault="000009BD" w:rsidP="001F0424">
            <w:pPr>
              <w:rPr>
                <w:b/>
              </w:rPr>
            </w:pPr>
            <w:r w:rsidRPr="006F38CF">
              <w:rPr>
                <w:b/>
              </w:rPr>
              <w:t>Expected Deliverable/Results/</w:t>
            </w:r>
          </w:p>
          <w:p w14:paraId="44308454" w14:textId="77777777" w:rsidR="000009BD" w:rsidRPr="006F38CF" w:rsidRDefault="000009BD" w:rsidP="001F0424">
            <w:r w:rsidRPr="006F38CF">
              <w:rPr>
                <w:b/>
              </w:rPr>
              <w:t>Outcomes</w:t>
            </w:r>
            <w:r w:rsidRPr="006F38CF">
              <w:rPr>
                <w:color w:val="FFFFFF" w:themeColor="background1"/>
              </w:rPr>
              <w:t xml:space="preserve"> </w:t>
            </w:r>
            <w:sdt>
              <w:sdtPr>
                <w:rPr>
                  <w:color w:val="FFFFFF" w:themeColor="background1"/>
                </w:rPr>
                <w:id w:val="2015332163"/>
                <w14:checkbox>
                  <w14:checked w14:val="1"/>
                  <w14:checkedState w14:val="2612" w14:font="ＭＳ ゴシック"/>
                  <w14:uncheckedState w14:val="2610" w14:font="ＭＳ ゴシック"/>
                </w14:checkbox>
              </w:sdtPr>
              <w:sdtEndPr/>
              <w:sdtContent>
                <w:r w:rsidRPr="006F38CF">
                  <w:rPr>
                    <w:rFonts w:ascii="MS Gothic" w:eastAsia="MS Gothic" w:hAnsi="MS Gothic" w:cs="MS Gothic" w:hint="eastAsia"/>
                    <w:color w:val="FFFFFF" w:themeColor="background1"/>
                  </w:rPr>
                  <w:t>☒</w:t>
                </w:r>
              </w:sdtContent>
            </w:sdt>
          </w:p>
        </w:tc>
        <w:tc>
          <w:tcPr>
            <w:tcW w:w="1984" w:type="dxa"/>
            <w:vAlign w:val="center"/>
          </w:tcPr>
          <w:p w14:paraId="145158AB" w14:textId="77777777" w:rsidR="000009BD" w:rsidRPr="001C7BD6" w:rsidRDefault="000009BD" w:rsidP="001F0424">
            <w:pPr>
              <w:rPr>
                <w:lang w:val="en-GB"/>
              </w:rPr>
            </w:pPr>
            <w:r w:rsidRPr="001C7BD6">
              <w:rPr>
                <w:lang w:val="en-GB"/>
              </w:rPr>
              <w:t>Work Package and Outcome ref.nr</w:t>
            </w:r>
          </w:p>
        </w:tc>
        <w:tc>
          <w:tcPr>
            <w:tcW w:w="5528" w:type="dxa"/>
            <w:gridSpan w:val="4"/>
            <w:vAlign w:val="center"/>
          </w:tcPr>
          <w:p w14:paraId="0FC35CE9" w14:textId="77777777" w:rsidR="000009BD" w:rsidRPr="00CD773F" w:rsidRDefault="000009BD" w:rsidP="001F0424">
            <w:pPr>
              <w:ind w:left="5040" w:hanging="187"/>
              <w:rPr>
                <w:b/>
                <w:sz w:val="24"/>
              </w:rPr>
            </w:pPr>
            <w:r>
              <w:rPr>
                <w:b/>
                <w:sz w:val="24"/>
              </w:rPr>
              <w:t>6</w:t>
            </w:r>
            <w:r w:rsidRPr="00CD773F">
              <w:rPr>
                <w:b/>
                <w:sz w:val="24"/>
              </w:rPr>
              <w:t>.</w:t>
            </w:r>
            <w:r>
              <w:rPr>
                <w:b/>
                <w:sz w:val="24"/>
              </w:rPr>
              <w:t>2</w:t>
            </w:r>
            <w:r w:rsidRPr="00CD773F">
              <w:rPr>
                <w:b/>
                <w:sz w:val="24"/>
              </w:rPr>
              <w:t>.</w:t>
            </w:r>
          </w:p>
        </w:tc>
      </w:tr>
      <w:tr w:rsidR="000009BD" w:rsidRPr="006F38CF" w14:paraId="6FF1AD09" w14:textId="77777777" w:rsidTr="001F0424">
        <w:tc>
          <w:tcPr>
            <w:tcW w:w="2127" w:type="dxa"/>
            <w:vMerge/>
            <w:vAlign w:val="center"/>
          </w:tcPr>
          <w:p w14:paraId="4AAB69BF" w14:textId="77777777" w:rsidR="000009BD" w:rsidRPr="006F38CF" w:rsidRDefault="000009BD" w:rsidP="001F0424"/>
        </w:tc>
        <w:tc>
          <w:tcPr>
            <w:tcW w:w="1984" w:type="dxa"/>
            <w:vAlign w:val="center"/>
          </w:tcPr>
          <w:p w14:paraId="2D049C6E" w14:textId="77777777" w:rsidR="000009BD" w:rsidRPr="006F38CF" w:rsidRDefault="000009BD" w:rsidP="001F0424">
            <w:r w:rsidRPr="006F38CF">
              <w:t>Title</w:t>
            </w:r>
          </w:p>
        </w:tc>
        <w:tc>
          <w:tcPr>
            <w:tcW w:w="5528" w:type="dxa"/>
            <w:gridSpan w:val="4"/>
            <w:vAlign w:val="center"/>
          </w:tcPr>
          <w:p w14:paraId="24F1EBD9" w14:textId="43E56127" w:rsidR="000009BD" w:rsidRPr="00D229BB" w:rsidRDefault="002315B8" w:rsidP="001F0424">
            <w:pPr>
              <w:rPr>
                <w:rFonts w:asciiTheme="minorHAnsi" w:hAnsiTheme="minorHAnsi"/>
                <w:sz w:val="22"/>
                <w:szCs w:val="22"/>
                <w:lang w:val="en-GB"/>
              </w:rPr>
            </w:pPr>
            <w:r w:rsidRPr="00D229BB">
              <w:rPr>
                <w:rFonts w:asciiTheme="minorHAnsi" w:hAnsiTheme="minorHAnsi"/>
                <w:sz w:val="22"/>
                <w:szCs w:val="22"/>
                <w:lang w:val="en-GB"/>
              </w:rPr>
              <w:t xml:space="preserve">PHI </w:t>
            </w:r>
            <w:r w:rsidR="000009BD" w:rsidRPr="00D229BB">
              <w:rPr>
                <w:rFonts w:asciiTheme="minorHAnsi" w:hAnsiTheme="minorHAnsi"/>
                <w:sz w:val="22"/>
                <w:szCs w:val="22"/>
                <w:lang w:val="en-GB"/>
              </w:rPr>
              <w:t>IAMPH Stories</w:t>
            </w:r>
          </w:p>
        </w:tc>
      </w:tr>
      <w:tr w:rsidR="000009BD" w:rsidRPr="006F38CF" w14:paraId="0B5B4603" w14:textId="77777777" w:rsidTr="001F0424">
        <w:trPr>
          <w:trHeight w:val="472"/>
        </w:trPr>
        <w:tc>
          <w:tcPr>
            <w:tcW w:w="2127" w:type="dxa"/>
            <w:vMerge/>
            <w:vAlign w:val="center"/>
          </w:tcPr>
          <w:p w14:paraId="25881DDE" w14:textId="77777777" w:rsidR="000009BD" w:rsidRPr="00E37164" w:rsidRDefault="000009BD" w:rsidP="001F0424">
            <w:pPr>
              <w:rPr>
                <w:lang w:val="en-GB"/>
              </w:rPr>
            </w:pPr>
          </w:p>
        </w:tc>
        <w:tc>
          <w:tcPr>
            <w:tcW w:w="1984" w:type="dxa"/>
            <w:vAlign w:val="center"/>
          </w:tcPr>
          <w:p w14:paraId="71EEA131" w14:textId="77777777" w:rsidR="000009BD" w:rsidRPr="006F38CF" w:rsidRDefault="000009BD" w:rsidP="001F0424">
            <w:r w:rsidRPr="006F38CF">
              <w:t>Type</w:t>
            </w:r>
          </w:p>
        </w:tc>
        <w:tc>
          <w:tcPr>
            <w:tcW w:w="2764" w:type="dxa"/>
            <w:gridSpan w:val="2"/>
            <w:vAlign w:val="center"/>
          </w:tcPr>
          <w:p w14:paraId="6AAAC2F1" w14:textId="77777777" w:rsidR="000009BD" w:rsidRPr="001C7BD6" w:rsidRDefault="00813271" w:rsidP="001F0424">
            <w:pPr>
              <w:rPr>
                <w:color w:val="000000"/>
                <w:lang w:val="en-GB"/>
              </w:rPr>
            </w:pPr>
            <w:sdt>
              <w:sdtPr>
                <w:rPr>
                  <w:color w:val="000000"/>
                </w:rPr>
                <w:id w:val="2125267922"/>
                <w14:checkbox>
                  <w14:checked w14:val="0"/>
                  <w14:checkedState w14:val="2612" w14:font="ＭＳ ゴシック"/>
                  <w14:uncheckedState w14:val="2610" w14:font="ＭＳ ゴシック"/>
                </w14:checkbox>
              </w:sdtPr>
              <w:sdtEndPr/>
              <w:sdtContent>
                <w:r w:rsidR="000009BD" w:rsidRPr="001C7BD6">
                  <w:rPr>
                    <w:rFonts w:ascii="MS Gothic" w:eastAsia="MS Gothic" w:hAnsi="MS Gothic" w:cs="MS Gothic" w:hint="eastAsia"/>
                    <w:color w:val="000000"/>
                    <w:lang w:val="en-GB"/>
                  </w:rPr>
                  <w:t>☐</w:t>
                </w:r>
              </w:sdtContent>
            </w:sdt>
            <w:r w:rsidR="000009BD" w:rsidRPr="001C7BD6">
              <w:rPr>
                <w:color w:val="000000"/>
                <w:lang w:val="en-GB"/>
              </w:rPr>
              <w:t xml:space="preserve"> Teaching material</w:t>
            </w:r>
          </w:p>
          <w:p w14:paraId="3405985B" w14:textId="77777777" w:rsidR="000009BD" w:rsidRPr="001C7BD6" w:rsidRDefault="00813271" w:rsidP="001F0424">
            <w:pPr>
              <w:rPr>
                <w:color w:val="000000"/>
                <w:lang w:val="en-GB"/>
              </w:rPr>
            </w:pPr>
            <w:sdt>
              <w:sdtPr>
                <w:rPr>
                  <w:color w:val="000000"/>
                </w:rPr>
                <w:id w:val="-911083648"/>
                <w14:checkbox>
                  <w14:checked w14:val="0"/>
                  <w14:checkedState w14:val="2612" w14:font="ＭＳ ゴシック"/>
                  <w14:uncheckedState w14:val="2610" w14:font="ＭＳ ゴシック"/>
                </w14:checkbox>
              </w:sdtPr>
              <w:sdtEndPr/>
              <w:sdtContent>
                <w:r w:rsidR="000009BD" w:rsidRPr="001C7BD6">
                  <w:rPr>
                    <w:rFonts w:ascii="MS Gothic" w:eastAsia="MS Gothic" w:hAnsi="MS Gothic" w:cs="MS Gothic" w:hint="eastAsia"/>
                    <w:color w:val="000000"/>
                    <w:lang w:val="en-GB"/>
                  </w:rPr>
                  <w:t>☐</w:t>
                </w:r>
              </w:sdtContent>
            </w:sdt>
            <w:r w:rsidR="000009BD" w:rsidRPr="001C7BD6">
              <w:rPr>
                <w:color w:val="000000"/>
                <w:lang w:val="en-GB"/>
              </w:rPr>
              <w:t xml:space="preserve"> Learning material</w:t>
            </w:r>
          </w:p>
          <w:p w14:paraId="55B297C0" w14:textId="77777777" w:rsidR="000009BD" w:rsidRPr="001C7BD6" w:rsidRDefault="00813271" w:rsidP="001F0424">
            <w:pPr>
              <w:rPr>
                <w:color w:val="000000"/>
                <w:lang w:val="en-GB"/>
              </w:rPr>
            </w:pPr>
            <w:sdt>
              <w:sdtPr>
                <w:rPr>
                  <w:color w:val="000000"/>
                </w:rPr>
                <w:id w:val="1315918943"/>
                <w14:checkbox>
                  <w14:checked w14:val="0"/>
                  <w14:checkedState w14:val="2612" w14:font="ＭＳ ゴシック"/>
                  <w14:uncheckedState w14:val="2610" w14:font="ＭＳ ゴシック"/>
                </w14:checkbox>
              </w:sdtPr>
              <w:sdtEndPr/>
              <w:sdtContent>
                <w:r w:rsidR="000009BD" w:rsidRPr="001C7BD6">
                  <w:rPr>
                    <w:rFonts w:ascii="MS Gothic" w:eastAsia="MS Gothic" w:hAnsi="MS Gothic" w:cs="MS Gothic" w:hint="eastAsia"/>
                    <w:color w:val="000000"/>
                    <w:lang w:val="en-GB"/>
                  </w:rPr>
                  <w:t>☐</w:t>
                </w:r>
              </w:sdtContent>
            </w:sdt>
            <w:r w:rsidR="000009BD" w:rsidRPr="001C7BD6">
              <w:rPr>
                <w:color w:val="000000"/>
                <w:lang w:val="en-GB"/>
              </w:rPr>
              <w:t xml:space="preserve"> Training material</w:t>
            </w:r>
          </w:p>
        </w:tc>
        <w:tc>
          <w:tcPr>
            <w:tcW w:w="2764" w:type="dxa"/>
            <w:gridSpan w:val="2"/>
            <w:vAlign w:val="center"/>
          </w:tcPr>
          <w:p w14:paraId="3F747F89" w14:textId="77777777" w:rsidR="000009BD" w:rsidRPr="006F38CF" w:rsidRDefault="00813271" w:rsidP="001F0424">
            <w:pPr>
              <w:rPr>
                <w:color w:val="000000"/>
              </w:rPr>
            </w:pPr>
            <w:sdt>
              <w:sdtPr>
                <w:rPr>
                  <w:color w:val="000000"/>
                </w:rPr>
                <w:id w:val="525523193"/>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Event</w:t>
            </w:r>
          </w:p>
          <w:p w14:paraId="734D7BFD" w14:textId="77777777" w:rsidR="000009BD" w:rsidRPr="006F38CF" w:rsidRDefault="00813271" w:rsidP="001F0424">
            <w:pPr>
              <w:rPr>
                <w:color w:val="000000"/>
              </w:rPr>
            </w:pPr>
            <w:sdt>
              <w:sdtPr>
                <w:rPr>
                  <w:color w:val="000000"/>
                </w:rPr>
                <w:id w:val="867112128"/>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Report </w:t>
            </w:r>
          </w:p>
          <w:p w14:paraId="7E9A9536" w14:textId="77777777" w:rsidR="000009BD" w:rsidRPr="006F38CF" w:rsidRDefault="00813271" w:rsidP="001F0424">
            <w:pPr>
              <w:rPr>
                <w:color w:val="000000"/>
              </w:rPr>
            </w:pPr>
            <w:sdt>
              <w:sdtPr>
                <w:rPr>
                  <w:color w:val="000000"/>
                </w:rPr>
                <w:id w:val="1449355200"/>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Service/Product </w:t>
            </w:r>
          </w:p>
        </w:tc>
      </w:tr>
      <w:tr w:rsidR="000009BD" w:rsidRPr="006F38CF" w14:paraId="5ECA914A" w14:textId="77777777" w:rsidTr="001F0424">
        <w:tc>
          <w:tcPr>
            <w:tcW w:w="2127" w:type="dxa"/>
            <w:vMerge/>
            <w:vAlign w:val="center"/>
          </w:tcPr>
          <w:p w14:paraId="47998B46" w14:textId="77777777" w:rsidR="000009BD" w:rsidRPr="006F38CF" w:rsidRDefault="000009BD" w:rsidP="001F0424"/>
        </w:tc>
        <w:tc>
          <w:tcPr>
            <w:tcW w:w="1984" w:type="dxa"/>
            <w:vAlign w:val="center"/>
          </w:tcPr>
          <w:p w14:paraId="6880E062" w14:textId="77777777" w:rsidR="000009BD" w:rsidRPr="006F38CF" w:rsidRDefault="000009BD" w:rsidP="001F0424">
            <w:r w:rsidRPr="006F38CF">
              <w:t xml:space="preserve">Description </w:t>
            </w:r>
          </w:p>
        </w:tc>
        <w:tc>
          <w:tcPr>
            <w:tcW w:w="5528" w:type="dxa"/>
            <w:gridSpan w:val="4"/>
            <w:vAlign w:val="center"/>
          </w:tcPr>
          <w:p w14:paraId="332CF548" w14:textId="0C1C4C38" w:rsidR="000009BD" w:rsidRPr="00D229BB" w:rsidRDefault="000009BD" w:rsidP="001F0424">
            <w:pPr>
              <w:rPr>
                <w:rFonts w:asciiTheme="minorHAnsi" w:hAnsiTheme="minorHAnsi"/>
                <w:sz w:val="22"/>
                <w:szCs w:val="22"/>
                <w:lang w:val="en-GB"/>
              </w:rPr>
            </w:pPr>
            <w:r w:rsidRPr="00D229BB">
              <w:rPr>
                <w:rFonts w:asciiTheme="minorHAnsi" w:hAnsiTheme="minorHAnsi"/>
                <w:sz w:val="22"/>
                <w:szCs w:val="22"/>
                <w:lang w:val="en-GB"/>
              </w:rPr>
              <w:t>A series of videos featuring stories by PH professionals</w:t>
            </w:r>
            <w:r w:rsidR="002315B8" w:rsidRPr="00D229BB">
              <w:rPr>
                <w:rFonts w:asciiTheme="minorHAnsi" w:hAnsiTheme="minorHAnsi"/>
                <w:sz w:val="22"/>
                <w:szCs w:val="22"/>
                <w:lang w:val="en-GB"/>
              </w:rPr>
              <w:t xml:space="preserve"> and their PH roles.</w:t>
            </w:r>
          </w:p>
        </w:tc>
      </w:tr>
      <w:tr w:rsidR="000009BD" w:rsidRPr="00FC1E5B" w14:paraId="444A59D6" w14:textId="77777777" w:rsidTr="001F0424">
        <w:trPr>
          <w:trHeight w:val="47"/>
        </w:trPr>
        <w:tc>
          <w:tcPr>
            <w:tcW w:w="2127" w:type="dxa"/>
            <w:vMerge/>
            <w:vAlign w:val="center"/>
          </w:tcPr>
          <w:p w14:paraId="1C349E53" w14:textId="77777777" w:rsidR="000009BD" w:rsidRPr="006C0BD5" w:rsidRDefault="000009BD" w:rsidP="001F0424">
            <w:pPr>
              <w:rPr>
                <w:lang w:val="en-GB"/>
              </w:rPr>
            </w:pPr>
          </w:p>
        </w:tc>
        <w:tc>
          <w:tcPr>
            <w:tcW w:w="1984" w:type="dxa"/>
            <w:vAlign w:val="center"/>
          </w:tcPr>
          <w:p w14:paraId="29AA92D9" w14:textId="77777777" w:rsidR="000009BD" w:rsidRPr="006F38CF" w:rsidRDefault="000009BD" w:rsidP="001F0424">
            <w:r w:rsidRPr="006F38CF">
              <w:t>Due date</w:t>
            </w:r>
          </w:p>
        </w:tc>
        <w:tc>
          <w:tcPr>
            <w:tcW w:w="5528" w:type="dxa"/>
            <w:gridSpan w:val="4"/>
            <w:vAlign w:val="center"/>
          </w:tcPr>
          <w:p w14:paraId="6269BAC1" w14:textId="77777777" w:rsidR="002315B8" w:rsidRPr="00D229BB" w:rsidRDefault="002315B8" w:rsidP="002315B8">
            <w:pPr>
              <w:rPr>
                <w:rFonts w:asciiTheme="minorHAnsi" w:hAnsiTheme="minorHAnsi"/>
                <w:sz w:val="22"/>
                <w:szCs w:val="22"/>
              </w:rPr>
            </w:pPr>
            <w:r w:rsidRPr="00D229BB">
              <w:rPr>
                <w:rFonts w:asciiTheme="minorHAnsi" w:hAnsiTheme="minorHAnsi"/>
                <w:sz w:val="22"/>
                <w:szCs w:val="22"/>
              </w:rPr>
              <w:t xml:space="preserve">1st edition: </w:t>
            </w:r>
            <w:r w:rsidR="000009BD" w:rsidRPr="00D229BB">
              <w:rPr>
                <w:rFonts w:asciiTheme="minorHAnsi" w:hAnsiTheme="minorHAnsi"/>
                <w:sz w:val="22"/>
                <w:szCs w:val="22"/>
              </w:rPr>
              <w:t>Y2M6</w:t>
            </w:r>
            <w:r w:rsidRPr="00D229BB">
              <w:rPr>
                <w:rFonts w:asciiTheme="minorHAnsi" w:hAnsiTheme="minorHAnsi"/>
                <w:sz w:val="22"/>
                <w:szCs w:val="22"/>
              </w:rPr>
              <w:t>, Y2M9, Y2M12,</w:t>
            </w:r>
            <w:r w:rsidR="000009BD" w:rsidRPr="00D229BB">
              <w:rPr>
                <w:rFonts w:asciiTheme="minorHAnsi" w:hAnsiTheme="minorHAnsi"/>
                <w:sz w:val="22"/>
                <w:szCs w:val="22"/>
              </w:rPr>
              <w:t xml:space="preserve"> Y3M6 </w:t>
            </w:r>
            <w:r w:rsidRPr="00D229BB">
              <w:rPr>
                <w:rFonts w:asciiTheme="minorHAnsi" w:hAnsiTheme="minorHAnsi"/>
                <w:sz w:val="22"/>
                <w:szCs w:val="22"/>
              </w:rPr>
              <w:t>Y3M2, Y3M4</w:t>
            </w:r>
          </w:p>
          <w:p w14:paraId="0FD04742" w14:textId="41F9180C" w:rsidR="000009BD" w:rsidRPr="00D229BB" w:rsidRDefault="002315B8" w:rsidP="002315B8">
            <w:pPr>
              <w:rPr>
                <w:rFonts w:asciiTheme="minorHAnsi" w:hAnsiTheme="minorHAnsi"/>
                <w:sz w:val="22"/>
                <w:szCs w:val="22"/>
              </w:rPr>
            </w:pPr>
            <w:r w:rsidRPr="00D229BB">
              <w:rPr>
                <w:rFonts w:asciiTheme="minorHAnsi" w:hAnsiTheme="minorHAnsi"/>
                <w:sz w:val="22"/>
                <w:szCs w:val="22"/>
              </w:rPr>
              <w:t>2</w:t>
            </w:r>
            <w:r w:rsidRPr="00D229BB">
              <w:rPr>
                <w:rFonts w:asciiTheme="minorHAnsi" w:hAnsiTheme="minorHAnsi"/>
                <w:sz w:val="22"/>
                <w:szCs w:val="22"/>
                <w:vertAlign w:val="superscript"/>
              </w:rPr>
              <w:t>nd</w:t>
            </w:r>
            <w:r w:rsidRPr="00D229BB">
              <w:rPr>
                <w:rFonts w:asciiTheme="minorHAnsi" w:hAnsiTheme="minorHAnsi"/>
                <w:sz w:val="22"/>
                <w:szCs w:val="22"/>
              </w:rPr>
              <w:t xml:space="preserve"> edition : Y3M6, Y3M8, Y3M10, Y3M12</w:t>
            </w:r>
          </w:p>
        </w:tc>
      </w:tr>
      <w:tr w:rsidR="000009BD" w:rsidRPr="006F38CF" w14:paraId="3CF05BB5" w14:textId="77777777" w:rsidTr="001F0424">
        <w:trPr>
          <w:trHeight w:val="404"/>
        </w:trPr>
        <w:tc>
          <w:tcPr>
            <w:tcW w:w="2127" w:type="dxa"/>
            <w:vAlign w:val="center"/>
          </w:tcPr>
          <w:p w14:paraId="73653CAF" w14:textId="0D2E5628" w:rsidR="000009BD" w:rsidRPr="006F38CF" w:rsidRDefault="000009BD" w:rsidP="001F0424"/>
        </w:tc>
        <w:tc>
          <w:tcPr>
            <w:tcW w:w="1984" w:type="dxa"/>
            <w:vAlign w:val="center"/>
          </w:tcPr>
          <w:p w14:paraId="0DD5EC87" w14:textId="77777777" w:rsidR="000009BD" w:rsidRPr="006F38CF" w:rsidRDefault="000009BD" w:rsidP="001F0424">
            <w:r w:rsidRPr="006F38CF">
              <w:t>Languages</w:t>
            </w:r>
          </w:p>
        </w:tc>
        <w:tc>
          <w:tcPr>
            <w:tcW w:w="5528" w:type="dxa"/>
            <w:gridSpan w:val="4"/>
            <w:vAlign w:val="center"/>
          </w:tcPr>
          <w:p w14:paraId="62DFC0B2" w14:textId="62BA61ED" w:rsidR="000009BD" w:rsidRPr="00D229BB" w:rsidRDefault="000009BD" w:rsidP="002315B8">
            <w:pPr>
              <w:rPr>
                <w:rFonts w:asciiTheme="minorHAnsi" w:hAnsiTheme="minorHAnsi"/>
                <w:sz w:val="22"/>
                <w:szCs w:val="22"/>
                <w:lang w:val="en-GB"/>
              </w:rPr>
            </w:pPr>
            <w:r w:rsidRPr="00D229BB">
              <w:rPr>
                <w:rFonts w:asciiTheme="minorHAnsi" w:hAnsiTheme="minorHAnsi"/>
                <w:sz w:val="22"/>
                <w:szCs w:val="22"/>
                <w:lang w:val="en-GB"/>
              </w:rPr>
              <w:t>English/</w:t>
            </w:r>
            <w:r w:rsidR="002315B8" w:rsidRPr="00D229BB">
              <w:rPr>
                <w:rFonts w:asciiTheme="minorHAnsi" w:hAnsiTheme="minorHAnsi"/>
                <w:sz w:val="22"/>
                <w:szCs w:val="22"/>
                <w:lang w:val="en-GB"/>
              </w:rPr>
              <w:t>other languages as needed</w:t>
            </w:r>
          </w:p>
        </w:tc>
      </w:tr>
      <w:tr w:rsidR="000009BD" w:rsidRPr="006F38CF" w14:paraId="5E936434" w14:textId="77777777" w:rsidTr="001F0424">
        <w:trPr>
          <w:trHeight w:val="482"/>
        </w:trPr>
        <w:tc>
          <w:tcPr>
            <w:tcW w:w="2127" w:type="dxa"/>
            <w:vMerge w:val="restart"/>
            <w:vAlign w:val="center"/>
          </w:tcPr>
          <w:p w14:paraId="6BFB0FEF" w14:textId="77777777" w:rsidR="000009BD" w:rsidRPr="006F38CF" w:rsidRDefault="000009BD" w:rsidP="001F0424">
            <w:pPr>
              <w:tabs>
                <w:tab w:val="num" w:pos="2619"/>
              </w:tabs>
              <w:ind w:left="708" w:hanging="708"/>
              <w:rPr>
                <w:b/>
              </w:rPr>
            </w:pPr>
            <w:r w:rsidRPr="006F38CF">
              <w:rPr>
                <w:b/>
              </w:rPr>
              <w:t>Target groups</w:t>
            </w:r>
          </w:p>
        </w:tc>
        <w:tc>
          <w:tcPr>
            <w:tcW w:w="7512" w:type="dxa"/>
            <w:gridSpan w:val="5"/>
            <w:vAlign w:val="center"/>
          </w:tcPr>
          <w:p w14:paraId="199F3438" w14:textId="77777777" w:rsidR="000009BD" w:rsidRPr="001C7BD6" w:rsidRDefault="00813271" w:rsidP="001F0424">
            <w:pPr>
              <w:rPr>
                <w:lang w:val="en-GB"/>
              </w:rPr>
            </w:pPr>
            <w:sdt>
              <w:sdtPr>
                <w:rPr>
                  <w:color w:val="000000"/>
                  <w:lang w:val="en-US"/>
                </w:rPr>
                <w:id w:val="-2007497979"/>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lang w:val="en-US"/>
                  </w:rPr>
                  <w:t>☐</w:t>
                </w:r>
              </w:sdtContent>
            </w:sdt>
            <w:r w:rsidR="000009BD" w:rsidRPr="001C7BD6">
              <w:rPr>
                <w:color w:val="000000"/>
                <w:lang w:val="en-GB"/>
              </w:rPr>
              <w:t xml:space="preserve"> </w:t>
            </w:r>
            <w:r w:rsidR="000009BD" w:rsidRPr="001C7BD6">
              <w:rPr>
                <w:lang w:val="en-GB"/>
              </w:rPr>
              <w:t xml:space="preserve">Teaching staff </w:t>
            </w:r>
          </w:p>
          <w:p w14:paraId="0BA30D82" w14:textId="77777777" w:rsidR="000009BD" w:rsidRPr="001C7BD6" w:rsidRDefault="00813271" w:rsidP="001F0424">
            <w:pPr>
              <w:rPr>
                <w:lang w:val="en-GB"/>
              </w:rPr>
            </w:pPr>
            <w:sdt>
              <w:sdtPr>
                <w:rPr>
                  <w:color w:val="000000"/>
                  <w:lang w:val="en-US"/>
                </w:rPr>
                <w:id w:val="802122901"/>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lang w:val="en-US"/>
                  </w:rPr>
                  <w:t>☒</w:t>
                </w:r>
              </w:sdtContent>
            </w:sdt>
            <w:r w:rsidR="000009BD" w:rsidRPr="001C7BD6">
              <w:rPr>
                <w:color w:val="000000"/>
                <w:lang w:val="en-GB"/>
              </w:rPr>
              <w:t xml:space="preserve"> </w:t>
            </w:r>
            <w:r w:rsidR="000009BD" w:rsidRPr="001C7BD6">
              <w:rPr>
                <w:lang w:val="en-GB"/>
              </w:rPr>
              <w:t xml:space="preserve">Students </w:t>
            </w:r>
          </w:p>
          <w:p w14:paraId="0949DA72" w14:textId="77777777" w:rsidR="000009BD" w:rsidRPr="001C7BD6" w:rsidRDefault="00813271" w:rsidP="001F0424">
            <w:pPr>
              <w:rPr>
                <w:lang w:val="en-GB"/>
              </w:rPr>
            </w:pPr>
            <w:sdt>
              <w:sdtPr>
                <w:rPr>
                  <w:color w:val="000000"/>
                </w:rPr>
                <w:id w:val="-632491532"/>
                <w14:checkbox>
                  <w14:checked w14:val="1"/>
                  <w14:checkedState w14:val="2612" w14:font="ＭＳ ゴシック"/>
                  <w14:uncheckedState w14:val="2610" w14:font="ＭＳ ゴシック"/>
                </w14:checkbox>
              </w:sdtPr>
              <w:sdtEndPr/>
              <w:sdtContent>
                <w:r w:rsidR="000009BD" w:rsidRPr="00090DC2">
                  <w:rPr>
                    <w:rFonts w:ascii="MS Gothic" w:eastAsia="MS Gothic" w:hAnsi="MS Gothic" w:hint="eastAsia"/>
                    <w:color w:val="000000"/>
                    <w:lang w:val="en-GB"/>
                  </w:rPr>
                  <w:t>☒</w:t>
                </w:r>
              </w:sdtContent>
            </w:sdt>
            <w:r w:rsidR="000009BD" w:rsidRPr="001C7BD6">
              <w:rPr>
                <w:color w:val="000000"/>
                <w:lang w:val="en-GB"/>
              </w:rPr>
              <w:t xml:space="preserve"> </w:t>
            </w:r>
            <w:r w:rsidR="000009BD" w:rsidRPr="001C7BD6">
              <w:rPr>
                <w:lang w:val="en-GB"/>
              </w:rPr>
              <w:t xml:space="preserve">Trainees </w:t>
            </w:r>
          </w:p>
          <w:p w14:paraId="714DECF3" w14:textId="77777777" w:rsidR="000009BD" w:rsidRPr="001C7BD6" w:rsidRDefault="00813271" w:rsidP="001F0424">
            <w:pPr>
              <w:rPr>
                <w:lang w:val="en-GB"/>
              </w:rPr>
            </w:pPr>
            <w:sdt>
              <w:sdtPr>
                <w:rPr>
                  <w:color w:val="000000"/>
                </w:rPr>
                <w:id w:val="-1962100023"/>
                <w14:checkbox>
                  <w14:checked w14:val="0"/>
                  <w14:checkedState w14:val="2612" w14:font="ＭＳ ゴシック"/>
                  <w14:uncheckedState w14:val="2610" w14:font="ＭＳ ゴシック"/>
                </w14:checkbox>
              </w:sdtPr>
              <w:sdtEndPr/>
              <w:sdtContent>
                <w:r w:rsidR="000009BD" w:rsidRPr="001C7BD6">
                  <w:rPr>
                    <w:rFonts w:ascii="MS Gothic" w:eastAsia="MS Gothic" w:hAnsi="MS Gothic" w:cs="MS Gothic" w:hint="eastAsia"/>
                    <w:color w:val="000000"/>
                    <w:lang w:val="en-GB"/>
                  </w:rPr>
                  <w:t>☐</w:t>
                </w:r>
              </w:sdtContent>
            </w:sdt>
            <w:r w:rsidR="000009BD" w:rsidRPr="001C7BD6">
              <w:rPr>
                <w:color w:val="000000"/>
                <w:lang w:val="en-GB"/>
              </w:rPr>
              <w:t xml:space="preserve"> </w:t>
            </w:r>
            <w:r w:rsidR="000009BD" w:rsidRPr="001C7BD6">
              <w:rPr>
                <w:lang w:val="en-GB"/>
              </w:rPr>
              <w:t>Administrative staff</w:t>
            </w:r>
          </w:p>
          <w:p w14:paraId="5588268E" w14:textId="77777777" w:rsidR="000009BD" w:rsidRPr="006F38CF" w:rsidRDefault="00813271" w:rsidP="001F0424">
            <w:sdt>
              <w:sdtPr>
                <w:rPr>
                  <w:color w:val="000000"/>
                </w:rPr>
                <w:id w:val="229738734"/>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Technical staff</w:t>
            </w:r>
            <w:r w:rsidR="000009BD">
              <w:t xml:space="preserve"> </w:t>
            </w:r>
          </w:p>
          <w:p w14:paraId="633BEE39" w14:textId="77777777" w:rsidR="000009BD" w:rsidRPr="006F38CF" w:rsidRDefault="00813271" w:rsidP="001F0424">
            <w:sdt>
              <w:sdtPr>
                <w:rPr>
                  <w:color w:val="000000"/>
                </w:rPr>
                <w:id w:val="1937784945"/>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Librarians</w:t>
            </w:r>
            <w:r w:rsidR="000009BD">
              <w:t xml:space="preserve"> </w:t>
            </w:r>
          </w:p>
          <w:p w14:paraId="0D2EFC58" w14:textId="77777777" w:rsidR="000009BD" w:rsidRPr="006F38CF" w:rsidRDefault="00813271" w:rsidP="001F0424">
            <w:sdt>
              <w:sdtPr>
                <w:rPr>
                  <w:color w:val="000000"/>
                </w:rPr>
                <w:id w:val="-2020300777"/>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Other</w:t>
            </w:r>
          </w:p>
        </w:tc>
      </w:tr>
      <w:tr w:rsidR="000009BD" w:rsidRPr="006F38CF" w14:paraId="7742A593" w14:textId="77777777" w:rsidTr="001F0424">
        <w:trPr>
          <w:trHeight w:val="482"/>
        </w:trPr>
        <w:tc>
          <w:tcPr>
            <w:tcW w:w="2127" w:type="dxa"/>
            <w:vMerge/>
            <w:vAlign w:val="center"/>
          </w:tcPr>
          <w:p w14:paraId="57780D7C" w14:textId="77777777" w:rsidR="000009BD" w:rsidRPr="006F38CF" w:rsidRDefault="000009BD" w:rsidP="001F0424"/>
        </w:tc>
        <w:tc>
          <w:tcPr>
            <w:tcW w:w="7512" w:type="dxa"/>
            <w:gridSpan w:val="5"/>
            <w:tcBorders>
              <w:bottom w:val="single" w:sz="4" w:space="0" w:color="auto"/>
            </w:tcBorders>
            <w:vAlign w:val="center"/>
          </w:tcPr>
          <w:p w14:paraId="33AA2BC9" w14:textId="77777777" w:rsidR="000009BD" w:rsidRPr="001C7BD6" w:rsidRDefault="000009BD" w:rsidP="001F0424">
            <w:pPr>
              <w:tabs>
                <w:tab w:val="num" w:pos="2619"/>
              </w:tabs>
              <w:ind w:left="708" w:hanging="708"/>
              <w:rPr>
                <w:i/>
                <w:lang w:val="en-GB"/>
              </w:rPr>
            </w:pPr>
            <w:r w:rsidRPr="001C7BD6">
              <w:rPr>
                <w:i/>
                <w:lang w:val="en-GB"/>
              </w:rPr>
              <w:t xml:space="preserve">If you selected 'Other', please identify these target groups. </w:t>
            </w:r>
          </w:p>
          <w:p w14:paraId="225E7A6A" w14:textId="77777777" w:rsidR="000009BD" w:rsidRPr="001C7BD6" w:rsidRDefault="000009BD" w:rsidP="001F0424">
            <w:pPr>
              <w:rPr>
                <w:i/>
                <w:lang w:val="en-GB"/>
              </w:rPr>
            </w:pPr>
            <w:r w:rsidRPr="001C7BD6">
              <w:rPr>
                <w:i/>
                <w:lang w:val="en-GB"/>
              </w:rPr>
              <w:t>(Max. 250 words)</w:t>
            </w:r>
          </w:p>
          <w:p w14:paraId="1D8AF76C" w14:textId="37D5BB77" w:rsidR="000009BD" w:rsidRPr="00D229BB" w:rsidRDefault="000009BD" w:rsidP="001F0424">
            <w:pPr>
              <w:rPr>
                <w:rFonts w:asciiTheme="minorHAnsi" w:hAnsiTheme="minorHAnsi"/>
                <w:sz w:val="23"/>
                <w:szCs w:val="23"/>
                <w:lang w:val="en-GB"/>
              </w:rPr>
            </w:pPr>
            <w:r w:rsidRPr="00D229BB">
              <w:rPr>
                <w:rFonts w:asciiTheme="minorHAnsi" w:hAnsiTheme="minorHAnsi"/>
                <w:sz w:val="22"/>
                <w:szCs w:val="22"/>
                <w:lang w:val="en-GB"/>
              </w:rPr>
              <w:t>G</w:t>
            </w:r>
            <w:r w:rsidR="00D229BB">
              <w:rPr>
                <w:rFonts w:asciiTheme="minorHAnsi" w:hAnsiTheme="minorHAnsi"/>
                <w:sz w:val="22"/>
                <w:szCs w:val="22"/>
                <w:lang w:val="en-GB"/>
              </w:rPr>
              <w:t xml:space="preserve">eneral public, </w:t>
            </w:r>
            <w:r w:rsidRPr="00D229BB">
              <w:rPr>
                <w:rFonts w:asciiTheme="minorHAnsi" w:hAnsiTheme="minorHAnsi"/>
                <w:sz w:val="22"/>
                <w:szCs w:val="22"/>
                <w:lang w:val="en-GB"/>
              </w:rPr>
              <w:t>PHW</w:t>
            </w:r>
            <w:r w:rsidR="00D229BB">
              <w:rPr>
                <w:rFonts w:asciiTheme="minorHAnsi" w:hAnsiTheme="minorHAnsi"/>
                <w:sz w:val="22"/>
                <w:szCs w:val="22"/>
                <w:lang w:val="en-GB"/>
              </w:rPr>
              <w:t>, wider health workforce, other professionals with a role in PH</w:t>
            </w:r>
            <w:r w:rsidRPr="00D229BB">
              <w:rPr>
                <w:rFonts w:asciiTheme="minorHAnsi" w:hAnsiTheme="minorHAnsi"/>
                <w:sz w:val="22"/>
                <w:szCs w:val="22"/>
                <w:lang w:val="en-GB"/>
              </w:rPr>
              <w:t xml:space="preserve"> in Israel.</w:t>
            </w:r>
          </w:p>
        </w:tc>
      </w:tr>
      <w:tr w:rsidR="000009BD" w:rsidRPr="006F38CF" w14:paraId="7B7684F5" w14:textId="77777777" w:rsidTr="001F0424">
        <w:trPr>
          <w:trHeight w:val="557"/>
        </w:trPr>
        <w:tc>
          <w:tcPr>
            <w:tcW w:w="2127" w:type="dxa"/>
            <w:tcBorders>
              <w:right w:val="single" w:sz="4" w:space="0" w:color="auto"/>
            </w:tcBorders>
            <w:vAlign w:val="center"/>
          </w:tcPr>
          <w:p w14:paraId="52D6F336" w14:textId="77777777" w:rsidR="000009BD" w:rsidRPr="006F38CF" w:rsidRDefault="000009BD" w:rsidP="001F0424">
            <w:pPr>
              <w:rPr>
                <w:b/>
              </w:rPr>
            </w:pPr>
            <w:r w:rsidRPr="006F38CF">
              <w:rPr>
                <w:b/>
              </w:rPr>
              <w:t>Dissemination level</w:t>
            </w:r>
          </w:p>
        </w:tc>
        <w:tc>
          <w:tcPr>
            <w:tcW w:w="2504" w:type="dxa"/>
            <w:gridSpan w:val="2"/>
            <w:tcBorders>
              <w:top w:val="single" w:sz="4" w:space="0" w:color="auto"/>
              <w:left w:val="single" w:sz="4" w:space="0" w:color="auto"/>
              <w:bottom w:val="single" w:sz="4" w:space="0" w:color="auto"/>
              <w:right w:val="nil"/>
            </w:tcBorders>
            <w:vAlign w:val="center"/>
          </w:tcPr>
          <w:p w14:paraId="1B3D2D5F" w14:textId="560FD243" w:rsidR="000009BD" w:rsidRPr="006F38CF" w:rsidRDefault="00813271" w:rsidP="001F0424">
            <w:sdt>
              <w:sdtPr>
                <w:rPr>
                  <w:color w:val="000000"/>
                </w:rPr>
                <w:id w:val="-881167539"/>
                <w14:checkbox>
                  <w14:checked w14:val="1"/>
                  <w14:checkedState w14:val="2612" w14:font="ＭＳ ゴシック"/>
                  <w14:uncheckedState w14:val="2610" w14:font="ＭＳ ゴシック"/>
                </w14:checkbox>
              </w:sdtPr>
              <w:sdtEndPr/>
              <w:sdtContent>
                <w:r w:rsidR="0034545E">
                  <w:rPr>
                    <w:rFonts w:ascii="MS Gothic" w:eastAsia="MS Gothic" w:hAnsi="MS Gothic" w:hint="eastAsia"/>
                    <w:color w:val="000000"/>
                  </w:rPr>
                  <w:t>☒</w:t>
                </w:r>
              </w:sdtContent>
            </w:sdt>
            <w:r w:rsidR="000009BD" w:rsidRPr="006F38CF">
              <w:rPr>
                <w:color w:val="000000"/>
              </w:rPr>
              <w:t xml:space="preserve"> </w:t>
            </w:r>
            <w:r w:rsidR="000009BD" w:rsidRPr="006F38CF">
              <w:t xml:space="preserve">Department / Faculty </w:t>
            </w:r>
          </w:p>
          <w:p w14:paraId="15024552" w14:textId="77777777" w:rsidR="000009BD" w:rsidRPr="006F38CF" w:rsidRDefault="00813271" w:rsidP="001F0424">
            <w:sdt>
              <w:sdtPr>
                <w:rPr>
                  <w:color w:val="000000"/>
                </w:rPr>
                <w:id w:val="-1486927733"/>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Institution</w:t>
            </w:r>
          </w:p>
        </w:tc>
        <w:tc>
          <w:tcPr>
            <w:tcW w:w="2504" w:type="dxa"/>
            <w:gridSpan w:val="2"/>
            <w:tcBorders>
              <w:top w:val="single" w:sz="4" w:space="0" w:color="auto"/>
              <w:left w:val="nil"/>
              <w:bottom w:val="single" w:sz="4" w:space="0" w:color="auto"/>
              <w:right w:val="nil"/>
            </w:tcBorders>
            <w:vAlign w:val="center"/>
          </w:tcPr>
          <w:p w14:paraId="132A09EC" w14:textId="77777777" w:rsidR="000009BD" w:rsidRPr="006F38CF" w:rsidRDefault="00813271" w:rsidP="001F0424">
            <w:sdt>
              <w:sdtPr>
                <w:rPr>
                  <w:color w:val="000000"/>
                </w:rPr>
                <w:id w:val="1502082933"/>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Local</w:t>
            </w:r>
          </w:p>
          <w:p w14:paraId="4ECB5FE0" w14:textId="77777777" w:rsidR="000009BD" w:rsidRPr="006F38CF" w:rsidRDefault="00813271" w:rsidP="001F0424">
            <w:sdt>
              <w:sdtPr>
                <w:rPr>
                  <w:color w:val="000000"/>
                </w:rPr>
                <w:id w:val="-1297366738"/>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Regional</w:t>
            </w:r>
          </w:p>
        </w:tc>
        <w:tc>
          <w:tcPr>
            <w:tcW w:w="2504" w:type="dxa"/>
            <w:tcBorders>
              <w:top w:val="single" w:sz="4" w:space="0" w:color="auto"/>
              <w:left w:val="nil"/>
              <w:bottom w:val="single" w:sz="4" w:space="0" w:color="auto"/>
              <w:right w:val="single" w:sz="4" w:space="0" w:color="auto"/>
            </w:tcBorders>
            <w:vAlign w:val="center"/>
          </w:tcPr>
          <w:p w14:paraId="6B29F69B" w14:textId="77777777" w:rsidR="000009BD" w:rsidRPr="006F38CF" w:rsidRDefault="00813271" w:rsidP="001F0424">
            <w:sdt>
              <w:sdtPr>
                <w:rPr>
                  <w:color w:val="000000"/>
                </w:rPr>
                <w:id w:val="1718162807"/>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National</w:t>
            </w:r>
          </w:p>
          <w:p w14:paraId="43E6772B" w14:textId="77777777" w:rsidR="000009BD" w:rsidRPr="006F38CF" w:rsidRDefault="00813271" w:rsidP="001F0424">
            <w:sdt>
              <w:sdtPr>
                <w:rPr>
                  <w:color w:val="000000"/>
                </w:rPr>
                <w:id w:val="-1324584384"/>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International</w:t>
            </w:r>
          </w:p>
        </w:tc>
      </w:tr>
    </w:tbl>
    <w:p w14:paraId="6B6DD9F8" w14:textId="77777777" w:rsidR="000009BD" w:rsidRDefault="000009BD" w:rsidP="00902D14"/>
    <w:tbl>
      <w:tblPr>
        <w:tblStyle w:val="TableGrid"/>
        <w:tblW w:w="0" w:type="auto"/>
        <w:tblInd w:w="108" w:type="dxa"/>
        <w:tblLayout w:type="fixed"/>
        <w:tblLook w:val="04A0" w:firstRow="1" w:lastRow="0" w:firstColumn="1" w:lastColumn="0" w:noHBand="0" w:noVBand="1"/>
      </w:tblPr>
      <w:tblGrid>
        <w:gridCol w:w="2127"/>
        <w:gridCol w:w="1984"/>
        <w:gridCol w:w="520"/>
        <w:gridCol w:w="2244"/>
        <w:gridCol w:w="260"/>
        <w:gridCol w:w="2504"/>
      </w:tblGrid>
      <w:tr w:rsidR="000009BD" w:rsidRPr="00CD773F" w14:paraId="5A99954A" w14:textId="77777777" w:rsidTr="001F0424">
        <w:tc>
          <w:tcPr>
            <w:tcW w:w="2127" w:type="dxa"/>
            <w:vMerge w:val="restart"/>
            <w:vAlign w:val="center"/>
          </w:tcPr>
          <w:p w14:paraId="49B2F7DC" w14:textId="77777777" w:rsidR="000009BD" w:rsidRPr="006F38CF" w:rsidRDefault="000009BD" w:rsidP="001F0424">
            <w:pPr>
              <w:rPr>
                <w:b/>
              </w:rPr>
            </w:pPr>
            <w:r w:rsidRPr="006F38CF">
              <w:rPr>
                <w:b/>
              </w:rPr>
              <w:t>Expected Deliverable/Results/</w:t>
            </w:r>
          </w:p>
          <w:p w14:paraId="71DB8797" w14:textId="77777777" w:rsidR="000009BD" w:rsidRPr="006F38CF" w:rsidRDefault="000009BD" w:rsidP="001F0424">
            <w:r w:rsidRPr="006F38CF">
              <w:rPr>
                <w:b/>
              </w:rPr>
              <w:t>Outcomes</w:t>
            </w:r>
            <w:r w:rsidRPr="006F38CF">
              <w:rPr>
                <w:color w:val="FFFFFF" w:themeColor="background1"/>
              </w:rPr>
              <w:t xml:space="preserve"> </w:t>
            </w:r>
            <w:sdt>
              <w:sdtPr>
                <w:rPr>
                  <w:color w:val="FFFFFF" w:themeColor="background1"/>
                </w:rPr>
                <w:id w:val="-653060561"/>
                <w14:checkbox>
                  <w14:checked w14:val="1"/>
                  <w14:checkedState w14:val="2612" w14:font="ＭＳ ゴシック"/>
                  <w14:uncheckedState w14:val="2610" w14:font="ＭＳ ゴシック"/>
                </w14:checkbox>
              </w:sdtPr>
              <w:sdtEndPr/>
              <w:sdtContent>
                <w:r w:rsidRPr="006F38CF">
                  <w:rPr>
                    <w:rFonts w:ascii="MS Gothic" w:eastAsia="MS Gothic" w:hAnsi="MS Gothic" w:cs="MS Gothic" w:hint="eastAsia"/>
                    <w:color w:val="FFFFFF" w:themeColor="background1"/>
                  </w:rPr>
                  <w:t>☒</w:t>
                </w:r>
              </w:sdtContent>
            </w:sdt>
          </w:p>
        </w:tc>
        <w:tc>
          <w:tcPr>
            <w:tcW w:w="1984" w:type="dxa"/>
            <w:vAlign w:val="center"/>
          </w:tcPr>
          <w:p w14:paraId="0DED8F70" w14:textId="77777777" w:rsidR="000009BD" w:rsidRPr="001C7BD6" w:rsidRDefault="000009BD" w:rsidP="001F0424">
            <w:pPr>
              <w:rPr>
                <w:lang w:val="en-GB"/>
              </w:rPr>
            </w:pPr>
            <w:r w:rsidRPr="001C7BD6">
              <w:rPr>
                <w:lang w:val="en-GB"/>
              </w:rPr>
              <w:t>Work Package and Outcome ref.nr</w:t>
            </w:r>
          </w:p>
        </w:tc>
        <w:tc>
          <w:tcPr>
            <w:tcW w:w="5528" w:type="dxa"/>
            <w:gridSpan w:val="4"/>
            <w:vAlign w:val="center"/>
          </w:tcPr>
          <w:p w14:paraId="6DA47E99" w14:textId="77777777" w:rsidR="000009BD" w:rsidRPr="00CD773F" w:rsidRDefault="000009BD" w:rsidP="001F0424">
            <w:pPr>
              <w:ind w:left="5040" w:hanging="187"/>
              <w:rPr>
                <w:b/>
                <w:sz w:val="24"/>
              </w:rPr>
            </w:pPr>
            <w:r>
              <w:rPr>
                <w:b/>
                <w:sz w:val="24"/>
              </w:rPr>
              <w:t>6</w:t>
            </w:r>
            <w:r w:rsidRPr="00CD773F">
              <w:rPr>
                <w:b/>
                <w:sz w:val="24"/>
              </w:rPr>
              <w:t>.</w:t>
            </w:r>
            <w:r>
              <w:rPr>
                <w:b/>
                <w:sz w:val="24"/>
              </w:rPr>
              <w:t>3</w:t>
            </w:r>
            <w:r w:rsidRPr="00CD773F">
              <w:rPr>
                <w:b/>
                <w:sz w:val="24"/>
              </w:rPr>
              <w:t>.</w:t>
            </w:r>
          </w:p>
        </w:tc>
      </w:tr>
      <w:tr w:rsidR="000009BD" w:rsidRPr="00F95A9A" w14:paraId="1B0F8D9E" w14:textId="77777777" w:rsidTr="001F0424">
        <w:tc>
          <w:tcPr>
            <w:tcW w:w="2127" w:type="dxa"/>
            <w:vMerge/>
            <w:vAlign w:val="center"/>
          </w:tcPr>
          <w:p w14:paraId="51010C54" w14:textId="77777777" w:rsidR="000009BD" w:rsidRPr="006F38CF" w:rsidRDefault="000009BD" w:rsidP="001F0424"/>
        </w:tc>
        <w:tc>
          <w:tcPr>
            <w:tcW w:w="1984" w:type="dxa"/>
            <w:vAlign w:val="center"/>
          </w:tcPr>
          <w:p w14:paraId="3042C131" w14:textId="77777777" w:rsidR="000009BD" w:rsidRPr="006F38CF" w:rsidRDefault="000009BD" w:rsidP="001F0424">
            <w:r w:rsidRPr="006F38CF">
              <w:t>Title</w:t>
            </w:r>
          </w:p>
        </w:tc>
        <w:tc>
          <w:tcPr>
            <w:tcW w:w="5528" w:type="dxa"/>
            <w:gridSpan w:val="4"/>
            <w:vAlign w:val="center"/>
          </w:tcPr>
          <w:p w14:paraId="0BFA4401" w14:textId="2EAFE429" w:rsidR="000009BD" w:rsidRPr="00D229BB" w:rsidRDefault="002315B8" w:rsidP="001F0424">
            <w:pPr>
              <w:rPr>
                <w:rFonts w:ascii="Calibri" w:hAnsi="Calibri"/>
                <w:sz w:val="22"/>
                <w:szCs w:val="22"/>
                <w:lang w:val="en-GB"/>
              </w:rPr>
            </w:pPr>
            <w:r w:rsidRPr="00D229BB">
              <w:rPr>
                <w:rFonts w:ascii="Calibri" w:hAnsi="Calibri"/>
                <w:sz w:val="22"/>
                <w:szCs w:val="22"/>
                <w:lang w:val="en-GB"/>
              </w:rPr>
              <w:t xml:space="preserve">PHI </w:t>
            </w:r>
            <w:r w:rsidR="000009BD" w:rsidRPr="00D229BB">
              <w:rPr>
                <w:rFonts w:ascii="Calibri" w:hAnsi="Calibri"/>
                <w:sz w:val="22"/>
                <w:szCs w:val="22"/>
                <w:lang w:val="en-GB"/>
              </w:rPr>
              <w:t>IAMPH Happenings at IAPHP conferences</w:t>
            </w:r>
          </w:p>
        </w:tc>
      </w:tr>
      <w:tr w:rsidR="000009BD" w:rsidRPr="006F38CF" w14:paraId="6A64AD02" w14:textId="77777777" w:rsidTr="001F0424">
        <w:trPr>
          <w:trHeight w:val="472"/>
        </w:trPr>
        <w:tc>
          <w:tcPr>
            <w:tcW w:w="2127" w:type="dxa"/>
            <w:vMerge/>
            <w:vAlign w:val="center"/>
          </w:tcPr>
          <w:p w14:paraId="3EB8A32A" w14:textId="77777777" w:rsidR="000009BD" w:rsidRPr="00E37164" w:rsidRDefault="000009BD" w:rsidP="001F0424">
            <w:pPr>
              <w:rPr>
                <w:lang w:val="en-GB"/>
              </w:rPr>
            </w:pPr>
          </w:p>
        </w:tc>
        <w:tc>
          <w:tcPr>
            <w:tcW w:w="1984" w:type="dxa"/>
            <w:vAlign w:val="center"/>
          </w:tcPr>
          <w:p w14:paraId="4C586803" w14:textId="77777777" w:rsidR="000009BD" w:rsidRPr="006F38CF" w:rsidRDefault="000009BD" w:rsidP="001F0424">
            <w:r w:rsidRPr="006F38CF">
              <w:t>Type</w:t>
            </w:r>
          </w:p>
        </w:tc>
        <w:tc>
          <w:tcPr>
            <w:tcW w:w="2764" w:type="dxa"/>
            <w:gridSpan w:val="2"/>
            <w:vAlign w:val="center"/>
          </w:tcPr>
          <w:p w14:paraId="769B0830" w14:textId="77777777" w:rsidR="000009BD" w:rsidRPr="001C7BD6" w:rsidRDefault="00813271" w:rsidP="001F0424">
            <w:pPr>
              <w:rPr>
                <w:color w:val="000000"/>
                <w:lang w:val="en-GB"/>
              </w:rPr>
            </w:pPr>
            <w:sdt>
              <w:sdtPr>
                <w:rPr>
                  <w:color w:val="000000"/>
                </w:rPr>
                <w:id w:val="1410186301"/>
                <w14:checkbox>
                  <w14:checked w14:val="0"/>
                  <w14:checkedState w14:val="2612" w14:font="ＭＳ ゴシック"/>
                  <w14:uncheckedState w14:val="2610" w14:font="ＭＳ ゴシック"/>
                </w14:checkbox>
              </w:sdtPr>
              <w:sdtEndPr/>
              <w:sdtContent>
                <w:r w:rsidR="000009BD" w:rsidRPr="001C7BD6">
                  <w:rPr>
                    <w:rFonts w:ascii="MS Gothic" w:eastAsia="MS Gothic" w:hAnsi="MS Gothic" w:cs="MS Gothic" w:hint="eastAsia"/>
                    <w:color w:val="000000"/>
                    <w:lang w:val="en-GB"/>
                  </w:rPr>
                  <w:t>☐</w:t>
                </w:r>
              </w:sdtContent>
            </w:sdt>
            <w:r w:rsidR="000009BD" w:rsidRPr="001C7BD6">
              <w:rPr>
                <w:color w:val="000000"/>
                <w:lang w:val="en-GB"/>
              </w:rPr>
              <w:t xml:space="preserve"> Teaching material</w:t>
            </w:r>
          </w:p>
          <w:p w14:paraId="3496161F" w14:textId="77777777" w:rsidR="000009BD" w:rsidRPr="001C7BD6" w:rsidRDefault="00813271" w:rsidP="001F0424">
            <w:pPr>
              <w:rPr>
                <w:color w:val="000000"/>
                <w:lang w:val="en-GB"/>
              </w:rPr>
            </w:pPr>
            <w:sdt>
              <w:sdtPr>
                <w:rPr>
                  <w:color w:val="000000"/>
                </w:rPr>
                <w:id w:val="-982230295"/>
                <w14:checkbox>
                  <w14:checked w14:val="0"/>
                  <w14:checkedState w14:val="2612" w14:font="ＭＳ ゴシック"/>
                  <w14:uncheckedState w14:val="2610" w14:font="ＭＳ ゴシック"/>
                </w14:checkbox>
              </w:sdtPr>
              <w:sdtEndPr/>
              <w:sdtContent>
                <w:r w:rsidR="000009BD" w:rsidRPr="001C7BD6">
                  <w:rPr>
                    <w:rFonts w:ascii="MS Gothic" w:eastAsia="MS Gothic" w:hAnsi="MS Gothic" w:cs="MS Gothic" w:hint="eastAsia"/>
                    <w:color w:val="000000"/>
                    <w:lang w:val="en-GB"/>
                  </w:rPr>
                  <w:t>☐</w:t>
                </w:r>
              </w:sdtContent>
            </w:sdt>
            <w:r w:rsidR="000009BD" w:rsidRPr="001C7BD6">
              <w:rPr>
                <w:color w:val="000000"/>
                <w:lang w:val="en-GB"/>
              </w:rPr>
              <w:t xml:space="preserve"> Learning material</w:t>
            </w:r>
          </w:p>
          <w:p w14:paraId="7CDB6053" w14:textId="77777777" w:rsidR="000009BD" w:rsidRPr="001C7BD6" w:rsidRDefault="00813271" w:rsidP="001F0424">
            <w:pPr>
              <w:rPr>
                <w:color w:val="000000"/>
                <w:lang w:val="en-GB"/>
              </w:rPr>
            </w:pPr>
            <w:sdt>
              <w:sdtPr>
                <w:rPr>
                  <w:color w:val="000000"/>
                </w:rPr>
                <w:id w:val="-489942752"/>
                <w14:checkbox>
                  <w14:checked w14:val="0"/>
                  <w14:checkedState w14:val="2612" w14:font="ＭＳ ゴシック"/>
                  <w14:uncheckedState w14:val="2610" w14:font="ＭＳ ゴシック"/>
                </w14:checkbox>
              </w:sdtPr>
              <w:sdtEndPr/>
              <w:sdtContent>
                <w:r w:rsidR="000009BD" w:rsidRPr="001C7BD6">
                  <w:rPr>
                    <w:rFonts w:ascii="MS Gothic" w:eastAsia="MS Gothic" w:hAnsi="MS Gothic" w:cs="MS Gothic" w:hint="eastAsia"/>
                    <w:color w:val="000000"/>
                    <w:lang w:val="en-GB"/>
                  </w:rPr>
                  <w:t>☐</w:t>
                </w:r>
              </w:sdtContent>
            </w:sdt>
            <w:r w:rsidR="000009BD" w:rsidRPr="001C7BD6">
              <w:rPr>
                <w:color w:val="000000"/>
                <w:lang w:val="en-GB"/>
              </w:rPr>
              <w:t xml:space="preserve"> Training material</w:t>
            </w:r>
          </w:p>
        </w:tc>
        <w:tc>
          <w:tcPr>
            <w:tcW w:w="2764" w:type="dxa"/>
            <w:gridSpan w:val="2"/>
            <w:vAlign w:val="center"/>
          </w:tcPr>
          <w:p w14:paraId="070B51C8" w14:textId="77777777" w:rsidR="000009BD" w:rsidRPr="006F38CF" w:rsidRDefault="00813271" w:rsidP="001F0424">
            <w:pPr>
              <w:rPr>
                <w:color w:val="000000"/>
              </w:rPr>
            </w:pPr>
            <w:sdt>
              <w:sdtPr>
                <w:rPr>
                  <w:color w:val="000000"/>
                </w:rPr>
                <w:id w:val="1427686604"/>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Event</w:t>
            </w:r>
          </w:p>
          <w:p w14:paraId="584D226C" w14:textId="77777777" w:rsidR="000009BD" w:rsidRPr="006F38CF" w:rsidRDefault="00813271" w:rsidP="001F0424">
            <w:pPr>
              <w:rPr>
                <w:color w:val="000000"/>
              </w:rPr>
            </w:pPr>
            <w:sdt>
              <w:sdtPr>
                <w:rPr>
                  <w:color w:val="000000"/>
                </w:rPr>
                <w:id w:val="937724364"/>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Report </w:t>
            </w:r>
          </w:p>
          <w:p w14:paraId="222E6EFD" w14:textId="77777777" w:rsidR="000009BD" w:rsidRPr="006F38CF" w:rsidRDefault="00813271" w:rsidP="001F0424">
            <w:pPr>
              <w:rPr>
                <w:color w:val="000000"/>
              </w:rPr>
            </w:pPr>
            <w:sdt>
              <w:sdtPr>
                <w:rPr>
                  <w:color w:val="000000"/>
                </w:rPr>
                <w:id w:val="-1343008477"/>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Service/Product </w:t>
            </w:r>
          </w:p>
        </w:tc>
      </w:tr>
      <w:tr w:rsidR="000009BD" w:rsidRPr="006C0BD5" w14:paraId="347D2FB8" w14:textId="77777777" w:rsidTr="001F0424">
        <w:tc>
          <w:tcPr>
            <w:tcW w:w="2127" w:type="dxa"/>
            <w:vMerge/>
            <w:vAlign w:val="center"/>
          </w:tcPr>
          <w:p w14:paraId="334E2269" w14:textId="77777777" w:rsidR="000009BD" w:rsidRPr="006F38CF" w:rsidRDefault="000009BD" w:rsidP="001F0424"/>
        </w:tc>
        <w:tc>
          <w:tcPr>
            <w:tcW w:w="1984" w:type="dxa"/>
            <w:vAlign w:val="center"/>
          </w:tcPr>
          <w:p w14:paraId="578AD336" w14:textId="77777777" w:rsidR="000009BD" w:rsidRPr="006F38CF" w:rsidRDefault="000009BD" w:rsidP="001F0424">
            <w:r w:rsidRPr="006F38CF">
              <w:t xml:space="preserve">Description </w:t>
            </w:r>
          </w:p>
        </w:tc>
        <w:tc>
          <w:tcPr>
            <w:tcW w:w="5528" w:type="dxa"/>
            <w:gridSpan w:val="4"/>
            <w:vAlign w:val="center"/>
          </w:tcPr>
          <w:p w14:paraId="03D599E2" w14:textId="5A19FECD" w:rsidR="000009BD" w:rsidRPr="00D229BB" w:rsidRDefault="000009BD" w:rsidP="001F0424">
            <w:pPr>
              <w:rPr>
                <w:rFonts w:asciiTheme="minorHAnsi" w:hAnsiTheme="minorHAnsi"/>
                <w:sz w:val="22"/>
                <w:szCs w:val="22"/>
                <w:lang w:val="en-GB"/>
              </w:rPr>
            </w:pPr>
            <w:r w:rsidRPr="00D229BB">
              <w:rPr>
                <w:rFonts w:asciiTheme="minorHAnsi" w:hAnsiTheme="minorHAnsi"/>
                <w:sz w:val="22"/>
                <w:szCs w:val="22"/>
                <w:lang w:val="en-GB"/>
              </w:rPr>
              <w:t>Exhibition stand to serve as a central location</w:t>
            </w:r>
            <w:r w:rsidR="002315B8" w:rsidRPr="00D229BB">
              <w:rPr>
                <w:rFonts w:asciiTheme="minorHAnsi" w:hAnsiTheme="minorHAnsi"/>
                <w:sz w:val="22"/>
                <w:szCs w:val="22"/>
                <w:lang w:val="en-GB"/>
              </w:rPr>
              <w:t xml:space="preserve"> to show IAMPH Stories and stage special IAMPH happenings</w:t>
            </w:r>
          </w:p>
        </w:tc>
      </w:tr>
      <w:tr w:rsidR="000009BD" w:rsidRPr="00F95A9A" w14:paraId="7A2CFC8A" w14:textId="77777777" w:rsidTr="001F0424">
        <w:trPr>
          <w:trHeight w:val="47"/>
        </w:trPr>
        <w:tc>
          <w:tcPr>
            <w:tcW w:w="2127" w:type="dxa"/>
            <w:vMerge/>
            <w:vAlign w:val="center"/>
          </w:tcPr>
          <w:p w14:paraId="419C7DA9" w14:textId="77777777" w:rsidR="000009BD" w:rsidRPr="006C0BD5" w:rsidRDefault="000009BD" w:rsidP="001F0424">
            <w:pPr>
              <w:rPr>
                <w:lang w:val="en-GB"/>
              </w:rPr>
            </w:pPr>
          </w:p>
        </w:tc>
        <w:tc>
          <w:tcPr>
            <w:tcW w:w="1984" w:type="dxa"/>
            <w:vAlign w:val="center"/>
          </w:tcPr>
          <w:p w14:paraId="2B8D91BD" w14:textId="77777777" w:rsidR="000009BD" w:rsidRPr="006F38CF" w:rsidRDefault="000009BD" w:rsidP="001F0424">
            <w:r w:rsidRPr="006F38CF">
              <w:t>Due date</w:t>
            </w:r>
          </w:p>
        </w:tc>
        <w:tc>
          <w:tcPr>
            <w:tcW w:w="5528" w:type="dxa"/>
            <w:gridSpan w:val="4"/>
            <w:vAlign w:val="center"/>
          </w:tcPr>
          <w:p w14:paraId="711CD53A" w14:textId="182C8629" w:rsidR="000009BD" w:rsidRPr="00D229BB" w:rsidRDefault="000009BD" w:rsidP="001F0424">
            <w:pPr>
              <w:rPr>
                <w:rFonts w:asciiTheme="minorHAnsi" w:hAnsiTheme="minorHAnsi"/>
                <w:sz w:val="22"/>
                <w:szCs w:val="22"/>
              </w:rPr>
            </w:pPr>
            <w:r w:rsidRPr="00D229BB">
              <w:rPr>
                <w:rFonts w:asciiTheme="minorHAnsi" w:hAnsiTheme="minorHAnsi"/>
                <w:sz w:val="22"/>
                <w:szCs w:val="22"/>
              </w:rPr>
              <w:t>Y2M</w:t>
            </w:r>
            <w:r w:rsidR="002315B8" w:rsidRPr="00D229BB">
              <w:rPr>
                <w:rFonts w:asciiTheme="minorHAnsi" w:hAnsiTheme="minorHAnsi"/>
                <w:sz w:val="22"/>
                <w:szCs w:val="22"/>
              </w:rPr>
              <w:t>8</w:t>
            </w:r>
            <w:r w:rsidRPr="00D229BB">
              <w:rPr>
                <w:rFonts w:asciiTheme="minorHAnsi" w:hAnsiTheme="minorHAnsi"/>
                <w:sz w:val="22"/>
                <w:szCs w:val="22"/>
              </w:rPr>
              <w:t>, Y3M</w:t>
            </w:r>
            <w:r w:rsidR="002315B8" w:rsidRPr="00D229BB">
              <w:rPr>
                <w:rFonts w:asciiTheme="minorHAnsi" w:hAnsiTheme="minorHAnsi"/>
                <w:sz w:val="22"/>
                <w:szCs w:val="22"/>
              </w:rPr>
              <w:t>8</w:t>
            </w:r>
          </w:p>
        </w:tc>
      </w:tr>
      <w:tr w:rsidR="000009BD" w:rsidRPr="00CC294D" w14:paraId="6C9924EE" w14:textId="77777777" w:rsidTr="001F0424">
        <w:trPr>
          <w:trHeight w:val="404"/>
        </w:trPr>
        <w:tc>
          <w:tcPr>
            <w:tcW w:w="2127" w:type="dxa"/>
            <w:vAlign w:val="center"/>
          </w:tcPr>
          <w:p w14:paraId="2AE13EAF" w14:textId="77777777" w:rsidR="000009BD" w:rsidRPr="006F38CF" w:rsidRDefault="000009BD" w:rsidP="001F0424"/>
        </w:tc>
        <w:tc>
          <w:tcPr>
            <w:tcW w:w="1984" w:type="dxa"/>
            <w:vAlign w:val="center"/>
          </w:tcPr>
          <w:p w14:paraId="1E2E7F7E" w14:textId="77777777" w:rsidR="000009BD" w:rsidRPr="006F38CF" w:rsidRDefault="000009BD" w:rsidP="001F0424">
            <w:r w:rsidRPr="006F38CF">
              <w:t>Languages</w:t>
            </w:r>
          </w:p>
        </w:tc>
        <w:tc>
          <w:tcPr>
            <w:tcW w:w="5528" w:type="dxa"/>
            <w:gridSpan w:val="4"/>
            <w:vAlign w:val="center"/>
          </w:tcPr>
          <w:p w14:paraId="78DDB5EC" w14:textId="20925FCD" w:rsidR="000009BD" w:rsidRPr="00D229BB" w:rsidRDefault="000009BD" w:rsidP="001F0424">
            <w:pPr>
              <w:rPr>
                <w:rFonts w:asciiTheme="minorHAnsi" w:hAnsiTheme="minorHAnsi"/>
                <w:sz w:val="22"/>
                <w:szCs w:val="22"/>
                <w:lang w:val="en-GB"/>
              </w:rPr>
            </w:pPr>
            <w:r w:rsidRPr="00D229BB">
              <w:rPr>
                <w:rFonts w:asciiTheme="minorHAnsi" w:hAnsiTheme="minorHAnsi"/>
                <w:sz w:val="22"/>
                <w:szCs w:val="22"/>
                <w:lang w:val="en-GB"/>
              </w:rPr>
              <w:t>English</w:t>
            </w:r>
            <w:r w:rsidR="002315B8" w:rsidRPr="00D229BB">
              <w:rPr>
                <w:rFonts w:asciiTheme="minorHAnsi" w:hAnsiTheme="minorHAnsi"/>
                <w:sz w:val="22"/>
                <w:szCs w:val="22"/>
                <w:lang w:val="en-GB"/>
              </w:rPr>
              <w:t>/other languages as needed</w:t>
            </w:r>
          </w:p>
        </w:tc>
      </w:tr>
      <w:tr w:rsidR="000009BD" w:rsidRPr="006F38CF" w14:paraId="1DF3D283" w14:textId="77777777" w:rsidTr="001F0424">
        <w:trPr>
          <w:trHeight w:val="482"/>
        </w:trPr>
        <w:tc>
          <w:tcPr>
            <w:tcW w:w="2127" w:type="dxa"/>
            <w:vMerge w:val="restart"/>
            <w:vAlign w:val="center"/>
          </w:tcPr>
          <w:p w14:paraId="4A2AA497" w14:textId="77777777" w:rsidR="000009BD" w:rsidRPr="006F38CF" w:rsidRDefault="000009BD" w:rsidP="001F0424">
            <w:pPr>
              <w:tabs>
                <w:tab w:val="num" w:pos="2619"/>
              </w:tabs>
              <w:ind w:left="708" w:hanging="708"/>
              <w:rPr>
                <w:b/>
              </w:rPr>
            </w:pPr>
            <w:r w:rsidRPr="006F38CF">
              <w:rPr>
                <w:b/>
              </w:rPr>
              <w:t>Target groups</w:t>
            </w:r>
          </w:p>
        </w:tc>
        <w:tc>
          <w:tcPr>
            <w:tcW w:w="7512" w:type="dxa"/>
            <w:gridSpan w:val="5"/>
            <w:vAlign w:val="center"/>
          </w:tcPr>
          <w:p w14:paraId="60F8FE82" w14:textId="77777777" w:rsidR="000009BD" w:rsidRPr="001C7BD6" w:rsidRDefault="00813271" w:rsidP="001F0424">
            <w:pPr>
              <w:rPr>
                <w:lang w:val="en-GB"/>
              </w:rPr>
            </w:pPr>
            <w:sdt>
              <w:sdtPr>
                <w:rPr>
                  <w:color w:val="000000"/>
                  <w:lang w:val="en-US"/>
                </w:rPr>
                <w:id w:val="-113522895"/>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lang w:val="en-US"/>
                  </w:rPr>
                  <w:t>☐</w:t>
                </w:r>
              </w:sdtContent>
            </w:sdt>
            <w:r w:rsidR="000009BD" w:rsidRPr="001C7BD6">
              <w:rPr>
                <w:color w:val="000000"/>
                <w:lang w:val="en-GB"/>
              </w:rPr>
              <w:t xml:space="preserve"> </w:t>
            </w:r>
            <w:r w:rsidR="000009BD" w:rsidRPr="001C7BD6">
              <w:rPr>
                <w:lang w:val="en-GB"/>
              </w:rPr>
              <w:t xml:space="preserve">Teaching staff </w:t>
            </w:r>
          </w:p>
          <w:p w14:paraId="4B48B045" w14:textId="77777777" w:rsidR="000009BD" w:rsidRPr="001C7BD6" w:rsidRDefault="00813271" w:rsidP="001F0424">
            <w:pPr>
              <w:rPr>
                <w:lang w:val="en-GB"/>
              </w:rPr>
            </w:pPr>
            <w:sdt>
              <w:sdtPr>
                <w:rPr>
                  <w:color w:val="000000"/>
                  <w:lang w:val="en-US"/>
                </w:rPr>
                <w:id w:val="1089670"/>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lang w:val="en-US"/>
                  </w:rPr>
                  <w:t>☒</w:t>
                </w:r>
              </w:sdtContent>
            </w:sdt>
            <w:r w:rsidR="000009BD" w:rsidRPr="001C7BD6">
              <w:rPr>
                <w:color w:val="000000"/>
                <w:lang w:val="en-GB"/>
              </w:rPr>
              <w:t xml:space="preserve"> </w:t>
            </w:r>
            <w:r w:rsidR="000009BD" w:rsidRPr="001C7BD6">
              <w:rPr>
                <w:lang w:val="en-GB"/>
              </w:rPr>
              <w:t xml:space="preserve">Students </w:t>
            </w:r>
          </w:p>
          <w:p w14:paraId="3E9F2840" w14:textId="77777777" w:rsidR="000009BD" w:rsidRPr="001C7BD6" w:rsidRDefault="00813271" w:rsidP="001F0424">
            <w:pPr>
              <w:rPr>
                <w:lang w:val="en-GB"/>
              </w:rPr>
            </w:pPr>
            <w:sdt>
              <w:sdtPr>
                <w:rPr>
                  <w:color w:val="000000"/>
                </w:rPr>
                <w:id w:val="-1914461586"/>
                <w14:checkbox>
                  <w14:checked w14:val="1"/>
                  <w14:checkedState w14:val="2612" w14:font="ＭＳ ゴシック"/>
                  <w14:uncheckedState w14:val="2610" w14:font="ＭＳ ゴシック"/>
                </w14:checkbox>
              </w:sdtPr>
              <w:sdtEndPr/>
              <w:sdtContent>
                <w:r w:rsidR="000009BD" w:rsidRPr="00090DC2">
                  <w:rPr>
                    <w:rFonts w:ascii="MS Gothic" w:eastAsia="MS Gothic" w:hAnsi="MS Gothic" w:hint="eastAsia"/>
                    <w:color w:val="000000"/>
                    <w:lang w:val="en-GB"/>
                  </w:rPr>
                  <w:t>☒</w:t>
                </w:r>
              </w:sdtContent>
            </w:sdt>
            <w:r w:rsidR="000009BD" w:rsidRPr="001C7BD6">
              <w:rPr>
                <w:color w:val="000000"/>
                <w:lang w:val="en-GB"/>
              </w:rPr>
              <w:t xml:space="preserve"> </w:t>
            </w:r>
            <w:r w:rsidR="000009BD" w:rsidRPr="001C7BD6">
              <w:rPr>
                <w:lang w:val="en-GB"/>
              </w:rPr>
              <w:t xml:space="preserve">Trainees </w:t>
            </w:r>
          </w:p>
          <w:p w14:paraId="7AD7E947" w14:textId="77777777" w:rsidR="000009BD" w:rsidRPr="001C7BD6" w:rsidRDefault="00813271" w:rsidP="001F0424">
            <w:pPr>
              <w:rPr>
                <w:lang w:val="en-GB"/>
              </w:rPr>
            </w:pPr>
            <w:sdt>
              <w:sdtPr>
                <w:rPr>
                  <w:color w:val="000000"/>
                </w:rPr>
                <w:id w:val="-1170396448"/>
                <w14:checkbox>
                  <w14:checked w14:val="0"/>
                  <w14:checkedState w14:val="2612" w14:font="ＭＳ ゴシック"/>
                  <w14:uncheckedState w14:val="2610" w14:font="ＭＳ ゴシック"/>
                </w14:checkbox>
              </w:sdtPr>
              <w:sdtEndPr/>
              <w:sdtContent>
                <w:r w:rsidR="000009BD" w:rsidRPr="001C7BD6">
                  <w:rPr>
                    <w:rFonts w:ascii="MS Gothic" w:eastAsia="MS Gothic" w:hAnsi="MS Gothic" w:cs="MS Gothic" w:hint="eastAsia"/>
                    <w:color w:val="000000"/>
                    <w:lang w:val="en-GB"/>
                  </w:rPr>
                  <w:t>☐</w:t>
                </w:r>
              </w:sdtContent>
            </w:sdt>
            <w:r w:rsidR="000009BD" w:rsidRPr="001C7BD6">
              <w:rPr>
                <w:color w:val="000000"/>
                <w:lang w:val="en-GB"/>
              </w:rPr>
              <w:t xml:space="preserve"> </w:t>
            </w:r>
            <w:r w:rsidR="000009BD" w:rsidRPr="001C7BD6">
              <w:rPr>
                <w:lang w:val="en-GB"/>
              </w:rPr>
              <w:t>Administrative staff</w:t>
            </w:r>
          </w:p>
          <w:p w14:paraId="481D3451" w14:textId="77777777" w:rsidR="000009BD" w:rsidRPr="006F38CF" w:rsidRDefault="00813271" w:rsidP="001F0424">
            <w:sdt>
              <w:sdtPr>
                <w:rPr>
                  <w:color w:val="000000"/>
                </w:rPr>
                <w:id w:val="749848632"/>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Technical staff</w:t>
            </w:r>
            <w:r w:rsidR="000009BD">
              <w:t xml:space="preserve"> </w:t>
            </w:r>
          </w:p>
          <w:p w14:paraId="236CD414" w14:textId="77777777" w:rsidR="000009BD" w:rsidRPr="006F38CF" w:rsidRDefault="00813271" w:rsidP="001F0424">
            <w:sdt>
              <w:sdtPr>
                <w:rPr>
                  <w:color w:val="000000"/>
                </w:rPr>
                <w:id w:val="-2107874916"/>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Librarians</w:t>
            </w:r>
            <w:r w:rsidR="000009BD">
              <w:t xml:space="preserve"> </w:t>
            </w:r>
          </w:p>
          <w:p w14:paraId="2110D623" w14:textId="77777777" w:rsidR="000009BD" w:rsidRPr="006F38CF" w:rsidRDefault="00813271" w:rsidP="001F0424">
            <w:sdt>
              <w:sdtPr>
                <w:rPr>
                  <w:color w:val="000000"/>
                </w:rPr>
                <w:id w:val="21763073"/>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Other</w:t>
            </w:r>
          </w:p>
        </w:tc>
      </w:tr>
      <w:tr w:rsidR="000009BD" w:rsidRPr="001C7BD6" w14:paraId="46A18142" w14:textId="77777777" w:rsidTr="001F0424">
        <w:trPr>
          <w:trHeight w:val="482"/>
        </w:trPr>
        <w:tc>
          <w:tcPr>
            <w:tcW w:w="2127" w:type="dxa"/>
            <w:vMerge/>
            <w:vAlign w:val="center"/>
          </w:tcPr>
          <w:p w14:paraId="2DDF9E3E" w14:textId="77777777" w:rsidR="000009BD" w:rsidRPr="006F38CF" w:rsidRDefault="000009BD" w:rsidP="001F0424"/>
        </w:tc>
        <w:tc>
          <w:tcPr>
            <w:tcW w:w="7512" w:type="dxa"/>
            <w:gridSpan w:val="5"/>
            <w:tcBorders>
              <w:bottom w:val="single" w:sz="4" w:space="0" w:color="auto"/>
            </w:tcBorders>
            <w:vAlign w:val="center"/>
          </w:tcPr>
          <w:p w14:paraId="76C68244" w14:textId="77777777" w:rsidR="000009BD" w:rsidRPr="001C7BD6" w:rsidRDefault="000009BD" w:rsidP="001F0424">
            <w:pPr>
              <w:tabs>
                <w:tab w:val="num" w:pos="2619"/>
              </w:tabs>
              <w:ind w:left="708" w:hanging="708"/>
              <w:rPr>
                <w:i/>
                <w:lang w:val="en-GB"/>
              </w:rPr>
            </w:pPr>
            <w:r w:rsidRPr="001C7BD6">
              <w:rPr>
                <w:i/>
                <w:lang w:val="en-GB"/>
              </w:rPr>
              <w:t xml:space="preserve">If you selected 'Other', please identify these target groups. </w:t>
            </w:r>
          </w:p>
          <w:p w14:paraId="3880716D" w14:textId="77777777" w:rsidR="000009BD" w:rsidRPr="001C7BD6" w:rsidRDefault="000009BD" w:rsidP="001F0424">
            <w:pPr>
              <w:rPr>
                <w:i/>
                <w:lang w:val="en-GB"/>
              </w:rPr>
            </w:pPr>
            <w:r w:rsidRPr="001C7BD6">
              <w:rPr>
                <w:i/>
                <w:lang w:val="en-GB"/>
              </w:rPr>
              <w:t>(Max. 250 words)</w:t>
            </w:r>
          </w:p>
          <w:p w14:paraId="328C2CDA" w14:textId="0D0DE520" w:rsidR="000009BD" w:rsidRPr="00D229BB" w:rsidRDefault="00D229BB" w:rsidP="001F0424">
            <w:pPr>
              <w:rPr>
                <w:rFonts w:asciiTheme="minorHAnsi" w:hAnsiTheme="minorHAnsi"/>
                <w:sz w:val="23"/>
                <w:szCs w:val="23"/>
                <w:lang w:val="en-GB"/>
              </w:rPr>
            </w:pPr>
            <w:r w:rsidRPr="00D229BB">
              <w:rPr>
                <w:rFonts w:asciiTheme="minorHAnsi" w:hAnsiTheme="minorHAnsi"/>
                <w:sz w:val="22"/>
                <w:szCs w:val="22"/>
                <w:lang w:val="en-GB"/>
              </w:rPr>
              <w:t>G</w:t>
            </w:r>
            <w:r>
              <w:rPr>
                <w:rFonts w:asciiTheme="minorHAnsi" w:hAnsiTheme="minorHAnsi"/>
                <w:sz w:val="22"/>
                <w:szCs w:val="22"/>
                <w:lang w:val="en-GB"/>
              </w:rPr>
              <w:t xml:space="preserve">eneral public, </w:t>
            </w:r>
            <w:r w:rsidRPr="00D229BB">
              <w:rPr>
                <w:rFonts w:asciiTheme="minorHAnsi" w:hAnsiTheme="minorHAnsi"/>
                <w:sz w:val="22"/>
                <w:szCs w:val="22"/>
                <w:lang w:val="en-GB"/>
              </w:rPr>
              <w:t>PHW</w:t>
            </w:r>
            <w:r>
              <w:rPr>
                <w:rFonts w:asciiTheme="minorHAnsi" w:hAnsiTheme="minorHAnsi"/>
                <w:sz w:val="22"/>
                <w:szCs w:val="22"/>
                <w:lang w:val="en-GB"/>
              </w:rPr>
              <w:t>, wider health workforce, other professionals with a role in PH</w:t>
            </w:r>
            <w:r w:rsidRPr="00D229BB">
              <w:rPr>
                <w:rFonts w:asciiTheme="minorHAnsi" w:hAnsiTheme="minorHAnsi"/>
                <w:sz w:val="22"/>
                <w:szCs w:val="22"/>
                <w:lang w:val="en-GB"/>
              </w:rPr>
              <w:t xml:space="preserve"> in Israel.</w:t>
            </w:r>
          </w:p>
        </w:tc>
      </w:tr>
      <w:tr w:rsidR="000009BD" w:rsidRPr="006F38CF" w14:paraId="5AB4348D" w14:textId="77777777" w:rsidTr="001F0424">
        <w:trPr>
          <w:trHeight w:val="557"/>
        </w:trPr>
        <w:tc>
          <w:tcPr>
            <w:tcW w:w="2127" w:type="dxa"/>
            <w:tcBorders>
              <w:right w:val="single" w:sz="4" w:space="0" w:color="auto"/>
            </w:tcBorders>
            <w:vAlign w:val="center"/>
          </w:tcPr>
          <w:p w14:paraId="3CE8A78E" w14:textId="77777777" w:rsidR="000009BD" w:rsidRPr="006F38CF" w:rsidRDefault="000009BD" w:rsidP="001F0424">
            <w:pPr>
              <w:rPr>
                <w:b/>
              </w:rPr>
            </w:pPr>
            <w:r w:rsidRPr="006F38CF">
              <w:rPr>
                <w:b/>
              </w:rPr>
              <w:t>Dissemination level</w:t>
            </w:r>
          </w:p>
        </w:tc>
        <w:tc>
          <w:tcPr>
            <w:tcW w:w="2504" w:type="dxa"/>
            <w:gridSpan w:val="2"/>
            <w:tcBorders>
              <w:top w:val="single" w:sz="4" w:space="0" w:color="auto"/>
              <w:left w:val="single" w:sz="4" w:space="0" w:color="auto"/>
              <w:bottom w:val="single" w:sz="4" w:space="0" w:color="auto"/>
              <w:right w:val="nil"/>
            </w:tcBorders>
            <w:vAlign w:val="center"/>
          </w:tcPr>
          <w:p w14:paraId="4470BF9D" w14:textId="77777777" w:rsidR="000009BD" w:rsidRPr="006F38CF" w:rsidRDefault="00813271" w:rsidP="001F0424">
            <w:sdt>
              <w:sdtPr>
                <w:rPr>
                  <w:color w:val="000000"/>
                </w:rPr>
                <w:id w:val="-1500883151"/>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 xml:space="preserve">Department / Faculty </w:t>
            </w:r>
          </w:p>
          <w:p w14:paraId="3473B963" w14:textId="77777777" w:rsidR="000009BD" w:rsidRPr="006F38CF" w:rsidRDefault="00813271" w:rsidP="001F0424">
            <w:sdt>
              <w:sdtPr>
                <w:rPr>
                  <w:color w:val="000000"/>
                </w:rPr>
                <w:id w:val="1477876264"/>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Institution</w:t>
            </w:r>
          </w:p>
        </w:tc>
        <w:tc>
          <w:tcPr>
            <w:tcW w:w="2504" w:type="dxa"/>
            <w:gridSpan w:val="2"/>
            <w:tcBorders>
              <w:top w:val="single" w:sz="4" w:space="0" w:color="auto"/>
              <w:left w:val="nil"/>
              <w:bottom w:val="single" w:sz="4" w:space="0" w:color="auto"/>
              <w:right w:val="nil"/>
            </w:tcBorders>
            <w:vAlign w:val="center"/>
          </w:tcPr>
          <w:p w14:paraId="569BCC27" w14:textId="77777777" w:rsidR="000009BD" w:rsidRPr="006F38CF" w:rsidRDefault="00813271" w:rsidP="001F0424">
            <w:sdt>
              <w:sdtPr>
                <w:rPr>
                  <w:color w:val="000000"/>
                </w:rPr>
                <w:id w:val="1121653841"/>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Local</w:t>
            </w:r>
          </w:p>
          <w:p w14:paraId="31F3CF0F" w14:textId="77777777" w:rsidR="000009BD" w:rsidRPr="006F38CF" w:rsidRDefault="00813271" w:rsidP="001F0424">
            <w:sdt>
              <w:sdtPr>
                <w:rPr>
                  <w:color w:val="000000"/>
                </w:rPr>
                <w:id w:val="-1124303481"/>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Regional</w:t>
            </w:r>
          </w:p>
        </w:tc>
        <w:tc>
          <w:tcPr>
            <w:tcW w:w="2504" w:type="dxa"/>
            <w:tcBorders>
              <w:top w:val="single" w:sz="4" w:space="0" w:color="auto"/>
              <w:left w:val="nil"/>
              <w:bottom w:val="single" w:sz="4" w:space="0" w:color="auto"/>
              <w:right w:val="single" w:sz="4" w:space="0" w:color="auto"/>
            </w:tcBorders>
            <w:vAlign w:val="center"/>
          </w:tcPr>
          <w:p w14:paraId="715B3296" w14:textId="77777777" w:rsidR="000009BD" w:rsidRPr="006F38CF" w:rsidRDefault="00813271" w:rsidP="001F0424">
            <w:sdt>
              <w:sdtPr>
                <w:rPr>
                  <w:color w:val="000000"/>
                </w:rPr>
                <w:id w:val="-299611828"/>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National</w:t>
            </w:r>
          </w:p>
          <w:p w14:paraId="52B090EA" w14:textId="77777777" w:rsidR="000009BD" w:rsidRPr="006F38CF" w:rsidRDefault="00813271" w:rsidP="001F0424">
            <w:sdt>
              <w:sdtPr>
                <w:rPr>
                  <w:color w:val="000000"/>
                </w:rPr>
                <w:id w:val="1210847592"/>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International</w:t>
            </w:r>
          </w:p>
        </w:tc>
      </w:tr>
    </w:tbl>
    <w:p w14:paraId="0CD7B121" w14:textId="77777777" w:rsidR="000009BD" w:rsidRDefault="000009BD" w:rsidP="00902D14"/>
    <w:tbl>
      <w:tblPr>
        <w:tblStyle w:val="TableGrid"/>
        <w:tblW w:w="0" w:type="auto"/>
        <w:tblInd w:w="108" w:type="dxa"/>
        <w:tblLayout w:type="fixed"/>
        <w:tblLook w:val="04A0" w:firstRow="1" w:lastRow="0" w:firstColumn="1" w:lastColumn="0" w:noHBand="0" w:noVBand="1"/>
      </w:tblPr>
      <w:tblGrid>
        <w:gridCol w:w="2127"/>
        <w:gridCol w:w="1984"/>
        <w:gridCol w:w="520"/>
        <w:gridCol w:w="2244"/>
        <w:gridCol w:w="260"/>
        <w:gridCol w:w="2504"/>
      </w:tblGrid>
      <w:tr w:rsidR="000009BD" w:rsidRPr="00CD773F" w14:paraId="132B15F8" w14:textId="77777777" w:rsidTr="001F0424">
        <w:tc>
          <w:tcPr>
            <w:tcW w:w="2127" w:type="dxa"/>
            <w:vMerge w:val="restart"/>
            <w:vAlign w:val="center"/>
          </w:tcPr>
          <w:p w14:paraId="12953771" w14:textId="77777777" w:rsidR="000009BD" w:rsidRPr="006F38CF" w:rsidRDefault="000009BD" w:rsidP="001F0424">
            <w:pPr>
              <w:rPr>
                <w:b/>
              </w:rPr>
            </w:pPr>
            <w:r w:rsidRPr="006F38CF">
              <w:rPr>
                <w:b/>
              </w:rPr>
              <w:t>Expected Deliverable/Results/</w:t>
            </w:r>
          </w:p>
          <w:p w14:paraId="017C98CF" w14:textId="77777777" w:rsidR="000009BD" w:rsidRPr="006F38CF" w:rsidRDefault="000009BD" w:rsidP="001F0424">
            <w:r w:rsidRPr="006F38CF">
              <w:rPr>
                <w:b/>
              </w:rPr>
              <w:t>Outcomes</w:t>
            </w:r>
            <w:r w:rsidRPr="006F38CF">
              <w:rPr>
                <w:color w:val="FFFFFF" w:themeColor="background1"/>
              </w:rPr>
              <w:t xml:space="preserve"> </w:t>
            </w:r>
            <w:sdt>
              <w:sdtPr>
                <w:rPr>
                  <w:color w:val="FFFFFF" w:themeColor="background1"/>
                </w:rPr>
                <w:id w:val="-2055065647"/>
                <w14:checkbox>
                  <w14:checked w14:val="1"/>
                  <w14:checkedState w14:val="2612" w14:font="ＭＳ ゴシック"/>
                  <w14:uncheckedState w14:val="2610" w14:font="ＭＳ ゴシック"/>
                </w14:checkbox>
              </w:sdtPr>
              <w:sdtEndPr/>
              <w:sdtContent>
                <w:r w:rsidRPr="006F38CF">
                  <w:rPr>
                    <w:rFonts w:ascii="MS Gothic" w:eastAsia="MS Gothic" w:hAnsi="MS Gothic" w:cs="MS Gothic" w:hint="eastAsia"/>
                    <w:color w:val="FFFFFF" w:themeColor="background1"/>
                  </w:rPr>
                  <w:t>☒</w:t>
                </w:r>
              </w:sdtContent>
            </w:sdt>
          </w:p>
        </w:tc>
        <w:tc>
          <w:tcPr>
            <w:tcW w:w="1984" w:type="dxa"/>
            <w:vAlign w:val="center"/>
          </w:tcPr>
          <w:p w14:paraId="23FEFDDD" w14:textId="77777777" w:rsidR="000009BD" w:rsidRPr="001C7BD6" w:rsidRDefault="000009BD" w:rsidP="001F0424">
            <w:pPr>
              <w:rPr>
                <w:lang w:val="en-GB"/>
              </w:rPr>
            </w:pPr>
            <w:r w:rsidRPr="001C7BD6">
              <w:rPr>
                <w:lang w:val="en-GB"/>
              </w:rPr>
              <w:t>Work Package and Outcome ref.nr</w:t>
            </w:r>
          </w:p>
        </w:tc>
        <w:tc>
          <w:tcPr>
            <w:tcW w:w="5528" w:type="dxa"/>
            <w:gridSpan w:val="4"/>
            <w:vAlign w:val="center"/>
          </w:tcPr>
          <w:p w14:paraId="085DD7C3" w14:textId="77777777" w:rsidR="000009BD" w:rsidRPr="00CD773F" w:rsidRDefault="000009BD" w:rsidP="001F0424">
            <w:pPr>
              <w:ind w:left="5040" w:hanging="187"/>
              <w:rPr>
                <w:b/>
                <w:sz w:val="24"/>
              </w:rPr>
            </w:pPr>
            <w:r>
              <w:rPr>
                <w:b/>
                <w:sz w:val="24"/>
              </w:rPr>
              <w:t>6</w:t>
            </w:r>
            <w:r w:rsidRPr="00CD773F">
              <w:rPr>
                <w:b/>
                <w:sz w:val="24"/>
              </w:rPr>
              <w:t>.</w:t>
            </w:r>
            <w:r>
              <w:rPr>
                <w:b/>
                <w:sz w:val="24"/>
              </w:rPr>
              <w:t>4</w:t>
            </w:r>
            <w:r w:rsidRPr="00CD773F">
              <w:rPr>
                <w:b/>
                <w:sz w:val="24"/>
              </w:rPr>
              <w:t>.</w:t>
            </w:r>
          </w:p>
        </w:tc>
      </w:tr>
      <w:tr w:rsidR="000009BD" w:rsidRPr="00F95A9A" w14:paraId="50DFA745" w14:textId="77777777" w:rsidTr="001F0424">
        <w:tc>
          <w:tcPr>
            <w:tcW w:w="2127" w:type="dxa"/>
            <w:vMerge/>
            <w:vAlign w:val="center"/>
          </w:tcPr>
          <w:p w14:paraId="76F676D0" w14:textId="77777777" w:rsidR="000009BD" w:rsidRPr="006F38CF" w:rsidRDefault="000009BD" w:rsidP="001F0424"/>
        </w:tc>
        <w:tc>
          <w:tcPr>
            <w:tcW w:w="1984" w:type="dxa"/>
            <w:vAlign w:val="center"/>
          </w:tcPr>
          <w:p w14:paraId="6838F618" w14:textId="77777777" w:rsidR="000009BD" w:rsidRPr="006F38CF" w:rsidRDefault="000009BD" w:rsidP="001F0424">
            <w:r w:rsidRPr="006F38CF">
              <w:t>Title</w:t>
            </w:r>
          </w:p>
        </w:tc>
        <w:tc>
          <w:tcPr>
            <w:tcW w:w="5528" w:type="dxa"/>
            <w:gridSpan w:val="4"/>
            <w:vAlign w:val="center"/>
          </w:tcPr>
          <w:p w14:paraId="6C45E7EF" w14:textId="77777777" w:rsidR="000009BD" w:rsidRPr="00D229BB" w:rsidRDefault="000009BD" w:rsidP="001F0424">
            <w:pPr>
              <w:rPr>
                <w:rFonts w:asciiTheme="minorHAnsi" w:hAnsiTheme="minorHAnsi"/>
                <w:sz w:val="22"/>
                <w:szCs w:val="22"/>
                <w:lang w:val="en-GB"/>
              </w:rPr>
            </w:pPr>
            <w:r w:rsidRPr="00D229BB">
              <w:rPr>
                <w:rFonts w:asciiTheme="minorHAnsi" w:hAnsiTheme="minorHAnsi"/>
                <w:sz w:val="22"/>
                <w:szCs w:val="22"/>
                <w:lang w:val="en-GB"/>
              </w:rPr>
              <w:t>PHI PHW Register</w:t>
            </w:r>
          </w:p>
        </w:tc>
      </w:tr>
      <w:tr w:rsidR="000009BD" w:rsidRPr="006F38CF" w14:paraId="0F73E378" w14:textId="77777777" w:rsidTr="001F0424">
        <w:trPr>
          <w:trHeight w:val="472"/>
        </w:trPr>
        <w:tc>
          <w:tcPr>
            <w:tcW w:w="2127" w:type="dxa"/>
            <w:vMerge/>
            <w:vAlign w:val="center"/>
          </w:tcPr>
          <w:p w14:paraId="2F20EE30" w14:textId="77777777" w:rsidR="000009BD" w:rsidRPr="00E37164" w:rsidRDefault="000009BD" w:rsidP="001F0424">
            <w:pPr>
              <w:rPr>
                <w:lang w:val="en-GB"/>
              </w:rPr>
            </w:pPr>
          </w:p>
        </w:tc>
        <w:tc>
          <w:tcPr>
            <w:tcW w:w="1984" w:type="dxa"/>
            <w:vAlign w:val="center"/>
          </w:tcPr>
          <w:p w14:paraId="1D5E8566" w14:textId="77777777" w:rsidR="000009BD" w:rsidRPr="006F38CF" w:rsidRDefault="000009BD" w:rsidP="001F0424">
            <w:r w:rsidRPr="006F38CF">
              <w:t>Type</w:t>
            </w:r>
          </w:p>
        </w:tc>
        <w:tc>
          <w:tcPr>
            <w:tcW w:w="2764" w:type="dxa"/>
            <w:gridSpan w:val="2"/>
            <w:vAlign w:val="center"/>
          </w:tcPr>
          <w:p w14:paraId="4E306B5A" w14:textId="77777777" w:rsidR="000009BD" w:rsidRPr="001C7BD6" w:rsidRDefault="00813271" w:rsidP="001F0424">
            <w:pPr>
              <w:rPr>
                <w:color w:val="000000"/>
                <w:lang w:val="en-GB"/>
              </w:rPr>
            </w:pPr>
            <w:sdt>
              <w:sdtPr>
                <w:rPr>
                  <w:color w:val="000000"/>
                </w:rPr>
                <w:id w:val="-1548281934"/>
                <w14:checkbox>
                  <w14:checked w14:val="0"/>
                  <w14:checkedState w14:val="2612" w14:font="ＭＳ ゴシック"/>
                  <w14:uncheckedState w14:val="2610" w14:font="ＭＳ ゴシック"/>
                </w14:checkbox>
              </w:sdtPr>
              <w:sdtEndPr/>
              <w:sdtContent>
                <w:r w:rsidR="000009BD" w:rsidRPr="001C7BD6">
                  <w:rPr>
                    <w:rFonts w:ascii="MS Gothic" w:eastAsia="MS Gothic" w:hAnsi="MS Gothic" w:cs="MS Gothic" w:hint="eastAsia"/>
                    <w:color w:val="000000"/>
                    <w:lang w:val="en-GB"/>
                  </w:rPr>
                  <w:t>☐</w:t>
                </w:r>
              </w:sdtContent>
            </w:sdt>
            <w:r w:rsidR="000009BD" w:rsidRPr="001C7BD6">
              <w:rPr>
                <w:color w:val="000000"/>
                <w:lang w:val="en-GB"/>
              </w:rPr>
              <w:t xml:space="preserve"> Teaching material</w:t>
            </w:r>
          </w:p>
          <w:p w14:paraId="3293389C" w14:textId="77777777" w:rsidR="000009BD" w:rsidRPr="001C7BD6" w:rsidRDefault="00813271" w:rsidP="001F0424">
            <w:pPr>
              <w:rPr>
                <w:color w:val="000000"/>
                <w:lang w:val="en-GB"/>
              </w:rPr>
            </w:pPr>
            <w:sdt>
              <w:sdtPr>
                <w:rPr>
                  <w:color w:val="000000"/>
                </w:rPr>
                <w:id w:val="1723322493"/>
                <w14:checkbox>
                  <w14:checked w14:val="0"/>
                  <w14:checkedState w14:val="2612" w14:font="ＭＳ ゴシック"/>
                  <w14:uncheckedState w14:val="2610" w14:font="ＭＳ ゴシック"/>
                </w14:checkbox>
              </w:sdtPr>
              <w:sdtEndPr/>
              <w:sdtContent>
                <w:r w:rsidR="000009BD" w:rsidRPr="001C7BD6">
                  <w:rPr>
                    <w:rFonts w:ascii="MS Gothic" w:eastAsia="MS Gothic" w:hAnsi="MS Gothic" w:cs="MS Gothic" w:hint="eastAsia"/>
                    <w:color w:val="000000"/>
                    <w:lang w:val="en-GB"/>
                  </w:rPr>
                  <w:t>☐</w:t>
                </w:r>
              </w:sdtContent>
            </w:sdt>
            <w:r w:rsidR="000009BD" w:rsidRPr="001C7BD6">
              <w:rPr>
                <w:color w:val="000000"/>
                <w:lang w:val="en-GB"/>
              </w:rPr>
              <w:t xml:space="preserve"> Learning material</w:t>
            </w:r>
          </w:p>
          <w:p w14:paraId="54EF7523" w14:textId="77777777" w:rsidR="000009BD" w:rsidRPr="001C7BD6" w:rsidRDefault="00813271" w:rsidP="001F0424">
            <w:pPr>
              <w:rPr>
                <w:color w:val="000000"/>
                <w:lang w:val="en-GB"/>
              </w:rPr>
            </w:pPr>
            <w:sdt>
              <w:sdtPr>
                <w:rPr>
                  <w:color w:val="000000"/>
                </w:rPr>
                <w:id w:val="-1522778287"/>
                <w14:checkbox>
                  <w14:checked w14:val="0"/>
                  <w14:checkedState w14:val="2612" w14:font="ＭＳ ゴシック"/>
                  <w14:uncheckedState w14:val="2610" w14:font="ＭＳ ゴシック"/>
                </w14:checkbox>
              </w:sdtPr>
              <w:sdtEndPr/>
              <w:sdtContent>
                <w:r w:rsidR="000009BD" w:rsidRPr="001C7BD6">
                  <w:rPr>
                    <w:rFonts w:ascii="MS Gothic" w:eastAsia="MS Gothic" w:hAnsi="MS Gothic" w:cs="MS Gothic" w:hint="eastAsia"/>
                    <w:color w:val="000000"/>
                    <w:lang w:val="en-GB"/>
                  </w:rPr>
                  <w:t>☐</w:t>
                </w:r>
              </w:sdtContent>
            </w:sdt>
            <w:r w:rsidR="000009BD" w:rsidRPr="001C7BD6">
              <w:rPr>
                <w:color w:val="000000"/>
                <w:lang w:val="en-GB"/>
              </w:rPr>
              <w:t xml:space="preserve"> Training material</w:t>
            </w:r>
          </w:p>
        </w:tc>
        <w:tc>
          <w:tcPr>
            <w:tcW w:w="2764" w:type="dxa"/>
            <w:gridSpan w:val="2"/>
            <w:vAlign w:val="center"/>
          </w:tcPr>
          <w:p w14:paraId="016DAFF6" w14:textId="77777777" w:rsidR="000009BD" w:rsidRPr="006F38CF" w:rsidRDefault="00813271" w:rsidP="001F0424">
            <w:pPr>
              <w:rPr>
                <w:color w:val="000000"/>
              </w:rPr>
            </w:pPr>
            <w:sdt>
              <w:sdtPr>
                <w:rPr>
                  <w:color w:val="000000"/>
                </w:rPr>
                <w:id w:val="1697585193"/>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Event</w:t>
            </w:r>
          </w:p>
          <w:p w14:paraId="68042796" w14:textId="77777777" w:rsidR="000009BD" w:rsidRPr="006F38CF" w:rsidRDefault="00813271" w:rsidP="001F0424">
            <w:pPr>
              <w:rPr>
                <w:color w:val="000000"/>
              </w:rPr>
            </w:pPr>
            <w:sdt>
              <w:sdtPr>
                <w:rPr>
                  <w:color w:val="000000"/>
                </w:rPr>
                <w:id w:val="387926034"/>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Report </w:t>
            </w:r>
          </w:p>
          <w:p w14:paraId="026FA0AE" w14:textId="77777777" w:rsidR="000009BD" w:rsidRPr="006F38CF" w:rsidRDefault="00813271" w:rsidP="001F0424">
            <w:pPr>
              <w:rPr>
                <w:color w:val="000000"/>
              </w:rPr>
            </w:pPr>
            <w:sdt>
              <w:sdtPr>
                <w:rPr>
                  <w:color w:val="000000"/>
                </w:rPr>
                <w:id w:val="940730258"/>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Service/Product </w:t>
            </w:r>
          </w:p>
        </w:tc>
      </w:tr>
      <w:tr w:rsidR="000009BD" w:rsidRPr="006C0BD5" w14:paraId="7E4F211A" w14:textId="77777777" w:rsidTr="001F0424">
        <w:tc>
          <w:tcPr>
            <w:tcW w:w="2127" w:type="dxa"/>
            <w:vMerge/>
            <w:vAlign w:val="center"/>
          </w:tcPr>
          <w:p w14:paraId="6BEA252C" w14:textId="77777777" w:rsidR="000009BD" w:rsidRPr="006F38CF" w:rsidRDefault="000009BD" w:rsidP="001F0424"/>
        </w:tc>
        <w:tc>
          <w:tcPr>
            <w:tcW w:w="1984" w:type="dxa"/>
            <w:vAlign w:val="center"/>
          </w:tcPr>
          <w:p w14:paraId="10A0EAC5" w14:textId="77777777" w:rsidR="000009BD" w:rsidRPr="006F38CF" w:rsidRDefault="000009BD" w:rsidP="001F0424">
            <w:r w:rsidRPr="006F38CF">
              <w:t xml:space="preserve">Description </w:t>
            </w:r>
          </w:p>
        </w:tc>
        <w:tc>
          <w:tcPr>
            <w:tcW w:w="5528" w:type="dxa"/>
            <w:gridSpan w:val="4"/>
            <w:vAlign w:val="center"/>
          </w:tcPr>
          <w:p w14:paraId="2F3423D3" w14:textId="70502A04" w:rsidR="000009BD" w:rsidRPr="00D229BB" w:rsidRDefault="005C5BC5" w:rsidP="001F0424">
            <w:pPr>
              <w:rPr>
                <w:rFonts w:asciiTheme="minorHAnsi" w:hAnsiTheme="minorHAnsi"/>
                <w:bCs/>
                <w:sz w:val="22"/>
                <w:szCs w:val="22"/>
                <w:lang w:val="en-GB"/>
              </w:rPr>
            </w:pPr>
            <w:r>
              <w:rPr>
                <w:rFonts w:asciiTheme="minorHAnsi" w:hAnsiTheme="minorHAnsi"/>
                <w:bCs/>
                <w:sz w:val="22"/>
                <w:szCs w:val="22"/>
                <w:lang w:val="en-GB"/>
              </w:rPr>
              <w:t>The PHI PHW Register</w:t>
            </w:r>
            <w:r w:rsidR="0087261F" w:rsidRPr="00D229BB">
              <w:rPr>
                <w:rFonts w:asciiTheme="minorHAnsi" w:hAnsiTheme="minorHAnsi"/>
                <w:bCs/>
                <w:sz w:val="22"/>
                <w:szCs w:val="22"/>
                <w:lang w:val="en-GB"/>
              </w:rPr>
              <w:t xml:space="preserve"> will be created to officially recognize professionals with a role in PH. Supported by PHI EPHRF [4.1] and the IAMPH Stories and Happenings [6.2,6.4] </w:t>
            </w:r>
            <w:r w:rsidR="0087261F" w:rsidRPr="00D229BB">
              <w:rPr>
                <w:rFonts w:asciiTheme="minorHAnsi" w:hAnsiTheme="minorHAnsi"/>
                <w:sz w:val="22"/>
                <w:szCs w:val="22"/>
                <w:lang w:val="en-GB"/>
              </w:rPr>
              <w:t>professionals with a role in PH will be encouraged to officially register as PH Professionals in order to be recognized by employers and to strengthen their PH identity.</w:t>
            </w:r>
          </w:p>
        </w:tc>
      </w:tr>
      <w:tr w:rsidR="000009BD" w:rsidRPr="00F95A9A" w14:paraId="7DC1137F" w14:textId="77777777" w:rsidTr="001F0424">
        <w:trPr>
          <w:trHeight w:val="47"/>
        </w:trPr>
        <w:tc>
          <w:tcPr>
            <w:tcW w:w="2127" w:type="dxa"/>
            <w:vMerge/>
            <w:vAlign w:val="center"/>
          </w:tcPr>
          <w:p w14:paraId="3CB5DF47" w14:textId="77777777" w:rsidR="000009BD" w:rsidRPr="006C0BD5" w:rsidRDefault="000009BD" w:rsidP="001F0424">
            <w:pPr>
              <w:rPr>
                <w:lang w:val="en-GB"/>
              </w:rPr>
            </w:pPr>
          </w:p>
        </w:tc>
        <w:tc>
          <w:tcPr>
            <w:tcW w:w="1984" w:type="dxa"/>
            <w:vAlign w:val="center"/>
          </w:tcPr>
          <w:p w14:paraId="284371F3" w14:textId="77777777" w:rsidR="000009BD" w:rsidRPr="006F38CF" w:rsidRDefault="000009BD" w:rsidP="001F0424">
            <w:r w:rsidRPr="006F38CF">
              <w:t>Due date</w:t>
            </w:r>
          </w:p>
        </w:tc>
        <w:tc>
          <w:tcPr>
            <w:tcW w:w="5528" w:type="dxa"/>
            <w:gridSpan w:val="4"/>
            <w:vAlign w:val="center"/>
          </w:tcPr>
          <w:p w14:paraId="3E7731DF" w14:textId="77777777" w:rsidR="000009BD" w:rsidRPr="00D229BB" w:rsidRDefault="000009BD" w:rsidP="001F0424">
            <w:pPr>
              <w:rPr>
                <w:rFonts w:asciiTheme="minorHAnsi" w:hAnsiTheme="minorHAnsi"/>
                <w:sz w:val="22"/>
                <w:szCs w:val="22"/>
              </w:rPr>
            </w:pPr>
            <w:r w:rsidRPr="00D229BB">
              <w:rPr>
                <w:rFonts w:asciiTheme="minorHAnsi" w:hAnsiTheme="minorHAnsi"/>
                <w:sz w:val="22"/>
                <w:szCs w:val="22"/>
              </w:rPr>
              <w:t>Y2M6</w:t>
            </w:r>
          </w:p>
        </w:tc>
      </w:tr>
      <w:tr w:rsidR="000009BD" w:rsidRPr="00CC294D" w14:paraId="2337F9AA" w14:textId="77777777" w:rsidTr="001F0424">
        <w:trPr>
          <w:trHeight w:val="404"/>
        </w:trPr>
        <w:tc>
          <w:tcPr>
            <w:tcW w:w="2127" w:type="dxa"/>
            <w:vAlign w:val="center"/>
          </w:tcPr>
          <w:p w14:paraId="7315E705" w14:textId="77777777" w:rsidR="000009BD" w:rsidRPr="006F38CF" w:rsidRDefault="000009BD" w:rsidP="001F0424"/>
        </w:tc>
        <w:tc>
          <w:tcPr>
            <w:tcW w:w="1984" w:type="dxa"/>
            <w:vAlign w:val="center"/>
          </w:tcPr>
          <w:p w14:paraId="2A4C9CA2" w14:textId="77777777" w:rsidR="000009BD" w:rsidRPr="006F38CF" w:rsidRDefault="000009BD" w:rsidP="001F0424">
            <w:r w:rsidRPr="006F38CF">
              <w:t>Languages</w:t>
            </w:r>
          </w:p>
        </w:tc>
        <w:tc>
          <w:tcPr>
            <w:tcW w:w="5528" w:type="dxa"/>
            <w:gridSpan w:val="4"/>
            <w:vAlign w:val="center"/>
          </w:tcPr>
          <w:p w14:paraId="5821C965" w14:textId="6541C74E" w:rsidR="000009BD" w:rsidRPr="00D229BB" w:rsidRDefault="000009BD" w:rsidP="002315B8">
            <w:pPr>
              <w:rPr>
                <w:rFonts w:asciiTheme="minorHAnsi" w:hAnsiTheme="minorHAnsi"/>
                <w:sz w:val="22"/>
                <w:szCs w:val="22"/>
                <w:lang w:val="en-GB"/>
              </w:rPr>
            </w:pPr>
            <w:r w:rsidRPr="00D229BB">
              <w:rPr>
                <w:rFonts w:asciiTheme="minorHAnsi" w:hAnsiTheme="minorHAnsi"/>
                <w:sz w:val="22"/>
                <w:szCs w:val="22"/>
                <w:lang w:val="en-GB"/>
              </w:rPr>
              <w:t>English</w:t>
            </w:r>
            <w:r w:rsidRPr="00D229BB">
              <w:rPr>
                <w:rFonts w:asciiTheme="minorHAnsi" w:hAnsiTheme="minorHAnsi"/>
                <w:b/>
                <w:bCs/>
                <w:sz w:val="22"/>
                <w:szCs w:val="22"/>
                <w:lang w:val="en-GB"/>
              </w:rPr>
              <w:t>/</w:t>
            </w:r>
            <w:r w:rsidR="002315B8" w:rsidRPr="00D229BB">
              <w:rPr>
                <w:rFonts w:asciiTheme="minorHAnsi" w:hAnsiTheme="minorHAnsi"/>
                <w:bCs/>
                <w:sz w:val="22"/>
                <w:szCs w:val="22"/>
                <w:lang w:val="en-GB"/>
              </w:rPr>
              <w:t>Hebrew</w:t>
            </w:r>
          </w:p>
        </w:tc>
      </w:tr>
      <w:tr w:rsidR="000009BD" w:rsidRPr="006F38CF" w14:paraId="6B10F629" w14:textId="77777777" w:rsidTr="001F0424">
        <w:trPr>
          <w:trHeight w:val="482"/>
        </w:trPr>
        <w:tc>
          <w:tcPr>
            <w:tcW w:w="2127" w:type="dxa"/>
            <w:vMerge w:val="restart"/>
            <w:vAlign w:val="center"/>
          </w:tcPr>
          <w:p w14:paraId="3571BDA9" w14:textId="77777777" w:rsidR="000009BD" w:rsidRPr="006F38CF" w:rsidRDefault="000009BD" w:rsidP="001F0424">
            <w:pPr>
              <w:tabs>
                <w:tab w:val="num" w:pos="2619"/>
              </w:tabs>
              <w:ind w:left="708" w:hanging="708"/>
              <w:rPr>
                <w:b/>
              </w:rPr>
            </w:pPr>
            <w:r w:rsidRPr="006F38CF">
              <w:rPr>
                <w:b/>
              </w:rPr>
              <w:t>Target groups</w:t>
            </w:r>
          </w:p>
        </w:tc>
        <w:tc>
          <w:tcPr>
            <w:tcW w:w="7512" w:type="dxa"/>
            <w:gridSpan w:val="5"/>
            <w:vAlign w:val="center"/>
          </w:tcPr>
          <w:p w14:paraId="6785BA22" w14:textId="77777777" w:rsidR="000009BD" w:rsidRPr="001C7BD6" w:rsidRDefault="00813271" w:rsidP="001F0424">
            <w:pPr>
              <w:rPr>
                <w:lang w:val="en-GB"/>
              </w:rPr>
            </w:pPr>
            <w:sdt>
              <w:sdtPr>
                <w:rPr>
                  <w:color w:val="000000"/>
                  <w:lang w:val="en-US"/>
                </w:rPr>
                <w:id w:val="-1450317387"/>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lang w:val="en-US"/>
                  </w:rPr>
                  <w:t>☐</w:t>
                </w:r>
              </w:sdtContent>
            </w:sdt>
            <w:r w:rsidR="000009BD" w:rsidRPr="001C7BD6">
              <w:rPr>
                <w:color w:val="000000"/>
                <w:lang w:val="en-GB"/>
              </w:rPr>
              <w:t xml:space="preserve"> </w:t>
            </w:r>
            <w:r w:rsidR="000009BD" w:rsidRPr="001C7BD6">
              <w:rPr>
                <w:lang w:val="en-GB"/>
              </w:rPr>
              <w:t xml:space="preserve">Teaching staff </w:t>
            </w:r>
          </w:p>
          <w:p w14:paraId="10429DF8" w14:textId="77777777" w:rsidR="000009BD" w:rsidRPr="001C7BD6" w:rsidRDefault="00813271" w:rsidP="001F0424">
            <w:pPr>
              <w:rPr>
                <w:lang w:val="en-GB"/>
              </w:rPr>
            </w:pPr>
            <w:sdt>
              <w:sdtPr>
                <w:rPr>
                  <w:color w:val="000000"/>
                  <w:lang w:val="en-US"/>
                </w:rPr>
                <w:id w:val="1115255858"/>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lang w:val="en-US"/>
                  </w:rPr>
                  <w:t>☒</w:t>
                </w:r>
              </w:sdtContent>
            </w:sdt>
            <w:r w:rsidR="000009BD" w:rsidRPr="001C7BD6">
              <w:rPr>
                <w:color w:val="000000"/>
                <w:lang w:val="en-GB"/>
              </w:rPr>
              <w:t xml:space="preserve"> </w:t>
            </w:r>
            <w:r w:rsidR="000009BD" w:rsidRPr="001C7BD6">
              <w:rPr>
                <w:lang w:val="en-GB"/>
              </w:rPr>
              <w:t xml:space="preserve">Students </w:t>
            </w:r>
          </w:p>
          <w:p w14:paraId="66B2F0FC" w14:textId="77777777" w:rsidR="000009BD" w:rsidRPr="001C7BD6" w:rsidRDefault="00813271" w:rsidP="001F0424">
            <w:pPr>
              <w:rPr>
                <w:lang w:val="en-GB"/>
              </w:rPr>
            </w:pPr>
            <w:sdt>
              <w:sdtPr>
                <w:rPr>
                  <w:color w:val="000000"/>
                </w:rPr>
                <w:id w:val="3794287"/>
                <w14:checkbox>
                  <w14:checked w14:val="1"/>
                  <w14:checkedState w14:val="2612" w14:font="ＭＳ ゴシック"/>
                  <w14:uncheckedState w14:val="2610" w14:font="ＭＳ ゴシック"/>
                </w14:checkbox>
              </w:sdtPr>
              <w:sdtEndPr/>
              <w:sdtContent>
                <w:r w:rsidR="000009BD" w:rsidRPr="00090DC2">
                  <w:rPr>
                    <w:rFonts w:ascii="MS Gothic" w:eastAsia="MS Gothic" w:hAnsi="MS Gothic" w:hint="eastAsia"/>
                    <w:color w:val="000000"/>
                    <w:lang w:val="en-GB"/>
                  </w:rPr>
                  <w:t>☒</w:t>
                </w:r>
              </w:sdtContent>
            </w:sdt>
            <w:r w:rsidR="000009BD" w:rsidRPr="001C7BD6">
              <w:rPr>
                <w:color w:val="000000"/>
                <w:lang w:val="en-GB"/>
              </w:rPr>
              <w:t xml:space="preserve"> </w:t>
            </w:r>
            <w:r w:rsidR="000009BD" w:rsidRPr="001C7BD6">
              <w:rPr>
                <w:lang w:val="en-GB"/>
              </w:rPr>
              <w:t xml:space="preserve">Trainees </w:t>
            </w:r>
          </w:p>
          <w:p w14:paraId="79D3CEBB" w14:textId="77777777" w:rsidR="000009BD" w:rsidRPr="001C7BD6" w:rsidRDefault="00813271" w:rsidP="001F0424">
            <w:pPr>
              <w:rPr>
                <w:lang w:val="en-GB"/>
              </w:rPr>
            </w:pPr>
            <w:sdt>
              <w:sdtPr>
                <w:rPr>
                  <w:color w:val="000000"/>
                </w:rPr>
                <w:id w:val="1201827357"/>
                <w14:checkbox>
                  <w14:checked w14:val="0"/>
                  <w14:checkedState w14:val="2612" w14:font="ＭＳ ゴシック"/>
                  <w14:uncheckedState w14:val="2610" w14:font="ＭＳ ゴシック"/>
                </w14:checkbox>
              </w:sdtPr>
              <w:sdtEndPr/>
              <w:sdtContent>
                <w:r w:rsidR="000009BD" w:rsidRPr="001C7BD6">
                  <w:rPr>
                    <w:rFonts w:ascii="MS Gothic" w:eastAsia="MS Gothic" w:hAnsi="MS Gothic" w:cs="MS Gothic" w:hint="eastAsia"/>
                    <w:color w:val="000000"/>
                    <w:lang w:val="en-GB"/>
                  </w:rPr>
                  <w:t>☐</w:t>
                </w:r>
              </w:sdtContent>
            </w:sdt>
            <w:r w:rsidR="000009BD" w:rsidRPr="001C7BD6">
              <w:rPr>
                <w:color w:val="000000"/>
                <w:lang w:val="en-GB"/>
              </w:rPr>
              <w:t xml:space="preserve"> </w:t>
            </w:r>
            <w:r w:rsidR="000009BD" w:rsidRPr="001C7BD6">
              <w:rPr>
                <w:lang w:val="en-GB"/>
              </w:rPr>
              <w:t>Administrative staff</w:t>
            </w:r>
          </w:p>
          <w:p w14:paraId="4DAEDE4F" w14:textId="77777777" w:rsidR="000009BD" w:rsidRPr="006F38CF" w:rsidRDefault="00813271" w:rsidP="001F0424">
            <w:sdt>
              <w:sdtPr>
                <w:rPr>
                  <w:color w:val="000000"/>
                </w:rPr>
                <w:id w:val="-1493175898"/>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Technical staff</w:t>
            </w:r>
            <w:r w:rsidR="000009BD">
              <w:t xml:space="preserve"> </w:t>
            </w:r>
          </w:p>
          <w:p w14:paraId="489358A3" w14:textId="77777777" w:rsidR="000009BD" w:rsidRPr="006F38CF" w:rsidRDefault="00813271" w:rsidP="001F0424">
            <w:sdt>
              <w:sdtPr>
                <w:rPr>
                  <w:color w:val="000000"/>
                </w:rPr>
                <w:id w:val="-813170396"/>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Librarians</w:t>
            </w:r>
            <w:r w:rsidR="000009BD">
              <w:t xml:space="preserve"> </w:t>
            </w:r>
          </w:p>
          <w:p w14:paraId="57BC3A2F" w14:textId="77777777" w:rsidR="000009BD" w:rsidRPr="006F38CF" w:rsidRDefault="00813271" w:rsidP="001F0424">
            <w:sdt>
              <w:sdtPr>
                <w:rPr>
                  <w:color w:val="000000"/>
                </w:rPr>
                <w:id w:val="302975670"/>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Other</w:t>
            </w:r>
          </w:p>
        </w:tc>
      </w:tr>
      <w:tr w:rsidR="000009BD" w:rsidRPr="001C7BD6" w14:paraId="5A71C692" w14:textId="77777777" w:rsidTr="001F0424">
        <w:trPr>
          <w:trHeight w:val="482"/>
        </w:trPr>
        <w:tc>
          <w:tcPr>
            <w:tcW w:w="2127" w:type="dxa"/>
            <w:vMerge/>
            <w:vAlign w:val="center"/>
          </w:tcPr>
          <w:p w14:paraId="04C081FA" w14:textId="77777777" w:rsidR="000009BD" w:rsidRPr="006F38CF" w:rsidRDefault="000009BD" w:rsidP="001F0424"/>
        </w:tc>
        <w:tc>
          <w:tcPr>
            <w:tcW w:w="7512" w:type="dxa"/>
            <w:gridSpan w:val="5"/>
            <w:tcBorders>
              <w:bottom w:val="single" w:sz="4" w:space="0" w:color="auto"/>
            </w:tcBorders>
            <w:vAlign w:val="center"/>
          </w:tcPr>
          <w:p w14:paraId="684709B1" w14:textId="77777777" w:rsidR="000009BD" w:rsidRPr="001C7BD6" w:rsidRDefault="000009BD" w:rsidP="001F0424">
            <w:pPr>
              <w:tabs>
                <w:tab w:val="num" w:pos="2619"/>
              </w:tabs>
              <w:ind w:left="708" w:hanging="708"/>
              <w:rPr>
                <w:i/>
                <w:lang w:val="en-GB"/>
              </w:rPr>
            </w:pPr>
            <w:r w:rsidRPr="001C7BD6">
              <w:rPr>
                <w:i/>
                <w:lang w:val="en-GB"/>
              </w:rPr>
              <w:t xml:space="preserve">If you selected 'Other', please identify these target groups. </w:t>
            </w:r>
          </w:p>
          <w:p w14:paraId="084BBC26" w14:textId="77777777" w:rsidR="000009BD" w:rsidRPr="001C7BD6" w:rsidRDefault="000009BD" w:rsidP="001F0424">
            <w:pPr>
              <w:rPr>
                <w:i/>
                <w:lang w:val="en-GB"/>
              </w:rPr>
            </w:pPr>
            <w:r w:rsidRPr="001C7BD6">
              <w:rPr>
                <w:i/>
                <w:lang w:val="en-GB"/>
              </w:rPr>
              <w:t>(Max. 250 words)</w:t>
            </w:r>
          </w:p>
          <w:p w14:paraId="5C7DA00C" w14:textId="1A8174DE" w:rsidR="000009BD" w:rsidRPr="001C7BD6" w:rsidRDefault="0087261F" w:rsidP="001F0424">
            <w:pPr>
              <w:rPr>
                <w:sz w:val="23"/>
                <w:szCs w:val="23"/>
                <w:lang w:val="en-GB"/>
              </w:rPr>
            </w:pPr>
            <w:r>
              <w:rPr>
                <w:sz w:val="22"/>
                <w:szCs w:val="22"/>
                <w:lang w:val="en-GB"/>
              </w:rPr>
              <w:t xml:space="preserve">PHW, wider health workforce, other professionals with a PH role </w:t>
            </w:r>
          </w:p>
        </w:tc>
      </w:tr>
      <w:tr w:rsidR="000009BD" w:rsidRPr="006F38CF" w14:paraId="5D5EEF90" w14:textId="77777777" w:rsidTr="001F0424">
        <w:trPr>
          <w:trHeight w:val="557"/>
        </w:trPr>
        <w:tc>
          <w:tcPr>
            <w:tcW w:w="2127" w:type="dxa"/>
            <w:tcBorders>
              <w:right w:val="single" w:sz="4" w:space="0" w:color="auto"/>
            </w:tcBorders>
            <w:vAlign w:val="center"/>
          </w:tcPr>
          <w:p w14:paraId="59DBC38D" w14:textId="77777777" w:rsidR="000009BD" w:rsidRPr="006F38CF" w:rsidRDefault="000009BD" w:rsidP="001F0424">
            <w:pPr>
              <w:rPr>
                <w:b/>
              </w:rPr>
            </w:pPr>
            <w:r w:rsidRPr="006F38CF">
              <w:rPr>
                <w:b/>
              </w:rPr>
              <w:t>Dissemination level</w:t>
            </w:r>
          </w:p>
        </w:tc>
        <w:tc>
          <w:tcPr>
            <w:tcW w:w="2504" w:type="dxa"/>
            <w:gridSpan w:val="2"/>
            <w:tcBorders>
              <w:top w:val="single" w:sz="4" w:space="0" w:color="auto"/>
              <w:left w:val="single" w:sz="4" w:space="0" w:color="auto"/>
              <w:bottom w:val="single" w:sz="4" w:space="0" w:color="auto"/>
              <w:right w:val="nil"/>
            </w:tcBorders>
            <w:vAlign w:val="center"/>
          </w:tcPr>
          <w:p w14:paraId="5EE9E35E" w14:textId="427C7C68" w:rsidR="000009BD" w:rsidRPr="006F38CF" w:rsidRDefault="00813271" w:rsidP="001F0424">
            <w:sdt>
              <w:sdtPr>
                <w:rPr>
                  <w:color w:val="000000"/>
                </w:rPr>
                <w:id w:val="670913272"/>
                <w14:checkbox>
                  <w14:checked w14:val="0"/>
                  <w14:checkedState w14:val="2612" w14:font="ＭＳ ゴシック"/>
                  <w14:uncheckedState w14:val="2610" w14:font="ＭＳ ゴシック"/>
                </w14:checkbox>
              </w:sdtPr>
              <w:sdtEndPr/>
              <w:sdtContent>
                <w:r w:rsidR="0034545E">
                  <w:rPr>
                    <w:rFonts w:ascii="MS Gothic" w:eastAsia="MS Gothic" w:hAnsi="MS Gothic" w:hint="eastAsia"/>
                    <w:color w:val="000000"/>
                  </w:rPr>
                  <w:t>☐</w:t>
                </w:r>
              </w:sdtContent>
            </w:sdt>
            <w:r w:rsidR="000009BD" w:rsidRPr="006F38CF">
              <w:rPr>
                <w:color w:val="000000"/>
              </w:rPr>
              <w:t xml:space="preserve"> </w:t>
            </w:r>
            <w:r w:rsidR="000009BD" w:rsidRPr="006F38CF">
              <w:t xml:space="preserve">Department / Faculty </w:t>
            </w:r>
          </w:p>
          <w:p w14:paraId="4DC4839C" w14:textId="77777777" w:rsidR="000009BD" w:rsidRPr="006F38CF" w:rsidRDefault="00813271" w:rsidP="001F0424">
            <w:sdt>
              <w:sdtPr>
                <w:rPr>
                  <w:color w:val="000000"/>
                </w:rPr>
                <w:id w:val="1048029138"/>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Institution</w:t>
            </w:r>
          </w:p>
        </w:tc>
        <w:tc>
          <w:tcPr>
            <w:tcW w:w="2504" w:type="dxa"/>
            <w:gridSpan w:val="2"/>
            <w:tcBorders>
              <w:top w:val="single" w:sz="4" w:space="0" w:color="auto"/>
              <w:left w:val="nil"/>
              <w:bottom w:val="single" w:sz="4" w:space="0" w:color="auto"/>
              <w:right w:val="nil"/>
            </w:tcBorders>
            <w:vAlign w:val="center"/>
          </w:tcPr>
          <w:p w14:paraId="06F9D82F" w14:textId="5BE8F4F7" w:rsidR="000009BD" w:rsidRPr="006F38CF" w:rsidRDefault="00813271" w:rsidP="001F0424">
            <w:sdt>
              <w:sdtPr>
                <w:rPr>
                  <w:color w:val="000000"/>
                </w:rPr>
                <w:id w:val="2078465979"/>
                <w14:checkbox>
                  <w14:checked w14:val="0"/>
                  <w14:checkedState w14:val="2612" w14:font="ＭＳ ゴシック"/>
                  <w14:uncheckedState w14:val="2610" w14:font="ＭＳ ゴシック"/>
                </w14:checkbox>
              </w:sdtPr>
              <w:sdtEndPr/>
              <w:sdtContent>
                <w:r w:rsidR="0034545E">
                  <w:rPr>
                    <w:rFonts w:ascii="MS Gothic" w:eastAsia="MS Gothic" w:hAnsi="MS Gothic" w:hint="eastAsia"/>
                    <w:color w:val="000000"/>
                  </w:rPr>
                  <w:t>☐</w:t>
                </w:r>
              </w:sdtContent>
            </w:sdt>
            <w:r w:rsidR="000009BD" w:rsidRPr="006F38CF">
              <w:rPr>
                <w:color w:val="000000"/>
              </w:rPr>
              <w:t xml:space="preserve"> </w:t>
            </w:r>
            <w:r w:rsidR="000009BD" w:rsidRPr="006F38CF">
              <w:t>Local</w:t>
            </w:r>
          </w:p>
          <w:p w14:paraId="39E734C1" w14:textId="50A03F10" w:rsidR="000009BD" w:rsidRPr="006F38CF" w:rsidRDefault="00813271" w:rsidP="001F0424">
            <w:sdt>
              <w:sdtPr>
                <w:rPr>
                  <w:color w:val="000000"/>
                </w:rPr>
                <w:id w:val="-2093068352"/>
                <w14:checkbox>
                  <w14:checked w14:val="0"/>
                  <w14:checkedState w14:val="2612" w14:font="ＭＳ ゴシック"/>
                  <w14:uncheckedState w14:val="2610" w14:font="ＭＳ ゴシック"/>
                </w14:checkbox>
              </w:sdtPr>
              <w:sdtEndPr/>
              <w:sdtContent>
                <w:r w:rsidR="0034545E">
                  <w:rPr>
                    <w:rFonts w:ascii="MS Gothic" w:eastAsia="MS Gothic" w:hAnsi="MS Gothic" w:hint="eastAsia"/>
                    <w:color w:val="000000"/>
                  </w:rPr>
                  <w:t>☐</w:t>
                </w:r>
              </w:sdtContent>
            </w:sdt>
            <w:r w:rsidR="000009BD" w:rsidRPr="006F38CF">
              <w:rPr>
                <w:color w:val="000000"/>
              </w:rPr>
              <w:t xml:space="preserve"> </w:t>
            </w:r>
            <w:r w:rsidR="000009BD" w:rsidRPr="006F38CF">
              <w:t>Regional</w:t>
            </w:r>
          </w:p>
        </w:tc>
        <w:tc>
          <w:tcPr>
            <w:tcW w:w="2504" w:type="dxa"/>
            <w:tcBorders>
              <w:top w:val="single" w:sz="4" w:space="0" w:color="auto"/>
              <w:left w:val="nil"/>
              <w:bottom w:val="single" w:sz="4" w:space="0" w:color="auto"/>
              <w:right w:val="single" w:sz="4" w:space="0" w:color="auto"/>
            </w:tcBorders>
            <w:vAlign w:val="center"/>
          </w:tcPr>
          <w:p w14:paraId="75DF93FF" w14:textId="77777777" w:rsidR="000009BD" w:rsidRPr="006F38CF" w:rsidRDefault="00813271" w:rsidP="001F0424">
            <w:sdt>
              <w:sdtPr>
                <w:rPr>
                  <w:color w:val="000000"/>
                </w:rPr>
                <w:id w:val="-977296470"/>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National</w:t>
            </w:r>
          </w:p>
          <w:p w14:paraId="1D3D8D35" w14:textId="642899B0" w:rsidR="000009BD" w:rsidRPr="006F38CF" w:rsidRDefault="00813271" w:rsidP="001F0424">
            <w:sdt>
              <w:sdtPr>
                <w:rPr>
                  <w:color w:val="000000"/>
                </w:rPr>
                <w:id w:val="327867055"/>
                <w14:checkbox>
                  <w14:checked w14:val="0"/>
                  <w14:checkedState w14:val="2612" w14:font="ＭＳ ゴシック"/>
                  <w14:uncheckedState w14:val="2610" w14:font="ＭＳ ゴシック"/>
                </w14:checkbox>
              </w:sdtPr>
              <w:sdtEndPr/>
              <w:sdtContent>
                <w:r w:rsidR="0034545E">
                  <w:rPr>
                    <w:rFonts w:ascii="MS Gothic" w:eastAsia="MS Gothic" w:hAnsi="MS Gothic" w:hint="eastAsia"/>
                    <w:color w:val="000000"/>
                  </w:rPr>
                  <w:t>☐</w:t>
                </w:r>
              </w:sdtContent>
            </w:sdt>
            <w:r w:rsidR="000009BD" w:rsidRPr="006F38CF">
              <w:rPr>
                <w:color w:val="000000"/>
              </w:rPr>
              <w:t xml:space="preserve"> </w:t>
            </w:r>
            <w:r w:rsidR="000009BD" w:rsidRPr="006F38CF">
              <w:t>International</w:t>
            </w:r>
          </w:p>
        </w:tc>
      </w:tr>
    </w:tbl>
    <w:p w14:paraId="4E50F35E" w14:textId="77777777" w:rsidR="000009BD" w:rsidRDefault="000009BD" w:rsidP="00902D14"/>
    <w:tbl>
      <w:tblPr>
        <w:tblStyle w:val="TableGrid"/>
        <w:tblW w:w="0" w:type="auto"/>
        <w:tblInd w:w="108" w:type="dxa"/>
        <w:tblLayout w:type="fixed"/>
        <w:tblLook w:val="04A0" w:firstRow="1" w:lastRow="0" w:firstColumn="1" w:lastColumn="0" w:noHBand="0" w:noVBand="1"/>
      </w:tblPr>
      <w:tblGrid>
        <w:gridCol w:w="2127"/>
        <w:gridCol w:w="1984"/>
        <w:gridCol w:w="520"/>
        <w:gridCol w:w="2244"/>
        <w:gridCol w:w="260"/>
        <w:gridCol w:w="2504"/>
      </w:tblGrid>
      <w:tr w:rsidR="000009BD" w:rsidRPr="006F38CF" w14:paraId="01B04446" w14:textId="77777777" w:rsidTr="001F0424">
        <w:tc>
          <w:tcPr>
            <w:tcW w:w="2127" w:type="dxa"/>
            <w:vMerge w:val="restart"/>
            <w:vAlign w:val="center"/>
          </w:tcPr>
          <w:p w14:paraId="49FF25AD" w14:textId="77777777" w:rsidR="000009BD" w:rsidRPr="006F38CF" w:rsidRDefault="000009BD" w:rsidP="001F0424">
            <w:pPr>
              <w:rPr>
                <w:b/>
              </w:rPr>
            </w:pPr>
            <w:r w:rsidRPr="006F38CF">
              <w:rPr>
                <w:b/>
              </w:rPr>
              <w:t>Expected Deliverable/Results/</w:t>
            </w:r>
          </w:p>
          <w:p w14:paraId="5C553882" w14:textId="77777777" w:rsidR="000009BD" w:rsidRPr="006F38CF" w:rsidRDefault="000009BD" w:rsidP="001F0424">
            <w:r w:rsidRPr="006F38CF">
              <w:rPr>
                <w:b/>
              </w:rPr>
              <w:t>Outcomes</w:t>
            </w:r>
            <w:r w:rsidRPr="006F38CF">
              <w:rPr>
                <w:color w:val="FFFFFF" w:themeColor="background1"/>
              </w:rPr>
              <w:t xml:space="preserve"> </w:t>
            </w:r>
            <w:sdt>
              <w:sdtPr>
                <w:rPr>
                  <w:color w:val="FFFFFF" w:themeColor="background1"/>
                </w:rPr>
                <w:id w:val="2130742243"/>
                <w14:checkbox>
                  <w14:checked w14:val="1"/>
                  <w14:checkedState w14:val="2612" w14:font="ＭＳ ゴシック"/>
                  <w14:uncheckedState w14:val="2610" w14:font="ＭＳ ゴシック"/>
                </w14:checkbox>
              </w:sdtPr>
              <w:sdtEndPr/>
              <w:sdtContent>
                <w:r w:rsidRPr="006F38CF">
                  <w:rPr>
                    <w:rFonts w:ascii="MS Gothic" w:eastAsia="MS Gothic" w:hAnsi="MS Gothic" w:cs="MS Gothic" w:hint="eastAsia"/>
                    <w:color w:val="FFFFFF" w:themeColor="background1"/>
                  </w:rPr>
                  <w:t>☒</w:t>
                </w:r>
              </w:sdtContent>
            </w:sdt>
          </w:p>
        </w:tc>
        <w:tc>
          <w:tcPr>
            <w:tcW w:w="1984" w:type="dxa"/>
            <w:vAlign w:val="center"/>
          </w:tcPr>
          <w:p w14:paraId="4C65CB30" w14:textId="77777777" w:rsidR="000009BD" w:rsidRPr="000C6D9A" w:rsidRDefault="000009BD" w:rsidP="001F0424">
            <w:pPr>
              <w:rPr>
                <w:lang w:val="en-GB"/>
              </w:rPr>
            </w:pPr>
            <w:r w:rsidRPr="000C6D9A">
              <w:rPr>
                <w:lang w:val="en-GB"/>
              </w:rPr>
              <w:t>Work Package and Outcome ref.nr</w:t>
            </w:r>
          </w:p>
        </w:tc>
        <w:tc>
          <w:tcPr>
            <w:tcW w:w="5528" w:type="dxa"/>
            <w:gridSpan w:val="4"/>
            <w:vAlign w:val="center"/>
          </w:tcPr>
          <w:p w14:paraId="7830C2DB" w14:textId="77777777" w:rsidR="000009BD" w:rsidRPr="00CD773F" w:rsidRDefault="000009BD" w:rsidP="001F0424">
            <w:pPr>
              <w:ind w:left="5040" w:hanging="187"/>
              <w:rPr>
                <w:b/>
                <w:sz w:val="24"/>
              </w:rPr>
            </w:pPr>
            <w:r>
              <w:rPr>
                <w:b/>
                <w:sz w:val="24"/>
              </w:rPr>
              <w:t>6</w:t>
            </w:r>
            <w:r w:rsidRPr="00CD773F">
              <w:rPr>
                <w:b/>
                <w:sz w:val="24"/>
              </w:rPr>
              <w:t>.</w:t>
            </w:r>
            <w:r>
              <w:rPr>
                <w:b/>
                <w:sz w:val="24"/>
              </w:rPr>
              <w:t>5</w:t>
            </w:r>
            <w:r w:rsidRPr="00CD773F">
              <w:rPr>
                <w:b/>
                <w:sz w:val="24"/>
              </w:rPr>
              <w:t>.</w:t>
            </w:r>
          </w:p>
        </w:tc>
      </w:tr>
      <w:tr w:rsidR="000009BD" w:rsidRPr="006F38CF" w14:paraId="01884580" w14:textId="77777777" w:rsidTr="001F0424">
        <w:tc>
          <w:tcPr>
            <w:tcW w:w="2127" w:type="dxa"/>
            <w:vMerge/>
            <w:vAlign w:val="center"/>
          </w:tcPr>
          <w:p w14:paraId="6237D684" w14:textId="77777777" w:rsidR="000009BD" w:rsidRPr="006F38CF" w:rsidRDefault="000009BD" w:rsidP="001F0424"/>
        </w:tc>
        <w:tc>
          <w:tcPr>
            <w:tcW w:w="1984" w:type="dxa"/>
            <w:vAlign w:val="center"/>
          </w:tcPr>
          <w:p w14:paraId="132D82CA" w14:textId="77777777" w:rsidR="000009BD" w:rsidRPr="006F38CF" w:rsidRDefault="000009BD" w:rsidP="001F0424">
            <w:r w:rsidRPr="006F38CF">
              <w:t>Title</w:t>
            </w:r>
          </w:p>
        </w:tc>
        <w:tc>
          <w:tcPr>
            <w:tcW w:w="5528" w:type="dxa"/>
            <w:gridSpan w:val="4"/>
            <w:vAlign w:val="center"/>
          </w:tcPr>
          <w:p w14:paraId="53FF3B06" w14:textId="3EA88918" w:rsidR="000009BD" w:rsidRPr="00D229BB" w:rsidRDefault="0087261F" w:rsidP="001F0424">
            <w:pPr>
              <w:rPr>
                <w:rFonts w:asciiTheme="minorHAnsi" w:hAnsiTheme="minorHAnsi"/>
                <w:sz w:val="22"/>
                <w:szCs w:val="22"/>
                <w:lang w:val="en-GB"/>
              </w:rPr>
            </w:pPr>
            <w:r w:rsidRPr="00D229BB">
              <w:rPr>
                <w:rFonts w:asciiTheme="minorHAnsi" w:hAnsiTheme="minorHAnsi"/>
                <w:sz w:val="22"/>
                <w:szCs w:val="22"/>
                <w:lang w:val="en-GB"/>
              </w:rPr>
              <w:t xml:space="preserve">Report from the PHI </w:t>
            </w:r>
            <w:r w:rsidR="000009BD" w:rsidRPr="00D229BB">
              <w:rPr>
                <w:rFonts w:asciiTheme="minorHAnsi" w:hAnsiTheme="minorHAnsi"/>
                <w:sz w:val="22"/>
                <w:szCs w:val="22"/>
                <w:lang w:val="en-GB"/>
              </w:rPr>
              <w:t>IAMPH Campaign pilot</w:t>
            </w:r>
          </w:p>
        </w:tc>
      </w:tr>
      <w:tr w:rsidR="000009BD" w:rsidRPr="006F38CF" w14:paraId="0CDFFB48" w14:textId="77777777" w:rsidTr="001F0424">
        <w:trPr>
          <w:trHeight w:val="472"/>
        </w:trPr>
        <w:tc>
          <w:tcPr>
            <w:tcW w:w="2127" w:type="dxa"/>
            <w:vMerge/>
            <w:vAlign w:val="center"/>
          </w:tcPr>
          <w:p w14:paraId="63DEFDB0" w14:textId="77777777" w:rsidR="000009BD" w:rsidRPr="00E37164" w:rsidRDefault="000009BD" w:rsidP="001F0424">
            <w:pPr>
              <w:rPr>
                <w:lang w:val="en-GB"/>
              </w:rPr>
            </w:pPr>
          </w:p>
        </w:tc>
        <w:tc>
          <w:tcPr>
            <w:tcW w:w="1984" w:type="dxa"/>
            <w:vAlign w:val="center"/>
          </w:tcPr>
          <w:p w14:paraId="7CB73FFF" w14:textId="77777777" w:rsidR="000009BD" w:rsidRPr="006F38CF" w:rsidRDefault="000009BD" w:rsidP="001F0424">
            <w:r w:rsidRPr="006F38CF">
              <w:t>Type</w:t>
            </w:r>
          </w:p>
        </w:tc>
        <w:tc>
          <w:tcPr>
            <w:tcW w:w="2764" w:type="dxa"/>
            <w:gridSpan w:val="2"/>
            <w:vAlign w:val="center"/>
          </w:tcPr>
          <w:p w14:paraId="1D1F16FF" w14:textId="77777777" w:rsidR="000009BD" w:rsidRPr="000C6D9A" w:rsidRDefault="00813271" w:rsidP="001F0424">
            <w:pPr>
              <w:rPr>
                <w:color w:val="000000"/>
                <w:lang w:val="en-GB"/>
              </w:rPr>
            </w:pPr>
            <w:sdt>
              <w:sdtPr>
                <w:rPr>
                  <w:color w:val="000000"/>
                </w:rPr>
                <w:id w:val="-512603067"/>
                <w14:checkbox>
                  <w14:checked w14:val="0"/>
                  <w14:checkedState w14:val="2612" w14:font="ＭＳ ゴシック"/>
                  <w14:uncheckedState w14:val="2610" w14:font="ＭＳ ゴシック"/>
                </w14:checkbox>
              </w:sdtPr>
              <w:sdtEndPr/>
              <w:sdtContent>
                <w:r w:rsidR="000009BD" w:rsidRPr="000C6D9A">
                  <w:rPr>
                    <w:rFonts w:ascii="MS Gothic" w:eastAsia="MS Gothic" w:hAnsi="MS Gothic" w:cs="MS Gothic" w:hint="eastAsia"/>
                    <w:color w:val="000000"/>
                    <w:lang w:val="en-GB"/>
                  </w:rPr>
                  <w:t>☐</w:t>
                </w:r>
              </w:sdtContent>
            </w:sdt>
            <w:r w:rsidR="000009BD" w:rsidRPr="000C6D9A">
              <w:rPr>
                <w:color w:val="000000"/>
                <w:lang w:val="en-GB"/>
              </w:rPr>
              <w:t xml:space="preserve"> Teaching material</w:t>
            </w:r>
          </w:p>
          <w:p w14:paraId="4CC1E3C4" w14:textId="77777777" w:rsidR="000009BD" w:rsidRPr="000C6D9A" w:rsidRDefault="00813271" w:rsidP="001F0424">
            <w:pPr>
              <w:rPr>
                <w:color w:val="000000"/>
                <w:lang w:val="en-GB"/>
              </w:rPr>
            </w:pPr>
            <w:sdt>
              <w:sdtPr>
                <w:rPr>
                  <w:color w:val="000000"/>
                </w:rPr>
                <w:id w:val="1167678792"/>
                <w14:checkbox>
                  <w14:checked w14:val="0"/>
                  <w14:checkedState w14:val="2612" w14:font="ＭＳ ゴシック"/>
                  <w14:uncheckedState w14:val="2610" w14:font="ＭＳ ゴシック"/>
                </w14:checkbox>
              </w:sdtPr>
              <w:sdtEndPr/>
              <w:sdtContent>
                <w:r w:rsidR="000009BD" w:rsidRPr="000C6D9A">
                  <w:rPr>
                    <w:rFonts w:ascii="MS Gothic" w:eastAsia="MS Gothic" w:hAnsi="MS Gothic" w:cs="MS Gothic" w:hint="eastAsia"/>
                    <w:color w:val="000000"/>
                    <w:lang w:val="en-GB"/>
                  </w:rPr>
                  <w:t>☐</w:t>
                </w:r>
              </w:sdtContent>
            </w:sdt>
            <w:r w:rsidR="000009BD" w:rsidRPr="000C6D9A">
              <w:rPr>
                <w:color w:val="000000"/>
                <w:lang w:val="en-GB"/>
              </w:rPr>
              <w:t xml:space="preserve"> Learning material</w:t>
            </w:r>
          </w:p>
          <w:p w14:paraId="454BB9B5" w14:textId="77777777" w:rsidR="000009BD" w:rsidRPr="000C6D9A" w:rsidRDefault="00813271" w:rsidP="001F0424">
            <w:pPr>
              <w:rPr>
                <w:color w:val="000000"/>
                <w:lang w:val="en-GB"/>
              </w:rPr>
            </w:pPr>
            <w:sdt>
              <w:sdtPr>
                <w:rPr>
                  <w:color w:val="000000"/>
                </w:rPr>
                <w:id w:val="-207183254"/>
                <w14:checkbox>
                  <w14:checked w14:val="0"/>
                  <w14:checkedState w14:val="2612" w14:font="ＭＳ ゴシック"/>
                  <w14:uncheckedState w14:val="2610" w14:font="ＭＳ ゴシック"/>
                </w14:checkbox>
              </w:sdtPr>
              <w:sdtEndPr/>
              <w:sdtContent>
                <w:r w:rsidR="000009BD" w:rsidRPr="000C6D9A">
                  <w:rPr>
                    <w:rFonts w:ascii="MS Gothic" w:eastAsia="MS Gothic" w:hAnsi="MS Gothic" w:cs="MS Gothic" w:hint="eastAsia"/>
                    <w:color w:val="000000"/>
                    <w:lang w:val="en-GB"/>
                  </w:rPr>
                  <w:t>☐</w:t>
                </w:r>
              </w:sdtContent>
            </w:sdt>
            <w:r w:rsidR="000009BD" w:rsidRPr="000C6D9A">
              <w:rPr>
                <w:color w:val="000000"/>
                <w:lang w:val="en-GB"/>
              </w:rPr>
              <w:t xml:space="preserve"> Training material</w:t>
            </w:r>
          </w:p>
        </w:tc>
        <w:tc>
          <w:tcPr>
            <w:tcW w:w="2764" w:type="dxa"/>
            <w:gridSpan w:val="2"/>
            <w:vAlign w:val="center"/>
          </w:tcPr>
          <w:p w14:paraId="052036FD" w14:textId="77777777" w:rsidR="000009BD" w:rsidRPr="006F38CF" w:rsidRDefault="00813271" w:rsidP="001F0424">
            <w:pPr>
              <w:rPr>
                <w:color w:val="000000"/>
              </w:rPr>
            </w:pPr>
            <w:sdt>
              <w:sdtPr>
                <w:rPr>
                  <w:color w:val="000000"/>
                </w:rPr>
                <w:id w:val="817768613"/>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Event</w:t>
            </w:r>
          </w:p>
          <w:p w14:paraId="3FEA4068" w14:textId="77777777" w:rsidR="000009BD" w:rsidRPr="006F38CF" w:rsidRDefault="00813271" w:rsidP="001F0424">
            <w:pPr>
              <w:rPr>
                <w:color w:val="000000"/>
              </w:rPr>
            </w:pPr>
            <w:sdt>
              <w:sdtPr>
                <w:rPr>
                  <w:color w:val="000000"/>
                </w:rPr>
                <w:id w:val="-1562861462"/>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Report </w:t>
            </w:r>
          </w:p>
          <w:p w14:paraId="18B5ADF9" w14:textId="77777777" w:rsidR="000009BD" w:rsidRPr="006F38CF" w:rsidRDefault="00813271" w:rsidP="001F0424">
            <w:pPr>
              <w:rPr>
                <w:color w:val="000000"/>
              </w:rPr>
            </w:pPr>
            <w:sdt>
              <w:sdtPr>
                <w:rPr>
                  <w:color w:val="000000"/>
                </w:rPr>
                <w:id w:val="1434017415"/>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Service/Product </w:t>
            </w:r>
          </w:p>
        </w:tc>
      </w:tr>
      <w:tr w:rsidR="000009BD" w:rsidRPr="006F38CF" w14:paraId="2ED08F43" w14:textId="77777777" w:rsidTr="001F0424">
        <w:tc>
          <w:tcPr>
            <w:tcW w:w="2127" w:type="dxa"/>
            <w:vMerge/>
            <w:vAlign w:val="center"/>
          </w:tcPr>
          <w:p w14:paraId="07B7BA1F" w14:textId="77777777" w:rsidR="000009BD" w:rsidRPr="006F38CF" w:rsidRDefault="000009BD" w:rsidP="001F0424"/>
        </w:tc>
        <w:tc>
          <w:tcPr>
            <w:tcW w:w="1984" w:type="dxa"/>
            <w:vAlign w:val="center"/>
          </w:tcPr>
          <w:p w14:paraId="2E6BFD3F" w14:textId="77777777" w:rsidR="000009BD" w:rsidRPr="006F38CF" w:rsidRDefault="000009BD" w:rsidP="001F0424">
            <w:r w:rsidRPr="006F38CF">
              <w:t xml:space="preserve">Description </w:t>
            </w:r>
          </w:p>
        </w:tc>
        <w:tc>
          <w:tcPr>
            <w:tcW w:w="5528" w:type="dxa"/>
            <w:gridSpan w:val="4"/>
            <w:vAlign w:val="center"/>
          </w:tcPr>
          <w:p w14:paraId="7FDF2663" w14:textId="38E4AA96" w:rsidR="000009BD" w:rsidRPr="00D229BB" w:rsidRDefault="0087261F" w:rsidP="001F0424">
            <w:pPr>
              <w:rPr>
                <w:rFonts w:asciiTheme="minorHAnsi" w:hAnsiTheme="minorHAnsi"/>
                <w:sz w:val="22"/>
                <w:szCs w:val="22"/>
                <w:lang w:val="en-GB"/>
              </w:rPr>
            </w:pPr>
            <w:r w:rsidRPr="00D229BB">
              <w:rPr>
                <w:rFonts w:asciiTheme="minorHAnsi" w:hAnsiTheme="minorHAnsi"/>
                <w:sz w:val="22"/>
                <w:szCs w:val="22"/>
                <w:lang w:val="en-GB"/>
              </w:rPr>
              <w:t xml:space="preserve">A final report of the PHI IAMPH Campaign detailing </w:t>
            </w:r>
            <w:r w:rsidRPr="00D229BB">
              <w:rPr>
                <w:rFonts w:asciiTheme="minorHAnsi" w:hAnsiTheme="minorHAnsi"/>
                <w:sz w:val="22"/>
                <w:szCs w:val="22"/>
                <w:lang w:val="en-GB"/>
              </w:rPr>
              <w:lastRenderedPageBreak/>
              <w:t>successes and limitations upon which future actions may be built after the project period.</w:t>
            </w:r>
          </w:p>
        </w:tc>
      </w:tr>
      <w:tr w:rsidR="000009BD" w:rsidRPr="006F38CF" w14:paraId="344CEADB" w14:textId="77777777" w:rsidTr="001F0424">
        <w:trPr>
          <w:trHeight w:val="47"/>
        </w:trPr>
        <w:tc>
          <w:tcPr>
            <w:tcW w:w="2127" w:type="dxa"/>
            <w:vMerge/>
            <w:vAlign w:val="center"/>
          </w:tcPr>
          <w:p w14:paraId="1214DB61" w14:textId="77777777" w:rsidR="000009BD" w:rsidRPr="000C6D9A" w:rsidRDefault="000009BD" w:rsidP="001F0424">
            <w:pPr>
              <w:rPr>
                <w:lang w:val="en-GB"/>
              </w:rPr>
            </w:pPr>
          </w:p>
        </w:tc>
        <w:tc>
          <w:tcPr>
            <w:tcW w:w="1984" w:type="dxa"/>
            <w:vAlign w:val="center"/>
          </w:tcPr>
          <w:p w14:paraId="4530CA24" w14:textId="77777777" w:rsidR="000009BD" w:rsidRPr="006F38CF" w:rsidRDefault="000009BD" w:rsidP="001F0424">
            <w:r w:rsidRPr="006F38CF">
              <w:t>Due date</w:t>
            </w:r>
          </w:p>
        </w:tc>
        <w:tc>
          <w:tcPr>
            <w:tcW w:w="5528" w:type="dxa"/>
            <w:gridSpan w:val="4"/>
            <w:vAlign w:val="center"/>
          </w:tcPr>
          <w:p w14:paraId="7BC79FDD" w14:textId="77777777" w:rsidR="000009BD" w:rsidRPr="00D229BB" w:rsidRDefault="000009BD" w:rsidP="001F0424">
            <w:pPr>
              <w:rPr>
                <w:rFonts w:asciiTheme="minorHAnsi" w:hAnsiTheme="minorHAnsi"/>
                <w:sz w:val="22"/>
                <w:szCs w:val="22"/>
              </w:rPr>
            </w:pPr>
            <w:r w:rsidRPr="00D229BB">
              <w:rPr>
                <w:rFonts w:asciiTheme="minorHAnsi" w:hAnsiTheme="minorHAnsi"/>
                <w:sz w:val="22"/>
                <w:szCs w:val="22"/>
              </w:rPr>
              <w:t>Y3M10</w:t>
            </w:r>
          </w:p>
        </w:tc>
      </w:tr>
      <w:tr w:rsidR="000009BD" w:rsidRPr="006F38CF" w14:paraId="247AD9E0" w14:textId="77777777" w:rsidTr="001F0424">
        <w:trPr>
          <w:trHeight w:val="404"/>
        </w:trPr>
        <w:tc>
          <w:tcPr>
            <w:tcW w:w="2127" w:type="dxa"/>
            <w:vAlign w:val="center"/>
          </w:tcPr>
          <w:p w14:paraId="05DA99EC" w14:textId="77777777" w:rsidR="000009BD" w:rsidRPr="006F38CF" w:rsidRDefault="000009BD" w:rsidP="001F0424"/>
        </w:tc>
        <w:tc>
          <w:tcPr>
            <w:tcW w:w="1984" w:type="dxa"/>
            <w:vAlign w:val="center"/>
          </w:tcPr>
          <w:p w14:paraId="2E4F955A" w14:textId="77777777" w:rsidR="000009BD" w:rsidRPr="006F38CF" w:rsidRDefault="000009BD" w:rsidP="001F0424">
            <w:r w:rsidRPr="006F38CF">
              <w:t>Languages</w:t>
            </w:r>
          </w:p>
        </w:tc>
        <w:tc>
          <w:tcPr>
            <w:tcW w:w="5528" w:type="dxa"/>
            <w:gridSpan w:val="4"/>
            <w:vAlign w:val="center"/>
          </w:tcPr>
          <w:p w14:paraId="3E217463" w14:textId="77777777" w:rsidR="000009BD" w:rsidRPr="00D229BB" w:rsidRDefault="000009BD" w:rsidP="001F0424">
            <w:pPr>
              <w:rPr>
                <w:rFonts w:asciiTheme="minorHAnsi" w:hAnsiTheme="minorHAnsi"/>
                <w:sz w:val="22"/>
                <w:szCs w:val="22"/>
              </w:rPr>
            </w:pPr>
            <w:r w:rsidRPr="00D229BB">
              <w:rPr>
                <w:rFonts w:asciiTheme="minorHAnsi" w:hAnsiTheme="minorHAnsi"/>
                <w:sz w:val="22"/>
                <w:szCs w:val="22"/>
              </w:rPr>
              <w:t>English</w:t>
            </w:r>
          </w:p>
        </w:tc>
      </w:tr>
      <w:tr w:rsidR="000009BD" w:rsidRPr="006F38CF" w14:paraId="1A323B12" w14:textId="77777777" w:rsidTr="001F0424">
        <w:trPr>
          <w:trHeight w:val="482"/>
        </w:trPr>
        <w:tc>
          <w:tcPr>
            <w:tcW w:w="2127" w:type="dxa"/>
            <w:vMerge w:val="restart"/>
            <w:vAlign w:val="center"/>
          </w:tcPr>
          <w:p w14:paraId="18052D09" w14:textId="77777777" w:rsidR="000009BD" w:rsidRPr="006F38CF" w:rsidRDefault="000009BD" w:rsidP="001F0424">
            <w:pPr>
              <w:tabs>
                <w:tab w:val="num" w:pos="2619"/>
              </w:tabs>
              <w:ind w:left="708" w:hanging="708"/>
              <w:rPr>
                <w:b/>
              </w:rPr>
            </w:pPr>
            <w:r w:rsidRPr="006F38CF">
              <w:rPr>
                <w:b/>
              </w:rPr>
              <w:t>Target groups</w:t>
            </w:r>
          </w:p>
        </w:tc>
        <w:tc>
          <w:tcPr>
            <w:tcW w:w="7512" w:type="dxa"/>
            <w:gridSpan w:val="5"/>
            <w:vAlign w:val="center"/>
          </w:tcPr>
          <w:p w14:paraId="199D70C3" w14:textId="77777777" w:rsidR="000009BD" w:rsidRPr="000C6D9A" w:rsidRDefault="00813271" w:rsidP="001F0424">
            <w:pPr>
              <w:rPr>
                <w:lang w:val="en-GB"/>
              </w:rPr>
            </w:pPr>
            <w:sdt>
              <w:sdtPr>
                <w:rPr>
                  <w:color w:val="000000"/>
                  <w:lang w:val="en-US"/>
                </w:rPr>
                <w:id w:val="-1012368298"/>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lang w:val="en-US"/>
                  </w:rPr>
                  <w:t>☐</w:t>
                </w:r>
              </w:sdtContent>
            </w:sdt>
            <w:r w:rsidR="000009BD" w:rsidRPr="000C6D9A">
              <w:rPr>
                <w:color w:val="000000"/>
                <w:lang w:val="en-GB"/>
              </w:rPr>
              <w:t xml:space="preserve"> </w:t>
            </w:r>
            <w:r w:rsidR="000009BD" w:rsidRPr="000C6D9A">
              <w:rPr>
                <w:lang w:val="en-GB"/>
              </w:rPr>
              <w:t xml:space="preserve">Teaching staff </w:t>
            </w:r>
          </w:p>
          <w:p w14:paraId="47FBAF0C" w14:textId="77777777" w:rsidR="000009BD" w:rsidRPr="000C6D9A" w:rsidRDefault="00813271" w:rsidP="001F0424">
            <w:pPr>
              <w:rPr>
                <w:lang w:val="en-GB"/>
              </w:rPr>
            </w:pPr>
            <w:sdt>
              <w:sdtPr>
                <w:rPr>
                  <w:color w:val="000000"/>
                  <w:lang w:val="en-US"/>
                </w:rPr>
                <w:id w:val="1289708690"/>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lang w:val="en-US"/>
                  </w:rPr>
                  <w:t>☐</w:t>
                </w:r>
              </w:sdtContent>
            </w:sdt>
            <w:r w:rsidR="000009BD" w:rsidRPr="000C6D9A">
              <w:rPr>
                <w:color w:val="000000"/>
                <w:lang w:val="en-GB"/>
              </w:rPr>
              <w:t xml:space="preserve"> </w:t>
            </w:r>
            <w:r w:rsidR="000009BD" w:rsidRPr="000C6D9A">
              <w:rPr>
                <w:lang w:val="en-GB"/>
              </w:rPr>
              <w:t xml:space="preserve">Students </w:t>
            </w:r>
          </w:p>
          <w:p w14:paraId="1D7740C5" w14:textId="77777777" w:rsidR="000009BD" w:rsidRPr="000C6D9A" w:rsidRDefault="00813271" w:rsidP="001F0424">
            <w:pPr>
              <w:rPr>
                <w:lang w:val="en-GB"/>
              </w:rPr>
            </w:pPr>
            <w:sdt>
              <w:sdtPr>
                <w:rPr>
                  <w:color w:val="000000"/>
                </w:rPr>
                <w:id w:val="-1787037864"/>
                <w14:checkbox>
                  <w14:checked w14:val="0"/>
                  <w14:checkedState w14:val="2612" w14:font="ＭＳ ゴシック"/>
                  <w14:uncheckedState w14:val="2610" w14:font="ＭＳ ゴシック"/>
                </w14:checkbox>
              </w:sdtPr>
              <w:sdtEndPr/>
              <w:sdtContent>
                <w:r w:rsidR="000009BD" w:rsidRPr="000C6D9A">
                  <w:rPr>
                    <w:rFonts w:ascii="MS Gothic" w:eastAsia="MS Gothic" w:hAnsi="MS Gothic" w:cs="MS Gothic" w:hint="eastAsia"/>
                    <w:color w:val="000000"/>
                    <w:lang w:val="en-GB"/>
                  </w:rPr>
                  <w:t>☐</w:t>
                </w:r>
              </w:sdtContent>
            </w:sdt>
            <w:r w:rsidR="000009BD" w:rsidRPr="000C6D9A">
              <w:rPr>
                <w:color w:val="000000"/>
                <w:lang w:val="en-GB"/>
              </w:rPr>
              <w:t xml:space="preserve"> </w:t>
            </w:r>
            <w:r w:rsidR="000009BD" w:rsidRPr="000C6D9A">
              <w:rPr>
                <w:lang w:val="en-GB"/>
              </w:rPr>
              <w:t xml:space="preserve">Trainees </w:t>
            </w:r>
          </w:p>
          <w:p w14:paraId="02FC7E24" w14:textId="77777777" w:rsidR="000009BD" w:rsidRPr="000C6D9A" w:rsidRDefault="00813271" w:rsidP="001F0424">
            <w:pPr>
              <w:rPr>
                <w:lang w:val="en-GB"/>
              </w:rPr>
            </w:pPr>
            <w:sdt>
              <w:sdtPr>
                <w:rPr>
                  <w:color w:val="000000"/>
                </w:rPr>
                <w:id w:val="1476876634"/>
                <w14:checkbox>
                  <w14:checked w14:val="0"/>
                  <w14:checkedState w14:val="2612" w14:font="ＭＳ ゴシック"/>
                  <w14:uncheckedState w14:val="2610" w14:font="ＭＳ ゴシック"/>
                </w14:checkbox>
              </w:sdtPr>
              <w:sdtEndPr/>
              <w:sdtContent>
                <w:r w:rsidR="000009BD" w:rsidRPr="000C6D9A">
                  <w:rPr>
                    <w:rFonts w:ascii="MS Gothic" w:eastAsia="MS Gothic" w:hAnsi="MS Gothic" w:cs="MS Gothic" w:hint="eastAsia"/>
                    <w:color w:val="000000"/>
                    <w:lang w:val="en-GB"/>
                  </w:rPr>
                  <w:t>☐</w:t>
                </w:r>
              </w:sdtContent>
            </w:sdt>
            <w:r w:rsidR="000009BD" w:rsidRPr="000C6D9A">
              <w:rPr>
                <w:color w:val="000000"/>
                <w:lang w:val="en-GB"/>
              </w:rPr>
              <w:t xml:space="preserve"> </w:t>
            </w:r>
            <w:r w:rsidR="000009BD" w:rsidRPr="000C6D9A">
              <w:rPr>
                <w:lang w:val="en-GB"/>
              </w:rPr>
              <w:t>Administrative staff</w:t>
            </w:r>
          </w:p>
          <w:p w14:paraId="2B7FE3E0" w14:textId="77777777" w:rsidR="000009BD" w:rsidRPr="006F38CF" w:rsidRDefault="00813271" w:rsidP="001F0424">
            <w:sdt>
              <w:sdtPr>
                <w:rPr>
                  <w:color w:val="000000"/>
                </w:rPr>
                <w:id w:val="656352203"/>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Technical staff</w:t>
            </w:r>
            <w:r w:rsidR="000009BD">
              <w:t xml:space="preserve"> </w:t>
            </w:r>
          </w:p>
          <w:p w14:paraId="6455D613" w14:textId="77777777" w:rsidR="000009BD" w:rsidRPr="006F38CF" w:rsidRDefault="00813271" w:rsidP="001F0424">
            <w:sdt>
              <w:sdtPr>
                <w:rPr>
                  <w:color w:val="000000"/>
                </w:rPr>
                <w:id w:val="1744919034"/>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Librarians</w:t>
            </w:r>
            <w:r w:rsidR="000009BD">
              <w:t xml:space="preserve"> </w:t>
            </w:r>
          </w:p>
          <w:p w14:paraId="4C02959B" w14:textId="77777777" w:rsidR="000009BD" w:rsidRPr="006F38CF" w:rsidRDefault="00813271" w:rsidP="001F0424">
            <w:sdt>
              <w:sdtPr>
                <w:rPr>
                  <w:color w:val="000000"/>
                </w:rPr>
                <w:id w:val="486829939"/>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Other</w:t>
            </w:r>
          </w:p>
        </w:tc>
      </w:tr>
      <w:tr w:rsidR="000009BD" w:rsidRPr="006F38CF" w14:paraId="660E6528" w14:textId="77777777" w:rsidTr="001F0424">
        <w:trPr>
          <w:trHeight w:val="482"/>
        </w:trPr>
        <w:tc>
          <w:tcPr>
            <w:tcW w:w="2127" w:type="dxa"/>
            <w:vMerge/>
            <w:vAlign w:val="center"/>
          </w:tcPr>
          <w:p w14:paraId="1410DA43" w14:textId="77777777" w:rsidR="000009BD" w:rsidRPr="006F38CF" w:rsidRDefault="000009BD" w:rsidP="001F0424"/>
        </w:tc>
        <w:tc>
          <w:tcPr>
            <w:tcW w:w="7512" w:type="dxa"/>
            <w:gridSpan w:val="5"/>
            <w:tcBorders>
              <w:bottom w:val="single" w:sz="4" w:space="0" w:color="auto"/>
            </w:tcBorders>
            <w:vAlign w:val="center"/>
          </w:tcPr>
          <w:p w14:paraId="65920312" w14:textId="77777777" w:rsidR="000009BD" w:rsidRPr="000C6D9A" w:rsidRDefault="000009BD" w:rsidP="001F0424">
            <w:pPr>
              <w:tabs>
                <w:tab w:val="num" w:pos="2619"/>
              </w:tabs>
              <w:ind w:left="708" w:hanging="708"/>
              <w:rPr>
                <w:i/>
                <w:lang w:val="en-GB"/>
              </w:rPr>
            </w:pPr>
            <w:r w:rsidRPr="000C6D9A">
              <w:rPr>
                <w:i/>
                <w:lang w:val="en-GB"/>
              </w:rPr>
              <w:t xml:space="preserve">If you selected </w:t>
            </w:r>
            <w:r>
              <w:rPr>
                <w:i/>
                <w:lang w:val="en-GB"/>
              </w:rPr>
              <w:t>‘</w:t>
            </w:r>
            <w:r w:rsidRPr="000C6D9A">
              <w:rPr>
                <w:i/>
                <w:lang w:val="en-GB"/>
              </w:rPr>
              <w:t>Other</w:t>
            </w:r>
            <w:r>
              <w:rPr>
                <w:i/>
                <w:lang w:val="en-GB"/>
              </w:rPr>
              <w:t>’</w:t>
            </w:r>
            <w:r w:rsidRPr="000C6D9A">
              <w:rPr>
                <w:i/>
                <w:lang w:val="en-GB"/>
              </w:rPr>
              <w:t xml:space="preserve">, please identify these target groups. </w:t>
            </w:r>
          </w:p>
          <w:p w14:paraId="2D8CB55D" w14:textId="77777777" w:rsidR="000009BD" w:rsidRDefault="000009BD" w:rsidP="001F0424">
            <w:pPr>
              <w:rPr>
                <w:i/>
                <w:lang w:val="en-GB"/>
              </w:rPr>
            </w:pPr>
            <w:r w:rsidRPr="000C6D9A">
              <w:rPr>
                <w:i/>
                <w:lang w:val="en-GB"/>
              </w:rPr>
              <w:t>(Max. 250 words)</w:t>
            </w:r>
          </w:p>
          <w:p w14:paraId="0A1672E0" w14:textId="77777777" w:rsidR="000009BD" w:rsidRPr="00D229BB" w:rsidRDefault="000009BD" w:rsidP="001F0424">
            <w:pPr>
              <w:rPr>
                <w:rFonts w:asciiTheme="minorHAnsi" w:hAnsiTheme="minorHAnsi"/>
                <w:i/>
                <w:lang w:val="en-GB"/>
              </w:rPr>
            </w:pPr>
            <w:r w:rsidRPr="00D229BB">
              <w:rPr>
                <w:rFonts w:asciiTheme="minorHAnsi" w:hAnsiTheme="minorHAnsi"/>
                <w:sz w:val="22"/>
                <w:szCs w:val="22"/>
                <w:lang w:val="en-GB"/>
              </w:rPr>
              <w:t>Project consortium and relevant other parties participating in the project.</w:t>
            </w:r>
          </w:p>
          <w:p w14:paraId="1A41B6CC" w14:textId="77777777" w:rsidR="000009BD" w:rsidRPr="00213EC3" w:rsidRDefault="000009BD" w:rsidP="001F0424">
            <w:pPr>
              <w:rPr>
                <w:sz w:val="22"/>
                <w:szCs w:val="22"/>
                <w:lang w:val="en-GB"/>
              </w:rPr>
            </w:pPr>
            <w:r w:rsidRPr="00D229BB">
              <w:rPr>
                <w:rFonts w:asciiTheme="minorHAnsi" w:hAnsiTheme="minorHAnsi"/>
                <w:sz w:val="22"/>
                <w:szCs w:val="22"/>
                <w:lang w:val="en-GB"/>
              </w:rPr>
              <w:t>PHW in Israel.</w:t>
            </w:r>
          </w:p>
        </w:tc>
      </w:tr>
      <w:tr w:rsidR="000009BD" w:rsidRPr="006F38CF" w14:paraId="09E2CF85" w14:textId="77777777" w:rsidTr="001F0424">
        <w:trPr>
          <w:trHeight w:val="557"/>
        </w:trPr>
        <w:tc>
          <w:tcPr>
            <w:tcW w:w="2127" w:type="dxa"/>
            <w:tcBorders>
              <w:right w:val="single" w:sz="4" w:space="0" w:color="auto"/>
            </w:tcBorders>
            <w:vAlign w:val="center"/>
          </w:tcPr>
          <w:p w14:paraId="514BA073" w14:textId="77777777" w:rsidR="000009BD" w:rsidRPr="006F38CF" w:rsidRDefault="000009BD" w:rsidP="001F0424">
            <w:pPr>
              <w:rPr>
                <w:b/>
              </w:rPr>
            </w:pPr>
            <w:r w:rsidRPr="006F38CF">
              <w:rPr>
                <w:b/>
              </w:rPr>
              <w:t>Dissemination level</w:t>
            </w:r>
          </w:p>
        </w:tc>
        <w:tc>
          <w:tcPr>
            <w:tcW w:w="2504" w:type="dxa"/>
            <w:gridSpan w:val="2"/>
            <w:tcBorders>
              <w:top w:val="single" w:sz="4" w:space="0" w:color="auto"/>
              <w:left w:val="single" w:sz="4" w:space="0" w:color="auto"/>
              <w:bottom w:val="single" w:sz="4" w:space="0" w:color="auto"/>
              <w:right w:val="nil"/>
            </w:tcBorders>
            <w:vAlign w:val="center"/>
          </w:tcPr>
          <w:p w14:paraId="5D572B5A" w14:textId="14F27E28" w:rsidR="000009BD" w:rsidRPr="006F38CF" w:rsidRDefault="00813271" w:rsidP="001F0424">
            <w:sdt>
              <w:sdtPr>
                <w:rPr>
                  <w:color w:val="000000"/>
                </w:rPr>
                <w:id w:val="-385573761"/>
                <w14:checkbox>
                  <w14:checked w14:val="0"/>
                  <w14:checkedState w14:val="2612" w14:font="ＭＳ ゴシック"/>
                  <w14:uncheckedState w14:val="2610" w14:font="ＭＳ ゴシック"/>
                </w14:checkbox>
              </w:sdtPr>
              <w:sdtEndPr/>
              <w:sdtContent>
                <w:r w:rsidR="0034545E">
                  <w:rPr>
                    <w:rFonts w:ascii="MS Gothic" w:eastAsia="MS Gothic" w:hAnsi="MS Gothic" w:hint="eastAsia"/>
                    <w:color w:val="000000"/>
                  </w:rPr>
                  <w:t>☐</w:t>
                </w:r>
              </w:sdtContent>
            </w:sdt>
            <w:r w:rsidR="000009BD" w:rsidRPr="006F38CF">
              <w:rPr>
                <w:color w:val="000000"/>
              </w:rPr>
              <w:t xml:space="preserve"> </w:t>
            </w:r>
            <w:r w:rsidR="000009BD" w:rsidRPr="006F38CF">
              <w:t xml:space="preserve">Department / Faculty </w:t>
            </w:r>
          </w:p>
          <w:p w14:paraId="7426F1C9" w14:textId="77777777" w:rsidR="000009BD" w:rsidRPr="006F38CF" w:rsidRDefault="00813271" w:rsidP="001F0424">
            <w:sdt>
              <w:sdtPr>
                <w:rPr>
                  <w:color w:val="000000"/>
                </w:rPr>
                <w:id w:val="275915619"/>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Institution</w:t>
            </w:r>
          </w:p>
        </w:tc>
        <w:tc>
          <w:tcPr>
            <w:tcW w:w="2504" w:type="dxa"/>
            <w:gridSpan w:val="2"/>
            <w:tcBorders>
              <w:top w:val="single" w:sz="4" w:space="0" w:color="auto"/>
              <w:left w:val="nil"/>
              <w:bottom w:val="single" w:sz="4" w:space="0" w:color="auto"/>
              <w:right w:val="nil"/>
            </w:tcBorders>
            <w:vAlign w:val="center"/>
          </w:tcPr>
          <w:p w14:paraId="1516A0E9" w14:textId="00BDE776" w:rsidR="000009BD" w:rsidRPr="006F38CF" w:rsidRDefault="00813271" w:rsidP="001F0424">
            <w:sdt>
              <w:sdtPr>
                <w:rPr>
                  <w:color w:val="000000"/>
                </w:rPr>
                <w:id w:val="-435760769"/>
                <w14:checkbox>
                  <w14:checked w14:val="0"/>
                  <w14:checkedState w14:val="2612" w14:font="ＭＳ ゴシック"/>
                  <w14:uncheckedState w14:val="2610" w14:font="ＭＳ ゴシック"/>
                </w14:checkbox>
              </w:sdtPr>
              <w:sdtEndPr/>
              <w:sdtContent>
                <w:r w:rsidR="0034545E">
                  <w:rPr>
                    <w:rFonts w:ascii="MS Gothic" w:eastAsia="MS Gothic" w:hAnsi="MS Gothic" w:hint="eastAsia"/>
                    <w:color w:val="000000"/>
                  </w:rPr>
                  <w:t>☐</w:t>
                </w:r>
              </w:sdtContent>
            </w:sdt>
            <w:r w:rsidR="000009BD" w:rsidRPr="006F38CF">
              <w:rPr>
                <w:color w:val="000000"/>
              </w:rPr>
              <w:t xml:space="preserve"> </w:t>
            </w:r>
            <w:r w:rsidR="000009BD" w:rsidRPr="006F38CF">
              <w:t>Local</w:t>
            </w:r>
          </w:p>
          <w:p w14:paraId="2027CBE9" w14:textId="75B13A0B" w:rsidR="000009BD" w:rsidRPr="006F38CF" w:rsidRDefault="00813271" w:rsidP="001F0424">
            <w:sdt>
              <w:sdtPr>
                <w:rPr>
                  <w:color w:val="000000"/>
                </w:rPr>
                <w:id w:val="1387837110"/>
                <w14:checkbox>
                  <w14:checked w14:val="0"/>
                  <w14:checkedState w14:val="2612" w14:font="ＭＳ ゴシック"/>
                  <w14:uncheckedState w14:val="2610" w14:font="ＭＳ ゴシック"/>
                </w14:checkbox>
              </w:sdtPr>
              <w:sdtEndPr/>
              <w:sdtContent>
                <w:r w:rsidR="0034545E">
                  <w:rPr>
                    <w:rFonts w:ascii="MS Gothic" w:eastAsia="MS Gothic" w:hAnsi="MS Gothic" w:hint="eastAsia"/>
                    <w:color w:val="000000"/>
                  </w:rPr>
                  <w:t>☐</w:t>
                </w:r>
              </w:sdtContent>
            </w:sdt>
            <w:r w:rsidR="000009BD" w:rsidRPr="006F38CF">
              <w:rPr>
                <w:color w:val="000000"/>
              </w:rPr>
              <w:t xml:space="preserve"> </w:t>
            </w:r>
            <w:r w:rsidR="000009BD" w:rsidRPr="006F38CF">
              <w:t>Regional</w:t>
            </w:r>
          </w:p>
        </w:tc>
        <w:tc>
          <w:tcPr>
            <w:tcW w:w="2504" w:type="dxa"/>
            <w:tcBorders>
              <w:top w:val="single" w:sz="4" w:space="0" w:color="auto"/>
              <w:left w:val="nil"/>
              <w:bottom w:val="single" w:sz="4" w:space="0" w:color="auto"/>
              <w:right w:val="single" w:sz="4" w:space="0" w:color="auto"/>
            </w:tcBorders>
            <w:vAlign w:val="center"/>
          </w:tcPr>
          <w:p w14:paraId="31C66524" w14:textId="77777777" w:rsidR="000009BD" w:rsidRPr="006F38CF" w:rsidRDefault="00813271" w:rsidP="001F0424">
            <w:sdt>
              <w:sdtPr>
                <w:rPr>
                  <w:color w:val="000000"/>
                </w:rPr>
                <w:id w:val="-1075737346"/>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National</w:t>
            </w:r>
          </w:p>
          <w:p w14:paraId="2322D219" w14:textId="77777777" w:rsidR="000009BD" w:rsidRPr="006F38CF" w:rsidRDefault="00813271" w:rsidP="001F0424">
            <w:sdt>
              <w:sdtPr>
                <w:rPr>
                  <w:color w:val="000000"/>
                </w:rPr>
                <w:id w:val="1026293129"/>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International</w:t>
            </w:r>
          </w:p>
        </w:tc>
      </w:tr>
    </w:tbl>
    <w:p w14:paraId="1E1941D4" w14:textId="77777777" w:rsidR="000009BD" w:rsidRDefault="000009BD" w:rsidP="00902D14"/>
    <w:tbl>
      <w:tblPr>
        <w:tblStyle w:val="TableGrid"/>
        <w:tblW w:w="0" w:type="auto"/>
        <w:tblInd w:w="108" w:type="dxa"/>
        <w:tblLayout w:type="fixed"/>
        <w:tblLook w:val="04A0" w:firstRow="1" w:lastRow="0" w:firstColumn="1" w:lastColumn="0" w:noHBand="0" w:noVBand="1"/>
      </w:tblPr>
      <w:tblGrid>
        <w:gridCol w:w="2127"/>
        <w:gridCol w:w="2551"/>
        <w:gridCol w:w="2551"/>
        <w:gridCol w:w="142"/>
        <w:gridCol w:w="2268"/>
      </w:tblGrid>
      <w:tr w:rsidR="000009BD" w:rsidRPr="006F38CF" w14:paraId="0203FBE3" w14:textId="77777777" w:rsidTr="001F0424">
        <w:tc>
          <w:tcPr>
            <w:tcW w:w="2127" w:type="dxa"/>
            <w:vAlign w:val="center"/>
          </w:tcPr>
          <w:p w14:paraId="3AA2A0E0" w14:textId="77777777" w:rsidR="000009BD" w:rsidRPr="001C7BD6" w:rsidRDefault="000009BD" w:rsidP="001F0424">
            <w:pPr>
              <w:rPr>
                <w:b/>
                <w:lang w:val="en-GB"/>
              </w:rPr>
            </w:pPr>
            <w:r w:rsidRPr="001C7BD6">
              <w:rPr>
                <w:b/>
                <w:lang w:val="en-GB"/>
              </w:rPr>
              <w:t xml:space="preserve">Work package type and ref.nr </w:t>
            </w:r>
            <w:sdt>
              <w:sdtPr>
                <w:rPr>
                  <w:color w:val="FFFFFF" w:themeColor="background1"/>
                </w:rPr>
                <w:id w:val="-1484308626"/>
                <w14:checkbox>
                  <w14:checked w14:val="1"/>
                  <w14:checkedState w14:val="2612" w14:font="ＭＳ ゴシック"/>
                  <w14:uncheckedState w14:val="2610" w14:font="ＭＳ ゴシック"/>
                </w14:checkbox>
              </w:sdtPr>
              <w:sdtEndPr/>
              <w:sdtContent>
                <w:r w:rsidRPr="001C7BD6">
                  <w:rPr>
                    <w:rFonts w:ascii="MS Gothic" w:eastAsia="MS Gothic" w:hAnsi="MS Gothic" w:cs="MS Gothic" w:hint="eastAsia"/>
                    <w:color w:val="FFFFFF" w:themeColor="background1"/>
                    <w:lang w:val="en-GB"/>
                  </w:rPr>
                  <w:t>☒</w:t>
                </w:r>
              </w:sdtContent>
            </w:sdt>
          </w:p>
        </w:tc>
        <w:tc>
          <w:tcPr>
            <w:tcW w:w="5244" w:type="dxa"/>
            <w:gridSpan w:val="3"/>
            <w:shd w:val="clear" w:color="auto" w:fill="DBE5F1" w:themeFill="accent1" w:themeFillTint="33"/>
            <w:vAlign w:val="center"/>
          </w:tcPr>
          <w:p w14:paraId="0C028898" w14:textId="77777777" w:rsidR="000009BD" w:rsidRPr="003D2102" w:rsidRDefault="000009BD" w:rsidP="001F0424">
            <w:pPr>
              <w:jc w:val="center"/>
              <w:rPr>
                <w:sz w:val="24"/>
                <w:szCs w:val="24"/>
              </w:rPr>
            </w:pPr>
            <w:r w:rsidRPr="003D2102">
              <w:rPr>
                <w:b/>
                <w:sz w:val="24"/>
                <w:szCs w:val="24"/>
              </w:rPr>
              <w:t>DISSEMINATION</w:t>
            </w:r>
            <w:r>
              <w:rPr>
                <w:b/>
                <w:sz w:val="24"/>
                <w:szCs w:val="24"/>
              </w:rPr>
              <w:t xml:space="preserve"> &amp; EXPLOITATION</w:t>
            </w:r>
          </w:p>
        </w:tc>
        <w:tc>
          <w:tcPr>
            <w:tcW w:w="2268" w:type="dxa"/>
            <w:shd w:val="clear" w:color="auto" w:fill="DBE5F1" w:themeFill="accent1" w:themeFillTint="33"/>
            <w:vAlign w:val="center"/>
          </w:tcPr>
          <w:p w14:paraId="583EF32D" w14:textId="77777777" w:rsidR="000009BD" w:rsidRPr="003D2102" w:rsidRDefault="000009BD" w:rsidP="001F0424">
            <w:pPr>
              <w:jc w:val="center"/>
              <w:rPr>
                <w:b/>
                <w:sz w:val="24"/>
                <w:szCs w:val="24"/>
              </w:rPr>
            </w:pPr>
            <w:r>
              <w:rPr>
                <w:b/>
                <w:sz w:val="24"/>
                <w:szCs w:val="24"/>
              </w:rPr>
              <w:t>7</w:t>
            </w:r>
          </w:p>
        </w:tc>
      </w:tr>
      <w:tr w:rsidR="000009BD" w:rsidRPr="006F38CF" w14:paraId="0A5A2C47" w14:textId="77777777" w:rsidTr="001F0424">
        <w:trPr>
          <w:trHeight w:val="493"/>
        </w:trPr>
        <w:tc>
          <w:tcPr>
            <w:tcW w:w="2127" w:type="dxa"/>
            <w:vAlign w:val="center"/>
          </w:tcPr>
          <w:p w14:paraId="6DE2F493" w14:textId="77777777" w:rsidR="000009BD" w:rsidRPr="006F38CF" w:rsidRDefault="000009BD" w:rsidP="001F0424">
            <w:pPr>
              <w:rPr>
                <w:b/>
              </w:rPr>
            </w:pPr>
            <w:r w:rsidRPr="006F38CF">
              <w:rPr>
                <w:b/>
              </w:rPr>
              <w:t>Title</w:t>
            </w:r>
          </w:p>
        </w:tc>
        <w:tc>
          <w:tcPr>
            <w:tcW w:w="7512" w:type="dxa"/>
            <w:gridSpan w:val="4"/>
            <w:vAlign w:val="center"/>
          </w:tcPr>
          <w:p w14:paraId="36CDA5B0" w14:textId="77777777" w:rsidR="000009BD" w:rsidRPr="00D229BB" w:rsidRDefault="000009BD" w:rsidP="001F0424">
            <w:pPr>
              <w:rPr>
                <w:rFonts w:asciiTheme="minorHAnsi" w:hAnsiTheme="minorHAnsi"/>
                <w:sz w:val="22"/>
                <w:szCs w:val="22"/>
              </w:rPr>
            </w:pPr>
            <w:r w:rsidRPr="00D229BB">
              <w:rPr>
                <w:rFonts w:asciiTheme="minorHAnsi" w:hAnsiTheme="minorHAnsi"/>
                <w:sz w:val="22"/>
                <w:szCs w:val="22"/>
              </w:rPr>
              <w:t>DISSEMINATION &amp; EXPLOITATION</w:t>
            </w:r>
          </w:p>
        </w:tc>
      </w:tr>
      <w:tr w:rsidR="000009BD" w:rsidRPr="006F38CF" w14:paraId="3BCAC33E" w14:textId="77777777" w:rsidTr="001F0424">
        <w:trPr>
          <w:trHeight w:val="493"/>
        </w:trPr>
        <w:tc>
          <w:tcPr>
            <w:tcW w:w="2127" w:type="dxa"/>
            <w:vAlign w:val="center"/>
          </w:tcPr>
          <w:p w14:paraId="40616361" w14:textId="77777777" w:rsidR="000009BD" w:rsidRPr="006F38CF" w:rsidRDefault="000009BD" w:rsidP="001F0424">
            <w:pPr>
              <w:rPr>
                <w:b/>
              </w:rPr>
            </w:pPr>
            <w:r w:rsidRPr="006F38CF">
              <w:rPr>
                <w:b/>
              </w:rPr>
              <w:t>Related assumptions and risks</w:t>
            </w:r>
          </w:p>
        </w:tc>
        <w:tc>
          <w:tcPr>
            <w:tcW w:w="7512" w:type="dxa"/>
            <w:gridSpan w:val="4"/>
            <w:vAlign w:val="center"/>
          </w:tcPr>
          <w:p w14:paraId="732E53EE" w14:textId="77777777" w:rsidR="000009BD" w:rsidRPr="00D229BB" w:rsidRDefault="000009BD" w:rsidP="001F0424">
            <w:pPr>
              <w:widowControl w:val="0"/>
              <w:autoSpaceDE w:val="0"/>
              <w:autoSpaceDN w:val="0"/>
              <w:adjustRightInd w:val="0"/>
              <w:rPr>
                <w:rFonts w:asciiTheme="minorHAnsi" w:eastAsiaTheme="minorHAnsi" w:hAnsiTheme="minorHAnsi" w:cs="Times New Roman"/>
                <w:color w:val="000000"/>
                <w:sz w:val="22"/>
                <w:szCs w:val="22"/>
                <w:lang w:val="en-US" w:eastAsia="en-US"/>
              </w:rPr>
            </w:pPr>
            <w:r w:rsidRPr="00D229BB">
              <w:rPr>
                <w:rFonts w:asciiTheme="minorHAnsi" w:eastAsiaTheme="minorHAnsi" w:hAnsiTheme="minorHAnsi" w:cs="Times New Roman"/>
                <w:color w:val="000000"/>
                <w:sz w:val="22"/>
                <w:szCs w:val="22"/>
                <w:lang w:val="en-US" w:eastAsia="en-US"/>
              </w:rPr>
              <w:t xml:space="preserve">ASSUMPTIONS: </w:t>
            </w:r>
          </w:p>
          <w:p w14:paraId="44181F8B" w14:textId="2D7C4CD3" w:rsidR="000009BD" w:rsidRPr="00D229BB" w:rsidRDefault="000009BD" w:rsidP="001F0424">
            <w:pPr>
              <w:widowControl w:val="0"/>
              <w:autoSpaceDE w:val="0"/>
              <w:autoSpaceDN w:val="0"/>
              <w:adjustRightInd w:val="0"/>
              <w:rPr>
                <w:rFonts w:asciiTheme="minorHAnsi" w:eastAsiaTheme="minorHAnsi" w:hAnsiTheme="minorHAnsi" w:cs="Times New Roman"/>
                <w:color w:val="000000"/>
                <w:sz w:val="22"/>
                <w:szCs w:val="22"/>
                <w:lang w:val="en-US" w:eastAsia="en-US"/>
              </w:rPr>
            </w:pPr>
            <w:r w:rsidRPr="00D229BB">
              <w:rPr>
                <w:rFonts w:asciiTheme="minorHAnsi" w:eastAsiaTheme="minorHAnsi" w:hAnsiTheme="minorHAnsi" w:cs="Times New Roman"/>
                <w:color w:val="000000"/>
                <w:sz w:val="22"/>
                <w:szCs w:val="22"/>
                <w:lang w:val="en-US" w:eastAsia="en-US"/>
              </w:rPr>
              <w:t>Synergy with all other WPs.</w:t>
            </w:r>
          </w:p>
          <w:p w14:paraId="6C7EED5D" w14:textId="77777777" w:rsidR="000009BD" w:rsidRPr="00D229BB" w:rsidRDefault="000009BD" w:rsidP="001F0424">
            <w:pPr>
              <w:widowControl w:val="0"/>
              <w:autoSpaceDE w:val="0"/>
              <w:autoSpaceDN w:val="0"/>
              <w:adjustRightInd w:val="0"/>
              <w:rPr>
                <w:rFonts w:asciiTheme="minorHAnsi" w:eastAsiaTheme="minorHAnsi" w:hAnsiTheme="minorHAnsi" w:cs="Times New Roman"/>
                <w:color w:val="000000"/>
                <w:sz w:val="22"/>
                <w:szCs w:val="22"/>
                <w:lang w:val="en-US" w:eastAsia="en-US"/>
              </w:rPr>
            </w:pPr>
            <w:r w:rsidRPr="00D229BB">
              <w:rPr>
                <w:rFonts w:asciiTheme="minorHAnsi" w:eastAsiaTheme="minorHAnsi" w:hAnsiTheme="minorHAnsi" w:cs="Times New Roman"/>
                <w:color w:val="000000"/>
                <w:sz w:val="22"/>
                <w:szCs w:val="22"/>
                <w:lang w:val="en-US" w:eastAsia="en-US"/>
              </w:rPr>
              <w:t xml:space="preserve">RISKS: </w:t>
            </w:r>
          </w:p>
          <w:p w14:paraId="26429B45" w14:textId="7192F2DF" w:rsidR="000009BD" w:rsidRPr="00D229BB" w:rsidRDefault="000009BD" w:rsidP="001F0424">
            <w:pPr>
              <w:widowControl w:val="0"/>
              <w:autoSpaceDE w:val="0"/>
              <w:autoSpaceDN w:val="0"/>
              <w:adjustRightInd w:val="0"/>
              <w:rPr>
                <w:rFonts w:asciiTheme="minorHAnsi" w:eastAsiaTheme="minorHAnsi" w:hAnsiTheme="minorHAnsi" w:cs="Times New Roman"/>
                <w:color w:val="000000"/>
                <w:sz w:val="22"/>
                <w:szCs w:val="22"/>
                <w:lang w:val="en-US" w:eastAsia="en-US"/>
              </w:rPr>
            </w:pPr>
            <w:r w:rsidRPr="00D229BB">
              <w:rPr>
                <w:rFonts w:asciiTheme="minorHAnsi" w:eastAsiaTheme="minorHAnsi" w:hAnsiTheme="minorHAnsi" w:cs="Times New Roman"/>
                <w:color w:val="000000"/>
                <w:sz w:val="22"/>
                <w:szCs w:val="22"/>
                <w:lang w:val="en-US" w:eastAsia="en-US"/>
              </w:rPr>
              <w:t>Conferences and publishers may not see the relevance of the project to present/publish in their venues.</w:t>
            </w:r>
          </w:p>
          <w:p w14:paraId="644B6767" w14:textId="22BAA5F7" w:rsidR="000009BD" w:rsidRPr="00D229BB" w:rsidRDefault="000009BD" w:rsidP="0035361F">
            <w:pPr>
              <w:tabs>
                <w:tab w:val="left" w:pos="3649"/>
                <w:tab w:val="left" w:pos="5349"/>
                <w:tab w:val="left" w:pos="7992"/>
                <w:tab w:val="left" w:pos="9409"/>
                <w:tab w:val="left" w:pos="10778"/>
              </w:tabs>
              <w:rPr>
                <w:rFonts w:asciiTheme="minorHAnsi" w:hAnsiTheme="minorHAnsi"/>
                <w:sz w:val="22"/>
                <w:szCs w:val="22"/>
                <w:lang w:val="en-GB"/>
              </w:rPr>
            </w:pPr>
            <w:r w:rsidRPr="00D229BB">
              <w:rPr>
                <w:rFonts w:asciiTheme="minorHAnsi" w:eastAsiaTheme="minorHAnsi" w:hAnsiTheme="minorHAnsi" w:cs="Times New Roman"/>
                <w:color w:val="000000"/>
                <w:sz w:val="22"/>
                <w:szCs w:val="22"/>
                <w:lang w:val="en-US" w:eastAsia="en-US"/>
              </w:rPr>
              <w:t>This risk will be ameliorated by organising pre-conference workshops, and using ASPHER (Deans’ and Directors’ Retreat/</w:t>
            </w:r>
            <w:r w:rsidRPr="00D229BB">
              <w:rPr>
                <w:rFonts w:asciiTheme="minorHAnsi" w:eastAsiaTheme="minorHAnsi" w:hAnsiTheme="minorHAnsi" w:cs="Times New Roman"/>
                <w:i/>
                <w:color w:val="000000"/>
                <w:sz w:val="22"/>
                <w:szCs w:val="22"/>
                <w:lang w:val="en-US" w:eastAsia="en-US"/>
              </w:rPr>
              <w:t>Public Health Reviews</w:t>
            </w:r>
            <w:r w:rsidRPr="00D229BB">
              <w:rPr>
                <w:rFonts w:asciiTheme="minorHAnsi" w:eastAsiaTheme="minorHAnsi" w:hAnsiTheme="minorHAnsi" w:cs="Times New Roman"/>
                <w:color w:val="000000"/>
                <w:sz w:val="22"/>
                <w:szCs w:val="22"/>
                <w:lang w:val="en-US" w:eastAsia="en-US"/>
              </w:rPr>
              <w:t xml:space="preserve">) and IAPHP (annual conference) platforms </w:t>
            </w:r>
            <w:r w:rsidR="0035361F" w:rsidRPr="00D229BB">
              <w:rPr>
                <w:rFonts w:asciiTheme="minorHAnsi" w:eastAsiaTheme="minorHAnsi" w:hAnsiTheme="minorHAnsi" w:cs="Times New Roman"/>
                <w:color w:val="000000"/>
                <w:sz w:val="22"/>
                <w:szCs w:val="22"/>
                <w:lang w:val="en-US" w:eastAsia="en-US"/>
              </w:rPr>
              <w:t xml:space="preserve">and networks </w:t>
            </w:r>
            <w:r w:rsidRPr="00D229BB">
              <w:rPr>
                <w:rFonts w:asciiTheme="minorHAnsi" w:eastAsiaTheme="minorHAnsi" w:hAnsiTheme="minorHAnsi" w:cs="Times New Roman"/>
                <w:color w:val="000000"/>
                <w:sz w:val="22"/>
                <w:szCs w:val="22"/>
                <w:lang w:val="en-US" w:eastAsia="en-US"/>
              </w:rPr>
              <w:t>for dissemination. Online and social media presence will be used to create awareness of the project.</w:t>
            </w:r>
            <w:r w:rsidR="0035361F" w:rsidRPr="00D229BB">
              <w:rPr>
                <w:rFonts w:asciiTheme="minorHAnsi" w:eastAsiaTheme="minorHAnsi" w:hAnsiTheme="minorHAnsi" w:cs="Times New Roman"/>
                <w:color w:val="000000"/>
                <w:sz w:val="22"/>
                <w:szCs w:val="22"/>
                <w:lang w:val="en-US" w:eastAsia="en-US"/>
              </w:rPr>
              <w:t xml:space="preserve"> </w:t>
            </w:r>
          </w:p>
        </w:tc>
      </w:tr>
      <w:tr w:rsidR="000009BD" w:rsidRPr="006F38CF" w14:paraId="0DE3C377" w14:textId="77777777" w:rsidTr="001F0424">
        <w:trPr>
          <w:trHeight w:val="493"/>
        </w:trPr>
        <w:tc>
          <w:tcPr>
            <w:tcW w:w="2127" w:type="dxa"/>
            <w:vAlign w:val="center"/>
          </w:tcPr>
          <w:p w14:paraId="6CB0FFC8" w14:textId="77777777" w:rsidR="000009BD" w:rsidRPr="006F38CF" w:rsidRDefault="000009BD" w:rsidP="001F0424">
            <w:pPr>
              <w:rPr>
                <w:b/>
              </w:rPr>
            </w:pPr>
            <w:r w:rsidRPr="006F38CF">
              <w:rPr>
                <w:b/>
              </w:rPr>
              <w:t>Description</w:t>
            </w:r>
          </w:p>
        </w:tc>
        <w:tc>
          <w:tcPr>
            <w:tcW w:w="7512" w:type="dxa"/>
            <w:gridSpan w:val="4"/>
            <w:vAlign w:val="center"/>
          </w:tcPr>
          <w:p w14:paraId="5D5188D3" w14:textId="325E99C1" w:rsidR="000009BD" w:rsidRPr="00D229BB" w:rsidRDefault="000009BD" w:rsidP="001F0424">
            <w:pPr>
              <w:widowControl w:val="0"/>
              <w:autoSpaceDE w:val="0"/>
              <w:autoSpaceDN w:val="0"/>
              <w:adjustRightInd w:val="0"/>
              <w:rPr>
                <w:rFonts w:asciiTheme="minorHAnsi" w:eastAsiaTheme="minorHAnsi" w:hAnsiTheme="minorHAnsi" w:cs="Times New Roman"/>
                <w:color w:val="000000"/>
                <w:sz w:val="22"/>
                <w:szCs w:val="22"/>
                <w:lang w:val="en-US" w:eastAsia="en-US"/>
              </w:rPr>
            </w:pPr>
            <w:r w:rsidRPr="00D229BB">
              <w:rPr>
                <w:rFonts w:asciiTheme="minorHAnsi" w:eastAsiaTheme="minorHAnsi" w:hAnsiTheme="minorHAnsi" w:cs="Times New Roman"/>
                <w:color w:val="000000"/>
                <w:sz w:val="22"/>
                <w:szCs w:val="22"/>
                <w:lang w:val="en-US" w:eastAsia="en-US"/>
              </w:rPr>
              <w:t xml:space="preserve">ASPHER Deans’ and Directors’ Retreats 2021/Dublin, </w:t>
            </w:r>
            <w:r w:rsidR="008129A7" w:rsidRPr="00D229BB">
              <w:rPr>
                <w:rFonts w:asciiTheme="minorHAnsi" w:eastAsiaTheme="minorHAnsi" w:hAnsiTheme="minorHAnsi" w:cs="Times New Roman"/>
                <w:bCs/>
                <w:color w:val="000000"/>
                <w:sz w:val="22"/>
                <w:szCs w:val="22"/>
                <w:lang w:val="en-US" w:eastAsia="en-US"/>
              </w:rPr>
              <w:t>2022/Porto, 2023/</w:t>
            </w:r>
            <w:r w:rsidRPr="00D229BB">
              <w:rPr>
                <w:rFonts w:asciiTheme="minorHAnsi" w:eastAsiaTheme="minorHAnsi" w:hAnsiTheme="minorHAnsi" w:cs="Times New Roman"/>
                <w:bCs/>
                <w:color w:val="000000"/>
                <w:sz w:val="22"/>
                <w:szCs w:val="22"/>
                <w:lang w:val="en-US" w:eastAsia="en-US"/>
              </w:rPr>
              <w:t>Kuopio</w:t>
            </w:r>
          </w:p>
          <w:p w14:paraId="596BFD49" w14:textId="691BA2B0" w:rsidR="000009BD" w:rsidRPr="00D229BB" w:rsidRDefault="000009BD" w:rsidP="001F0424">
            <w:pPr>
              <w:widowControl w:val="0"/>
              <w:autoSpaceDE w:val="0"/>
              <w:autoSpaceDN w:val="0"/>
              <w:adjustRightInd w:val="0"/>
              <w:rPr>
                <w:rFonts w:asciiTheme="minorHAnsi" w:eastAsiaTheme="minorHAnsi" w:hAnsiTheme="minorHAnsi" w:cs="Times New Roman"/>
                <w:color w:val="000000"/>
                <w:sz w:val="22"/>
                <w:szCs w:val="22"/>
                <w:lang w:val="en-US" w:eastAsia="en-US"/>
              </w:rPr>
            </w:pPr>
            <w:r w:rsidRPr="00D229BB">
              <w:rPr>
                <w:rFonts w:asciiTheme="minorHAnsi" w:eastAsiaTheme="minorHAnsi" w:hAnsiTheme="minorHAnsi" w:cs="Times New Roman"/>
                <w:color w:val="000000"/>
                <w:sz w:val="22"/>
                <w:szCs w:val="22"/>
                <w:lang w:val="en-US" w:eastAsia="en-US"/>
              </w:rPr>
              <w:t xml:space="preserve">SEEEPHI Project Presentation Sessions </w:t>
            </w:r>
          </w:p>
          <w:p w14:paraId="1EE0B1CA" w14:textId="0EA83239" w:rsidR="000009BD" w:rsidRPr="00D229BB" w:rsidRDefault="008129A7" w:rsidP="001F0424">
            <w:pPr>
              <w:widowControl w:val="0"/>
              <w:autoSpaceDE w:val="0"/>
              <w:autoSpaceDN w:val="0"/>
              <w:adjustRightInd w:val="0"/>
              <w:rPr>
                <w:rFonts w:asciiTheme="minorHAnsi" w:eastAsiaTheme="minorHAnsi" w:hAnsiTheme="minorHAnsi" w:cs="Times New Roman"/>
                <w:color w:val="000000"/>
                <w:sz w:val="22"/>
                <w:szCs w:val="22"/>
                <w:lang w:val="en-GB" w:eastAsia="en-US"/>
              </w:rPr>
            </w:pPr>
            <w:r w:rsidRPr="00D229BB">
              <w:rPr>
                <w:rFonts w:asciiTheme="minorHAnsi" w:eastAsiaTheme="minorHAnsi" w:hAnsiTheme="minorHAnsi" w:cs="Times New Roman"/>
                <w:color w:val="000000"/>
                <w:sz w:val="22"/>
                <w:szCs w:val="22"/>
                <w:lang w:val="en-GB" w:eastAsia="en-US"/>
              </w:rPr>
              <w:t>IAPHP Conferences 2022</w:t>
            </w:r>
            <w:r w:rsidR="000009BD" w:rsidRPr="00D229BB">
              <w:rPr>
                <w:rFonts w:asciiTheme="minorHAnsi" w:eastAsiaTheme="minorHAnsi" w:hAnsiTheme="minorHAnsi" w:cs="Times New Roman"/>
                <w:color w:val="000000"/>
                <w:sz w:val="22"/>
                <w:szCs w:val="22"/>
                <w:lang w:val="en-GB" w:eastAsia="en-US"/>
              </w:rPr>
              <w:t>/Tel Aviv, 2</w:t>
            </w:r>
            <w:r w:rsidRPr="00D229BB">
              <w:rPr>
                <w:rFonts w:asciiTheme="minorHAnsi" w:eastAsiaTheme="minorHAnsi" w:hAnsiTheme="minorHAnsi" w:cs="Times New Roman"/>
                <w:color w:val="000000"/>
                <w:sz w:val="22"/>
                <w:szCs w:val="22"/>
                <w:lang w:val="en-GB" w:eastAsia="en-US"/>
              </w:rPr>
              <w:t>023</w:t>
            </w:r>
            <w:r w:rsidR="000009BD" w:rsidRPr="00D229BB">
              <w:rPr>
                <w:rFonts w:asciiTheme="minorHAnsi" w:eastAsiaTheme="minorHAnsi" w:hAnsiTheme="minorHAnsi" w:cs="Times New Roman"/>
                <w:color w:val="000000"/>
                <w:sz w:val="22"/>
                <w:szCs w:val="22"/>
                <w:lang w:val="en-GB" w:eastAsia="en-US"/>
              </w:rPr>
              <w:t>/Tel Aviv</w:t>
            </w:r>
          </w:p>
          <w:p w14:paraId="5C420823" w14:textId="643D1E44" w:rsidR="000009BD" w:rsidRPr="00D229BB" w:rsidRDefault="000009BD" w:rsidP="001F0424">
            <w:pPr>
              <w:widowControl w:val="0"/>
              <w:autoSpaceDE w:val="0"/>
              <w:autoSpaceDN w:val="0"/>
              <w:adjustRightInd w:val="0"/>
              <w:rPr>
                <w:rFonts w:asciiTheme="minorHAnsi" w:eastAsiaTheme="minorHAnsi" w:hAnsiTheme="minorHAnsi" w:cs="Times New Roman"/>
                <w:color w:val="000000"/>
                <w:sz w:val="22"/>
                <w:szCs w:val="22"/>
                <w:lang w:val="en-US" w:eastAsia="en-US"/>
              </w:rPr>
            </w:pPr>
            <w:r w:rsidRPr="00D229BB">
              <w:rPr>
                <w:rFonts w:asciiTheme="minorHAnsi" w:eastAsiaTheme="minorHAnsi" w:hAnsiTheme="minorHAnsi" w:cs="Times New Roman"/>
                <w:color w:val="000000"/>
                <w:sz w:val="22"/>
                <w:szCs w:val="22"/>
                <w:lang w:val="en-US" w:eastAsia="en-US"/>
              </w:rPr>
              <w:t xml:space="preserve">Dissemination Workshops </w:t>
            </w:r>
          </w:p>
          <w:p w14:paraId="6C3F160E" w14:textId="77777777" w:rsidR="000009BD" w:rsidRPr="00D229BB" w:rsidRDefault="000009BD" w:rsidP="001F0424">
            <w:pPr>
              <w:widowControl w:val="0"/>
              <w:autoSpaceDE w:val="0"/>
              <w:autoSpaceDN w:val="0"/>
              <w:adjustRightInd w:val="0"/>
              <w:rPr>
                <w:rFonts w:asciiTheme="minorHAnsi" w:eastAsiaTheme="minorHAnsi" w:hAnsiTheme="minorHAnsi" w:cs="Times New Roman"/>
                <w:color w:val="000000"/>
                <w:sz w:val="22"/>
                <w:szCs w:val="22"/>
                <w:lang w:val="en-US" w:eastAsia="en-US"/>
              </w:rPr>
            </w:pPr>
            <w:r w:rsidRPr="00D229BB">
              <w:rPr>
                <w:rFonts w:asciiTheme="minorHAnsi" w:eastAsiaTheme="minorHAnsi" w:hAnsiTheme="minorHAnsi" w:cs="Times New Roman"/>
                <w:color w:val="000000"/>
                <w:sz w:val="22"/>
                <w:szCs w:val="22"/>
                <w:lang w:val="en-US" w:eastAsia="en-US"/>
              </w:rPr>
              <w:t xml:space="preserve">EPH Conferences </w:t>
            </w:r>
            <w:r w:rsidRPr="00D229BB">
              <w:rPr>
                <w:rFonts w:asciiTheme="minorHAnsi" w:eastAsiaTheme="minorHAnsi" w:hAnsiTheme="minorHAnsi" w:cs="Times New Roman"/>
                <w:bCs/>
                <w:color w:val="000000"/>
                <w:sz w:val="22"/>
                <w:szCs w:val="22"/>
                <w:lang w:val="en-US" w:eastAsia="en-US"/>
              </w:rPr>
              <w:t>2023/Berlin</w:t>
            </w:r>
          </w:p>
          <w:p w14:paraId="5E54C16B" w14:textId="17BEF8DD" w:rsidR="000009BD" w:rsidRPr="00D229BB" w:rsidRDefault="000009BD" w:rsidP="001F0424">
            <w:pPr>
              <w:widowControl w:val="0"/>
              <w:autoSpaceDE w:val="0"/>
              <w:autoSpaceDN w:val="0"/>
              <w:adjustRightInd w:val="0"/>
              <w:rPr>
                <w:rFonts w:asciiTheme="minorHAnsi" w:eastAsiaTheme="minorHAnsi" w:hAnsiTheme="minorHAnsi" w:cs="Times New Roman"/>
                <w:color w:val="000000"/>
                <w:sz w:val="22"/>
                <w:szCs w:val="22"/>
                <w:lang w:val="en-US" w:eastAsia="en-US"/>
              </w:rPr>
            </w:pPr>
            <w:r w:rsidRPr="00D229BB">
              <w:rPr>
                <w:rFonts w:asciiTheme="minorHAnsi" w:eastAsiaTheme="minorHAnsi" w:hAnsiTheme="minorHAnsi" w:cs="Times New Roman"/>
                <w:color w:val="000000"/>
                <w:sz w:val="22"/>
                <w:szCs w:val="22"/>
                <w:lang w:val="en-US" w:eastAsia="en-US"/>
              </w:rPr>
              <w:t>Project preconference</w:t>
            </w:r>
          </w:p>
          <w:p w14:paraId="631A99AE" w14:textId="145DE7D1" w:rsidR="000009BD" w:rsidRPr="00D229BB" w:rsidRDefault="000009BD" w:rsidP="001F0424">
            <w:pPr>
              <w:widowControl w:val="0"/>
              <w:autoSpaceDE w:val="0"/>
              <w:autoSpaceDN w:val="0"/>
              <w:adjustRightInd w:val="0"/>
              <w:rPr>
                <w:rFonts w:asciiTheme="minorHAnsi" w:eastAsiaTheme="minorHAnsi" w:hAnsiTheme="minorHAnsi" w:cs="Times New Roman"/>
                <w:color w:val="000000"/>
                <w:sz w:val="22"/>
                <w:szCs w:val="22"/>
                <w:lang w:val="en-US" w:eastAsia="en-US"/>
              </w:rPr>
            </w:pPr>
            <w:r w:rsidRPr="00D229BB">
              <w:rPr>
                <w:rFonts w:asciiTheme="minorHAnsi" w:eastAsiaTheme="minorHAnsi" w:hAnsiTheme="minorHAnsi" w:cs="Times New Roman"/>
                <w:color w:val="000000"/>
                <w:sz w:val="22"/>
                <w:szCs w:val="22"/>
                <w:lang w:val="en-US" w:eastAsia="en-US"/>
              </w:rPr>
              <w:t>Public He</w:t>
            </w:r>
            <w:r w:rsidR="008129A7" w:rsidRPr="00D229BB">
              <w:rPr>
                <w:rFonts w:asciiTheme="minorHAnsi" w:eastAsiaTheme="minorHAnsi" w:hAnsiTheme="minorHAnsi" w:cs="Times New Roman"/>
                <w:color w:val="000000"/>
                <w:sz w:val="22"/>
                <w:szCs w:val="22"/>
                <w:lang w:val="en-US" w:eastAsia="en-US"/>
              </w:rPr>
              <w:t>alth Reviews supplement of SEEE</w:t>
            </w:r>
            <w:r w:rsidRPr="00D229BB">
              <w:rPr>
                <w:rFonts w:asciiTheme="minorHAnsi" w:eastAsiaTheme="minorHAnsi" w:hAnsiTheme="minorHAnsi" w:cs="Times New Roman"/>
                <w:color w:val="000000"/>
                <w:sz w:val="22"/>
                <w:szCs w:val="22"/>
                <w:lang w:val="en-US" w:eastAsia="en-US"/>
              </w:rPr>
              <w:t>PHI</w:t>
            </w:r>
          </w:p>
          <w:p w14:paraId="20EBB74D" w14:textId="67E004AB" w:rsidR="000009BD" w:rsidRPr="00D229BB" w:rsidRDefault="000009BD" w:rsidP="008129A7">
            <w:pPr>
              <w:widowControl w:val="0"/>
              <w:autoSpaceDE w:val="0"/>
              <w:autoSpaceDN w:val="0"/>
              <w:adjustRightInd w:val="0"/>
              <w:rPr>
                <w:rFonts w:asciiTheme="minorHAnsi" w:eastAsiaTheme="minorHAnsi" w:hAnsiTheme="minorHAnsi" w:cs="Times New Roman"/>
                <w:color w:val="000000"/>
                <w:sz w:val="22"/>
                <w:szCs w:val="22"/>
                <w:lang w:val="en-US" w:eastAsia="en-US"/>
              </w:rPr>
            </w:pPr>
            <w:r w:rsidRPr="00D229BB">
              <w:rPr>
                <w:rFonts w:asciiTheme="minorHAnsi" w:eastAsiaTheme="minorHAnsi" w:hAnsiTheme="minorHAnsi" w:cs="Times New Roman"/>
                <w:color w:val="000000"/>
                <w:sz w:val="22"/>
                <w:szCs w:val="22"/>
                <w:lang w:val="en-US" w:eastAsia="en-US"/>
              </w:rPr>
              <w:t xml:space="preserve">Project website, newsletter &amp; social media </w:t>
            </w:r>
          </w:p>
        </w:tc>
      </w:tr>
      <w:tr w:rsidR="000009BD" w:rsidRPr="006F38CF" w14:paraId="020CF769" w14:textId="77777777" w:rsidTr="001F0424">
        <w:trPr>
          <w:trHeight w:val="493"/>
        </w:trPr>
        <w:tc>
          <w:tcPr>
            <w:tcW w:w="2127" w:type="dxa"/>
            <w:vAlign w:val="center"/>
          </w:tcPr>
          <w:p w14:paraId="75CE726F" w14:textId="77777777" w:rsidR="000009BD" w:rsidRPr="006F38CF" w:rsidRDefault="000009BD" w:rsidP="001F0424">
            <w:pPr>
              <w:rPr>
                <w:b/>
              </w:rPr>
            </w:pPr>
            <w:r w:rsidRPr="006F38CF">
              <w:rPr>
                <w:b/>
              </w:rPr>
              <w:t>Tasks</w:t>
            </w:r>
          </w:p>
        </w:tc>
        <w:tc>
          <w:tcPr>
            <w:tcW w:w="7512" w:type="dxa"/>
            <w:gridSpan w:val="4"/>
            <w:vAlign w:val="center"/>
          </w:tcPr>
          <w:p w14:paraId="0C091419" w14:textId="77777777" w:rsidR="000009BD" w:rsidRPr="00D229BB" w:rsidRDefault="000009BD" w:rsidP="001F0424">
            <w:pPr>
              <w:widowControl w:val="0"/>
              <w:autoSpaceDE w:val="0"/>
              <w:autoSpaceDN w:val="0"/>
              <w:adjustRightInd w:val="0"/>
              <w:rPr>
                <w:rFonts w:asciiTheme="minorHAnsi" w:eastAsiaTheme="minorHAnsi" w:hAnsiTheme="minorHAnsi" w:cs="Times New Roman"/>
                <w:color w:val="000000"/>
                <w:sz w:val="22"/>
                <w:szCs w:val="22"/>
                <w:lang w:val="en-US" w:eastAsia="en-US"/>
              </w:rPr>
            </w:pPr>
            <w:r w:rsidRPr="00D229BB">
              <w:rPr>
                <w:rFonts w:asciiTheme="minorHAnsi" w:eastAsiaTheme="minorHAnsi" w:hAnsiTheme="minorHAnsi" w:cs="Times New Roman"/>
                <w:color w:val="000000"/>
                <w:sz w:val="22"/>
                <w:szCs w:val="22"/>
                <w:lang w:val="en-US" w:eastAsia="en-US"/>
              </w:rPr>
              <w:t xml:space="preserve">- To set up and regularly update the project website including communications via social media. </w:t>
            </w:r>
          </w:p>
          <w:p w14:paraId="5354BBA7" w14:textId="77777777" w:rsidR="000009BD" w:rsidRPr="00D229BB" w:rsidRDefault="000009BD" w:rsidP="001F0424">
            <w:pPr>
              <w:widowControl w:val="0"/>
              <w:autoSpaceDE w:val="0"/>
              <w:autoSpaceDN w:val="0"/>
              <w:adjustRightInd w:val="0"/>
              <w:rPr>
                <w:rFonts w:asciiTheme="minorHAnsi" w:eastAsiaTheme="minorHAnsi" w:hAnsiTheme="minorHAnsi" w:cs="Times New Roman"/>
                <w:color w:val="000000"/>
                <w:sz w:val="22"/>
                <w:szCs w:val="22"/>
                <w:lang w:val="en-US" w:eastAsia="en-US"/>
              </w:rPr>
            </w:pPr>
            <w:r w:rsidRPr="00D229BB">
              <w:rPr>
                <w:rFonts w:asciiTheme="minorHAnsi" w:eastAsiaTheme="minorHAnsi" w:hAnsiTheme="minorHAnsi" w:cs="Times New Roman"/>
                <w:color w:val="000000"/>
                <w:sz w:val="22"/>
                <w:szCs w:val="22"/>
                <w:lang w:val="en-US" w:eastAsia="en-US"/>
              </w:rPr>
              <w:t xml:space="preserve">- To organize 3 projects presentation sessions at the ASPHER Retreats </w:t>
            </w:r>
            <w:r w:rsidRPr="00D229BB">
              <w:rPr>
                <w:rFonts w:asciiTheme="minorHAnsi" w:eastAsiaTheme="minorHAnsi" w:hAnsiTheme="minorHAnsi" w:cs="Times New Roman"/>
                <w:bCs/>
                <w:color w:val="000000"/>
                <w:sz w:val="22"/>
                <w:szCs w:val="22"/>
                <w:lang w:val="en-US" w:eastAsia="en-US"/>
              </w:rPr>
              <w:t>2021-23</w:t>
            </w:r>
            <w:r w:rsidRPr="00D229BB">
              <w:rPr>
                <w:rFonts w:asciiTheme="minorHAnsi" w:eastAsiaTheme="minorHAnsi" w:hAnsiTheme="minorHAnsi" w:cs="Times New Roman"/>
                <w:color w:val="000000"/>
                <w:sz w:val="22"/>
                <w:szCs w:val="22"/>
                <w:lang w:val="en-US" w:eastAsia="en-US"/>
              </w:rPr>
              <w:t>.</w:t>
            </w:r>
          </w:p>
          <w:p w14:paraId="74AFD4D3" w14:textId="77777777" w:rsidR="000009BD" w:rsidRPr="00D229BB" w:rsidRDefault="000009BD" w:rsidP="001F0424">
            <w:pPr>
              <w:widowControl w:val="0"/>
              <w:autoSpaceDE w:val="0"/>
              <w:autoSpaceDN w:val="0"/>
              <w:adjustRightInd w:val="0"/>
              <w:rPr>
                <w:rFonts w:asciiTheme="minorHAnsi" w:eastAsiaTheme="minorHAnsi" w:hAnsiTheme="minorHAnsi" w:cs="Times New Roman"/>
                <w:color w:val="000000"/>
                <w:sz w:val="22"/>
                <w:szCs w:val="22"/>
                <w:lang w:val="en-US" w:eastAsia="en-US"/>
              </w:rPr>
            </w:pPr>
            <w:r w:rsidRPr="00D229BB">
              <w:rPr>
                <w:rFonts w:asciiTheme="minorHAnsi" w:eastAsiaTheme="minorHAnsi" w:hAnsiTheme="minorHAnsi" w:cs="Times New Roman"/>
                <w:color w:val="000000"/>
                <w:sz w:val="22"/>
                <w:szCs w:val="22"/>
                <w:lang w:val="en-US" w:eastAsia="en-US"/>
              </w:rPr>
              <w:t xml:space="preserve">- To organize 2 dissemination workshops at the IAPHP Conferences </w:t>
            </w:r>
            <w:r w:rsidRPr="00D229BB">
              <w:rPr>
                <w:rFonts w:asciiTheme="minorHAnsi" w:eastAsiaTheme="minorHAnsi" w:hAnsiTheme="minorHAnsi" w:cs="Times New Roman"/>
                <w:bCs/>
                <w:color w:val="000000"/>
                <w:sz w:val="22"/>
                <w:szCs w:val="22"/>
                <w:lang w:val="en-US" w:eastAsia="en-US"/>
              </w:rPr>
              <w:t>2022-23</w:t>
            </w:r>
            <w:r w:rsidRPr="00D229BB">
              <w:rPr>
                <w:rFonts w:asciiTheme="minorHAnsi" w:eastAsiaTheme="minorHAnsi" w:hAnsiTheme="minorHAnsi" w:cs="Times New Roman"/>
                <w:color w:val="000000"/>
                <w:sz w:val="22"/>
                <w:szCs w:val="22"/>
                <w:lang w:val="en-US" w:eastAsia="en-US"/>
              </w:rPr>
              <w:t>.</w:t>
            </w:r>
          </w:p>
          <w:p w14:paraId="188496B8" w14:textId="77777777" w:rsidR="000009BD" w:rsidRPr="00D229BB" w:rsidRDefault="000009BD" w:rsidP="001F0424">
            <w:pPr>
              <w:widowControl w:val="0"/>
              <w:autoSpaceDE w:val="0"/>
              <w:autoSpaceDN w:val="0"/>
              <w:adjustRightInd w:val="0"/>
              <w:rPr>
                <w:rFonts w:asciiTheme="minorHAnsi" w:eastAsiaTheme="minorHAnsi" w:hAnsiTheme="minorHAnsi" w:cs="Times New Roman"/>
                <w:color w:val="000000"/>
                <w:sz w:val="22"/>
                <w:szCs w:val="22"/>
                <w:lang w:val="en-US" w:eastAsia="en-US"/>
              </w:rPr>
            </w:pPr>
            <w:r w:rsidRPr="00D229BB">
              <w:rPr>
                <w:rFonts w:asciiTheme="minorHAnsi" w:eastAsiaTheme="minorHAnsi" w:hAnsiTheme="minorHAnsi" w:cs="Times New Roman"/>
                <w:color w:val="000000"/>
                <w:sz w:val="22"/>
                <w:szCs w:val="22"/>
                <w:lang w:val="en-US" w:eastAsia="en-US"/>
              </w:rPr>
              <w:t xml:space="preserve">- To organize project pre-conference at the EPH Conference 2023 </w:t>
            </w:r>
            <w:r w:rsidRPr="00D229BB">
              <w:rPr>
                <w:rFonts w:asciiTheme="minorHAnsi" w:eastAsiaTheme="minorHAnsi" w:hAnsiTheme="minorHAnsi" w:cs="Times New Roman"/>
                <w:bCs/>
                <w:color w:val="000000"/>
                <w:sz w:val="22"/>
                <w:szCs w:val="22"/>
                <w:lang w:val="en-US" w:eastAsia="en-US"/>
              </w:rPr>
              <w:t>AS THE FINAL CONFERENCE OF THE PROJECT</w:t>
            </w:r>
            <w:r w:rsidRPr="00D229BB">
              <w:rPr>
                <w:rFonts w:asciiTheme="minorHAnsi" w:eastAsiaTheme="minorHAnsi" w:hAnsiTheme="minorHAnsi" w:cs="Times New Roman"/>
                <w:color w:val="000000"/>
                <w:sz w:val="22"/>
                <w:szCs w:val="22"/>
                <w:lang w:val="en-US" w:eastAsia="en-US"/>
              </w:rPr>
              <w:t>.</w:t>
            </w:r>
          </w:p>
          <w:p w14:paraId="3196D242" w14:textId="77777777" w:rsidR="000009BD" w:rsidRPr="00D229BB" w:rsidRDefault="000009BD" w:rsidP="001F0424">
            <w:pPr>
              <w:widowControl w:val="0"/>
              <w:autoSpaceDE w:val="0"/>
              <w:autoSpaceDN w:val="0"/>
              <w:adjustRightInd w:val="0"/>
              <w:rPr>
                <w:rFonts w:asciiTheme="minorHAnsi" w:eastAsiaTheme="minorHAnsi" w:hAnsiTheme="minorHAnsi" w:cs="Times New Roman"/>
                <w:color w:val="000000"/>
                <w:sz w:val="22"/>
                <w:szCs w:val="22"/>
                <w:lang w:val="en-US" w:eastAsia="en-US"/>
              </w:rPr>
            </w:pPr>
            <w:r w:rsidRPr="00D229BB">
              <w:rPr>
                <w:rFonts w:asciiTheme="minorHAnsi" w:eastAsiaTheme="minorHAnsi" w:hAnsiTheme="minorHAnsi" w:cs="Times New Roman"/>
                <w:color w:val="000000"/>
                <w:sz w:val="22"/>
                <w:szCs w:val="22"/>
                <w:lang w:val="en-US" w:eastAsia="en-US"/>
              </w:rPr>
              <w:t>- To publish the project supplement in Public Health Reviews</w:t>
            </w:r>
          </w:p>
        </w:tc>
      </w:tr>
      <w:tr w:rsidR="000009BD" w:rsidRPr="006F38CF" w14:paraId="3ACE47F3" w14:textId="77777777" w:rsidTr="001F0424">
        <w:trPr>
          <w:trHeight w:val="493"/>
        </w:trPr>
        <w:tc>
          <w:tcPr>
            <w:tcW w:w="2127" w:type="dxa"/>
            <w:vAlign w:val="center"/>
          </w:tcPr>
          <w:p w14:paraId="467C2AEB" w14:textId="77777777" w:rsidR="000009BD" w:rsidRPr="004024D6" w:rsidRDefault="000009BD" w:rsidP="001F0424">
            <w:pPr>
              <w:rPr>
                <w:b/>
                <w:lang w:val="en-GB"/>
              </w:rPr>
            </w:pPr>
            <w:r w:rsidRPr="004024D6">
              <w:rPr>
                <w:b/>
                <w:lang w:val="en-GB"/>
              </w:rPr>
              <w:t>Estimated Start Date (dd-mm-yyyy)</w:t>
            </w:r>
          </w:p>
        </w:tc>
        <w:tc>
          <w:tcPr>
            <w:tcW w:w="2551" w:type="dxa"/>
            <w:vAlign w:val="center"/>
          </w:tcPr>
          <w:p w14:paraId="248766EC" w14:textId="3EC8122B" w:rsidR="000009BD" w:rsidRPr="00D229BB" w:rsidRDefault="000009BD" w:rsidP="001F0424">
            <w:pPr>
              <w:rPr>
                <w:rFonts w:asciiTheme="minorHAnsi" w:hAnsiTheme="minorHAnsi"/>
                <w:sz w:val="22"/>
                <w:szCs w:val="22"/>
              </w:rPr>
            </w:pPr>
            <w:r w:rsidRPr="00D229BB">
              <w:rPr>
                <w:rFonts w:asciiTheme="minorHAnsi" w:hAnsiTheme="minorHAnsi"/>
                <w:sz w:val="22"/>
                <w:szCs w:val="22"/>
              </w:rPr>
              <w:t>15-11-2</w:t>
            </w:r>
            <w:r w:rsidR="00EA4B2A" w:rsidRPr="00D229BB">
              <w:rPr>
                <w:rFonts w:asciiTheme="minorHAnsi" w:hAnsiTheme="minorHAnsi"/>
                <w:sz w:val="22"/>
                <w:szCs w:val="22"/>
              </w:rPr>
              <w:t>020</w:t>
            </w:r>
          </w:p>
        </w:tc>
        <w:tc>
          <w:tcPr>
            <w:tcW w:w="2551" w:type="dxa"/>
            <w:vAlign w:val="center"/>
          </w:tcPr>
          <w:p w14:paraId="79842547" w14:textId="77777777" w:rsidR="000009BD" w:rsidRPr="004024D6" w:rsidRDefault="000009BD" w:rsidP="001F0424">
            <w:pPr>
              <w:rPr>
                <w:b/>
                <w:lang w:val="en-GB"/>
              </w:rPr>
            </w:pPr>
            <w:r w:rsidRPr="004024D6">
              <w:rPr>
                <w:b/>
                <w:lang w:val="en-GB"/>
              </w:rPr>
              <w:t xml:space="preserve">Estimated End Date </w:t>
            </w:r>
          </w:p>
          <w:p w14:paraId="5D9701D0" w14:textId="77777777" w:rsidR="000009BD" w:rsidRPr="004024D6" w:rsidRDefault="000009BD" w:rsidP="001F0424">
            <w:pPr>
              <w:rPr>
                <w:lang w:val="en-GB"/>
              </w:rPr>
            </w:pPr>
            <w:r w:rsidRPr="004024D6">
              <w:rPr>
                <w:b/>
                <w:lang w:val="en-GB"/>
              </w:rPr>
              <w:t>(dd-mm-yyyy)</w:t>
            </w:r>
          </w:p>
        </w:tc>
        <w:tc>
          <w:tcPr>
            <w:tcW w:w="2410" w:type="dxa"/>
            <w:gridSpan w:val="2"/>
            <w:vAlign w:val="center"/>
          </w:tcPr>
          <w:p w14:paraId="052D6D7F" w14:textId="2E79AE72" w:rsidR="000009BD" w:rsidRPr="00D229BB" w:rsidRDefault="000009BD" w:rsidP="001F0424">
            <w:pPr>
              <w:rPr>
                <w:rFonts w:asciiTheme="minorHAnsi" w:hAnsiTheme="minorHAnsi"/>
                <w:sz w:val="22"/>
                <w:szCs w:val="22"/>
              </w:rPr>
            </w:pPr>
            <w:r w:rsidRPr="00D229BB">
              <w:rPr>
                <w:rFonts w:asciiTheme="minorHAnsi" w:hAnsiTheme="minorHAnsi"/>
                <w:sz w:val="22"/>
                <w:szCs w:val="22"/>
              </w:rPr>
              <w:t>14-11-2</w:t>
            </w:r>
            <w:r w:rsidR="00EA4B2A" w:rsidRPr="00D229BB">
              <w:rPr>
                <w:rFonts w:asciiTheme="minorHAnsi" w:hAnsiTheme="minorHAnsi"/>
                <w:sz w:val="22"/>
                <w:szCs w:val="22"/>
              </w:rPr>
              <w:t>023</w:t>
            </w:r>
          </w:p>
        </w:tc>
      </w:tr>
      <w:tr w:rsidR="000009BD" w:rsidRPr="006F38CF" w14:paraId="1A559867" w14:textId="77777777" w:rsidTr="001F0424">
        <w:trPr>
          <w:trHeight w:val="493"/>
        </w:trPr>
        <w:tc>
          <w:tcPr>
            <w:tcW w:w="2127" w:type="dxa"/>
            <w:vAlign w:val="center"/>
          </w:tcPr>
          <w:p w14:paraId="16AB1291" w14:textId="77777777" w:rsidR="000009BD" w:rsidRPr="006F38CF" w:rsidRDefault="000009BD" w:rsidP="001F0424">
            <w:pPr>
              <w:rPr>
                <w:b/>
              </w:rPr>
            </w:pPr>
            <w:r w:rsidRPr="006F38CF">
              <w:rPr>
                <w:b/>
              </w:rPr>
              <w:t>Lead Organisation</w:t>
            </w:r>
          </w:p>
        </w:tc>
        <w:tc>
          <w:tcPr>
            <w:tcW w:w="7512" w:type="dxa"/>
            <w:gridSpan w:val="4"/>
            <w:vAlign w:val="center"/>
          </w:tcPr>
          <w:p w14:paraId="3BF3FD9F" w14:textId="77777777" w:rsidR="000009BD" w:rsidRPr="00D229BB" w:rsidRDefault="000009BD" w:rsidP="001F0424">
            <w:pPr>
              <w:rPr>
                <w:rFonts w:asciiTheme="minorHAnsi" w:hAnsiTheme="minorHAnsi"/>
                <w:sz w:val="22"/>
                <w:szCs w:val="22"/>
                <w:lang w:val="en-GB"/>
              </w:rPr>
            </w:pPr>
            <w:r w:rsidRPr="00D229BB">
              <w:rPr>
                <w:rFonts w:asciiTheme="minorHAnsi" w:hAnsiTheme="minorHAnsi"/>
                <w:sz w:val="22"/>
                <w:szCs w:val="22"/>
                <w:lang w:val="en-GB"/>
              </w:rPr>
              <w:t xml:space="preserve">P1/ASPHER &amp; P7/IAPHP </w:t>
            </w:r>
          </w:p>
        </w:tc>
      </w:tr>
      <w:tr w:rsidR="000009BD" w:rsidRPr="006F38CF" w14:paraId="5F970179" w14:textId="77777777" w:rsidTr="001F0424">
        <w:trPr>
          <w:trHeight w:val="493"/>
        </w:trPr>
        <w:tc>
          <w:tcPr>
            <w:tcW w:w="2127" w:type="dxa"/>
            <w:vAlign w:val="center"/>
          </w:tcPr>
          <w:p w14:paraId="60C46083" w14:textId="77777777" w:rsidR="000009BD" w:rsidRPr="006F38CF" w:rsidRDefault="000009BD" w:rsidP="001F0424">
            <w:pPr>
              <w:rPr>
                <w:b/>
              </w:rPr>
            </w:pPr>
            <w:r w:rsidRPr="006F38CF">
              <w:rPr>
                <w:b/>
              </w:rPr>
              <w:t>Participating Organisation</w:t>
            </w:r>
          </w:p>
        </w:tc>
        <w:tc>
          <w:tcPr>
            <w:tcW w:w="7512" w:type="dxa"/>
            <w:gridSpan w:val="4"/>
            <w:vAlign w:val="center"/>
          </w:tcPr>
          <w:p w14:paraId="68B76B29" w14:textId="77777777" w:rsidR="000009BD" w:rsidRPr="00D229BB" w:rsidRDefault="000009BD" w:rsidP="001F0424">
            <w:pPr>
              <w:rPr>
                <w:rFonts w:asciiTheme="minorHAnsi" w:hAnsiTheme="minorHAnsi"/>
                <w:sz w:val="22"/>
                <w:szCs w:val="22"/>
                <w:lang w:val="en-GB"/>
              </w:rPr>
            </w:pPr>
            <w:r w:rsidRPr="00D229BB">
              <w:rPr>
                <w:rFonts w:asciiTheme="minorHAnsi" w:hAnsiTheme="minorHAnsi"/>
                <w:sz w:val="22"/>
                <w:szCs w:val="22"/>
                <w:lang w:val="en-GB"/>
              </w:rPr>
              <w:t>P2, P3, P4, P5, P6, P8, P9, P10 (supporting/participating in selected activities)</w:t>
            </w:r>
          </w:p>
        </w:tc>
      </w:tr>
      <w:tr w:rsidR="000009BD" w:rsidRPr="006F38CF" w14:paraId="60A5D235" w14:textId="77777777" w:rsidTr="001F0424">
        <w:trPr>
          <w:trHeight w:val="493"/>
        </w:trPr>
        <w:tc>
          <w:tcPr>
            <w:tcW w:w="2127" w:type="dxa"/>
            <w:vAlign w:val="center"/>
          </w:tcPr>
          <w:p w14:paraId="3F206948" w14:textId="77777777" w:rsidR="000009BD" w:rsidRPr="00250125" w:rsidRDefault="000009BD" w:rsidP="001F0424">
            <w:pPr>
              <w:rPr>
                <w:b/>
                <w:lang w:val="en-GB"/>
              </w:rPr>
            </w:pPr>
            <w:r w:rsidRPr="00250125">
              <w:rPr>
                <w:b/>
                <w:lang w:val="en-GB"/>
              </w:rPr>
              <w:lastRenderedPageBreak/>
              <w:t>Costs</w:t>
            </w:r>
          </w:p>
          <w:p w14:paraId="5973BF54" w14:textId="77777777" w:rsidR="000009BD" w:rsidRPr="00250125" w:rsidRDefault="000009BD" w:rsidP="001F0424">
            <w:pPr>
              <w:rPr>
                <w:lang w:val="en-GB"/>
              </w:rPr>
            </w:pPr>
            <w:r w:rsidRPr="00250125">
              <w:rPr>
                <w:i/>
                <w:lang w:val="en-GB"/>
              </w:rPr>
              <w:t>Please explain the necessary costs for this WP: What travels are necessary? If equipment is requested, explain why it is required. If subcontracting is necessary, explain why the task cannot be performed by the partner.</w:t>
            </w:r>
          </w:p>
        </w:tc>
        <w:tc>
          <w:tcPr>
            <w:tcW w:w="7512" w:type="dxa"/>
            <w:gridSpan w:val="4"/>
          </w:tcPr>
          <w:p w14:paraId="487FE0FE" w14:textId="278D6F44" w:rsidR="000009BD" w:rsidRPr="00D229BB" w:rsidRDefault="000009BD" w:rsidP="001F0424">
            <w:pPr>
              <w:rPr>
                <w:rFonts w:asciiTheme="minorHAnsi" w:hAnsiTheme="minorHAnsi"/>
                <w:sz w:val="22"/>
                <w:szCs w:val="22"/>
                <w:lang w:val="en-GB"/>
              </w:rPr>
            </w:pPr>
            <w:r w:rsidRPr="00D229BB">
              <w:rPr>
                <w:rFonts w:asciiTheme="minorHAnsi" w:hAnsiTheme="minorHAnsi"/>
                <w:sz w:val="22"/>
                <w:szCs w:val="22"/>
                <w:lang w:val="en-GB"/>
              </w:rPr>
              <w:t>- Staff costs (P1 &amp; P7</w:t>
            </w:r>
            <w:r w:rsidR="008129A7" w:rsidRPr="00D229BB">
              <w:rPr>
                <w:rFonts w:asciiTheme="minorHAnsi" w:hAnsiTheme="minorHAnsi"/>
                <w:sz w:val="22"/>
                <w:szCs w:val="22"/>
                <w:lang w:val="en-GB"/>
              </w:rPr>
              <w:t xml:space="preserve"> </w:t>
            </w:r>
            <w:r w:rsidRPr="00D229BB">
              <w:rPr>
                <w:rFonts w:asciiTheme="minorHAnsi" w:hAnsiTheme="minorHAnsi"/>
                <w:sz w:val="22"/>
                <w:szCs w:val="22"/>
                <w:lang w:val="en-GB"/>
              </w:rPr>
              <w:t>)</w:t>
            </w:r>
          </w:p>
          <w:p w14:paraId="36988DC6" w14:textId="76F44C16" w:rsidR="00EA4B2A" w:rsidRPr="00D229BB" w:rsidRDefault="00EA4B2A" w:rsidP="00EA4B2A">
            <w:pPr>
              <w:widowControl w:val="0"/>
              <w:autoSpaceDE w:val="0"/>
              <w:autoSpaceDN w:val="0"/>
              <w:adjustRightInd w:val="0"/>
              <w:rPr>
                <w:rFonts w:asciiTheme="minorHAnsi" w:eastAsiaTheme="minorHAnsi" w:hAnsiTheme="minorHAnsi" w:cs="Times New Roman"/>
                <w:color w:val="000000"/>
                <w:sz w:val="22"/>
                <w:szCs w:val="22"/>
                <w:lang w:val="en-US" w:eastAsia="en-US"/>
              </w:rPr>
            </w:pPr>
            <w:r w:rsidRPr="00D229BB">
              <w:rPr>
                <w:rFonts w:asciiTheme="minorHAnsi" w:hAnsiTheme="minorHAnsi"/>
                <w:sz w:val="22"/>
                <w:szCs w:val="22"/>
                <w:lang w:val="en-GB"/>
              </w:rPr>
              <w:t xml:space="preserve">- Activities costs: </w:t>
            </w:r>
            <w:r w:rsidR="000009BD" w:rsidRPr="00D229BB">
              <w:rPr>
                <w:rFonts w:asciiTheme="minorHAnsi" w:hAnsiTheme="minorHAnsi"/>
                <w:sz w:val="22"/>
                <w:szCs w:val="22"/>
                <w:lang w:val="en-GB"/>
              </w:rPr>
              <w:t>ASPHER Retreats – Y1M7, Y2M7, Y3M7</w:t>
            </w:r>
            <w:r w:rsidRPr="00D229BB">
              <w:rPr>
                <w:rFonts w:asciiTheme="minorHAnsi" w:hAnsiTheme="minorHAnsi"/>
                <w:sz w:val="22"/>
                <w:szCs w:val="22"/>
                <w:lang w:val="en-GB"/>
              </w:rPr>
              <w:t xml:space="preserve"> </w:t>
            </w:r>
            <w:r w:rsidRPr="00D229BB">
              <w:rPr>
                <w:rFonts w:asciiTheme="minorHAnsi" w:eastAsiaTheme="minorHAnsi" w:hAnsiTheme="minorHAnsi" w:cs="Times New Roman"/>
                <w:color w:val="000000"/>
                <w:sz w:val="22"/>
                <w:szCs w:val="22"/>
                <w:lang w:val="en-US" w:eastAsia="en-US"/>
              </w:rPr>
              <w:t xml:space="preserve">(financial support to 2 representatives per partner organisation); </w:t>
            </w:r>
            <w:r w:rsidR="000009BD" w:rsidRPr="00D229BB">
              <w:rPr>
                <w:rFonts w:asciiTheme="minorHAnsi" w:hAnsiTheme="minorHAnsi"/>
                <w:sz w:val="22"/>
                <w:szCs w:val="22"/>
                <w:lang w:val="en-GB"/>
              </w:rPr>
              <w:t xml:space="preserve">IAPHP Conferences – </w:t>
            </w:r>
            <w:r w:rsidR="008129A7" w:rsidRPr="00D229BB">
              <w:rPr>
                <w:rFonts w:asciiTheme="minorHAnsi" w:hAnsiTheme="minorHAnsi"/>
                <w:bCs/>
                <w:sz w:val="22"/>
                <w:szCs w:val="22"/>
                <w:lang w:val="en-GB"/>
              </w:rPr>
              <w:t>Y2M8</w:t>
            </w:r>
            <w:r w:rsidR="000009BD" w:rsidRPr="00D229BB">
              <w:rPr>
                <w:rFonts w:asciiTheme="minorHAnsi" w:hAnsiTheme="minorHAnsi"/>
                <w:bCs/>
                <w:sz w:val="22"/>
                <w:szCs w:val="22"/>
                <w:lang w:val="en-GB"/>
              </w:rPr>
              <w:t>, Y3M</w:t>
            </w:r>
            <w:r w:rsidR="008129A7" w:rsidRPr="00D229BB">
              <w:rPr>
                <w:rFonts w:asciiTheme="minorHAnsi" w:hAnsiTheme="minorHAnsi"/>
                <w:bCs/>
                <w:sz w:val="22"/>
                <w:szCs w:val="22"/>
                <w:lang w:val="en-GB"/>
              </w:rPr>
              <w:t>8</w:t>
            </w:r>
            <w:r w:rsidRPr="00D229BB">
              <w:rPr>
                <w:rFonts w:asciiTheme="minorHAnsi" w:hAnsiTheme="minorHAnsi"/>
                <w:bCs/>
                <w:sz w:val="22"/>
                <w:szCs w:val="22"/>
                <w:lang w:val="en-GB"/>
              </w:rPr>
              <w:t xml:space="preserve"> </w:t>
            </w:r>
            <w:r w:rsidRPr="00D229BB">
              <w:rPr>
                <w:rFonts w:asciiTheme="minorHAnsi" w:eastAsiaTheme="minorHAnsi" w:hAnsiTheme="minorHAnsi" w:cs="Times New Roman"/>
                <w:color w:val="000000"/>
                <w:sz w:val="22"/>
                <w:szCs w:val="22"/>
                <w:lang w:val="en-US" w:eastAsia="en-US"/>
              </w:rPr>
              <w:t>(financial support to 30 students/trainees from each Israeli school /120)</w:t>
            </w:r>
            <w:r w:rsidR="000009BD" w:rsidRPr="00D229BB">
              <w:rPr>
                <w:rFonts w:asciiTheme="minorHAnsi" w:hAnsiTheme="minorHAnsi"/>
                <w:sz w:val="22"/>
                <w:szCs w:val="22"/>
                <w:lang w:val="en-GB"/>
              </w:rPr>
              <w:t>; EPH Conference – Y3M12</w:t>
            </w:r>
            <w:r w:rsidRPr="00D229BB">
              <w:rPr>
                <w:rFonts w:asciiTheme="minorHAnsi" w:hAnsiTheme="minorHAnsi"/>
                <w:sz w:val="22"/>
                <w:szCs w:val="22"/>
                <w:lang w:val="en-GB"/>
              </w:rPr>
              <w:t xml:space="preserve"> </w:t>
            </w:r>
            <w:r w:rsidRPr="00D229BB">
              <w:rPr>
                <w:rFonts w:asciiTheme="minorHAnsi" w:eastAsiaTheme="minorHAnsi" w:hAnsiTheme="minorHAnsi" w:cs="Times New Roman"/>
                <w:color w:val="000000"/>
                <w:sz w:val="22"/>
                <w:szCs w:val="22"/>
                <w:lang w:val="en-US" w:eastAsia="en-US"/>
              </w:rPr>
              <w:t>(financial support to 2 representative per partner organization; and financial support to 5 students/trainees from each Israeli HEI)</w:t>
            </w:r>
          </w:p>
          <w:p w14:paraId="7F2FF66C" w14:textId="008EB9DF" w:rsidR="000009BD" w:rsidRPr="00D229BB" w:rsidRDefault="000009BD" w:rsidP="001F0424">
            <w:pPr>
              <w:rPr>
                <w:rFonts w:asciiTheme="minorHAnsi" w:hAnsiTheme="minorHAnsi"/>
                <w:sz w:val="22"/>
                <w:szCs w:val="22"/>
                <w:lang w:val="en-GB"/>
              </w:rPr>
            </w:pPr>
            <w:r w:rsidRPr="00D229BB">
              <w:rPr>
                <w:rFonts w:asciiTheme="minorHAnsi" w:hAnsiTheme="minorHAnsi"/>
                <w:sz w:val="22"/>
                <w:szCs w:val="22"/>
                <w:lang w:val="en-GB"/>
              </w:rPr>
              <w:t>- PHR supplement subcontracting</w:t>
            </w:r>
            <w:r w:rsidR="00EA4B2A" w:rsidRPr="00D229BB">
              <w:rPr>
                <w:rFonts w:asciiTheme="minorHAnsi" w:hAnsiTheme="minorHAnsi"/>
                <w:sz w:val="22"/>
                <w:szCs w:val="22"/>
                <w:lang w:val="en-GB"/>
              </w:rPr>
              <w:t xml:space="preserve"> – PHR is published on a recognized platform (BioMed Central) which requires specific publishing and production expertise</w:t>
            </w:r>
          </w:p>
          <w:p w14:paraId="7E858160" w14:textId="02EDEE6E" w:rsidR="00813271" w:rsidRPr="00BC52E7" w:rsidRDefault="000009BD" w:rsidP="00813271">
            <w:pPr>
              <w:rPr>
                <w:rFonts w:ascii="Calibri" w:hAnsi="Calibri"/>
                <w:sz w:val="22"/>
                <w:szCs w:val="22"/>
                <w:lang w:val="en-GB"/>
              </w:rPr>
            </w:pPr>
            <w:r w:rsidRPr="00D229BB">
              <w:rPr>
                <w:rFonts w:asciiTheme="minorHAnsi" w:hAnsiTheme="minorHAnsi"/>
                <w:sz w:val="22"/>
                <w:szCs w:val="22"/>
                <w:lang w:val="en-GB"/>
              </w:rPr>
              <w:t xml:space="preserve">- </w:t>
            </w:r>
            <w:r w:rsidR="00813271" w:rsidRPr="00BC52E7">
              <w:rPr>
                <w:rFonts w:ascii="Calibri" w:hAnsi="Calibri"/>
                <w:sz w:val="22"/>
                <w:szCs w:val="22"/>
                <w:lang w:val="en-GB"/>
              </w:rPr>
              <w:t>Subcontracting (P1): IT services for setting up the project</w:t>
            </w:r>
            <w:r w:rsidR="00813271">
              <w:rPr>
                <w:rFonts w:ascii="Calibri" w:hAnsi="Calibri"/>
                <w:sz w:val="22"/>
                <w:szCs w:val="22"/>
                <w:lang w:val="en-GB"/>
              </w:rPr>
              <w:t xml:space="preserve"> website and other needed technical work. </w:t>
            </w:r>
            <w:r w:rsidR="00813271" w:rsidRPr="00BC52E7">
              <w:rPr>
                <w:rFonts w:ascii="Calibri" w:hAnsi="Calibri"/>
                <w:sz w:val="22"/>
                <w:szCs w:val="22"/>
                <w:lang w:val="en-GB"/>
              </w:rPr>
              <w:t>This task is subcontracted due to specific technical skills required.</w:t>
            </w:r>
            <w:bookmarkStart w:id="4" w:name="_GoBack"/>
            <w:bookmarkEnd w:id="4"/>
          </w:p>
          <w:p w14:paraId="04C04F10" w14:textId="77777777" w:rsidR="000009BD" w:rsidRPr="00D229BB" w:rsidRDefault="000009BD" w:rsidP="00813271">
            <w:pPr>
              <w:rPr>
                <w:rFonts w:asciiTheme="minorHAnsi" w:hAnsiTheme="minorHAnsi"/>
                <w:sz w:val="22"/>
                <w:szCs w:val="22"/>
                <w:lang w:val="en-GB"/>
              </w:rPr>
            </w:pPr>
          </w:p>
        </w:tc>
      </w:tr>
    </w:tbl>
    <w:p w14:paraId="0B32E5B2" w14:textId="77777777" w:rsidR="000009BD" w:rsidRDefault="000009BD" w:rsidP="00902D14"/>
    <w:p w14:paraId="04C54257" w14:textId="77777777" w:rsidR="000009BD" w:rsidRPr="006F38CF" w:rsidRDefault="000009BD" w:rsidP="000009BD">
      <w:pPr>
        <w:rPr>
          <w:b/>
          <w:sz w:val="24"/>
          <w:szCs w:val="24"/>
        </w:rPr>
      </w:pPr>
      <w:r w:rsidRPr="006F38CF">
        <w:rPr>
          <w:b/>
          <w:sz w:val="24"/>
          <w:szCs w:val="24"/>
        </w:rPr>
        <w:t>Deliverables/results/outcomes</w:t>
      </w:r>
    </w:p>
    <w:p w14:paraId="547E1A56" w14:textId="77777777" w:rsidR="000009BD" w:rsidRDefault="000009BD" w:rsidP="00902D14"/>
    <w:tbl>
      <w:tblPr>
        <w:tblStyle w:val="TableGrid"/>
        <w:tblW w:w="0" w:type="auto"/>
        <w:tblInd w:w="108" w:type="dxa"/>
        <w:tblLayout w:type="fixed"/>
        <w:tblLook w:val="04A0" w:firstRow="1" w:lastRow="0" w:firstColumn="1" w:lastColumn="0" w:noHBand="0" w:noVBand="1"/>
      </w:tblPr>
      <w:tblGrid>
        <w:gridCol w:w="2127"/>
        <w:gridCol w:w="1984"/>
        <w:gridCol w:w="520"/>
        <w:gridCol w:w="2244"/>
        <w:gridCol w:w="260"/>
        <w:gridCol w:w="2504"/>
      </w:tblGrid>
      <w:tr w:rsidR="000009BD" w:rsidRPr="006F38CF" w14:paraId="1B1398FF" w14:textId="77777777" w:rsidTr="001F0424">
        <w:tc>
          <w:tcPr>
            <w:tcW w:w="2127" w:type="dxa"/>
            <w:vMerge w:val="restart"/>
            <w:vAlign w:val="center"/>
          </w:tcPr>
          <w:p w14:paraId="66C45343" w14:textId="77777777" w:rsidR="000009BD" w:rsidRPr="006F38CF" w:rsidRDefault="000009BD" w:rsidP="001F0424">
            <w:pPr>
              <w:rPr>
                <w:b/>
              </w:rPr>
            </w:pPr>
            <w:r w:rsidRPr="006F38CF">
              <w:rPr>
                <w:b/>
              </w:rPr>
              <w:t>Expected Deliverable/Results/</w:t>
            </w:r>
          </w:p>
          <w:p w14:paraId="14BB1320" w14:textId="77777777" w:rsidR="000009BD" w:rsidRPr="006F38CF" w:rsidRDefault="000009BD" w:rsidP="001F0424">
            <w:r w:rsidRPr="006F38CF">
              <w:rPr>
                <w:b/>
              </w:rPr>
              <w:t>Outcomes</w:t>
            </w:r>
            <w:r w:rsidRPr="006F38CF">
              <w:rPr>
                <w:color w:val="FFFFFF" w:themeColor="background1"/>
              </w:rPr>
              <w:t xml:space="preserve"> </w:t>
            </w:r>
            <w:sdt>
              <w:sdtPr>
                <w:rPr>
                  <w:color w:val="FFFFFF" w:themeColor="background1"/>
                </w:rPr>
                <w:id w:val="-1237239135"/>
                <w14:checkbox>
                  <w14:checked w14:val="1"/>
                  <w14:checkedState w14:val="2612" w14:font="ＭＳ ゴシック"/>
                  <w14:uncheckedState w14:val="2610" w14:font="ＭＳ ゴシック"/>
                </w14:checkbox>
              </w:sdtPr>
              <w:sdtEndPr/>
              <w:sdtContent>
                <w:r w:rsidRPr="006F38CF">
                  <w:rPr>
                    <w:rFonts w:ascii="MS Gothic" w:eastAsia="MS Gothic" w:hAnsi="MS Gothic" w:cs="MS Gothic" w:hint="eastAsia"/>
                    <w:color w:val="FFFFFF" w:themeColor="background1"/>
                  </w:rPr>
                  <w:t>☒</w:t>
                </w:r>
              </w:sdtContent>
            </w:sdt>
          </w:p>
        </w:tc>
        <w:tc>
          <w:tcPr>
            <w:tcW w:w="1984" w:type="dxa"/>
            <w:vAlign w:val="center"/>
          </w:tcPr>
          <w:p w14:paraId="67D967AC" w14:textId="77777777" w:rsidR="000009BD" w:rsidRPr="004024D6" w:rsidRDefault="000009BD" w:rsidP="001F0424">
            <w:pPr>
              <w:rPr>
                <w:lang w:val="en-GB"/>
              </w:rPr>
            </w:pPr>
            <w:r w:rsidRPr="004024D6">
              <w:rPr>
                <w:lang w:val="en-GB"/>
              </w:rPr>
              <w:t>Work Package and Outcome ref.nr</w:t>
            </w:r>
          </w:p>
        </w:tc>
        <w:tc>
          <w:tcPr>
            <w:tcW w:w="5528" w:type="dxa"/>
            <w:gridSpan w:val="4"/>
            <w:vAlign w:val="center"/>
          </w:tcPr>
          <w:p w14:paraId="1A6B2267" w14:textId="77777777" w:rsidR="000009BD" w:rsidRPr="00CD773F" w:rsidRDefault="000009BD" w:rsidP="001F0424">
            <w:pPr>
              <w:ind w:left="5040" w:hanging="187"/>
              <w:rPr>
                <w:b/>
                <w:sz w:val="24"/>
              </w:rPr>
            </w:pPr>
            <w:r>
              <w:rPr>
                <w:b/>
                <w:sz w:val="24"/>
              </w:rPr>
              <w:t>7</w:t>
            </w:r>
            <w:r w:rsidRPr="00CD773F">
              <w:rPr>
                <w:b/>
                <w:sz w:val="24"/>
              </w:rPr>
              <w:t>.1.</w:t>
            </w:r>
          </w:p>
        </w:tc>
      </w:tr>
      <w:tr w:rsidR="000009BD" w:rsidRPr="006F38CF" w14:paraId="4F38E407" w14:textId="77777777" w:rsidTr="001F0424">
        <w:tc>
          <w:tcPr>
            <w:tcW w:w="2127" w:type="dxa"/>
            <w:vMerge/>
            <w:vAlign w:val="center"/>
          </w:tcPr>
          <w:p w14:paraId="59E11E5D" w14:textId="77777777" w:rsidR="000009BD" w:rsidRPr="006F38CF" w:rsidRDefault="000009BD" w:rsidP="001F0424"/>
        </w:tc>
        <w:tc>
          <w:tcPr>
            <w:tcW w:w="1984" w:type="dxa"/>
            <w:vAlign w:val="center"/>
          </w:tcPr>
          <w:p w14:paraId="2C56CAAD" w14:textId="77777777" w:rsidR="000009BD" w:rsidRPr="006F38CF" w:rsidRDefault="000009BD" w:rsidP="001F0424">
            <w:r w:rsidRPr="006F38CF">
              <w:t>Title</w:t>
            </w:r>
          </w:p>
        </w:tc>
        <w:tc>
          <w:tcPr>
            <w:tcW w:w="5528" w:type="dxa"/>
            <w:gridSpan w:val="4"/>
            <w:vAlign w:val="center"/>
          </w:tcPr>
          <w:p w14:paraId="18AA101D" w14:textId="77777777" w:rsidR="000009BD" w:rsidRPr="00D229BB" w:rsidRDefault="000009BD" w:rsidP="001F0424">
            <w:pPr>
              <w:widowControl w:val="0"/>
              <w:autoSpaceDE w:val="0"/>
              <w:autoSpaceDN w:val="0"/>
              <w:adjustRightInd w:val="0"/>
              <w:rPr>
                <w:rFonts w:asciiTheme="minorHAnsi" w:eastAsiaTheme="minorHAnsi" w:hAnsiTheme="minorHAnsi" w:cs="Times New Roman"/>
                <w:color w:val="000000"/>
                <w:sz w:val="22"/>
                <w:szCs w:val="22"/>
                <w:lang w:val="en-US" w:eastAsia="en-US"/>
              </w:rPr>
            </w:pPr>
            <w:r w:rsidRPr="00D229BB">
              <w:rPr>
                <w:rFonts w:asciiTheme="minorHAnsi" w:eastAsiaTheme="minorHAnsi" w:hAnsiTheme="minorHAnsi" w:cs="Times New Roman"/>
                <w:color w:val="000000"/>
                <w:sz w:val="22"/>
                <w:szCs w:val="22"/>
                <w:lang w:val="en-US" w:eastAsia="en-US"/>
              </w:rPr>
              <w:t xml:space="preserve">ASPHER Deans’ and Directors’ Retreats </w:t>
            </w:r>
            <w:r w:rsidRPr="00D229BB">
              <w:rPr>
                <w:rFonts w:asciiTheme="minorHAnsi" w:eastAsiaTheme="minorHAnsi" w:hAnsiTheme="minorHAnsi" w:cs="Times New Roman"/>
                <w:bCs/>
                <w:color w:val="000000"/>
                <w:sz w:val="22"/>
                <w:szCs w:val="22"/>
                <w:lang w:val="en-US" w:eastAsia="en-US"/>
              </w:rPr>
              <w:t>2021-2023</w:t>
            </w:r>
          </w:p>
        </w:tc>
      </w:tr>
      <w:tr w:rsidR="000009BD" w:rsidRPr="006F38CF" w14:paraId="3DC30103" w14:textId="77777777" w:rsidTr="001F0424">
        <w:trPr>
          <w:trHeight w:val="472"/>
        </w:trPr>
        <w:tc>
          <w:tcPr>
            <w:tcW w:w="2127" w:type="dxa"/>
            <w:vMerge/>
            <w:vAlign w:val="center"/>
          </w:tcPr>
          <w:p w14:paraId="5490C2EC" w14:textId="77777777" w:rsidR="000009BD" w:rsidRPr="00F93DFF" w:rsidRDefault="000009BD" w:rsidP="001F0424">
            <w:pPr>
              <w:rPr>
                <w:lang w:val="en-GB"/>
              </w:rPr>
            </w:pPr>
          </w:p>
        </w:tc>
        <w:tc>
          <w:tcPr>
            <w:tcW w:w="1984" w:type="dxa"/>
            <w:vAlign w:val="center"/>
          </w:tcPr>
          <w:p w14:paraId="5092C488" w14:textId="77777777" w:rsidR="000009BD" w:rsidRPr="006F38CF" w:rsidRDefault="000009BD" w:rsidP="001F0424">
            <w:r w:rsidRPr="006F38CF">
              <w:t>Type</w:t>
            </w:r>
          </w:p>
        </w:tc>
        <w:tc>
          <w:tcPr>
            <w:tcW w:w="2764" w:type="dxa"/>
            <w:gridSpan w:val="2"/>
            <w:vAlign w:val="center"/>
          </w:tcPr>
          <w:p w14:paraId="298A655B" w14:textId="77777777" w:rsidR="000009BD" w:rsidRPr="004024D6" w:rsidRDefault="00813271" w:rsidP="001F0424">
            <w:pPr>
              <w:rPr>
                <w:color w:val="000000"/>
                <w:lang w:val="en-GB"/>
              </w:rPr>
            </w:pPr>
            <w:sdt>
              <w:sdtPr>
                <w:rPr>
                  <w:color w:val="000000"/>
                </w:rPr>
                <w:id w:val="-1830589737"/>
                <w14:checkbox>
                  <w14:checked w14:val="0"/>
                  <w14:checkedState w14:val="2612" w14:font="ＭＳ ゴシック"/>
                  <w14:uncheckedState w14:val="2610" w14:font="ＭＳ ゴシック"/>
                </w14:checkbox>
              </w:sdtPr>
              <w:sdtEndPr/>
              <w:sdtContent>
                <w:r w:rsidR="000009BD" w:rsidRPr="004024D6">
                  <w:rPr>
                    <w:rFonts w:ascii="MS Gothic" w:eastAsia="MS Gothic" w:hAnsi="MS Gothic" w:cs="MS Gothic" w:hint="eastAsia"/>
                    <w:color w:val="000000"/>
                    <w:lang w:val="en-GB"/>
                  </w:rPr>
                  <w:t>☐</w:t>
                </w:r>
              </w:sdtContent>
            </w:sdt>
            <w:r w:rsidR="000009BD" w:rsidRPr="004024D6">
              <w:rPr>
                <w:color w:val="000000"/>
                <w:lang w:val="en-GB"/>
              </w:rPr>
              <w:t xml:space="preserve"> Teaching material</w:t>
            </w:r>
          </w:p>
          <w:p w14:paraId="3D5F26A1" w14:textId="77777777" w:rsidR="000009BD" w:rsidRPr="004024D6" w:rsidRDefault="00813271" w:rsidP="001F0424">
            <w:pPr>
              <w:rPr>
                <w:color w:val="000000"/>
                <w:lang w:val="en-GB"/>
              </w:rPr>
            </w:pPr>
            <w:sdt>
              <w:sdtPr>
                <w:rPr>
                  <w:color w:val="000000"/>
                </w:rPr>
                <w:id w:val="9503120"/>
                <w14:checkbox>
                  <w14:checked w14:val="0"/>
                  <w14:checkedState w14:val="2612" w14:font="ＭＳ ゴシック"/>
                  <w14:uncheckedState w14:val="2610" w14:font="ＭＳ ゴシック"/>
                </w14:checkbox>
              </w:sdtPr>
              <w:sdtEndPr/>
              <w:sdtContent>
                <w:r w:rsidR="000009BD" w:rsidRPr="004024D6">
                  <w:rPr>
                    <w:rFonts w:ascii="MS Gothic" w:eastAsia="MS Gothic" w:hAnsi="MS Gothic" w:cs="MS Gothic" w:hint="eastAsia"/>
                    <w:color w:val="000000"/>
                    <w:lang w:val="en-GB"/>
                  </w:rPr>
                  <w:t>☐</w:t>
                </w:r>
              </w:sdtContent>
            </w:sdt>
            <w:r w:rsidR="000009BD" w:rsidRPr="004024D6">
              <w:rPr>
                <w:color w:val="000000"/>
                <w:lang w:val="en-GB"/>
              </w:rPr>
              <w:t xml:space="preserve"> Learning material</w:t>
            </w:r>
          </w:p>
          <w:p w14:paraId="0659CEC6" w14:textId="77777777" w:rsidR="000009BD" w:rsidRPr="004024D6" w:rsidRDefault="00813271" w:rsidP="001F0424">
            <w:pPr>
              <w:rPr>
                <w:color w:val="000000"/>
                <w:lang w:val="en-GB"/>
              </w:rPr>
            </w:pPr>
            <w:sdt>
              <w:sdtPr>
                <w:rPr>
                  <w:color w:val="000000"/>
                </w:rPr>
                <w:id w:val="984434792"/>
                <w14:checkbox>
                  <w14:checked w14:val="0"/>
                  <w14:checkedState w14:val="2612" w14:font="ＭＳ ゴシック"/>
                  <w14:uncheckedState w14:val="2610" w14:font="ＭＳ ゴシック"/>
                </w14:checkbox>
              </w:sdtPr>
              <w:sdtEndPr/>
              <w:sdtContent>
                <w:r w:rsidR="000009BD" w:rsidRPr="004024D6">
                  <w:rPr>
                    <w:rFonts w:ascii="MS Gothic" w:eastAsia="MS Gothic" w:hAnsi="MS Gothic" w:cs="MS Gothic" w:hint="eastAsia"/>
                    <w:color w:val="000000"/>
                    <w:lang w:val="en-GB"/>
                  </w:rPr>
                  <w:t>☐</w:t>
                </w:r>
              </w:sdtContent>
            </w:sdt>
            <w:r w:rsidR="000009BD" w:rsidRPr="004024D6">
              <w:rPr>
                <w:color w:val="000000"/>
                <w:lang w:val="en-GB"/>
              </w:rPr>
              <w:t xml:space="preserve"> Training material</w:t>
            </w:r>
          </w:p>
        </w:tc>
        <w:tc>
          <w:tcPr>
            <w:tcW w:w="2764" w:type="dxa"/>
            <w:gridSpan w:val="2"/>
            <w:vAlign w:val="center"/>
          </w:tcPr>
          <w:p w14:paraId="3E5E4511" w14:textId="77777777" w:rsidR="000009BD" w:rsidRPr="006F38CF" w:rsidRDefault="00813271" w:rsidP="001F0424">
            <w:pPr>
              <w:rPr>
                <w:color w:val="000000"/>
              </w:rPr>
            </w:pPr>
            <w:sdt>
              <w:sdtPr>
                <w:rPr>
                  <w:color w:val="000000"/>
                </w:rPr>
                <w:id w:val="169838856"/>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Event</w:t>
            </w:r>
          </w:p>
          <w:p w14:paraId="418C6D6D" w14:textId="285418CD" w:rsidR="000009BD" w:rsidRPr="006F38CF" w:rsidRDefault="00813271" w:rsidP="001F0424">
            <w:pPr>
              <w:rPr>
                <w:color w:val="000000"/>
              </w:rPr>
            </w:pPr>
            <w:sdt>
              <w:sdtPr>
                <w:rPr>
                  <w:color w:val="000000"/>
                </w:rPr>
                <w:id w:val="1485887000"/>
                <w14:checkbox>
                  <w14:checked w14:val="0"/>
                  <w14:checkedState w14:val="2612" w14:font="ＭＳ ゴシック"/>
                  <w14:uncheckedState w14:val="2610" w14:font="ＭＳ ゴシック"/>
                </w14:checkbox>
              </w:sdtPr>
              <w:sdtEndPr/>
              <w:sdtContent>
                <w:r w:rsidR="0034545E">
                  <w:rPr>
                    <w:rFonts w:ascii="MS Gothic" w:eastAsia="MS Gothic" w:hAnsi="MS Gothic" w:hint="eastAsia"/>
                    <w:color w:val="000000"/>
                  </w:rPr>
                  <w:t>☐</w:t>
                </w:r>
              </w:sdtContent>
            </w:sdt>
            <w:r w:rsidR="000009BD" w:rsidRPr="006F38CF">
              <w:rPr>
                <w:color w:val="000000"/>
              </w:rPr>
              <w:t xml:space="preserve"> Report </w:t>
            </w:r>
          </w:p>
          <w:p w14:paraId="434EB6AE" w14:textId="77777777" w:rsidR="000009BD" w:rsidRPr="006F38CF" w:rsidRDefault="00813271" w:rsidP="001F0424">
            <w:pPr>
              <w:rPr>
                <w:color w:val="000000"/>
              </w:rPr>
            </w:pPr>
            <w:sdt>
              <w:sdtPr>
                <w:rPr>
                  <w:color w:val="000000"/>
                </w:rPr>
                <w:id w:val="-1065403626"/>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Service/Product </w:t>
            </w:r>
          </w:p>
        </w:tc>
      </w:tr>
      <w:tr w:rsidR="000009BD" w:rsidRPr="006F38CF" w14:paraId="1FA02078" w14:textId="77777777" w:rsidTr="001F0424">
        <w:tc>
          <w:tcPr>
            <w:tcW w:w="2127" w:type="dxa"/>
            <w:vMerge/>
            <w:vAlign w:val="center"/>
          </w:tcPr>
          <w:p w14:paraId="7D0A94B9" w14:textId="77777777" w:rsidR="000009BD" w:rsidRPr="006F38CF" w:rsidRDefault="000009BD" w:rsidP="001F0424"/>
        </w:tc>
        <w:tc>
          <w:tcPr>
            <w:tcW w:w="1984" w:type="dxa"/>
            <w:vAlign w:val="center"/>
          </w:tcPr>
          <w:p w14:paraId="19F865BC" w14:textId="77777777" w:rsidR="000009BD" w:rsidRPr="006F38CF" w:rsidRDefault="000009BD" w:rsidP="001F0424">
            <w:r w:rsidRPr="006F38CF">
              <w:t xml:space="preserve">Description </w:t>
            </w:r>
          </w:p>
        </w:tc>
        <w:tc>
          <w:tcPr>
            <w:tcW w:w="5528" w:type="dxa"/>
            <w:gridSpan w:val="4"/>
            <w:vAlign w:val="center"/>
          </w:tcPr>
          <w:p w14:paraId="2DF4B3BD" w14:textId="4AC234E8" w:rsidR="000009BD" w:rsidRPr="00D229BB" w:rsidRDefault="000009BD" w:rsidP="00B70E92">
            <w:pPr>
              <w:pStyle w:val="NormalWeb"/>
              <w:shd w:val="clear" w:color="auto" w:fill="FFFFFF"/>
              <w:spacing w:before="0" w:beforeAutospacing="0"/>
              <w:rPr>
                <w:rFonts w:asciiTheme="minorHAnsi" w:eastAsiaTheme="minorHAnsi" w:hAnsiTheme="minorHAnsi" w:cs="Times New Roman"/>
                <w:noProof w:val="0"/>
                <w:color w:val="333333"/>
                <w:sz w:val="22"/>
                <w:szCs w:val="22"/>
                <w:lang w:val="en-US" w:eastAsia="en-US"/>
              </w:rPr>
            </w:pPr>
            <w:r w:rsidRPr="00D229BB">
              <w:rPr>
                <w:rFonts w:asciiTheme="minorHAnsi" w:eastAsiaTheme="minorHAnsi" w:hAnsiTheme="minorHAnsi" w:cs="Times New Roman"/>
                <w:color w:val="000000"/>
                <w:sz w:val="22"/>
                <w:szCs w:val="22"/>
                <w:lang w:val="en-US" w:eastAsia="en-US"/>
              </w:rPr>
              <w:t xml:space="preserve">SEEEPHI Project Presentation Sessions </w:t>
            </w:r>
            <w:r w:rsidR="006360DB" w:rsidRPr="00D229BB">
              <w:rPr>
                <w:rFonts w:asciiTheme="minorHAnsi" w:eastAsiaTheme="minorHAnsi" w:hAnsiTheme="minorHAnsi" w:cs="Times New Roman"/>
                <w:color w:val="000000"/>
                <w:sz w:val="22"/>
                <w:szCs w:val="22"/>
                <w:lang w:val="en-US" w:eastAsia="en-US"/>
              </w:rPr>
              <w:t xml:space="preserve">will be held at the ASPHER Deans &amp; Directors’ Retreat. </w:t>
            </w:r>
            <w:r w:rsidR="006360DB" w:rsidRPr="00D229BB">
              <w:rPr>
                <w:rFonts w:asciiTheme="minorHAnsi" w:eastAsiaTheme="minorHAnsi" w:hAnsiTheme="minorHAnsi" w:cs="Times New Roman"/>
                <w:noProof w:val="0"/>
                <w:color w:val="333333"/>
                <w:sz w:val="22"/>
                <w:szCs w:val="22"/>
                <w:lang w:val="en-US" w:eastAsia="en-US"/>
              </w:rPr>
              <w:t>Organised each year in a different location within the European region, the Deans' &amp; Directors' Retreat is the most important ASPHER membership events of the calendar year.</w:t>
            </w:r>
            <w:r w:rsidR="00B70E92" w:rsidRPr="00D229BB">
              <w:rPr>
                <w:rFonts w:asciiTheme="minorHAnsi" w:eastAsiaTheme="minorHAnsi" w:hAnsiTheme="minorHAnsi" w:cs="Times New Roman"/>
                <w:noProof w:val="0"/>
                <w:color w:val="333333"/>
                <w:sz w:val="22"/>
                <w:szCs w:val="22"/>
                <w:lang w:val="en-US" w:eastAsia="en-US"/>
              </w:rPr>
              <w:t xml:space="preserve"> </w:t>
            </w:r>
            <w:r w:rsidR="006360DB" w:rsidRPr="00D229BB">
              <w:rPr>
                <w:rFonts w:asciiTheme="minorHAnsi" w:eastAsiaTheme="minorHAnsi" w:hAnsiTheme="minorHAnsi" w:cs="Times New Roman"/>
                <w:color w:val="333333"/>
                <w:sz w:val="22"/>
                <w:szCs w:val="22"/>
                <w:lang w:val="en-US" w:eastAsia="en-US"/>
              </w:rPr>
              <w:t xml:space="preserve">This high level meeting of the heads of </w:t>
            </w:r>
            <w:r w:rsidR="00B70E92" w:rsidRPr="00D229BB">
              <w:rPr>
                <w:rFonts w:asciiTheme="minorHAnsi" w:eastAsiaTheme="minorHAnsi" w:hAnsiTheme="minorHAnsi" w:cs="Times New Roman"/>
                <w:color w:val="333333"/>
                <w:sz w:val="22"/>
                <w:szCs w:val="22"/>
                <w:lang w:val="en-US" w:eastAsia="en-US"/>
              </w:rPr>
              <w:t>ASPHER</w:t>
            </w:r>
            <w:r w:rsidR="006360DB" w:rsidRPr="00D229BB">
              <w:rPr>
                <w:rFonts w:asciiTheme="minorHAnsi" w:eastAsiaTheme="minorHAnsi" w:hAnsiTheme="minorHAnsi" w:cs="Times New Roman"/>
                <w:color w:val="333333"/>
                <w:sz w:val="22"/>
                <w:szCs w:val="22"/>
                <w:lang w:val="en-US" w:eastAsia="en-US"/>
              </w:rPr>
              <w:t xml:space="preserve"> member institutions plays a significant role in ev</w:t>
            </w:r>
            <w:r w:rsidR="00B70E92" w:rsidRPr="00D229BB">
              <w:rPr>
                <w:rFonts w:asciiTheme="minorHAnsi" w:eastAsiaTheme="minorHAnsi" w:hAnsiTheme="minorHAnsi" w:cs="Times New Roman"/>
                <w:color w:val="333333"/>
                <w:sz w:val="22"/>
                <w:szCs w:val="22"/>
                <w:lang w:val="en-US" w:eastAsia="en-US"/>
              </w:rPr>
              <w:t>aluating the ongoing activities.</w:t>
            </w:r>
          </w:p>
        </w:tc>
      </w:tr>
      <w:tr w:rsidR="000009BD" w:rsidRPr="006F38CF" w14:paraId="03412AA0" w14:textId="77777777" w:rsidTr="001F0424">
        <w:trPr>
          <w:trHeight w:val="47"/>
        </w:trPr>
        <w:tc>
          <w:tcPr>
            <w:tcW w:w="2127" w:type="dxa"/>
            <w:vMerge/>
            <w:vAlign w:val="center"/>
          </w:tcPr>
          <w:p w14:paraId="5D0A6805" w14:textId="77777777" w:rsidR="000009BD" w:rsidRPr="00C05319" w:rsidRDefault="000009BD" w:rsidP="001F0424">
            <w:pPr>
              <w:rPr>
                <w:lang w:val="en-GB"/>
              </w:rPr>
            </w:pPr>
          </w:p>
        </w:tc>
        <w:tc>
          <w:tcPr>
            <w:tcW w:w="1984" w:type="dxa"/>
            <w:vAlign w:val="center"/>
          </w:tcPr>
          <w:p w14:paraId="73456C25" w14:textId="77777777" w:rsidR="000009BD" w:rsidRPr="006F38CF" w:rsidRDefault="000009BD" w:rsidP="001F0424">
            <w:r w:rsidRPr="006F38CF">
              <w:t>Due date</w:t>
            </w:r>
          </w:p>
        </w:tc>
        <w:tc>
          <w:tcPr>
            <w:tcW w:w="5528" w:type="dxa"/>
            <w:gridSpan w:val="4"/>
            <w:vAlign w:val="center"/>
          </w:tcPr>
          <w:p w14:paraId="4952A999" w14:textId="77777777" w:rsidR="000009BD" w:rsidRPr="00D229BB" w:rsidRDefault="000009BD" w:rsidP="001F0424">
            <w:pPr>
              <w:rPr>
                <w:rFonts w:asciiTheme="minorHAnsi" w:hAnsiTheme="minorHAnsi"/>
                <w:sz w:val="22"/>
                <w:szCs w:val="22"/>
              </w:rPr>
            </w:pPr>
            <w:r w:rsidRPr="00D229BB">
              <w:rPr>
                <w:rFonts w:asciiTheme="minorHAnsi" w:hAnsiTheme="minorHAnsi"/>
                <w:sz w:val="22"/>
                <w:szCs w:val="22"/>
                <w:lang w:val="fr-FR"/>
              </w:rPr>
              <w:t>Y1M7, Y2M7, Y3M7</w:t>
            </w:r>
          </w:p>
        </w:tc>
      </w:tr>
      <w:tr w:rsidR="000009BD" w:rsidRPr="006F38CF" w14:paraId="49474E63" w14:textId="77777777" w:rsidTr="001F0424">
        <w:trPr>
          <w:trHeight w:val="404"/>
        </w:trPr>
        <w:tc>
          <w:tcPr>
            <w:tcW w:w="2127" w:type="dxa"/>
            <w:vAlign w:val="center"/>
          </w:tcPr>
          <w:p w14:paraId="760D0002" w14:textId="77777777" w:rsidR="000009BD" w:rsidRPr="006F38CF" w:rsidRDefault="000009BD" w:rsidP="001F0424"/>
        </w:tc>
        <w:tc>
          <w:tcPr>
            <w:tcW w:w="1984" w:type="dxa"/>
            <w:vAlign w:val="center"/>
          </w:tcPr>
          <w:p w14:paraId="6BC63C4B" w14:textId="77777777" w:rsidR="000009BD" w:rsidRPr="006F38CF" w:rsidRDefault="000009BD" w:rsidP="001F0424">
            <w:r w:rsidRPr="006F38CF">
              <w:t>Languages</w:t>
            </w:r>
          </w:p>
        </w:tc>
        <w:tc>
          <w:tcPr>
            <w:tcW w:w="5528" w:type="dxa"/>
            <w:gridSpan w:val="4"/>
            <w:vAlign w:val="center"/>
          </w:tcPr>
          <w:p w14:paraId="2F040BD9" w14:textId="77777777" w:rsidR="000009BD" w:rsidRPr="00D229BB" w:rsidRDefault="000009BD" w:rsidP="001F0424">
            <w:pPr>
              <w:rPr>
                <w:rFonts w:asciiTheme="minorHAnsi" w:hAnsiTheme="minorHAnsi"/>
                <w:sz w:val="22"/>
                <w:szCs w:val="22"/>
              </w:rPr>
            </w:pPr>
            <w:r w:rsidRPr="00D229BB">
              <w:rPr>
                <w:rFonts w:asciiTheme="minorHAnsi" w:hAnsiTheme="minorHAnsi"/>
                <w:sz w:val="22"/>
                <w:szCs w:val="22"/>
              </w:rPr>
              <w:t>English</w:t>
            </w:r>
          </w:p>
        </w:tc>
      </w:tr>
      <w:tr w:rsidR="000009BD" w:rsidRPr="006F38CF" w14:paraId="55D240C0" w14:textId="77777777" w:rsidTr="001F0424">
        <w:trPr>
          <w:trHeight w:val="482"/>
        </w:trPr>
        <w:tc>
          <w:tcPr>
            <w:tcW w:w="2127" w:type="dxa"/>
            <w:vMerge w:val="restart"/>
            <w:vAlign w:val="center"/>
          </w:tcPr>
          <w:p w14:paraId="4F96FB8A" w14:textId="77777777" w:rsidR="000009BD" w:rsidRPr="006F38CF" w:rsidRDefault="000009BD" w:rsidP="001F0424">
            <w:pPr>
              <w:tabs>
                <w:tab w:val="num" w:pos="2619"/>
              </w:tabs>
              <w:ind w:left="708" w:hanging="708"/>
              <w:rPr>
                <w:b/>
              </w:rPr>
            </w:pPr>
            <w:r w:rsidRPr="006F38CF">
              <w:rPr>
                <w:b/>
              </w:rPr>
              <w:t>Target groups</w:t>
            </w:r>
          </w:p>
        </w:tc>
        <w:tc>
          <w:tcPr>
            <w:tcW w:w="7512" w:type="dxa"/>
            <w:gridSpan w:val="5"/>
            <w:vAlign w:val="center"/>
          </w:tcPr>
          <w:p w14:paraId="6E3CB339" w14:textId="77777777" w:rsidR="000009BD" w:rsidRPr="004024D6" w:rsidRDefault="00813271" w:rsidP="001F0424">
            <w:pPr>
              <w:rPr>
                <w:lang w:val="en-GB"/>
              </w:rPr>
            </w:pPr>
            <w:sdt>
              <w:sdtPr>
                <w:rPr>
                  <w:color w:val="000000"/>
                  <w:lang w:val="en-US"/>
                </w:rPr>
                <w:id w:val="262652872"/>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lang w:val="en-US"/>
                  </w:rPr>
                  <w:t>☐</w:t>
                </w:r>
              </w:sdtContent>
            </w:sdt>
            <w:r w:rsidR="000009BD" w:rsidRPr="004024D6">
              <w:rPr>
                <w:color w:val="000000"/>
                <w:lang w:val="en-GB"/>
              </w:rPr>
              <w:t xml:space="preserve"> </w:t>
            </w:r>
            <w:r w:rsidR="000009BD" w:rsidRPr="004024D6">
              <w:rPr>
                <w:lang w:val="en-GB"/>
              </w:rPr>
              <w:t xml:space="preserve">Teaching staff </w:t>
            </w:r>
          </w:p>
          <w:p w14:paraId="29B48699" w14:textId="77777777" w:rsidR="000009BD" w:rsidRPr="004024D6" w:rsidRDefault="00813271" w:rsidP="001F0424">
            <w:pPr>
              <w:rPr>
                <w:lang w:val="en-GB"/>
              </w:rPr>
            </w:pPr>
            <w:sdt>
              <w:sdtPr>
                <w:rPr>
                  <w:color w:val="000000"/>
                  <w:lang w:val="en-US"/>
                </w:rPr>
                <w:id w:val="1135227802"/>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lang w:val="en-US"/>
                  </w:rPr>
                  <w:t>☐</w:t>
                </w:r>
              </w:sdtContent>
            </w:sdt>
            <w:r w:rsidR="000009BD" w:rsidRPr="004024D6">
              <w:rPr>
                <w:color w:val="000000"/>
                <w:lang w:val="en-GB"/>
              </w:rPr>
              <w:t xml:space="preserve"> </w:t>
            </w:r>
            <w:r w:rsidR="000009BD" w:rsidRPr="004024D6">
              <w:rPr>
                <w:lang w:val="en-GB"/>
              </w:rPr>
              <w:t xml:space="preserve">Students </w:t>
            </w:r>
          </w:p>
          <w:p w14:paraId="0D9C5CD9" w14:textId="77777777" w:rsidR="000009BD" w:rsidRPr="004024D6" w:rsidRDefault="00813271" w:rsidP="001F0424">
            <w:pPr>
              <w:rPr>
                <w:lang w:val="en-GB"/>
              </w:rPr>
            </w:pPr>
            <w:sdt>
              <w:sdtPr>
                <w:rPr>
                  <w:color w:val="000000"/>
                </w:rPr>
                <w:id w:val="-215736028"/>
                <w14:checkbox>
                  <w14:checked w14:val="0"/>
                  <w14:checkedState w14:val="2612" w14:font="ＭＳ ゴシック"/>
                  <w14:uncheckedState w14:val="2610" w14:font="ＭＳ ゴシック"/>
                </w14:checkbox>
              </w:sdtPr>
              <w:sdtEndPr/>
              <w:sdtContent>
                <w:r w:rsidR="000009BD" w:rsidRPr="004024D6">
                  <w:rPr>
                    <w:rFonts w:ascii="MS Gothic" w:eastAsia="MS Gothic" w:hAnsi="MS Gothic" w:cs="MS Gothic" w:hint="eastAsia"/>
                    <w:color w:val="000000"/>
                    <w:lang w:val="en-GB"/>
                  </w:rPr>
                  <w:t>☐</w:t>
                </w:r>
              </w:sdtContent>
            </w:sdt>
            <w:r w:rsidR="000009BD" w:rsidRPr="004024D6">
              <w:rPr>
                <w:color w:val="000000"/>
                <w:lang w:val="en-GB"/>
              </w:rPr>
              <w:t xml:space="preserve"> </w:t>
            </w:r>
            <w:r w:rsidR="000009BD" w:rsidRPr="004024D6">
              <w:rPr>
                <w:lang w:val="en-GB"/>
              </w:rPr>
              <w:t xml:space="preserve">Trainees </w:t>
            </w:r>
          </w:p>
          <w:p w14:paraId="42A2AC53" w14:textId="77777777" w:rsidR="000009BD" w:rsidRPr="004024D6" w:rsidRDefault="00813271" w:rsidP="001F0424">
            <w:pPr>
              <w:rPr>
                <w:lang w:val="en-GB"/>
              </w:rPr>
            </w:pPr>
            <w:sdt>
              <w:sdtPr>
                <w:rPr>
                  <w:color w:val="000000"/>
                </w:rPr>
                <w:id w:val="-1319723020"/>
                <w14:checkbox>
                  <w14:checked w14:val="0"/>
                  <w14:checkedState w14:val="2612" w14:font="ＭＳ ゴシック"/>
                  <w14:uncheckedState w14:val="2610" w14:font="ＭＳ ゴシック"/>
                </w14:checkbox>
              </w:sdtPr>
              <w:sdtEndPr/>
              <w:sdtContent>
                <w:r w:rsidR="000009BD" w:rsidRPr="004024D6">
                  <w:rPr>
                    <w:rFonts w:ascii="MS Gothic" w:eastAsia="MS Gothic" w:hAnsi="MS Gothic" w:cs="MS Gothic" w:hint="eastAsia"/>
                    <w:color w:val="000000"/>
                    <w:lang w:val="en-GB"/>
                  </w:rPr>
                  <w:t>☐</w:t>
                </w:r>
              </w:sdtContent>
            </w:sdt>
            <w:r w:rsidR="000009BD" w:rsidRPr="004024D6">
              <w:rPr>
                <w:color w:val="000000"/>
                <w:lang w:val="en-GB"/>
              </w:rPr>
              <w:t xml:space="preserve"> </w:t>
            </w:r>
            <w:r w:rsidR="000009BD" w:rsidRPr="004024D6">
              <w:rPr>
                <w:lang w:val="en-GB"/>
              </w:rPr>
              <w:t>Administrative staff</w:t>
            </w:r>
          </w:p>
          <w:p w14:paraId="75B9CE88" w14:textId="77777777" w:rsidR="000009BD" w:rsidRPr="006F38CF" w:rsidRDefault="00813271" w:rsidP="001F0424">
            <w:sdt>
              <w:sdtPr>
                <w:rPr>
                  <w:color w:val="000000"/>
                </w:rPr>
                <w:id w:val="-1196383450"/>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Technical staff</w:t>
            </w:r>
            <w:r w:rsidR="000009BD">
              <w:t xml:space="preserve"> </w:t>
            </w:r>
          </w:p>
          <w:p w14:paraId="74352433" w14:textId="77777777" w:rsidR="000009BD" w:rsidRPr="006F38CF" w:rsidRDefault="00813271" w:rsidP="001F0424">
            <w:sdt>
              <w:sdtPr>
                <w:rPr>
                  <w:color w:val="000000"/>
                </w:rPr>
                <w:id w:val="1370886602"/>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Librarians</w:t>
            </w:r>
            <w:r w:rsidR="000009BD">
              <w:t xml:space="preserve"> </w:t>
            </w:r>
          </w:p>
          <w:p w14:paraId="35BAAED7" w14:textId="77777777" w:rsidR="000009BD" w:rsidRPr="006F38CF" w:rsidRDefault="00813271" w:rsidP="001F0424">
            <w:sdt>
              <w:sdtPr>
                <w:rPr>
                  <w:color w:val="000000"/>
                </w:rPr>
                <w:id w:val="-1400442566"/>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Other</w:t>
            </w:r>
          </w:p>
        </w:tc>
      </w:tr>
      <w:tr w:rsidR="000009BD" w:rsidRPr="006F38CF" w14:paraId="5E479AEA" w14:textId="77777777" w:rsidTr="001F0424">
        <w:trPr>
          <w:trHeight w:val="482"/>
        </w:trPr>
        <w:tc>
          <w:tcPr>
            <w:tcW w:w="2127" w:type="dxa"/>
            <w:vMerge/>
            <w:vAlign w:val="center"/>
          </w:tcPr>
          <w:p w14:paraId="7E0AECFF" w14:textId="77777777" w:rsidR="000009BD" w:rsidRPr="006F38CF" w:rsidRDefault="000009BD" w:rsidP="001F0424"/>
        </w:tc>
        <w:tc>
          <w:tcPr>
            <w:tcW w:w="7512" w:type="dxa"/>
            <w:gridSpan w:val="5"/>
            <w:tcBorders>
              <w:bottom w:val="single" w:sz="4" w:space="0" w:color="auto"/>
            </w:tcBorders>
            <w:vAlign w:val="center"/>
          </w:tcPr>
          <w:p w14:paraId="0432FE62" w14:textId="77777777" w:rsidR="000009BD" w:rsidRPr="004024D6" w:rsidRDefault="000009BD" w:rsidP="001F0424">
            <w:pPr>
              <w:tabs>
                <w:tab w:val="num" w:pos="2619"/>
              </w:tabs>
              <w:ind w:left="708" w:hanging="708"/>
              <w:rPr>
                <w:i/>
                <w:lang w:val="en-GB"/>
              </w:rPr>
            </w:pPr>
            <w:r w:rsidRPr="004024D6">
              <w:rPr>
                <w:i/>
                <w:lang w:val="en-GB"/>
              </w:rPr>
              <w:t xml:space="preserve">If you selected 'Other', please identify these target groups. </w:t>
            </w:r>
          </w:p>
          <w:p w14:paraId="33559FF0" w14:textId="77777777" w:rsidR="000009BD" w:rsidRPr="00C70C7C" w:rsidRDefault="000009BD" w:rsidP="001F0424">
            <w:pPr>
              <w:rPr>
                <w:i/>
                <w:lang w:val="en-GB"/>
              </w:rPr>
            </w:pPr>
            <w:r w:rsidRPr="00C70C7C">
              <w:rPr>
                <w:i/>
                <w:lang w:val="en-GB"/>
              </w:rPr>
              <w:t>(Max. 250 words)</w:t>
            </w:r>
          </w:p>
          <w:p w14:paraId="76E585B6" w14:textId="77777777" w:rsidR="000009BD" w:rsidRPr="00D229BB" w:rsidRDefault="000009BD" w:rsidP="001F0424">
            <w:pPr>
              <w:rPr>
                <w:rFonts w:asciiTheme="minorHAnsi" w:hAnsiTheme="minorHAnsi"/>
                <w:sz w:val="22"/>
                <w:szCs w:val="22"/>
                <w:lang w:val="en-GB"/>
              </w:rPr>
            </w:pPr>
            <w:r w:rsidRPr="00D229BB">
              <w:rPr>
                <w:rFonts w:asciiTheme="minorHAnsi" w:hAnsiTheme="minorHAnsi"/>
                <w:sz w:val="22"/>
                <w:szCs w:val="22"/>
                <w:lang w:val="en-GB"/>
              </w:rPr>
              <w:t>ASPHER community (members and partners)</w:t>
            </w:r>
          </w:p>
        </w:tc>
      </w:tr>
      <w:tr w:rsidR="000009BD" w:rsidRPr="006F38CF" w14:paraId="05CDD1EC" w14:textId="77777777" w:rsidTr="001F0424">
        <w:trPr>
          <w:trHeight w:val="557"/>
        </w:trPr>
        <w:tc>
          <w:tcPr>
            <w:tcW w:w="2127" w:type="dxa"/>
            <w:tcBorders>
              <w:right w:val="single" w:sz="4" w:space="0" w:color="auto"/>
            </w:tcBorders>
            <w:vAlign w:val="center"/>
          </w:tcPr>
          <w:p w14:paraId="7C0EF053" w14:textId="77777777" w:rsidR="000009BD" w:rsidRPr="006F38CF" w:rsidRDefault="000009BD" w:rsidP="001F0424">
            <w:pPr>
              <w:rPr>
                <w:b/>
              </w:rPr>
            </w:pPr>
            <w:r w:rsidRPr="006F38CF">
              <w:rPr>
                <w:b/>
              </w:rPr>
              <w:t>Dissemination level</w:t>
            </w:r>
          </w:p>
        </w:tc>
        <w:tc>
          <w:tcPr>
            <w:tcW w:w="2504" w:type="dxa"/>
            <w:gridSpan w:val="2"/>
            <w:tcBorders>
              <w:top w:val="single" w:sz="4" w:space="0" w:color="auto"/>
              <w:left w:val="single" w:sz="4" w:space="0" w:color="auto"/>
              <w:bottom w:val="single" w:sz="4" w:space="0" w:color="auto"/>
              <w:right w:val="nil"/>
            </w:tcBorders>
            <w:vAlign w:val="center"/>
          </w:tcPr>
          <w:p w14:paraId="6426A0E1" w14:textId="77777777" w:rsidR="000009BD" w:rsidRPr="006F38CF" w:rsidRDefault="00813271" w:rsidP="001F0424">
            <w:sdt>
              <w:sdtPr>
                <w:rPr>
                  <w:color w:val="000000"/>
                </w:rPr>
                <w:id w:val="-1614282976"/>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 xml:space="preserve">Department / Faculty </w:t>
            </w:r>
          </w:p>
          <w:p w14:paraId="38F6B3FA" w14:textId="77777777" w:rsidR="000009BD" w:rsidRPr="006F38CF" w:rsidRDefault="00813271" w:rsidP="001F0424">
            <w:sdt>
              <w:sdtPr>
                <w:rPr>
                  <w:color w:val="000000"/>
                </w:rPr>
                <w:id w:val="-493187661"/>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Institution</w:t>
            </w:r>
          </w:p>
        </w:tc>
        <w:tc>
          <w:tcPr>
            <w:tcW w:w="2504" w:type="dxa"/>
            <w:gridSpan w:val="2"/>
            <w:tcBorders>
              <w:top w:val="single" w:sz="4" w:space="0" w:color="auto"/>
              <w:left w:val="nil"/>
              <w:bottom w:val="single" w:sz="4" w:space="0" w:color="auto"/>
              <w:right w:val="nil"/>
            </w:tcBorders>
            <w:vAlign w:val="center"/>
          </w:tcPr>
          <w:p w14:paraId="6B63484C" w14:textId="77777777" w:rsidR="000009BD" w:rsidRPr="006F38CF" w:rsidRDefault="00813271" w:rsidP="001F0424">
            <w:sdt>
              <w:sdtPr>
                <w:rPr>
                  <w:color w:val="000000"/>
                </w:rPr>
                <w:id w:val="1648166706"/>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Local</w:t>
            </w:r>
          </w:p>
          <w:p w14:paraId="5AD97A94" w14:textId="77777777" w:rsidR="000009BD" w:rsidRPr="006F38CF" w:rsidRDefault="00813271" w:rsidP="001F0424">
            <w:sdt>
              <w:sdtPr>
                <w:rPr>
                  <w:color w:val="000000"/>
                </w:rPr>
                <w:id w:val="1507014755"/>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Regional</w:t>
            </w:r>
          </w:p>
        </w:tc>
        <w:tc>
          <w:tcPr>
            <w:tcW w:w="2504" w:type="dxa"/>
            <w:tcBorders>
              <w:top w:val="single" w:sz="4" w:space="0" w:color="auto"/>
              <w:left w:val="nil"/>
              <w:bottom w:val="single" w:sz="4" w:space="0" w:color="auto"/>
              <w:right w:val="single" w:sz="4" w:space="0" w:color="auto"/>
            </w:tcBorders>
            <w:vAlign w:val="center"/>
          </w:tcPr>
          <w:p w14:paraId="64405A0D" w14:textId="77777777" w:rsidR="000009BD" w:rsidRPr="006F38CF" w:rsidRDefault="00813271" w:rsidP="001F0424">
            <w:sdt>
              <w:sdtPr>
                <w:rPr>
                  <w:color w:val="000000"/>
                </w:rPr>
                <w:id w:val="-1956329084"/>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National</w:t>
            </w:r>
          </w:p>
          <w:p w14:paraId="13CBA035" w14:textId="77777777" w:rsidR="000009BD" w:rsidRPr="006F38CF" w:rsidRDefault="00813271" w:rsidP="001F0424">
            <w:sdt>
              <w:sdtPr>
                <w:rPr>
                  <w:color w:val="000000"/>
                </w:rPr>
                <w:id w:val="1046951868"/>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International</w:t>
            </w:r>
          </w:p>
        </w:tc>
      </w:tr>
    </w:tbl>
    <w:p w14:paraId="1E8EC911" w14:textId="77777777" w:rsidR="000009BD" w:rsidRDefault="000009BD" w:rsidP="00902D14"/>
    <w:tbl>
      <w:tblPr>
        <w:tblStyle w:val="TableGrid"/>
        <w:tblW w:w="0" w:type="auto"/>
        <w:tblInd w:w="108" w:type="dxa"/>
        <w:tblLayout w:type="fixed"/>
        <w:tblLook w:val="04A0" w:firstRow="1" w:lastRow="0" w:firstColumn="1" w:lastColumn="0" w:noHBand="0" w:noVBand="1"/>
      </w:tblPr>
      <w:tblGrid>
        <w:gridCol w:w="2127"/>
        <w:gridCol w:w="1984"/>
        <w:gridCol w:w="520"/>
        <w:gridCol w:w="2244"/>
        <w:gridCol w:w="260"/>
        <w:gridCol w:w="2504"/>
      </w:tblGrid>
      <w:tr w:rsidR="000009BD" w:rsidRPr="00CD773F" w14:paraId="442E49B1" w14:textId="77777777" w:rsidTr="001F0424">
        <w:tc>
          <w:tcPr>
            <w:tcW w:w="2127" w:type="dxa"/>
            <w:vMerge w:val="restart"/>
            <w:vAlign w:val="center"/>
          </w:tcPr>
          <w:p w14:paraId="0D8FDF75" w14:textId="77777777" w:rsidR="000009BD" w:rsidRPr="006F38CF" w:rsidRDefault="000009BD" w:rsidP="001F0424">
            <w:pPr>
              <w:rPr>
                <w:b/>
              </w:rPr>
            </w:pPr>
            <w:r w:rsidRPr="006F38CF">
              <w:rPr>
                <w:b/>
              </w:rPr>
              <w:t>Expected Deliverable/Results/</w:t>
            </w:r>
          </w:p>
          <w:p w14:paraId="637C4EF0" w14:textId="77777777" w:rsidR="000009BD" w:rsidRPr="006F38CF" w:rsidRDefault="000009BD" w:rsidP="001F0424">
            <w:r w:rsidRPr="006F38CF">
              <w:rPr>
                <w:b/>
              </w:rPr>
              <w:t>Outcomes</w:t>
            </w:r>
            <w:r w:rsidRPr="006F38CF">
              <w:rPr>
                <w:color w:val="FFFFFF" w:themeColor="background1"/>
              </w:rPr>
              <w:t xml:space="preserve"> </w:t>
            </w:r>
            <w:sdt>
              <w:sdtPr>
                <w:rPr>
                  <w:color w:val="FFFFFF" w:themeColor="background1"/>
                </w:rPr>
                <w:id w:val="-1885480507"/>
                <w14:checkbox>
                  <w14:checked w14:val="1"/>
                  <w14:checkedState w14:val="2612" w14:font="ＭＳ ゴシック"/>
                  <w14:uncheckedState w14:val="2610" w14:font="ＭＳ ゴシック"/>
                </w14:checkbox>
              </w:sdtPr>
              <w:sdtEndPr/>
              <w:sdtContent>
                <w:r w:rsidRPr="006F38CF">
                  <w:rPr>
                    <w:rFonts w:ascii="MS Gothic" w:eastAsia="MS Gothic" w:hAnsi="MS Gothic" w:cs="MS Gothic" w:hint="eastAsia"/>
                    <w:color w:val="FFFFFF" w:themeColor="background1"/>
                  </w:rPr>
                  <w:t>☒</w:t>
                </w:r>
              </w:sdtContent>
            </w:sdt>
          </w:p>
        </w:tc>
        <w:tc>
          <w:tcPr>
            <w:tcW w:w="1984" w:type="dxa"/>
            <w:vAlign w:val="center"/>
          </w:tcPr>
          <w:p w14:paraId="32ED394F" w14:textId="77777777" w:rsidR="000009BD" w:rsidRPr="00BC25D7" w:rsidRDefault="000009BD" w:rsidP="001F0424">
            <w:pPr>
              <w:rPr>
                <w:lang w:val="en-GB"/>
              </w:rPr>
            </w:pPr>
            <w:r w:rsidRPr="00BC25D7">
              <w:rPr>
                <w:lang w:val="en-GB"/>
              </w:rPr>
              <w:t>Work Package and Outcome ref.nr</w:t>
            </w:r>
          </w:p>
        </w:tc>
        <w:tc>
          <w:tcPr>
            <w:tcW w:w="5528" w:type="dxa"/>
            <w:gridSpan w:val="4"/>
            <w:vAlign w:val="center"/>
          </w:tcPr>
          <w:p w14:paraId="51BC69A9" w14:textId="77777777" w:rsidR="000009BD" w:rsidRPr="00CD773F" w:rsidRDefault="000009BD" w:rsidP="001F0424">
            <w:pPr>
              <w:ind w:left="5040" w:hanging="187"/>
              <w:rPr>
                <w:b/>
                <w:sz w:val="24"/>
              </w:rPr>
            </w:pPr>
            <w:r>
              <w:rPr>
                <w:b/>
                <w:sz w:val="24"/>
              </w:rPr>
              <w:t>7</w:t>
            </w:r>
            <w:r w:rsidRPr="00CD773F">
              <w:rPr>
                <w:b/>
                <w:sz w:val="24"/>
              </w:rPr>
              <w:t>.</w:t>
            </w:r>
            <w:r>
              <w:rPr>
                <w:b/>
                <w:sz w:val="24"/>
              </w:rPr>
              <w:t>2</w:t>
            </w:r>
            <w:r w:rsidRPr="00CD773F">
              <w:rPr>
                <w:b/>
                <w:sz w:val="24"/>
              </w:rPr>
              <w:t>.</w:t>
            </w:r>
          </w:p>
        </w:tc>
      </w:tr>
      <w:tr w:rsidR="000009BD" w:rsidRPr="006F38CF" w14:paraId="7F1BADC3" w14:textId="77777777" w:rsidTr="001F0424">
        <w:tc>
          <w:tcPr>
            <w:tcW w:w="2127" w:type="dxa"/>
            <w:vMerge/>
            <w:vAlign w:val="center"/>
          </w:tcPr>
          <w:p w14:paraId="3ECDE836" w14:textId="77777777" w:rsidR="000009BD" w:rsidRPr="006F38CF" w:rsidRDefault="000009BD" w:rsidP="001F0424"/>
        </w:tc>
        <w:tc>
          <w:tcPr>
            <w:tcW w:w="1984" w:type="dxa"/>
            <w:vAlign w:val="center"/>
          </w:tcPr>
          <w:p w14:paraId="7C524272" w14:textId="77777777" w:rsidR="000009BD" w:rsidRPr="006F38CF" w:rsidRDefault="000009BD" w:rsidP="001F0424">
            <w:r w:rsidRPr="006F38CF">
              <w:t>Title</w:t>
            </w:r>
          </w:p>
        </w:tc>
        <w:tc>
          <w:tcPr>
            <w:tcW w:w="5528" w:type="dxa"/>
            <w:gridSpan w:val="4"/>
            <w:vAlign w:val="center"/>
          </w:tcPr>
          <w:p w14:paraId="7ACBFFA7" w14:textId="77777777" w:rsidR="000009BD" w:rsidRPr="00D229BB" w:rsidRDefault="000009BD" w:rsidP="001F0424">
            <w:pPr>
              <w:rPr>
                <w:rFonts w:asciiTheme="minorHAnsi" w:hAnsiTheme="minorHAnsi"/>
                <w:sz w:val="22"/>
                <w:szCs w:val="22"/>
                <w:lang w:val="en-GB"/>
              </w:rPr>
            </w:pPr>
            <w:r w:rsidRPr="00D229BB">
              <w:rPr>
                <w:rFonts w:asciiTheme="minorHAnsi" w:eastAsiaTheme="minorHAnsi" w:hAnsiTheme="minorHAnsi" w:cs="Times New Roman"/>
                <w:color w:val="000000"/>
                <w:sz w:val="22"/>
                <w:szCs w:val="22"/>
                <w:lang w:val="en-US" w:eastAsia="en-US"/>
              </w:rPr>
              <w:t xml:space="preserve">IAPHP Conferences </w:t>
            </w:r>
            <w:r w:rsidRPr="00D229BB">
              <w:rPr>
                <w:rFonts w:asciiTheme="minorHAnsi" w:eastAsiaTheme="minorHAnsi" w:hAnsiTheme="minorHAnsi" w:cs="Times New Roman"/>
                <w:bCs/>
                <w:color w:val="000000"/>
                <w:sz w:val="22"/>
                <w:szCs w:val="22"/>
                <w:lang w:val="en-US" w:eastAsia="en-US"/>
              </w:rPr>
              <w:t>2022 &amp; 2023</w:t>
            </w:r>
          </w:p>
        </w:tc>
      </w:tr>
      <w:tr w:rsidR="000009BD" w:rsidRPr="006F38CF" w14:paraId="3904A160" w14:textId="77777777" w:rsidTr="001F0424">
        <w:trPr>
          <w:trHeight w:val="472"/>
        </w:trPr>
        <w:tc>
          <w:tcPr>
            <w:tcW w:w="2127" w:type="dxa"/>
            <w:vMerge/>
            <w:vAlign w:val="center"/>
          </w:tcPr>
          <w:p w14:paraId="63E61B08" w14:textId="77777777" w:rsidR="000009BD" w:rsidRPr="00461FA5" w:rsidRDefault="000009BD" w:rsidP="001F0424">
            <w:pPr>
              <w:rPr>
                <w:lang w:val="en-GB"/>
              </w:rPr>
            </w:pPr>
          </w:p>
        </w:tc>
        <w:tc>
          <w:tcPr>
            <w:tcW w:w="1984" w:type="dxa"/>
            <w:vAlign w:val="center"/>
          </w:tcPr>
          <w:p w14:paraId="0DA7F23A" w14:textId="77777777" w:rsidR="000009BD" w:rsidRPr="006F38CF" w:rsidRDefault="000009BD" w:rsidP="001F0424">
            <w:r w:rsidRPr="006F38CF">
              <w:t>Type</w:t>
            </w:r>
          </w:p>
        </w:tc>
        <w:tc>
          <w:tcPr>
            <w:tcW w:w="2764" w:type="dxa"/>
            <w:gridSpan w:val="2"/>
            <w:vAlign w:val="center"/>
          </w:tcPr>
          <w:p w14:paraId="7F045942" w14:textId="77777777" w:rsidR="000009BD" w:rsidRPr="00BC25D7" w:rsidRDefault="00813271" w:rsidP="001F0424">
            <w:pPr>
              <w:rPr>
                <w:color w:val="000000"/>
                <w:lang w:val="en-GB"/>
              </w:rPr>
            </w:pPr>
            <w:sdt>
              <w:sdtPr>
                <w:rPr>
                  <w:color w:val="000000"/>
                </w:rPr>
                <w:id w:val="-861747145"/>
                <w14:checkbox>
                  <w14:checked w14:val="0"/>
                  <w14:checkedState w14:val="2612" w14:font="ＭＳ ゴシック"/>
                  <w14:uncheckedState w14:val="2610" w14:font="ＭＳ ゴシック"/>
                </w14:checkbox>
              </w:sdtPr>
              <w:sdtEndPr/>
              <w:sdtContent>
                <w:r w:rsidR="000009BD" w:rsidRPr="00BC25D7">
                  <w:rPr>
                    <w:rFonts w:ascii="MS Gothic" w:eastAsia="MS Gothic" w:hAnsi="MS Gothic" w:cs="MS Gothic" w:hint="eastAsia"/>
                    <w:color w:val="000000"/>
                    <w:lang w:val="en-GB"/>
                  </w:rPr>
                  <w:t>☐</w:t>
                </w:r>
              </w:sdtContent>
            </w:sdt>
            <w:r w:rsidR="000009BD" w:rsidRPr="00BC25D7">
              <w:rPr>
                <w:color w:val="000000"/>
                <w:lang w:val="en-GB"/>
              </w:rPr>
              <w:t xml:space="preserve"> Teaching material</w:t>
            </w:r>
          </w:p>
          <w:p w14:paraId="64E13009" w14:textId="77777777" w:rsidR="000009BD" w:rsidRPr="00BC25D7" w:rsidRDefault="00813271" w:rsidP="001F0424">
            <w:pPr>
              <w:rPr>
                <w:color w:val="000000"/>
                <w:lang w:val="en-GB"/>
              </w:rPr>
            </w:pPr>
            <w:sdt>
              <w:sdtPr>
                <w:rPr>
                  <w:color w:val="000000"/>
                </w:rPr>
                <w:id w:val="1015500378"/>
                <w14:checkbox>
                  <w14:checked w14:val="0"/>
                  <w14:checkedState w14:val="2612" w14:font="ＭＳ ゴシック"/>
                  <w14:uncheckedState w14:val="2610" w14:font="ＭＳ ゴシック"/>
                </w14:checkbox>
              </w:sdtPr>
              <w:sdtEndPr/>
              <w:sdtContent>
                <w:r w:rsidR="000009BD" w:rsidRPr="00BC25D7">
                  <w:rPr>
                    <w:rFonts w:ascii="MS Gothic" w:eastAsia="MS Gothic" w:hAnsi="MS Gothic" w:cs="MS Gothic" w:hint="eastAsia"/>
                    <w:color w:val="000000"/>
                    <w:lang w:val="en-GB"/>
                  </w:rPr>
                  <w:t>☐</w:t>
                </w:r>
              </w:sdtContent>
            </w:sdt>
            <w:r w:rsidR="000009BD" w:rsidRPr="00BC25D7">
              <w:rPr>
                <w:color w:val="000000"/>
                <w:lang w:val="en-GB"/>
              </w:rPr>
              <w:t xml:space="preserve"> Learning material</w:t>
            </w:r>
          </w:p>
          <w:p w14:paraId="2DFCBB3D" w14:textId="77777777" w:rsidR="000009BD" w:rsidRPr="00BC25D7" w:rsidRDefault="00813271" w:rsidP="001F0424">
            <w:pPr>
              <w:rPr>
                <w:color w:val="000000"/>
                <w:lang w:val="en-GB"/>
              </w:rPr>
            </w:pPr>
            <w:sdt>
              <w:sdtPr>
                <w:rPr>
                  <w:color w:val="000000"/>
                </w:rPr>
                <w:id w:val="845516805"/>
                <w14:checkbox>
                  <w14:checked w14:val="0"/>
                  <w14:checkedState w14:val="2612" w14:font="ＭＳ ゴシック"/>
                  <w14:uncheckedState w14:val="2610" w14:font="ＭＳ ゴシック"/>
                </w14:checkbox>
              </w:sdtPr>
              <w:sdtEndPr/>
              <w:sdtContent>
                <w:r w:rsidR="000009BD" w:rsidRPr="00BC25D7">
                  <w:rPr>
                    <w:rFonts w:ascii="MS Gothic" w:eastAsia="MS Gothic" w:hAnsi="MS Gothic" w:cs="MS Gothic" w:hint="eastAsia"/>
                    <w:color w:val="000000"/>
                    <w:lang w:val="en-GB"/>
                  </w:rPr>
                  <w:t>☐</w:t>
                </w:r>
              </w:sdtContent>
            </w:sdt>
            <w:r w:rsidR="000009BD" w:rsidRPr="00BC25D7">
              <w:rPr>
                <w:color w:val="000000"/>
                <w:lang w:val="en-GB"/>
              </w:rPr>
              <w:t xml:space="preserve"> Training material</w:t>
            </w:r>
          </w:p>
        </w:tc>
        <w:tc>
          <w:tcPr>
            <w:tcW w:w="2764" w:type="dxa"/>
            <w:gridSpan w:val="2"/>
            <w:vAlign w:val="center"/>
          </w:tcPr>
          <w:p w14:paraId="53A7D133" w14:textId="77777777" w:rsidR="000009BD" w:rsidRPr="006F38CF" w:rsidRDefault="00813271" w:rsidP="001F0424">
            <w:pPr>
              <w:rPr>
                <w:color w:val="000000"/>
              </w:rPr>
            </w:pPr>
            <w:sdt>
              <w:sdtPr>
                <w:rPr>
                  <w:color w:val="000000"/>
                </w:rPr>
                <w:id w:val="1659883253"/>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Event</w:t>
            </w:r>
          </w:p>
          <w:p w14:paraId="68117AA6" w14:textId="1626D36F" w:rsidR="000009BD" w:rsidRPr="006F38CF" w:rsidRDefault="00813271" w:rsidP="001F0424">
            <w:pPr>
              <w:rPr>
                <w:color w:val="000000"/>
              </w:rPr>
            </w:pPr>
            <w:sdt>
              <w:sdtPr>
                <w:rPr>
                  <w:color w:val="000000"/>
                </w:rPr>
                <w:id w:val="-241962727"/>
                <w14:checkbox>
                  <w14:checked w14:val="0"/>
                  <w14:checkedState w14:val="2612" w14:font="ＭＳ ゴシック"/>
                  <w14:uncheckedState w14:val="2610" w14:font="ＭＳ ゴシック"/>
                </w14:checkbox>
              </w:sdtPr>
              <w:sdtEndPr/>
              <w:sdtContent>
                <w:r w:rsidR="0034545E">
                  <w:rPr>
                    <w:rFonts w:ascii="MS Gothic" w:eastAsia="MS Gothic" w:hAnsi="MS Gothic" w:hint="eastAsia"/>
                    <w:color w:val="000000"/>
                  </w:rPr>
                  <w:t>☐</w:t>
                </w:r>
              </w:sdtContent>
            </w:sdt>
            <w:r w:rsidR="000009BD" w:rsidRPr="006F38CF">
              <w:rPr>
                <w:color w:val="000000"/>
              </w:rPr>
              <w:t xml:space="preserve"> Report </w:t>
            </w:r>
          </w:p>
          <w:p w14:paraId="019B2C71" w14:textId="77777777" w:rsidR="000009BD" w:rsidRPr="006F38CF" w:rsidRDefault="00813271" w:rsidP="001F0424">
            <w:pPr>
              <w:rPr>
                <w:color w:val="000000"/>
              </w:rPr>
            </w:pPr>
            <w:sdt>
              <w:sdtPr>
                <w:rPr>
                  <w:color w:val="000000"/>
                </w:rPr>
                <w:id w:val="-1274927577"/>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Service/Product </w:t>
            </w:r>
          </w:p>
        </w:tc>
      </w:tr>
      <w:tr w:rsidR="000009BD" w:rsidRPr="006F38CF" w14:paraId="4D0C31C0" w14:textId="77777777" w:rsidTr="001F0424">
        <w:tc>
          <w:tcPr>
            <w:tcW w:w="2127" w:type="dxa"/>
            <w:vMerge/>
            <w:vAlign w:val="center"/>
          </w:tcPr>
          <w:p w14:paraId="01AFADCE" w14:textId="77777777" w:rsidR="000009BD" w:rsidRPr="006F38CF" w:rsidRDefault="000009BD" w:rsidP="001F0424"/>
        </w:tc>
        <w:tc>
          <w:tcPr>
            <w:tcW w:w="1984" w:type="dxa"/>
            <w:vAlign w:val="center"/>
          </w:tcPr>
          <w:p w14:paraId="4BAB732E" w14:textId="77777777" w:rsidR="000009BD" w:rsidRPr="006F38CF" w:rsidRDefault="000009BD" w:rsidP="001F0424">
            <w:r w:rsidRPr="006F38CF">
              <w:t xml:space="preserve">Description </w:t>
            </w:r>
          </w:p>
        </w:tc>
        <w:tc>
          <w:tcPr>
            <w:tcW w:w="5528" w:type="dxa"/>
            <w:gridSpan w:val="4"/>
            <w:vAlign w:val="center"/>
          </w:tcPr>
          <w:p w14:paraId="29376436" w14:textId="5F4B9FC4" w:rsidR="000009BD" w:rsidRPr="00D229BB" w:rsidRDefault="000009BD" w:rsidP="002B2BC0">
            <w:pPr>
              <w:widowControl w:val="0"/>
              <w:autoSpaceDE w:val="0"/>
              <w:autoSpaceDN w:val="0"/>
              <w:adjustRightInd w:val="0"/>
              <w:rPr>
                <w:rFonts w:asciiTheme="minorHAnsi" w:eastAsiaTheme="minorHAnsi" w:hAnsiTheme="minorHAnsi" w:cs="Times New Roman"/>
                <w:color w:val="000000"/>
                <w:sz w:val="22"/>
                <w:szCs w:val="22"/>
                <w:lang w:val="en-US" w:eastAsia="en-US"/>
              </w:rPr>
            </w:pPr>
            <w:r w:rsidRPr="00D229BB">
              <w:rPr>
                <w:rFonts w:asciiTheme="minorHAnsi" w:eastAsiaTheme="minorHAnsi" w:hAnsiTheme="minorHAnsi" w:cs="Times New Roman"/>
                <w:color w:val="000000"/>
                <w:sz w:val="22"/>
                <w:szCs w:val="22"/>
                <w:lang w:val="en-US" w:eastAsia="en-US"/>
              </w:rPr>
              <w:t xml:space="preserve">Dissemination Workshops </w:t>
            </w:r>
            <w:r w:rsidR="002B2BC0" w:rsidRPr="00D229BB">
              <w:rPr>
                <w:rFonts w:asciiTheme="minorHAnsi" w:eastAsiaTheme="minorHAnsi" w:hAnsiTheme="minorHAnsi" w:cs="Times New Roman"/>
                <w:color w:val="000000"/>
                <w:sz w:val="22"/>
                <w:szCs w:val="22"/>
                <w:lang w:val="en-US" w:eastAsia="en-US"/>
              </w:rPr>
              <w:t xml:space="preserve">will be held at the Annual IAPHP Confernce. </w:t>
            </w:r>
            <w:r w:rsidR="002B2BC0" w:rsidRPr="00D229BB">
              <w:rPr>
                <w:rFonts w:asciiTheme="minorHAnsi" w:hAnsiTheme="minorHAnsi"/>
                <w:sz w:val="22"/>
                <w:szCs w:val="22"/>
                <w:lang w:val="en-GB"/>
              </w:rPr>
              <w:t xml:space="preserve">In cooperation with the Israeli Medical Association, IAPHP organizes an annual conference widely  attended by  PH and Health Professionals and other PH </w:t>
            </w:r>
            <w:r w:rsidR="002B2BC0" w:rsidRPr="00D229BB">
              <w:rPr>
                <w:rFonts w:asciiTheme="minorHAnsi" w:hAnsiTheme="minorHAnsi"/>
                <w:sz w:val="22"/>
                <w:szCs w:val="22"/>
                <w:lang w:val="en-GB"/>
              </w:rPr>
              <w:lastRenderedPageBreak/>
              <w:t>system stakeholders in Israel. Representatives of Israeli HEIs regularly present work at the event.</w:t>
            </w:r>
          </w:p>
        </w:tc>
      </w:tr>
      <w:tr w:rsidR="000009BD" w:rsidRPr="006F38CF" w14:paraId="092DD42D" w14:textId="77777777" w:rsidTr="001F0424">
        <w:trPr>
          <w:trHeight w:val="47"/>
        </w:trPr>
        <w:tc>
          <w:tcPr>
            <w:tcW w:w="2127" w:type="dxa"/>
            <w:vMerge/>
            <w:vAlign w:val="center"/>
          </w:tcPr>
          <w:p w14:paraId="67DD6D30" w14:textId="77777777" w:rsidR="000009BD" w:rsidRPr="00BC25D7" w:rsidRDefault="000009BD" w:rsidP="001F0424">
            <w:pPr>
              <w:rPr>
                <w:lang w:val="en-GB"/>
              </w:rPr>
            </w:pPr>
          </w:p>
        </w:tc>
        <w:tc>
          <w:tcPr>
            <w:tcW w:w="1984" w:type="dxa"/>
            <w:vAlign w:val="center"/>
          </w:tcPr>
          <w:p w14:paraId="34B2AD7E" w14:textId="77777777" w:rsidR="000009BD" w:rsidRPr="006F38CF" w:rsidRDefault="000009BD" w:rsidP="001F0424">
            <w:r w:rsidRPr="006F38CF">
              <w:t>Due date</w:t>
            </w:r>
          </w:p>
        </w:tc>
        <w:tc>
          <w:tcPr>
            <w:tcW w:w="5528" w:type="dxa"/>
            <w:gridSpan w:val="4"/>
            <w:vAlign w:val="center"/>
          </w:tcPr>
          <w:p w14:paraId="45B6998F" w14:textId="79839DC7" w:rsidR="000009BD" w:rsidRPr="00D229BB" w:rsidRDefault="000009BD" w:rsidP="001F0424">
            <w:pPr>
              <w:rPr>
                <w:rFonts w:asciiTheme="minorHAnsi" w:hAnsiTheme="minorHAnsi"/>
                <w:sz w:val="22"/>
                <w:szCs w:val="22"/>
              </w:rPr>
            </w:pPr>
            <w:r w:rsidRPr="00D229BB">
              <w:rPr>
                <w:rFonts w:asciiTheme="minorHAnsi" w:hAnsiTheme="minorHAnsi"/>
                <w:sz w:val="22"/>
                <w:szCs w:val="22"/>
                <w:lang w:val="fr-FR"/>
              </w:rPr>
              <w:t>Y</w:t>
            </w:r>
            <w:r w:rsidR="00B70E92" w:rsidRPr="00D229BB">
              <w:rPr>
                <w:rFonts w:asciiTheme="minorHAnsi" w:hAnsiTheme="minorHAnsi"/>
                <w:bCs/>
                <w:sz w:val="22"/>
                <w:szCs w:val="22"/>
                <w:lang w:val="fr-FR"/>
              </w:rPr>
              <w:t>2M8</w:t>
            </w:r>
            <w:r w:rsidRPr="00D229BB">
              <w:rPr>
                <w:rFonts w:asciiTheme="minorHAnsi" w:hAnsiTheme="minorHAnsi"/>
                <w:bCs/>
                <w:sz w:val="22"/>
                <w:szCs w:val="22"/>
                <w:lang w:val="fr-FR"/>
              </w:rPr>
              <w:t>, Y2M</w:t>
            </w:r>
            <w:r w:rsidR="00B70E92" w:rsidRPr="00D229BB">
              <w:rPr>
                <w:rFonts w:asciiTheme="minorHAnsi" w:hAnsiTheme="minorHAnsi"/>
                <w:bCs/>
                <w:sz w:val="22"/>
                <w:szCs w:val="22"/>
                <w:lang w:val="fr-FR"/>
              </w:rPr>
              <w:t>8</w:t>
            </w:r>
          </w:p>
        </w:tc>
      </w:tr>
      <w:tr w:rsidR="000009BD" w:rsidRPr="006F38CF" w14:paraId="069A162E" w14:textId="77777777" w:rsidTr="001F0424">
        <w:trPr>
          <w:trHeight w:val="404"/>
        </w:trPr>
        <w:tc>
          <w:tcPr>
            <w:tcW w:w="2127" w:type="dxa"/>
            <w:vAlign w:val="center"/>
          </w:tcPr>
          <w:p w14:paraId="3E3171ED" w14:textId="77777777" w:rsidR="000009BD" w:rsidRPr="006F38CF" w:rsidRDefault="000009BD" w:rsidP="001F0424"/>
        </w:tc>
        <w:tc>
          <w:tcPr>
            <w:tcW w:w="1984" w:type="dxa"/>
            <w:vAlign w:val="center"/>
          </w:tcPr>
          <w:p w14:paraId="09EC780E" w14:textId="77777777" w:rsidR="000009BD" w:rsidRPr="006F38CF" w:rsidRDefault="000009BD" w:rsidP="001F0424">
            <w:r w:rsidRPr="006F38CF">
              <w:t>Languages</w:t>
            </w:r>
          </w:p>
        </w:tc>
        <w:tc>
          <w:tcPr>
            <w:tcW w:w="5528" w:type="dxa"/>
            <w:gridSpan w:val="4"/>
            <w:vAlign w:val="center"/>
          </w:tcPr>
          <w:p w14:paraId="4FC6543A" w14:textId="77777777" w:rsidR="000009BD" w:rsidRPr="00D229BB" w:rsidRDefault="000009BD" w:rsidP="001F0424">
            <w:pPr>
              <w:rPr>
                <w:rFonts w:asciiTheme="minorHAnsi" w:hAnsiTheme="minorHAnsi"/>
                <w:sz w:val="22"/>
                <w:szCs w:val="22"/>
              </w:rPr>
            </w:pPr>
            <w:r w:rsidRPr="00D229BB">
              <w:rPr>
                <w:rFonts w:asciiTheme="minorHAnsi" w:hAnsiTheme="minorHAnsi"/>
                <w:sz w:val="22"/>
                <w:szCs w:val="22"/>
              </w:rPr>
              <w:t>Hebrew/English</w:t>
            </w:r>
          </w:p>
        </w:tc>
      </w:tr>
      <w:tr w:rsidR="000009BD" w:rsidRPr="006F38CF" w14:paraId="2A3D6E90" w14:textId="77777777" w:rsidTr="001F0424">
        <w:trPr>
          <w:trHeight w:val="482"/>
        </w:trPr>
        <w:tc>
          <w:tcPr>
            <w:tcW w:w="2127" w:type="dxa"/>
            <w:vMerge w:val="restart"/>
            <w:vAlign w:val="center"/>
          </w:tcPr>
          <w:p w14:paraId="6051A5C5" w14:textId="77777777" w:rsidR="000009BD" w:rsidRPr="006F38CF" w:rsidRDefault="000009BD" w:rsidP="001F0424">
            <w:pPr>
              <w:tabs>
                <w:tab w:val="num" w:pos="2619"/>
              </w:tabs>
              <w:ind w:left="708" w:hanging="708"/>
              <w:rPr>
                <w:b/>
              </w:rPr>
            </w:pPr>
            <w:r w:rsidRPr="006F38CF">
              <w:rPr>
                <w:b/>
              </w:rPr>
              <w:t>Target groups</w:t>
            </w:r>
          </w:p>
        </w:tc>
        <w:tc>
          <w:tcPr>
            <w:tcW w:w="7512" w:type="dxa"/>
            <w:gridSpan w:val="5"/>
            <w:vAlign w:val="center"/>
          </w:tcPr>
          <w:p w14:paraId="37516636" w14:textId="77777777" w:rsidR="000009BD" w:rsidRPr="00840276" w:rsidRDefault="00813271" w:rsidP="001F0424">
            <w:pPr>
              <w:rPr>
                <w:lang w:val="en-GB"/>
              </w:rPr>
            </w:pPr>
            <w:sdt>
              <w:sdtPr>
                <w:rPr>
                  <w:color w:val="000000"/>
                  <w:lang w:val="en-US"/>
                </w:rPr>
                <w:id w:val="-80142664"/>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lang w:val="en-US"/>
                  </w:rPr>
                  <w:t>☐</w:t>
                </w:r>
              </w:sdtContent>
            </w:sdt>
            <w:r w:rsidR="000009BD" w:rsidRPr="00840276">
              <w:rPr>
                <w:color w:val="000000"/>
                <w:lang w:val="en-GB"/>
              </w:rPr>
              <w:t xml:space="preserve"> </w:t>
            </w:r>
            <w:r w:rsidR="000009BD" w:rsidRPr="00840276">
              <w:rPr>
                <w:lang w:val="en-GB"/>
              </w:rPr>
              <w:t xml:space="preserve">Teaching staff </w:t>
            </w:r>
          </w:p>
          <w:p w14:paraId="48CAF1D2" w14:textId="77777777" w:rsidR="000009BD" w:rsidRPr="00840276" w:rsidRDefault="00813271" w:rsidP="001F0424">
            <w:pPr>
              <w:rPr>
                <w:lang w:val="en-GB"/>
              </w:rPr>
            </w:pPr>
            <w:sdt>
              <w:sdtPr>
                <w:rPr>
                  <w:color w:val="000000"/>
                  <w:lang w:val="en-US"/>
                </w:rPr>
                <w:id w:val="-665943939"/>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lang w:val="en-US"/>
                  </w:rPr>
                  <w:t>☐</w:t>
                </w:r>
              </w:sdtContent>
            </w:sdt>
            <w:r w:rsidR="000009BD" w:rsidRPr="00840276">
              <w:rPr>
                <w:color w:val="000000"/>
                <w:lang w:val="en-GB"/>
              </w:rPr>
              <w:t xml:space="preserve"> </w:t>
            </w:r>
            <w:r w:rsidR="000009BD" w:rsidRPr="00840276">
              <w:rPr>
                <w:lang w:val="en-GB"/>
              </w:rPr>
              <w:t xml:space="preserve">Students </w:t>
            </w:r>
          </w:p>
          <w:p w14:paraId="2CABD4B7" w14:textId="77777777" w:rsidR="000009BD" w:rsidRPr="00840276" w:rsidRDefault="00813271" w:rsidP="001F0424">
            <w:pPr>
              <w:rPr>
                <w:lang w:val="en-GB"/>
              </w:rPr>
            </w:pPr>
            <w:sdt>
              <w:sdtPr>
                <w:rPr>
                  <w:color w:val="000000"/>
                </w:rPr>
                <w:id w:val="-1840145138"/>
                <w14:checkbox>
                  <w14:checked w14:val="0"/>
                  <w14:checkedState w14:val="2612" w14:font="ＭＳ ゴシック"/>
                  <w14:uncheckedState w14:val="2610" w14:font="ＭＳ ゴシック"/>
                </w14:checkbox>
              </w:sdtPr>
              <w:sdtEndPr/>
              <w:sdtContent>
                <w:r w:rsidR="000009BD" w:rsidRPr="00840276">
                  <w:rPr>
                    <w:rFonts w:ascii="MS Gothic" w:eastAsia="MS Gothic" w:hAnsi="MS Gothic" w:cs="MS Gothic" w:hint="eastAsia"/>
                    <w:color w:val="000000"/>
                    <w:lang w:val="en-GB"/>
                  </w:rPr>
                  <w:t>☐</w:t>
                </w:r>
              </w:sdtContent>
            </w:sdt>
            <w:r w:rsidR="000009BD" w:rsidRPr="00840276">
              <w:rPr>
                <w:color w:val="000000"/>
                <w:lang w:val="en-GB"/>
              </w:rPr>
              <w:t xml:space="preserve"> </w:t>
            </w:r>
            <w:r w:rsidR="000009BD" w:rsidRPr="00840276">
              <w:rPr>
                <w:lang w:val="en-GB"/>
              </w:rPr>
              <w:t xml:space="preserve">Trainees </w:t>
            </w:r>
          </w:p>
          <w:p w14:paraId="570C38A3" w14:textId="77777777" w:rsidR="000009BD" w:rsidRPr="00840276" w:rsidRDefault="00813271" w:rsidP="001F0424">
            <w:pPr>
              <w:rPr>
                <w:lang w:val="en-GB"/>
              </w:rPr>
            </w:pPr>
            <w:sdt>
              <w:sdtPr>
                <w:rPr>
                  <w:color w:val="000000"/>
                </w:rPr>
                <w:id w:val="1948645411"/>
                <w14:checkbox>
                  <w14:checked w14:val="0"/>
                  <w14:checkedState w14:val="2612" w14:font="ＭＳ ゴシック"/>
                  <w14:uncheckedState w14:val="2610" w14:font="ＭＳ ゴシック"/>
                </w14:checkbox>
              </w:sdtPr>
              <w:sdtEndPr/>
              <w:sdtContent>
                <w:r w:rsidR="000009BD" w:rsidRPr="00840276">
                  <w:rPr>
                    <w:rFonts w:ascii="MS Gothic" w:eastAsia="MS Gothic" w:hAnsi="MS Gothic" w:cs="MS Gothic" w:hint="eastAsia"/>
                    <w:color w:val="000000"/>
                    <w:lang w:val="en-GB"/>
                  </w:rPr>
                  <w:t>☐</w:t>
                </w:r>
              </w:sdtContent>
            </w:sdt>
            <w:r w:rsidR="000009BD" w:rsidRPr="00840276">
              <w:rPr>
                <w:color w:val="000000"/>
                <w:lang w:val="en-GB"/>
              </w:rPr>
              <w:t xml:space="preserve"> </w:t>
            </w:r>
            <w:r w:rsidR="000009BD" w:rsidRPr="00840276">
              <w:rPr>
                <w:lang w:val="en-GB"/>
              </w:rPr>
              <w:t>Administrative staff</w:t>
            </w:r>
          </w:p>
          <w:p w14:paraId="0AE59BFC" w14:textId="77777777" w:rsidR="000009BD" w:rsidRPr="006F38CF" w:rsidRDefault="00813271" w:rsidP="001F0424">
            <w:sdt>
              <w:sdtPr>
                <w:rPr>
                  <w:color w:val="000000"/>
                </w:rPr>
                <w:id w:val="-683593520"/>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Technical staff</w:t>
            </w:r>
            <w:r w:rsidR="000009BD">
              <w:t xml:space="preserve"> </w:t>
            </w:r>
          </w:p>
          <w:p w14:paraId="259DD310" w14:textId="77777777" w:rsidR="000009BD" w:rsidRPr="006F38CF" w:rsidRDefault="00813271" w:rsidP="001F0424">
            <w:sdt>
              <w:sdtPr>
                <w:rPr>
                  <w:color w:val="000000"/>
                </w:rPr>
                <w:id w:val="-53094769"/>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Librarians</w:t>
            </w:r>
            <w:r w:rsidR="000009BD">
              <w:t xml:space="preserve"> </w:t>
            </w:r>
          </w:p>
          <w:p w14:paraId="32B6CF5A" w14:textId="77777777" w:rsidR="000009BD" w:rsidRPr="006F38CF" w:rsidRDefault="00813271" w:rsidP="001F0424">
            <w:sdt>
              <w:sdtPr>
                <w:rPr>
                  <w:color w:val="000000"/>
                </w:rPr>
                <w:id w:val="-1746871406"/>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Other</w:t>
            </w:r>
          </w:p>
        </w:tc>
      </w:tr>
      <w:tr w:rsidR="000009BD" w:rsidRPr="006F38CF" w14:paraId="1DA4CE85" w14:textId="77777777" w:rsidTr="001F0424">
        <w:trPr>
          <w:trHeight w:val="482"/>
        </w:trPr>
        <w:tc>
          <w:tcPr>
            <w:tcW w:w="2127" w:type="dxa"/>
            <w:vMerge/>
            <w:vAlign w:val="center"/>
          </w:tcPr>
          <w:p w14:paraId="11C74D00" w14:textId="77777777" w:rsidR="000009BD" w:rsidRPr="006F38CF" w:rsidRDefault="000009BD" w:rsidP="001F0424"/>
        </w:tc>
        <w:tc>
          <w:tcPr>
            <w:tcW w:w="7512" w:type="dxa"/>
            <w:gridSpan w:val="5"/>
            <w:tcBorders>
              <w:bottom w:val="single" w:sz="4" w:space="0" w:color="auto"/>
            </w:tcBorders>
            <w:vAlign w:val="center"/>
          </w:tcPr>
          <w:p w14:paraId="25E1C5CE" w14:textId="77777777" w:rsidR="000009BD" w:rsidRPr="00840276" w:rsidRDefault="000009BD" w:rsidP="001F0424">
            <w:pPr>
              <w:tabs>
                <w:tab w:val="num" w:pos="2619"/>
              </w:tabs>
              <w:ind w:left="708" w:hanging="708"/>
              <w:rPr>
                <w:i/>
                <w:lang w:val="en-GB"/>
              </w:rPr>
            </w:pPr>
            <w:r w:rsidRPr="00840276">
              <w:rPr>
                <w:i/>
                <w:lang w:val="en-GB"/>
              </w:rPr>
              <w:t xml:space="preserve">If you selected 'Other', please identify these target groups. </w:t>
            </w:r>
          </w:p>
          <w:p w14:paraId="616E2A47" w14:textId="77777777" w:rsidR="000009BD" w:rsidRPr="004F1765" w:rsidRDefault="000009BD" w:rsidP="001F0424">
            <w:pPr>
              <w:rPr>
                <w:i/>
                <w:lang w:val="en-GB"/>
              </w:rPr>
            </w:pPr>
            <w:r w:rsidRPr="004F1765">
              <w:rPr>
                <w:i/>
                <w:lang w:val="en-GB"/>
              </w:rPr>
              <w:t>(Max. 250 words)</w:t>
            </w:r>
          </w:p>
          <w:p w14:paraId="5A58D9B5" w14:textId="77777777" w:rsidR="000009BD" w:rsidRPr="00DD0B20" w:rsidRDefault="000009BD" w:rsidP="001F0424">
            <w:pPr>
              <w:rPr>
                <w:b/>
                <w:i/>
                <w:lang w:val="en-GB"/>
              </w:rPr>
            </w:pPr>
            <w:r>
              <w:rPr>
                <w:sz w:val="22"/>
                <w:szCs w:val="22"/>
                <w:lang w:val="en-GB"/>
              </w:rPr>
              <w:t>IAPHP community (members and partners)</w:t>
            </w:r>
          </w:p>
        </w:tc>
      </w:tr>
      <w:tr w:rsidR="000009BD" w:rsidRPr="006F38CF" w14:paraId="26A9B75F" w14:textId="77777777" w:rsidTr="001F0424">
        <w:trPr>
          <w:trHeight w:val="557"/>
        </w:trPr>
        <w:tc>
          <w:tcPr>
            <w:tcW w:w="2127" w:type="dxa"/>
            <w:tcBorders>
              <w:right w:val="single" w:sz="4" w:space="0" w:color="auto"/>
            </w:tcBorders>
            <w:vAlign w:val="center"/>
          </w:tcPr>
          <w:p w14:paraId="56938F05" w14:textId="77777777" w:rsidR="000009BD" w:rsidRPr="006F38CF" w:rsidRDefault="000009BD" w:rsidP="001F0424">
            <w:pPr>
              <w:rPr>
                <w:b/>
              </w:rPr>
            </w:pPr>
            <w:r w:rsidRPr="006F38CF">
              <w:rPr>
                <w:b/>
              </w:rPr>
              <w:t>Dissemination level</w:t>
            </w:r>
          </w:p>
        </w:tc>
        <w:tc>
          <w:tcPr>
            <w:tcW w:w="2504" w:type="dxa"/>
            <w:gridSpan w:val="2"/>
            <w:tcBorders>
              <w:top w:val="single" w:sz="4" w:space="0" w:color="auto"/>
              <w:left w:val="single" w:sz="4" w:space="0" w:color="auto"/>
              <w:bottom w:val="single" w:sz="4" w:space="0" w:color="auto"/>
              <w:right w:val="nil"/>
            </w:tcBorders>
            <w:vAlign w:val="center"/>
          </w:tcPr>
          <w:p w14:paraId="75E29053" w14:textId="77777777" w:rsidR="000009BD" w:rsidRPr="006F38CF" w:rsidRDefault="00813271" w:rsidP="001F0424">
            <w:sdt>
              <w:sdtPr>
                <w:rPr>
                  <w:color w:val="000000"/>
                </w:rPr>
                <w:id w:val="-755831613"/>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 xml:space="preserve">Department / Faculty </w:t>
            </w:r>
          </w:p>
          <w:p w14:paraId="0FC7B45F" w14:textId="77777777" w:rsidR="000009BD" w:rsidRPr="006F38CF" w:rsidRDefault="00813271" w:rsidP="001F0424">
            <w:sdt>
              <w:sdtPr>
                <w:rPr>
                  <w:color w:val="000000"/>
                </w:rPr>
                <w:id w:val="1671212336"/>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Institution</w:t>
            </w:r>
          </w:p>
        </w:tc>
        <w:tc>
          <w:tcPr>
            <w:tcW w:w="2504" w:type="dxa"/>
            <w:gridSpan w:val="2"/>
            <w:tcBorders>
              <w:top w:val="single" w:sz="4" w:space="0" w:color="auto"/>
              <w:left w:val="nil"/>
              <w:bottom w:val="single" w:sz="4" w:space="0" w:color="auto"/>
              <w:right w:val="nil"/>
            </w:tcBorders>
            <w:vAlign w:val="center"/>
          </w:tcPr>
          <w:p w14:paraId="7B5F497F" w14:textId="77777777" w:rsidR="000009BD" w:rsidRPr="006F38CF" w:rsidRDefault="00813271" w:rsidP="001F0424">
            <w:sdt>
              <w:sdtPr>
                <w:rPr>
                  <w:color w:val="000000"/>
                </w:rPr>
                <w:id w:val="1758170798"/>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Local</w:t>
            </w:r>
          </w:p>
          <w:p w14:paraId="119374B1" w14:textId="77777777" w:rsidR="000009BD" w:rsidRPr="006F38CF" w:rsidRDefault="00813271" w:rsidP="001F0424">
            <w:sdt>
              <w:sdtPr>
                <w:rPr>
                  <w:color w:val="000000"/>
                </w:rPr>
                <w:id w:val="376285638"/>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Regional</w:t>
            </w:r>
          </w:p>
        </w:tc>
        <w:tc>
          <w:tcPr>
            <w:tcW w:w="2504" w:type="dxa"/>
            <w:tcBorders>
              <w:top w:val="single" w:sz="4" w:space="0" w:color="auto"/>
              <w:left w:val="nil"/>
              <w:bottom w:val="single" w:sz="4" w:space="0" w:color="auto"/>
              <w:right w:val="single" w:sz="4" w:space="0" w:color="auto"/>
            </w:tcBorders>
            <w:vAlign w:val="center"/>
          </w:tcPr>
          <w:p w14:paraId="60F05EF9" w14:textId="77777777" w:rsidR="000009BD" w:rsidRPr="006F38CF" w:rsidRDefault="00813271" w:rsidP="001F0424">
            <w:sdt>
              <w:sdtPr>
                <w:rPr>
                  <w:color w:val="000000"/>
                </w:rPr>
                <w:id w:val="2134354993"/>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National</w:t>
            </w:r>
          </w:p>
          <w:p w14:paraId="00786AE6" w14:textId="77777777" w:rsidR="000009BD" w:rsidRPr="006F38CF" w:rsidRDefault="00813271" w:rsidP="001F0424">
            <w:sdt>
              <w:sdtPr>
                <w:rPr>
                  <w:color w:val="000000"/>
                </w:rPr>
                <w:id w:val="1154184304"/>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International</w:t>
            </w:r>
          </w:p>
        </w:tc>
      </w:tr>
    </w:tbl>
    <w:p w14:paraId="43FAF4D8" w14:textId="77777777" w:rsidR="000009BD" w:rsidRDefault="000009BD" w:rsidP="00902D14"/>
    <w:tbl>
      <w:tblPr>
        <w:tblStyle w:val="TableGrid"/>
        <w:tblW w:w="0" w:type="auto"/>
        <w:tblInd w:w="108" w:type="dxa"/>
        <w:tblLayout w:type="fixed"/>
        <w:tblLook w:val="04A0" w:firstRow="1" w:lastRow="0" w:firstColumn="1" w:lastColumn="0" w:noHBand="0" w:noVBand="1"/>
      </w:tblPr>
      <w:tblGrid>
        <w:gridCol w:w="2127"/>
        <w:gridCol w:w="1984"/>
        <w:gridCol w:w="520"/>
        <w:gridCol w:w="2244"/>
        <w:gridCol w:w="260"/>
        <w:gridCol w:w="2504"/>
      </w:tblGrid>
      <w:tr w:rsidR="000009BD" w:rsidRPr="00CD773F" w14:paraId="286D2E75" w14:textId="77777777" w:rsidTr="001F0424">
        <w:tc>
          <w:tcPr>
            <w:tcW w:w="2127" w:type="dxa"/>
            <w:vMerge w:val="restart"/>
            <w:vAlign w:val="center"/>
          </w:tcPr>
          <w:p w14:paraId="28B97092" w14:textId="77777777" w:rsidR="000009BD" w:rsidRPr="006F38CF" w:rsidRDefault="000009BD" w:rsidP="001F0424">
            <w:pPr>
              <w:rPr>
                <w:b/>
              </w:rPr>
            </w:pPr>
            <w:r w:rsidRPr="006F38CF">
              <w:rPr>
                <w:b/>
              </w:rPr>
              <w:t>Expected Deliverable/Results/</w:t>
            </w:r>
          </w:p>
          <w:p w14:paraId="6D2054EC" w14:textId="77777777" w:rsidR="000009BD" w:rsidRPr="006F38CF" w:rsidRDefault="000009BD" w:rsidP="001F0424">
            <w:r w:rsidRPr="006F38CF">
              <w:rPr>
                <w:b/>
              </w:rPr>
              <w:t>Outcomes</w:t>
            </w:r>
            <w:r w:rsidRPr="006F38CF">
              <w:rPr>
                <w:color w:val="FFFFFF" w:themeColor="background1"/>
              </w:rPr>
              <w:t xml:space="preserve"> </w:t>
            </w:r>
            <w:sdt>
              <w:sdtPr>
                <w:rPr>
                  <w:color w:val="FFFFFF" w:themeColor="background1"/>
                </w:rPr>
                <w:id w:val="497082968"/>
                <w14:checkbox>
                  <w14:checked w14:val="1"/>
                  <w14:checkedState w14:val="2612" w14:font="ＭＳ ゴシック"/>
                  <w14:uncheckedState w14:val="2610" w14:font="ＭＳ ゴシック"/>
                </w14:checkbox>
              </w:sdtPr>
              <w:sdtEndPr/>
              <w:sdtContent>
                <w:r w:rsidRPr="006F38CF">
                  <w:rPr>
                    <w:rFonts w:ascii="MS Gothic" w:eastAsia="MS Gothic" w:hAnsi="MS Gothic" w:cs="MS Gothic" w:hint="eastAsia"/>
                    <w:color w:val="FFFFFF" w:themeColor="background1"/>
                  </w:rPr>
                  <w:t>☒</w:t>
                </w:r>
              </w:sdtContent>
            </w:sdt>
          </w:p>
        </w:tc>
        <w:tc>
          <w:tcPr>
            <w:tcW w:w="1984" w:type="dxa"/>
            <w:vAlign w:val="center"/>
          </w:tcPr>
          <w:p w14:paraId="0C66D14E" w14:textId="77777777" w:rsidR="000009BD" w:rsidRPr="004024D6" w:rsidRDefault="000009BD" w:rsidP="001F0424">
            <w:pPr>
              <w:rPr>
                <w:lang w:val="en-GB"/>
              </w:rPr>
            </w:pPr>
            <w:r w:rsidRPr="004024D6">
              <w:rPr>
                <w:lang w:val="en-GB"/>
              </w:rPr>
              <w:t>Work Package and Outcome ref.nr</w:t>
            </w:r>
          </w:p>
        </w:tc>
        <w:tc>
          <w:tcPr>
            <w:tcW w:w="5528" w:type="dxa"/>
            <w:gridSpan w:val="4"/>
            <w:vAlign w:val="center"/>
          </w:tcPr>
          <w:p w14:paraId="5F7862A5" w14:textId="77777777" w:rsidR="000009BD" w:rsidRPr="00CD773F" w:rsidRDefault="000009BD" w:rsidP="001F0424">
            <w:pPr>
              <w:ind w:left="5040" w:hanging="187"/>
              <w:rPr>
                <w:b/>
                <w:sz w:val="24"/>
              </w:rPr>
            </w:pPr>
            <w:r>
              <w:rPr>
                <w:b/>
                <w:sz w:val="24"/>
              </w:rPr>
              <w:t>7</w:t>
            </w:r>
            <w:r w:rsidRPr="00CD773F">
              <w:rPr>
                <w:b/>
                <w:sz w:val="24"/>
              </w:rPr>
              <w:t>.</w:t>
            </w:r>
            <w:r>
              <w:rPr>
                <w:b/>
                <w:sz w:val="24"/>
              </w:rPr>
              <w:t>3</w:t>
            </w:r>
            <w:r w:rsidRPr="00CD773F">
              <w:rPr>
                <w:b/>
                <w:sz w:val="24"/>
              </w:rPr>
              <w:t>.</w:t>
            </w:r>
          </w:p>
        </w:tc>
      </w:tr>
      <w:tr w:rsidR="000009BD" w:rsidRPr="006F38CF" w14:paraId="278F790B" w14:textId="77777777" w:rsidTr="001F0424">
        <w:tc>
          <w:tcPr>
            <w:tcW w:w="2127" w:type="dxa"/>
            <w:vMerge/>
            <w:vAlign w:val="center"/>
          </w:tcPr>
          <w:p w14:paraId="7F9C0229" w14:textId="77777777" w:rsidR="000009BD" w:rsidRPr="006F38CF" w:rsidRDefault="000009BD" w:rsidP="001F0424"/>
        </w:tc>
        <w:tc>
          <w:tcPr>
            <w:tcW w:w="1984" w:type="dxa"/>
            <w:vAlign w:val="center"/>
          </w:tcPr>
          <w:p w14:paraId="1F0BDFEC" w14:textId="77777777" w:rsidR="000009BD" w:rsidRPr="006F38CF" w:rsidRDefault="000009BD" w:rsidP="001F0424">
            <w:r w:rsidRPr="006F38CF">
              <w:t>Title</w:t>
            </w:r>
          </w:p>
        </w:tc>
        <w:tc>
          <w:tcPr>
            <w:tcW w:w="5528" w:type="dxa"/>
            <w:gridSpan w:val="4"/>
            <w:vAlign w:val="center"/>
          </w:tcPr>
          <w:p w14:paraId="259A327C" w14:textId="3F9A9C2D" w:rsidR="000009BD" w:rsidRPr="00D229BB" w:rsidRDefault="00D229BB" w:rsidP="001F0424">
            <w:pPr>
              <w:widowControl w:val="0"/>
              <w:autoSpaceDE w:val="0"/>
              <w:autoSpaceDN w:val="0"/>
              <w:adjustRightInd w:val="0"/>
              <w:rPr>
                <w:rFonts w:asciiTheme="minorHAnsi" w:eastAsiaTheme="minorHAnsi" w:hAnsiTheme="minorHAnsi" w:cs="Times New Roman"/>
                <w:color w:val="000000"/>
                <w:sz w:val="22"/>
                <w:szCs w:val="22"/>
                <w:lang w:val="en-US" w:eastAsia="en-US"/>
              </w:rPr>
            </w:pPr>
            <w:r w:rsidRPr="00D229BB">
              <w:rPr>
                <w:rFonts w:asciiTheme="minorHAnsi" w:eastAsiaTheme="minorHAnsi" w:hAnsiTheme="minorHAnsi" w:cs="Times New Roman"/>
                <w:color w:val="000000"/>
                <w:sz w:val="22"/>
                <w:szCs w:val="22"/>
                <w:lang w:val="en-US" w:eastAsia="en-US"/>
              </w:rPr>
              <w:t>EPH Conference</w:t>
            </w:r>
            <w:r w:rsidR="000009BD" w:rsidRPr="00D229BB">
              <w:rPr>
                <w:rFonts w:asciiTheme="minorHAnsi" w:eastAsiaTheme="minorHAnsi" w:hAnsiTheme="minorHAnsi" w:cs="Times New Roman"/>
                <w:color w:val="000000"/>
                <w:sz w:val="22"/>
                <w:szCs w:val="22"/>
                <w:lang w:val="en-US" w:eastAsia="en-US"/>
              </w:rPr>
              <w:t xml:space="preserve"> </w:t>
            </w:r>
            <w:r w:rsidR="000009BD" w:rsidRPr="00D229BB">
              <w:rPr>
                <w:rFonts w:asciiTheme="minorHAnsi" w:eastAsiaTheme="minorHAnsi" w:hAnsiTheme="minorHAnsi" w:cs="Times New Roman"/>
                <w:bCs/>
                <w:color w:val="000000"/>
                <w:sz w:val="22"/>
                <w:szCs w:val="22"/>
                <w:lang w:val="en-US" w:eastAsia="en-US"/>
              </w:rPr>
              <w:t>2023</w:t>
            </w:r>
          </w:p>
        </w:tc>
      </w:tr>
      <w:tr w:rsidR="000009BD" w:rsidRPr="006F38CF" w14:paraId="0E5EFC35" w14:textId="77777777" w:rsidTr="001F0424">
        <w:trPr>
          <w:trHeight w:val="472"/>
        </w:trPr>
        <w:tc>
          <w:tcPr>
            <w:tcW w:w="2127" w:type="dxa"/>
            <w:vMerge/>
            <w:vAlign w:val="center"/>
          </w:tcPr>
          <w:p w14:paraId="4623651A" w14:textId="77777777" w:rsidR="000009BD" w:rsidRPr="006F38CF" w:rsidRDefault="000009BD" w:rsidP="001F0424"/>
        </w:tc>
        <w:tc>
          <w:tcPr>
            <w:tcW w:w="1984" w:type="dxa"/>
            <w:vAlign w:val="center"/>
          </w:tcPr>
          <w:p w14:paraId="56EA6292" w14:textId="77777777" w:rsidR="000009BD" w:rsidRPr="006F38CF" w:rsidRDefault="000009BD" w:rsidP="001F0424">
            <w:r w:rsidRPr="006F38CF">
              <w:t>Type</w:t>
            </w:r>
          </w:p>
        </w:tc>
        <w:tc>
          <w:tcPr>
            <w:tcW w:w="2764" w:type="dxa"/>
            <w:gridSpan w:val="2"/>
            <w:vAlign w:val="center"/>
          </w:tcPr>
          <w:p w14:paraId="78D469DB" w14:textId="77777777" w:rsidR="000009BD" w:rsidRPr="004024D6" w:rsidRDefault="00813271" w:rsidP="001F0424">
            <w:pPr>
              <w:rPr>
                <w:color w:val="000000"/>
                <w:lang w:val="en-GB"/>
              </w:rPr>
            </w:pPr>
            <w:sdt>
              <w:sdtPr>
                <w:rPr>
                  <w:color w:val="000000"/>
                </w:rPr>
                <w:id w:val="-979145066"/>
                <w14:checkbox>
                  <w14:checked w14:val="0"/>
                  <w14:checkedState w14:val="2612" w14:font="ＭＳ ゴシック"/>
                  <w14:uncheckedState w14:val="2610" w14:font="ＭＳ ゴシック"/>
                </w14:checkbox>
              </w:sdtPr>
              <w:sdtEndPr/>
              <w:sdtContent>
                <w:r w:rsidR="000009BD" w:rsidRPr="004024D6">
                  <w:rPr>
                    <w:rFonts w:ascii="MS Gothic" w:eastAsia="MS Gothic" w:hAnsi="MS Gothic" w:cs="MS Gothic" w:hint="eastAsia"/>
                    <w:color w:val="000000"/>
                    <w:lang w:val="en-GB"/>
                  </w:rPr>
                  <w:t>☐</w:t>
                </w:r>
              </w:sdtContent>
            </w:sdt>
            <w:r w:rsidR="000009BD" w:rsidRPr="004024D6">
              <w:rPr>
                <w:color w:val="000000"/>
                <w:lang w:val="en-GB"/>
              </w:rPr>
              <w:t xml:space="preserve"> Teaching material</w:t>
            </w:r>
          </w:p>
          <w:p w14:paraId="07EDE934" w14:textId="77777777" w:rsidR="000009BD" w:rsidRPr="004024D6" w:rsidRDefault="00813271" w:rsidP="001F0424">
            <w:pPr>
              <w:rPr>
                <w:color w:val="000000"/>
                <w:lang w:val="en-GB"/>
              </w:rPr>
            </w:pPr>
            <w:sdt>
              <w:sdtPr>
                <w:rPr>
                  <w:color w:val="000000"/>
                </w:rPr>
                <w:id w:val="-950388124"/>
                <w14:checkbox>
                  <w14:checked w14:val="0"/>
                  <w14:checkedState w14:val="2612" w14:font="ＭＳ ゴシック"/>
                  <w14:uncheckedState w14:val="2610" w14:font="ＭＳ ゴシック"/>
                </w14:checkbox>
              </w:sdtPr>
              <w:sdtEndPr/>
              <w:sdtContent>
                <w:r w:rsidR="000009BD" w:rsidRPr="004024D6">
                  <w:rPr>
                    <w:rFonts w:ascii="MS Gothic" w:eastAsia="MS Gothic" w:hAnsi="MS Gothic" w:cs="MS Gothic" w:hint="eastAsia"/>
                    <w:color w:val="000000"/>
                    <w:lang w:val="en-GB"/>
                  </w:rPr>
                  <w:t>☐</w:t>
                </w:r>
              </w:sdtContent>
            </w:sdt>
            <w:r w:rsidR="000009BD" w:rsidRPr="004024D6">
              <w:rPr>
                <w:color w:val="000000"/>
                <w:lang w:val="en-GB"/>
              </w:rPr>
              <w:t xml:space="preserve"> Learning material</w:t>
            </w:r>
          </w:p>
          <w:p w14:paraId="4D182012" w14:textId="77777777" w:rsidR="000009BD" w:rsidRPr="004024D6" w:rsidRDefault="00813271" w:rsidP="001F0424">
            <w:pPr>
              <w:rPr>
                <w:color w:val="000000"/>
                <w:lang w:val="en-GB"/>
              </w:rPr>
            </w:pPr>
            <w:sdt>
              <w:sdtPr>
                <w:rPr>
                  <w:color w:val="000000"/>
                </w:rPr>
                <w:id w:val="1825618734"/>
                <w14:checkbox>
                  <w14:checked w14:val="0"/>
                  <w14:checkedState w14:val="2612" w14:font="ＭＳ ゴシック"/>
                  <w14:uncheckedState w14:val="2610" w14:font="ＭＳ ゴシック"/>
                </w14:checkbox>
              </w:sdtPr>
              <w:sdtEndPr/>
              <w:sdtContent>
                <w:r w:rsidR="000009BD" w:rsidRPr="004024D6">
                  <w:rPr>
                    <w:rFonts w:ascii="MS Gothic" w:eastAsia="MS Gothic" w:hAnsi="MS Gothic" w:cs="MS Gothic" w:hint="eastAsia"/>
                    <w:color w:val="000000"/>
                    <w:lang w:val="en-GB"/>
                  </w:rPr>
                  <w:t>☐</w:t>
                </w:r>
              </w:sdtContent>
            </w:sdt>
            <w:r w:rsidR="000009BD" w:rsidRPr="004024D6">
              <w:rPr>
                <w:color w:val="000000"/>
                <w:lang w:val="en-GB"/>
              </w:rPr>
              <w:t xml:space="preserve"> Training material</w:t>
            </w:r>
          </w:p>
        </w:tc>
        <w:tc>
          <w:tcPr>
            <w:tcW w:w="2764" w:type="dxa"/>
            <w:gridSpan w:val="2"/>
            <w:vAlign w:val="center"/>
          </w:tcPr>
          <w:p w14:paraId="31932483" w14:textId="77777777" w:rsidR="000009BD" w:rsidRPr="006F38CF" w:rsidRDefault="00813271" w:rsidP="001F0424">
            <w:pPr>
              <w:rPr>
                <w:color w:val="000000"/>
              </w:rPr>
            </w:pPr>
            <w:sdt>
              <w:sdtPr>
                <w:rPr>
                  <w:color w:val="000000"/>
                </w:rPr>
                <w:id w:val="684721386"/>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Event</w:t>
            </w:r>
          </w:p>
          <w:p w14:paraId="74EC847D" w14:textId="1AC82585" w:rsidR="000009BD" w:rsidRPr="006F38CF" w:rsidRDefault="00813271" w:rsidP="001F0424">
            <w:pPr>
              <w:rPr>
                <w:color w:val="000000"/>
              </w:rPr>
            </w:pPr>
            <w:sdt>
              <w:sdtPr>
                <w:rPr>
                  <w:color w:val="000000"/>
                </w:rPr>
                <w:id w:val="-994336778"/>
                <w14:checkbox>
                  <w14:checked w14:val="0"/>
                  <w14:checkedState w14:val="2612" w14:font="ＭＳ ゴシック"/>
                  <w14:uncheckedState w14:val="2610" w14:font="ＭＳ ゴシック"/>
                </w14:checkbox>
              </w:sdtPr>
              <w:sdtEndPr/>
              <w:sdtContent>
                <w:r w:rsidR="0034545E">
                  <w:rPr>
                    <w:rFonts w:ascii="MS Gothic" w:eastAsia="MS Gothic" w:hAnsi="MS Gothic" w:hint="eastAsia"/>
                    <w:color w:val="000000"/>
                  </w:rPr>
                  <w:t>☐</w:t>
                </w:r>
              </w:sdtContent>
            </w:sdt>
            <w:r w:rsidR="000009BD" w:rsidRPr="006F38CF">
              <w:rPr>
                <w:color w:val="000000"/>
              </w:rPr>
              <w:t xml:space="preserve"> Report </w:t>
            </w:r>
          </w:p>
          <w:p w14:paraId="30A39384" w14:textId="77777777" w:rsidR="000009BD" w:rsidRPr="006F38CF" w:rsidRDefault="00813271" w:rsidP="001F0424">
            <w:pPr>
              <w:rPr>
                <w:color w:val="000000"/>
              </w:rPr>
            </w:pPr>
            <w:sdt>
              <w:sdtPr>
                <w:rPr>
                  <w:color w:val="000000"/>
                </w:rPr>
                <w:id w:val="71014639"/>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Service/Product </w:t>
            </w:r>
          </w:p>
        </w:tc>
      </w:tr>
      <w:tr w:rsidR="000009BD" w:rsidRPr="006F38CF" w14:paraId="4BAE5416" w14:textId="77777777" w:rsidTr="001F0424">
        <w:tc>
          <w:tcPr>
            <w:tcW w:w="2127" w:type="dxa"/>
            <w:vMerge/>
            <w:vAlign w:val="center"/>
          </w:tcPr>
          <w:p w14:paraId="6CFE3B24" w14:textId="77777777" w:rsidR="000009BD" w:rsidRPr="006F38CF" w:rsidRDefault="000009BD" w:rsidP="001F0424"/>
        </w:tc>
        <w:tc>
          <w:tcPr>
            <w:tcW w:w="1984" w:type="dxa"/>
            <w:vAlign w:val="center"/>
          </w:tcPr>
          <w:p w14:paraId="702FD5A0" w14:textId="77777777" w:rsidR="000009BD" w:rsidRPr="006F38CF" w:rsidRDefault="000009BD" w:rsidP="001F0424">
            <w:r w:rsidRPr="006F38CF">
              <w:t xml:space="preserve">Description </w:t>
            </w:r>
          </w:p>
        </w:tc>
        <w:tc>
          <w:tcPr>
            <w:tcW w:w="5528" w:type="dxa"/>
            <w:gridSpan w:val="4"/>
            <w:vAlign w:val="center"/>
          </w:tcPr>
          <w:p w14:paraId="44D001E2" w14:textId="296630DB" w:rsidR="00A86649" w:rsidRPr="00D229BB" w:rsidRDefault="00A86649" w:rsidP="00A86649">
            <w:pPr>
              <w:widowControl w:val="0"/>
              <w:autoSpaceDE w:val="0"/>
              <w:autoSpaceDN w:val="0"/>
              <w:adjustRightInd w:val="0"/>
              <w:rPr>
                <w:rFonts w:asciiTheme="minorHAnsi" w:eastAsiaTheme="minorHAnsi" w:hAnsiTheme="minorHAnsi" w:cs="Times New Roman"/>
                <w:color w:val="000000"/>
                <w:sz w:val="22"/>
                <w:szCs w:val="22"/>
                <w:lang w:val="en-US" w:eastAsia="en-US"/>
              </w:rPr>
            </w:pPr>
            <w:r w:rsidRPr="00D229BB">
              <w:rPr>
                <w:rFonts w:asciiTheme="minorHAnsi" w:eastAsiaTheme="minorHAnsi" w:hAnsiTheme="minorHAnsi" w:cs="Times New Roman"/>
                <w:color w:val="000000"/>
                <w:sz w:val="22"/>
                <w:szCs w:val="22"/>
                <w:lang w:val="en-US" w:eastAsia="en-US"/>
              </w:rPr>
              <w:t xml:space="preserve">A Final </w:t>
            </w:r>
            <w:r w:rsidR="000009BD" w:rsidRPr="00D229BB">
              <w:rPr>
                <w:rFonts w:asciiTheme="minorHAnsi" w:eastAsiaTheme="minorHAnsi" w:hAnsiTheme="minorHAnsi" w:cs="Times New Roman"/>
                <w:color w:val="000000"/>
                <w:sz w:val="22"/>
                <w:szCs w:val="22"/>
                <w:lang w:val="en-US" w:eastAsia="en-US"/>
              </w:rPr>
              <w:t xml:space="preserve">Project </w:t>
            </w:r>
            <w:r w:rsidR="00D229BB">
              <w:rPr>
                <w:rFonts w:asciiTheme="minorHAnsi" w:eastAsiaTheme="minorHAnsi" w:hAnsiTheme="minorHAnsi" w:cs="Times New Roman"/>
                <w:color w:val="000000"/>
                <w:sz w:val="22"/>
                <w:szCs w:val="22"/>
                <w:lang w:val="en-US" w:eastAsia="en-US"/>
              </w:rPr>
              <w:t xml:space="preserve">dissemination </w:t>
            </w:r>
            <w:r w:rsidR="000009BD" w:rsidRPr="00D229BB">
              <w:rPr>
                <w:rFonts w:asciiTheme="minorHAnsi" w:eastAsiaTheme="minorHAnsi" w:hAnsiTheme="minorHAnsi" w:cs="Times New Roman"/>
                <w:color w:val="000000"/>
                <w:sz w:val="22"/>
                <w:szCs w:val="22"/>
                <w:lang w:val="en-US" w:eastAsia="en-US"/>
              </w:rPr>
              <w:t>preconference</w:t>
            </w:r>
            <w:r w:rsidRPr="00D229BB">
              <w:rPr>
                <w:rFonts w:asciiTheme="minorHAnsi" w:eastAsiaTheme="minorHAnsi" w:hAnsiTheme="minorHAnsi" w:cs="Times New Roman"/>
                <w:color w:val="000000"/>
                <w:sz w:val="22"/>
                <w:szCs w:val="22"/>
                <w:lang w:val="en-US" w:eastAsia="en-US"/>
              </w:rPr>
              <w:t xml:space="preserve"> event will be organized at the European Public Health Conference. </w:t>
            </w:r>
            <w:r w:rsidRPr="00D229BB">
              <w:rPr>
                <w:rFonts w:asciiTheme="minorHAnsi" w:eastAsiaTheme="minorHAnsi" w:hAnsiTheme="minorHAnsi" w:cs="Times New Roman"/>
                <w:color w:val="333333"/>
                <w:sz w:val="22"/>
                <w:szCs w:val="22"/>
                <w:lang w:val="en-US" w:eastAsia="en-US"/>
              </w:rPr>
              <w:t>Organised each year in a different location in Europe, the EPH Conference serves as a forum offering to members a scientific forum for presenting their work, providing the opportunity for young public health professionals to integrate with a broad public health community, and to present the Andrija Stampar Award.</w:t>
            </w:r>
          </w:p>
          <w:p w14:paraId="65F38E7E" w14:textId="50F22970" w:rsidR="000009BD" w:rsidRPr="00D229BB" w:rsidRDefault="00A86649" w:rsidP="00A86649">
            <w:pPr>
              <w:shd w:val="clear" w:color="auto" w:fill="FFFFFF"/>
              <w:spacing w:after="100" w:afterAutospacing="1"/>
              <w:rPr>
                <w:rFonts w:asciiTheme="minorHAnsi" w:eastAsiaTheme="minorHAnsi" w:hAnsiTheme="minorHAnsi" w:cs="Times New Roman"/>
                <w:color w:val="333333"/>
                <w:sz w:val="22"/>
                <w:szCs w:val="22"/>
                <w:lang w:val="en-US" w:eastAsia="en-US"/>
              </w:rPr>
            </w:pPr>
            <w:r w:rsidRPr="00D229BB">
              <w:rPr>
                <w:rFonts w:asciiTheme="minorHAnsi" w:eastAsiaTheme="minorHAnsi" w:hAnsiTheme="minorHAnsi" w:cs="Times New Roman"/>
                <w:color w:val="333333"/>
                <w:sz w:val="22"/>
                <w:szCs w:val="22"/>
                <w:lang w:val="en-US" w:eastAsia="en-US"/>
              </w:rPr>
              <w:t>ASPHER is a partner for the organisation of the European Public Health Conference from the very beginning (2008).The EPH Conference aims to contribute to the improvement of public health in Europe by offering a means for exchanging information and a platform for debate to researchers, policy makers, and practitioners in the field of public health and health services research as well as public health training and education in Europe.</w:t>
            </w:r>
          </w:p>
        </w:tc>
      </w:tr>
      <w:tr w:rsidR="000009BD" w:rsidRPr="006F38CF" w14:paraId="215C9DCB" w14:textId="77777777" w:rsidTr="001F0424">
        <w:trPr>
          <w:trHeight w:val="47"/>
        </w:trPr>
        <w:tc>
          <w:tcPr>
            <w:tcW w:w="2127" w:type="dxa"/>
            <w:vMerge/>
            <w:vAlign w:val="center"/>
          </w:tcPr>
          <w:p w14:paraId="79DCA170" w14:textId="77777777" w:rsidR="000009BD" w:rsidRPr="00660924" w:rsidRDefault="000009BD" w:rsidP="001F0424">
            <w:pPr>
              <w:rPr>
                <w:lang w:val="en-GB"/>
              </w:rPr>
            </w:pPr>
          </w:p>
        </w:tc>
        <w:tc>
          <w:tcPr>
            <w:tcW w:w="1984" w:type="dxa"/>
            <w:vAlign w:val="center"/>
          </w:tcPr>
          <w:p w14:paraId="202A308A" w14:textId="77777777" w:rsidR="000009BD" w:rsidRPr="006F38CF" w:rsidRDefault="000009BD" w:rsidP="001F0424">
            <w:r w:rsidRPr="006F38CF">
              <w:t>Due date</w:t>
            </w:r>
          </w:p>
        </w:tc>
        <w:tc>
          <w:tcPr>
            <w:tcW w:w="5528" w:type="dxa"/>
            <w:gridSpan w:val="4"/>
            <w:vAlign w:val="center"/>
          </w:tcPr>
          <w:p w14:paraId="0D94D283" w14:textId="77777777" w:rsidR="000009BD" w:rsidRPr="00D229BB" w:rsidRDefault="000009BD" w:rsidP="001F0424">
            <w:pPr>
              <w:rPr>
                <w:rFonts w:asciiTheme="minorHAnsi" w:hAnsiTheme="minorHAnsi"/>
                <w:sz w:val="22"/>
                <w:szCs w:val="22"/>
              </w:rPr>
            </w:pPr>
            <w:r w:rsidRPr="00D229BB">
              <w:rPr>
                <w:rFonts w:asciiTheme="minorHAnsi" w:hAnsiTheme="minorHAnsi"/>
                <w:sz w:val="22"/>
                <w:szCs w:val="22"/>
              </w:rPr>
              <w:t>Y3M12</w:t>
            </w:r>
          </w:p>
        </w:tc>
      </w:tr>
      <w:tr w:rsidR="000009BD" w:rsidRPr="006F38CF" w14:paraId="32E3B54E" w14:textId="77777777" w:rsidTr="001F0424">
        <w:trPr>
          <w:trHeight w:val="404"/>
        </w:trPr>
        <w:tc>
          <w:tcPr>
            <w:tcW w:w="2127" w:type="dxa"/>
            <w:vAlign w:val="center"/>
          </w:tcPr>
          <w:p w14:paraId="791E430B" w14:textId="77777777" w:rsidR="000009BD" w:rsidRPr="006F38CF" w:rsidRDefault="000009BD" w:rsidP="001F0424"/>
        </w:tc>
        <w:tc>
          <w:tcPr>
            <w:tcW w:w="1984" w:type="dxa"/>
            <w:vAlign w:val="center"/>
          </w:tcPr>
          <w:p w14:paraId="18FEF615" w14:textId="77777777" w:rsidR="000009BD" w:rsidRPr="006F38CF" w:rsidRDefault="000009BD" w:rsidP="001F0424">
            <w:r w:rsidRPr="006F38CF">
              <w:t>Languages</w:t>
            </w:r>
          </w:p>
        </w:tc>
        <w:tc>
          <w:tcPr>
            <w:tcW w:w="5528" w:type="dxa"/>
            <w:gridSpan w:val="4"/>
            <w:vAlign w:val="center"/>
          </w:tcPr>
          <w:p w14:paraId="08334B7D" w14:textId="77777777" w:rsidR="000009BD" w:rsidRPr="00D229BB" w:rsidRDefault="000009BD" w:rsidP="001F0424">
            <w:pPr>
              <w:rPr>
                <w:rFonts w:asciiTheme="minorHAnsi" w:hAnsiTheme="minorHAnsi"/>
                <w:sz w:val="22"/>
                <w:szCs w:val="22"/>
              </w:rPr>
            </w:pPr>
            <w:r w:rsidRPr="00D229BB">
              <w:rPr>
                <w:rFonts w:asciiTheme="minorHAnsi" w:hAnsiTheme="minorHAnsi"/>
                <w:sz w:val="22"/>
                <w:szCs w:val="22"/>
              </w:rPr>
              <w:t>English</w:t>
            </w:r>
          </w:p>
        </w:tc>
      </w:tr>
      <w:tr w:rsidR="000009BD" w:rsidRPr="006F38CF" w14:paraId="5C29045C" w14:textId="77777777" w:rsidTr="001F0424">
        <w:trPr>
          <w:trHeight w:val="482"/>
        </w:trPr>
        <w:tc>
          <w:tcPr>
            <w:tcW w:w="2127" w:type="dxa"/>
            <w:vMerge w:val="restart"/>
            <w:vAlign w:val="center"/>
          </w:tcPr>
          <w:p w14:paraId="64AF4255" w14:textId="77777777" w:rsidR="000009BD" w:rsidRPr="006F38CF" w:rsidRDefault="000009BD" w:rsidP="001F0424">
            <w:pPr>
              <w:tabs>
                <w:tab w:val="num" w:pos="2619"/>
              </w:tabs>
              <w:ind w:left="708" w:hanging="708"/>
              <w:rPr>
                <w:b/>
              </w:rPr>
            </w:pPr>
            <w:r w:rsidRPr="006F38CF">
              <w:rPr>
                <w:b/>
              </w:rPr>
              <w:t>Target groups</w:t>
            </w:r>
          </w:p>
        </w:tc>
        <w:tc>
          <w:tcPr>
            <w:tcW w:w="7512" w:type="dxa"/>
            <w:gridSpan w:val="5"/>
            <w:vAlign w:val="center"/>
          </w:tcPr>
          <w:p w14:paraId="32909E48" w14:textId="77777777" w:rsidR="000009BD" w:rsidRPr="00BC25D7" w:rsidRDefault="00813271" w:rsidP="001F0424">
            <w:pPr>
              <w:rPr>
                <w:lang w:val="en-GB"/>
              </w:rPr>
            </w:pPr>
            <w:sdt>
              <w:sdtPr>
                <w:rPr>
                  <w:color w:val="000000"/>
                  <w:lang w:val="en-US"/>
                </w:rPr>
                <w:id w:val="1788000213"/>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lang w:val="en-US"/>
                  </w:rPr>
                  <w:t>☐</w:t>
                </w:r>
              </w:sdtContent>
            </w:sdt>
            <w:r w:rsidR="000009BD" w:rsidRPr="00BC25D7">
              <w:rPr>
                <w:color w:val="000000"/>
                <w:lang w:val="en-GB"/>
              </w:rPr>
              <w:t xml:space="preserve"> </w:t>
            </w:r>
            <w:r w:rsidR="000009BD" w:rsidRPr="00BC25D7">
              <w:rPr>
                <w:lang w:val="en-GB"/>
              </w:rPr>
              <w:t xml:space="preserve">Teaching staff </w:t>
            </w:r>
          </w:p>
          <w:p w14:paraId="7114FD1B" w14:textId="77777777" w:rsidR="000009BD" w:rsidRPr="00BC25D7" w:rsidRDefault="00813271" w:rsidP="001F0424">
            <w:pPr>
              <w:rPr>
                <w:lang w:val="en-GB"/>
              </w:rPr>
            </w:pPr>
            <w:sdt>
              <w:sdtPr>
                <w:rPr>
                  <w:color w:val="000000"/>
                  <w:lang w:val="en-US"/>
                </w:rPr>
                <w:id w:val="-1039666687"/>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lang w:val="en-US"/>
                  </w:rPr>
                  <w:t>☐</w:t>
                </w:r>
              </w:sdtContent>
            </w:sdt>
            <w:r w:rsidR="000009BD" w:rsidRPr="00BC25D7">
              <w:rPr>
                <w:color w:val="000000"/>
                <w:lang w:val="en-GB"/>
              </w:rPr>
              <w:t xml:space="preserve"> </w:t>
            </w:r>
            <w:r w:rsidR="000009BD" w:rsidRPr="00BC25D7">
              <w:rPr>
                <w:lang w:val="en-GB"/>
              </w:rPr>
              <w:t xml:space="preserve">Students </w:t>
            </w:r>
          </w:p>
          <w:p w14:paraId="4D3EE38D" w14:textId="77777777" w:rsidR="000009BD" w:rsidRPr="00BC25D7" w:rsidRDefault="00813271" w:rsidP="001F0424">
            <w:pPr>
              <w:rPr>
                <w:lang w:val="en-GB"/>
              </w:rPr>
            </w:pPr>
            <w:sdt>
              <w:sdtPr>
                <w:rPr>
                  <w:color w:val="000000"/>
                </w:rPr>
                <w:id w:val="-1949295982"/>
                <w14:checkbox>
                  <w14:checked w14:val="0"/>
                  <w14:checkedState w14:val="2612" w14:font="ＭＳ ゴシック"/>
                  <w14:uncheckedState w14:val="2610" w14:font="ＭＳ ゴシック"/>
                </w14:checkbox>
              </w:sdtPr>
              <w:sdtEndPr/>
              <w:sdtContent>
                <w:r w:rsidR="000009BD" w:rsidRPr="00BC25D7">
                  <w:rPr>
                    <w:rFonts w:ascii="MS Gothic" w:eastAsia="MS Gothic" w:hAnsi="MS Gothic" w:cs="MS Gothic" w:hint="eastAsia"/>
                    <w:color w:val="000000"/>
                    <w:lang w:val="en-GB"/>
                  </w:rPr>
                  <w:t>☐</w:t>
                </w:r>
              </w:sdtContent>
            </w:sdt>
            <w:r w:rsidR="000009BD" w:rsidRPr="00BC25D7">
              <w:rPr>
                <w:color w:val="000000"/>
                <w:lang w:val="en-GB"/>
              </w:rPr>
              <w:t xml:space="preserve"> </w:t>
            </w:r>
            <w:r w:rsidR="000009BD" w:rsidRPr="00BC25D7">
              <w:rPr>
                <w:lang w:val="en-GB"/>
              </w:rPr>
              <w:t xml:space="preserve">Trainees </w:t>
            </w:r>
          </w:p>
          <w:p w14:paraId="00AC840C" w14:textId="77777777" w:rsidR="000009BD" w:rsidRPr="00BC25D7" w:rsidRDefault="00813271" w:rsidP="001F0424">
            <w:pPr>
              <w:rPr>
                <w:lang w:val="en-GB"/>
              </w:rPr>
            </w:pPr>
            <w:sdt>
              <w:sdtPr>
                <w:rPr>
                  <w:color w:val="000000"/>
                </w:rPr>
                <w:id w:val="-1494955256"/>
                <w14:checkbox>
                  <w14:checked w14:val="0"/>
                  <w14:checkedState w14:val="2612" w14:font="ＭＳ ゴシック"/>
                  <w14:uncheckedState w14:val="2610" w14:font="ＭＳ ゴシック"/>
                </w14:checkbox>
              </w:sdtPr>
              <w:sdtEndPr/>
              <w:sdtContent>
                <w:r w:rsidR="000009BD" w:rsidRPr="00BC25D7">
                  <w:rPr>
                    <w:rFonts w:ascii="MS Gothic" w:eastAsia="MS Gothic" w:hAnsi="MS Gothic" w:cs="MS Gothic" w:hint="eastAsia"/>
                    <w:color w:val="000000"/>
                    <w:lang w:val="en-GB"/>
                  </w:rPr>
                  <w:t>☐</w:t>
                </w:r>
              </w:sdtContent>
            </w:sdt>
            <w:r w:rsidR="000009BD" w:rsidRPr="00BC25D7">
              <w:rPr>
                <w:color w:val="000000"/>
                <w:lang w:val="en-GB"/>
              </w:rPr>
              <w:t xml:space="preserve"> </w:t>
            </w:r>
            <w:r w:rsidR="000009BD" w:rsidRPr="00BC25D7">
              <w:rPr>
                <w:lang w:val="en-GB"/>
              </w:rPr>
              <w:t>Administrative staff</w:t>
            </w:r>
          </w:p>
          <w:p w14:paraId="75528271" w14:textId="77777777" w:rsidR="000009BD" w:rsidRPr="00F24816" w:rsidRDefault="00813271" w:rsidP="001F0424">
            <w:pPr>
              <w:rPr>
                <w:lang w:val="en-GB"/>
              </w:rPr>
            </w:pPr>
            <w:sdt>
              <w:sdtPr>
                <w:rPr>
                  <w:color w:val="000000"/>
                </w:rPr>
                <w:id w:val="1334729796"/>
                <w14:checkbox>
                  <w14:checked w14:val="0"/>
                  <w14:checkedState w14:val="2612" w14:font="ＭＳ ゴシック"/>
                  <w14:uncheckedState w14:val="2610" w14:font="ＭＳ ゴシック"/>
                </w14:checkbox>
              </w:sdtPr>
              <w:sdtEndPr/>
              <w:sdtContent>
                <w:r w:rsidR="000009BD" w:rsidRPr="00F24816">
                  <w:rPr>
                    <w:rFonts w:ascii="MS Gothic" w:eastAsia="MS Gothic" w:hAnsi="MS Gothic" w:cs="MS Gothic" w:hint="eastAsia"/>
                    <w:color w:val="000000"/>
                    <w:lang w:val="en-GB"/>
                  </w:rPr>
                  <w:t>☐</w:t>
                </w:r>
              </w:sdtContent>
            </w:sdt>
            <w:r w:rsidR="000009BD" w:rsidRPr="00F24816">
              <w:rPr>
                <w:color w:val="000000"/>
                <w:lang w:val="en-GB"/>
              </w:rPr>
              <w:t xml:space="preserve"> </w:t>
            </w:r>
            <w:r w:rsidR="000009BD" w:rsidRPr="00F24816">
              <w:rPr>
                <w:lang w:val="en-GB"/>
              </w:rPr>
              <w:t xml:space="preserve">Technical staff </w:t>
            </w:r>
          </w:p>
          <w:p w14:paraId="79633132" w14:textId="77777777" w:rsidR="000009BD" w:rsidRPr="00F24816" w:rsidRDefault="00813271" w:rsidP="001F0424">
            <w:pPr>
              <w:rPr>
                <w:lang w:val="en-GB"/>
              </w:rPr>
            </w:pPr>
            <w:sdt>
              <w:sdtPr>
                <w:rPr>
                  <w:color w:val="000000"/>
                </w:rPr>
                <w:id w:val="-89938819"/>
                <w14:checkbox>
                  <w14:checked w14:val="0"/>
                  <w14:checkedState w14:val="2612" w14:font="ＭＳ ゴシック"/>
                  <w14:uncheckedState w14:val="2610" w14:font="ＭＳ ゴシック"/>
                </w14:checkbox>
              </w:sdtPr>
              <w:sdtEndPr/>
              <w:sdtContent>
                <w:r w:rsidR="000009BD" w:rsidRPr="00F24816">
                  <w:rPr>
                    <w:rFonts w:ascii="MS Gothic" w:eastAsia="MS Gothic" w:hAnsi="MS Gothic" w:cs="MS Gothic" w:hint="eastAsia"/>
                    <w:color w:val="000000"/>
                    <w:lang w:val="en-GB"/>
                  </w:rPr>
                  <w:t>☐</w:t>
                </w:r>
              </w:sdtContent>
            </w:sdt>
            <w:r w:rsidR="000009BD" w:rsidRPr="00F24816">
              <w:rPr>
                <w:color w:val="000000"/>
                <w:lang w:val="en-GB"/>
              </w:rPr>
              <w:t xml:space="preserve"> </w:t>
            </w:r>
            <w:r w:rsidR="000009BD" w:rsidRPr="00F24816">
              <w:rPr>
                <w:lang w:val="en-GB"/>
              </w:rPr>
              <w:t xml:space="preserve">Librarians </w:t>
            </w:r>
          </w:p>
          <w:p w14:paraId="6D633230" w14:textId="77777777" w:rsidR="000009BD" w:rsidRPr="00F24816" w:rsidRDefault="00813271" w:rsidP="001F0424">
            <w:pPr>
              <w:rPr>
                <w:lang w:val="en-GB"/>
              </w:rPr>
            </w:pPr>
            <w:sdt>
              <w:sdtPr>
                <w:rPr>
                  <w:color w:val="000000"/>
                </w:rPr>
                <w:id w:val="-1167477938"/>
                <w14:checkbox>
                  <w14:checked w14:val="1"/>
                  <w14:checkedState w14:val="2612" w14:font="ＭＳ ゴシック"/>
                  <w14:uncheckedState w14:val="2610" w14:font="ＭＳ ゴシック"/>
                </w14:checkbox>
              </w:sdtPr>
              <w:sdtEndPr/>
              <w:sdtContent>
                <w:r w:rsidR="000009BD" w:rsidRPr="00F24816">
                  <w:rPr>
                    <w:rFonts w:ascii="MS Gothic" w:eastAsia="MS Gothic" w:hAnsi="MS Gothic" w:hint="eastAsia"/>
                    <w:color w:val="000000"/>
                    <w:lang w:val="en-GB"/>
                  </w:rPr>
                  <w:t>☒</w:t>
                </w:r>
              </w:sdtContent>
            </w:sdt>
            <w:r w:rsidR="000009BD" w:rsidRPr="00F24816">
              <w:rPr>
                <w:color w:val="000000"/>
                <w:lang w:val="en-GB"/>
              </w:rPr>
              <w:t xml:space="preserve"> </w:t>
            </w:r>
            <w:r w:rsidR="000009BD" w:rsidRPr="00F24816">
              <w:rPr>
                <w:lang w:val="en-GB"/>
              </w:rPr>
              <w:t>Other</w:t>
            </w:r>
          </w:p>
          <w:p w14:paraId="1189525A" w14:textId="77777777" w:rsidR="000009BD" w:rsidRPr="00F24816" w:rsidRDefault="000009BD" w:rsidP="001F0424">
            <w:pPr>
              <w:rPr>
                <w:lang w:val="en-GB"/>
              </w:rPr>
            </w:pPr>
            <w:r>
              <w:rPr>
                <w:sz w:val="22"/>
                <w:szCs w:val="22"/>
                <w:lang w:val="en-GB"/>
              </w:rPr>
              <w:t>IAPHP community (members and partners)</w:t>
            </w:r>
          </w:p>
        </w:tc>
      </w:tr>
      <w:tr w:rsidR="000009BD" w:rsidRPr="006F38CF" w14:paraId="733F6B03" w14:textId="77777777" w:rsidTr="001F0424">
        <w:trPr>
          <w:trHeight w:val="482"/>
        </w:trPr>
        <w:tc>
          <w:tcPr>
            <w:tcW w:w="2127" w:type="dxa"/>
            <w:vMerge/>
            <w:vAlign w:val="center"/>
          </w:tcPr>
          <w:p w14:paraId="2C992A12" w14:textId="77777777" w:rsidR="000009BD" w:rsidRPr="00F24816" w:rsidRDefault="000009BD" w:rsidP="001F0424">
            <w:pPr>
              <w:rPr>
                <w:lang w:val="en-GB"/>
              </w:rPr>
            </w:pPr>
          </w:p>
        </w:tc>
        <w:tc>
          <w:tcPr>
            <w:tcW w:w="7512" w:type="dxa"/>
            <w:gridSpan w:val="5"/>
            <w:tcBorders>
              <w:bottom w:val="single" w:sz="4" w:space="0" w:color="auto"/>
            </w:tcBorders>
            <w:vAlign w:val="center"/>
          </w:tcPr>
          <w:p w14:paraId="0AEFB68E" w14:textId="77777777" w:rsidR="000009BD" w:rsidRPr="00250125" w:rsidRDefault="000009BD" w:rsidP="001F0424">
            <w:pPr>
              <w:tabs>
                <w:tab w:val="num" w:pos="2619"/>
              </w:tabs>
              <w:ind w:left="708" w:hanging="708"/>
              <w:rPr>
                <w:i/>
                <w:lang w:val="en-GB"/>
              </w:rPr>
            </w:pPr>
            <w:r w:rsidRPr="00250125">
              <w:rPr>
                <w:i/>
                <w:lang w:val="en-GB"/>
              </w:rPr>
              <w:t xml:space="preserve">If you selected 'Other', please identify these target groups. </w:t>
            </w:r>
          </w:p>
          <w:p w14:paraId="293B1A0A" w14:textId="77777777" w:rsidR="000009BD" w:rsidRPr="00A074DC" w:rsidRDefault="000009BD" w:rsidP="001F0424">
            <w:pPr>
              <w:rPr>
                <w:i/>
                <w:lang w:val="en-GB"/>
              </w:rPr>
            </w:pPr>
            <w:r w:rsidRPr="00A074DC">
              <w:rPr>
                <w:i/>
                <w:lang w:val="en-GB"/>
              </w:rPr>
              <w:t>(Max. 250 words)</w:t>
            </w:r>
          </w:p>
          <w:p w14:paraId="5B62AACD" w14:textId="77777777" w:rsidR="000009BD" w:rsidRPr="00D229BB" w:rsidRDefault="000009BD" w:rsidP="001F0424">
            <w:pPr>
              <w:rPr>
                <w:rFonts w:asciiTheme="minorHAnsi" w:hAnsiTheme="minorHAnsi"/>
                <w:sz w:val="22"/>
                <w:szCs w:val="22"/>
                <w:lang w:val="en-GB"/>
              </w:rPr>
            </w:pPr>
            <w:r w:rsidRPr="00D229BB">
              <w:rPr>
                <w:rFonts w:asciiTheme="minorHAnsi" w:hAnsiTheme="minorHAnsi"/>
                <w:sz w:val="22"/>
                <w:szCs w:val="22"/>
                <w:lang w:val="en-GB"/>
              </w:rPr>
              <w:t>Wide PH community</w:t>
            </w:r>
          </w:p>
        </w:tc>
      </w:tr>
      <w:tr w:rsidR="000009BD" w:rsidRPr="006F38CF" w14:paraId="28DB07A3" w14:textId="77777777" w:rsidTr="001F0424">
        <w:trPr>
          <w:trHeight w:val="557"/>
        </w:trPr>
        <w:tc>
          <w:tcPr>
            <w:tcW w:w="2127" w:type="dxa"/>
            <w:tcBorders>
              <w:right w:val="single" w:sz="4" w:space="0" w:color="auto"/>
            </w:tcBorders>
            <w:vAlign w:val="center"/>
          </w:tcPr>
          <w:p w14:paraId="62F94B8C" w14:textId="77777777" w:rsidR="000009BD" w:rsidRPr="006F38CF" w:rsidRDefault="000009BD" w:rsidP="001F0424">
            <w:pPr>
              <w:rPr>
                <w:b/>
              </w:rPr>
            </w:pPr>
            <w:r w:rsidRPr="006F38CF">
              <w:rPr>
                <w:b/>
              </w:rPr>
              <w:lastRenderedPageBreak/>
              <w:t>Dissemination level</w:t>
            </w:r>
          </w:p>
        </w:tc>
        <w:tc>
          <w:tcPr>
            <w:tcW w:w="2504" w:type="dxa"/>
            <w:gridSpan w:val="2"/>
            <w:tcBorders>
              <w:top w:val="single" w:sz="4" w:space="0" w:color="auto"/>
              <w:left w:val="single" w:sz="4" w:space="0" w:color="auto"/>
              <w:bottom w:val="single" w:sz="4" w:space="0" w:color="auto"/>
              <w:right w:val="nil"/>
            </w:tcBorders>
            <w:vAlign w:val="center"/>
          </w:tcPr>
          <w:p w14:paraId="10D424A3" w14:textId="77777777" w:rsidR="000009BD" w:rsidRPr="006F38CF" w:rsidRDefault="00813271" w:rsidP="001F0424">
            <w:sdt>
              <w:sdtPr>
                <w:rPr>
                  <w:color w:val="000000"/>
                </w:rPr>
                <w:id w:val="447903305"/>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 xml:space="preserve">Department / Faculty </w:t>
            </w:r>
          </w:p>
          <w:p w14:paraId="358E2E79" w14:textId="77777777" w:rsidR="000009BD" w:rsidRPr="006F38CF" w:rsidRDefault="00813271" w:rsidP="001F0424">
            <w:sdt>
              <w:sdtPr>
                <w:rPr>
                  <w:color w:val="000000"/>
                </w:rPr>
                <w:id w:val="937254631"/>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Institution</w:t>
            </w:r>
          </w:p>
        </w:tc>
        <w:tc>
          <w:tcPr>
            <w:tcW w:w="2504" w:type="dxa"/>
            <w:gridSpan w:val="2"/>
            <w:tcBorders>
              <w:top w:val="single" w:sz="4" w:space="0" w:color="auto"/>
              <w:left w:val="nil"/>
              <w:bottom w:val="single" w:sz="4" w:space="0" w:color="auto"/>
              <w:right w:val="nil"/>
            </w:tcBorders>
            <w:vAlign w:val="center"/>
          </w:tcPr>
          <w:p w14:paraId="2A99A6B5" w14:textId="77777777" w:rsidR="000009BD" w:rsidRPr="006F38CF" w:rsidRDefault="00813271" w:rsidP="001F0424">
            <w:sdt>
              <w:sdtPr>
                <w:rPr>
                  <w:color w:val="000000"/>
                </w:rPr>
                <w:id w:val="170690286"/>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Local</w:t>
            </w:r>
          </w:p>
          <w:p w14:paraId="639D43EB" w14:textId="77777777" w:rsidR="000009BD" w:rsidRPr="006F38CF" w:rsidRDefault="00813271" w:rsidP="001F0424">
            <w:sdt>
              <w:sdtPr>
                <w:rPr>
                  <w:color w:val="000000"/>
                </w:rPr>
                <w:id w:val="-1126233418"/>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Regional</w:t>
            </w:r>
          </w:p>
        </w:tc>
        <w:tc>
          <w:tcPr>
            <w:tcW w:w="2504" w:type="dxa"/>
            <w:tcBorders>
              <w:top w:val="single" w:sz="4" w:space="0" w:color="auto"/>
              <w:left w:val="nil"/>
              <w:bottom w:val="single" w:sz="4" w:space="0" w:color="auto"/>
              <w:right w:val="single" w:sz="4" w:space="0" w:color="auto"/>
            </w:tcBorders>
            <w:vAlign w:val="center"/>
          </w:tcPr>
          <w:p w14:paraId="23438A3B" w14:textId="77777777" w:rsidR="000009BD" w:rsidRPr="006F38CF" w:rsidRDefault="00813271" w:rsidP="001F0424">
            <w:sdt>
              <w:sdtPr>
                <w:rPr>
                  <w:color w:val="000000"/>
                </w:rPr>
                <w:id w:val="970097833"/>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National</w:t>
            </w:r>
          </w:p>
          <w:p w14:paraId="711AB693" w14:textId="77777777" w:rsidR="000009BD" w:rsidRPr="006F38CF" w:rsidRDefault="00813271" w:rsidP="001F0424">
            <w:sdt>
              <w:sdtPr>
                <w:rPr>
                  <w:color w:val="000000"/>
                </w:rPr>
                <w:id w:val="-1645044124"/>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International</w:t>
            </w:r>
          </w:p>
        </w:tc>
      </w:tr>
    </w:tbl>
    <w:p w14:paraId="57EC8BBB" w14:textId="77777777" w:rsidR="000009BD" w:rsidRDefault="000009BD" w:rsidP="00902D14"/>
    <w:tbl>
      <w:tblPr>
        <w:tblStyle w:val="TableGrid"/>
        <w:tblW w:w="0" w:type="auto"/>
        <w:tblInd w:w="108" w:type="dxa"/>
        <w:tblLayout w:type="fixed"/>
        <w:tblLook w:val="04A0" w:firstRow="1" w:lastRow="0" w:firstColumn="1" w:lastColumn="0" w:noHBand="0" w:noVBand="1"/>
      </w:tblPr>
      <w:tblGrid>
        <w:gridCol w:w="2127"/>
        <w:gridCol w:w="1984"/>
        <w:gridCol w:w="520"/>
        <w:gridCol w:w="2244"/>
        <w:gridCol w:w="260"/>
        <w:gridCol w:w="2504"/>
      </w:tblGrid>
      <w:tr w:rsidR="000009BD" w:rsidRPr="00CD773F" w14:paraId="3227B3CE" w14:textId="77777777" w:rsidTr="001F0424">
        <w:tc>
          <w:tcPr>
            <w:tcW w:w="2127" w:type="dxa"/>
            <w:vMerge w:val="restart"/>
            <w:vAlign w:val="center"/>
          </w:tcPr>
          <w:p w14:paraId="7C4AEE2D" w14:textId="77777777" w:rsidR="000009BD" w:rsidRPr="006F38CF" w:rsidRDefault="000009BD" w:rsidP="001F0424">
            <w:pPr>
              <w:rPr>
                <w:b/>
              </w:rPr>
            </w:pPr>
            <w:r w:rsidRPr="006F38CF">
              <w:rPr>
                <w:b/>
              </w:rPr>
              <w:t>Expected Deliverable/Results/</w:t>
            </w:r>
          </w:p>
          <w:p w14:paraId="61A0288F" w14:textId="77777777" w:rsidR="000009BD" w:rsidRPr="006F38CF" w:rsidRDefault="000009BD" w:rsidP="001F0424">
            <w:r w:rsidRPr="006F38CF">
              <w:rPr>
                <w:b/>
              </w:rPr>
              <w:t>Outcomes</w:t>
            </w:r>
            <w:r w:rsidRPr="006F38CF">
              <w:rPr>
                <w:color w:val="FFFFFF" w:themeColor="background1"/>
              </w:rPr>
              <w:t xml:space="preserve"> </w:t>
            </w:r>
            <w:sdt>
              <w:sdtPr>
                <w:rPr>
                  <w:color w:val="FFFFFF" w:themeColor="background1"/>
                </w:rPr>
                <w:id w:val="-177817110"/>
                <w14:checkbox>
                  <w14:checked w14:val="1"/>
                  <w14:checkedState w14:val="2612" w14:font="ＭＳ ゴシック"/>
                  <w14:uncheckedState w14:val="2610" w14:font="ＭＳ ゴシック"/>
                </w14:checkbox>
              </w:sdtPr>
              <w:sdtEndPr/>
              <w:sdtContent>
                <w:r w:rsidRPr="006F38CF">
                  <w:rPr>
                    <w:rFonts w:ascii="MS Gothic" w:eastAsia="MS Gothic" w:hAnsi="MS Gothic" w:cs="MS Gothic" w:hint="eastAsia"/>
                    <w:color w:val="FFFFFF" w:themeColor="background1"/>
                  </w:rPr>
                  <w:t>☒</w:t>
                </w:r>
              </w:sdtContent>
            </w:sdt>
          </w:p>
        </w:tc>
        <w:tc>
          <w:tcPr>
            <w:tcW w:w="1984" w:type="dxa"/>
            <w:vAlign w:val="center"/>
          </w:tcPr>
          <w:p w14:paraId="5840EBA9" w14:textId="77777777" w:rsidR="000009BD" w:rsidRPr="00BC25D7" w:rsidRDefault="000009BD" w:rsidP="001F0424">
            <w:pPr>
              <w:rPr>
                <w:lang w:val="en-GB"/>
              </w:rPr>
            </w:pPr>
            <w:r w:rsidRPr="00BC25D7">
              <w:rPr>
                <w:lang w:val="en-GB"/>
              </w:rPr>
              <w:t>Work Package and Outcome ref.nr</w:t>
            </w:r>
          </w:p>
        </w:tc>
        <w:tc>
          <w:tcPr>
            <w:tcW w:w="5528" w:type="dxa"/>
            <w:gridSpan w:val="4"/>
            <w:vAlign w:val="center"/>
          </w:tcPr>
          <w:p w14:paraId="4D9D99F2" w14:textId="77777777" w:rsidR="000009BD" w:rsidRPr="00CD773F" w:rsidRDefault="000009BD" w:rsidP="001F0424">
            <w:pPr>
              <w:ind w:left="5040" w:hanging="187"/>
              <w:rPr>
                <w:b/>
                <w:sz w:val="24"/>
              </w:rPr>
            </w:pPr>
            <w:r>
              <w:rPr>
                <w:b/>
                <w:sz w:val="24"/>
              </w:rPr>
              <w:t>7</w:t>
            </w:r>
            <w:r w:rsidRPr="00CD773F">
              <w:rPr>
                <w:b/>
                <w:sz w:val="24"/>
              </w:rPr>
              <w:t>.</w:t>
            </w:r>
            <w:r>
              <w:rPr>
                <w:b/>
                <w:sz w:val="24"/>
              </w:rPr>
              <w:t>4</w:t>
            </w:r>
            <w:r w:rsidRPr="00CD773F">
              <w:rPr>
                <w:b/>
                <w:sz w:val="24"/>
              </w:rPr>
              <w:t>.</w:t>
            </w:r>
          </w:p>
        </w:tc>
      </w:tr>
      <w:tr w:rsidR="000009BD" w:rsidRPr="006F38CF" w14:paraId="3914AC6E" w14:textId="77777777" w:rsidTr="001F0424">
        <w:tc>
          <w:tcPr>
            <w:tcW w:w="2127" w:type="dxa"/>
            <w:vMerge/>
            <w:vAlign w:val="center"/>
          </w:tcPr>
          <w:p w14:paraId="3829A5FA" w14:textId="77777777" w:rsidR="000009BD" w:rsidRPr="006F38CF" w:rsidRDefault="000009BD" w:rsidP="001F0424"/>
        </w:tc>
        <w:tc>
          <w:tcPr>
            <w:tcW w:w="1984" w:type="dxa"/>
            <w:vAlign w:val="center"/>
          </w:tcPr>
          <w:p w14:paraId="30D12DE1" w14:textId="77777777" w:rsidR="000009BD" w:rsidRPr="006F38CF" w:rsidRDefault="000009BD" w:rsidP="001F0424">
            <w:r w:rsidRPr="006F38CF">
              <w:t>Title</w:t>
            </w:r>
          </w:p>
        </w:tc>
        <w:tc>
          <w:tcPr>
            <w:tcW w:w="5528" w:type="dxa"/>
            <w:gridSpan w:val="4"/>
            <w:vAlign w:val="center"/>
          </w:tcPr>
          <w:p w14:paraId="63D9E435" w14:textId="77777777" w:rsidR="000009BD" w:rsidRPr="00D229BB" w:rsidRDefault="000009BD" w:rsidP="001F0424">
            <w:pPr>
              <w:rPr>
                <w:rFonts w:asciiTheme="minorHAnsi" w:hAnsiTheme="minorHAnsi"/>
                <w:sz w:val="22"/>
                <w:szCs w:val="22"/>
                <w:lang w:val="en-GB"/>
              </w:rPr>
            </w:pPr>
            <w:r w:rsidRPr="00D229BB">
              <w:rPr>
                <w:rFonts w:asciiTheme="minorHAnsi" w:eastAsiaTheme="minorHAnsi" w:hAnsiTheme="minorHAnsi" w:cs="Times New Roman"/>
                <w:color w:val="000000"/>
                <w:sz w:val="22"/>
                <w:szCs w:val="22"/>
                <w:lang w:val="en-US" w:eastAsia="en-US"/>
              </w:rPr>
              <w:t xml:space="preserve">SEEEPHI </w:t>
            </w:r>
            <w:r w:rsidRPr="00D229BB">
              <w:rPr>
                <w:rFonts w:asciiTheme="minorHAnsi" w:eastAsiaTheme="minorHAnsi" w:hAnsiTheme="minorHAnsi" w:cs="Times New Roman"/>
                <w:i/>
                <w:color w:val="000000"/>
                <w:sz w:val="22"/>
                <w:szCs w:val="22"/>
                <w:lang w:val="en-US" w:eastAsia="en-US"/>
              </w:rPr>
              <w:t>Public Health Reviews</w:t>
            </w:r>
            <w:r w:rsidRPr="00D229BB">
              <w:rPr>
                <w:rFonts w:asciiTheme="minorHAnsi" w:eastAsiaTheme="minorHAnsi" w:hAnsiTheme="minorHAnsi" w:cs="Times New Roman"/>
                <w:color w:val="000000"/>
                <w:sz w:val="22"/>
                <w:szCs w:val="22"/>
                <w:lang w:val="en-US" w:eastAsia="en-US"/>
              </w:rPr>
              <w:t xml:space="preserve"> supplement</w:t>
            </w:r>
          </w:p>
        </w:tc>
      </w:tr>
      <w:tr w:rsidR="000009BD" w:rsidRPr="006F38CF" w14:paraId="28C8DA0F" w14:textId="77777777" w:rsidTr="001F0424">
        <w:trPr>
          <w:trHeight w:val="472"/>
        </w:trPr>
        <w:tc>
          <w:tcPr>
            <w:tcW w:w="2127" w:type="dxa"/>
            <w:vMerge/>
            <w:vAlign w:val="center"/>
          </w:tcPr>
          <w:p w14:paraId="6927D65E" w14:textId="77777777" w:rsidR="000009BD" w:rsidRPr="00604B93" w:rsidRDefault="000009BD" w:rsidP="001F0424">
            <w:pPr>
              <w:rPr>
                <w:lang w:val="en-GB"/>
              </w:rPr>
            </w:pPr>
          </w:p>
        </w:tc>
        <w:tc>
          <w:tcPr>
            <w:tcW w:w="1984" w:type="dxa"/>
            <w:vAlign w:val="center"/>
          </w:tcPr>
          <w:p w14:paraId="3857CF42" w14:textId="77777777" w:rsidR="000009BD" w:rsidRPr="006F38CF" w:rsidRDefault="000009BD" w:rsidP="001F0424">
            <w:r w:rsidRPr="006F38CF">
              <w:t>Type</w:t>
            </w:r>
          </w:p>
        </w:tc>
        <w:tc>
          <w:tcPr>
            <w:tcW w:w="2764" w:type="dxa"/>
            <w:gridSpan w:val="2"/>
            <w:vAlign w:val="center"/>
          </w:tcPr>
          <w:p w14:paraId="1BB6DB2A" w14:textId="77777777" w:rsidR="000009BD" w:rsidRPr="00840276" w:rsidRDefault="00813271" w:rsidP="001F0424">
            <w:pPr>
              <w:rPr>
                <w:color w:val="000000"/>
                <w:lang w:val="en-GB"/>
              </w:rPr>
            </w:pPr>
            <w:sdt>
              <w:sdtPr>
                <w:rPr>
                  <w:color w:val="000000"/>
                </w:rPr>
                <w:id w:val="-1144962322"/>
                <w14:checkbox>
                  <w14:checked w14:val="0"/>
                  <w14:checkedState w14:val="2612" w14:font="ＭＳ ゴシック"/>
                  <w14:uncheckedState w14:val="2610" w14:font="ＭＳ ゴシック"/>
                </w14:checkbox>
              </w:sdtPr>
              <w:sdtEndPr/>
              <w:sdtContent>
                <w:r w:rsidR="000009BD" w:rsidRPr="00840276">
                  <w:rPr>
                    <w:rFonts w:ascii="MS Gothic" w:eastAsia="MS Gothic" w:hAnsi="MS Gothic" w:cs="MS Gothic" w:hint="eastAsia"/>
                    <w:color w:val="000000"/>
                    <w:lang w:val="en-GB"/>
                  </w:rPr>
                  <w:t>☐</w:t>
                </w:r>
              </w:sdtContent>
            </w:sdt>
            <w:r w:rsidR="000009BD" w:rsidRPr="00840276">
              <w:rPr>
                <w:color w:val="000000"/>
                <w:lang w:val="en-GB"/>
              </w:rPr>
              <w:t xml:space="preserve"> Teaching material</w:t>
            </w:r>
          </w:p>
          <w:p w14:paraId="510298F9" w14:textId="77777777" w:rsidR="000009BD" w:rsidRPr="00840276" w:rsidRDefault="00813271" w:rsidP="001F0424">
            <w:pPr>
              <w:rPr>
                <w:color w:val="000000"/>
                <w:lang w:val="en-GB"/>
              </w:rPr>
            </w:pPr>
            <w:sdt>
              <w:sdtPr>
                <w:rPr>
                  <w:color w:val="000000"/>
                </w:rPr>
                <w:id w:val="-82843523"/>
                <w14:checkbox>
                  <w14:checked w14:val="0"/>
                  <w14:checkedState w14:val="2612" w14:font="ＭＳ ゴシック"/>
                  <w14:uncheckedState w14:val="2610" w14:font="ＭＳ ゴシック"/>
                </w14:checkbox>
              </w:sdtPr>
              <w:sdtEndPr/>
              <w:sdtContent>
                <w:r w:rsidR="000009BD" w:rsidRPr="00840276">
                  <w:rPr>
                    <w:rFonts w:ascii="MS Gothic" w:eastAsia="MS Gothic" w:hAnsi="MS Gothic" w:cs="MS Gothic" w:hint="eastAsia"/>
                    <w:color w:val="000000"/>
                    <w:lang w:val="en-GB"/>
                  </w:rPr>
                  <w:t>☐</w:t>
                </w:r>
              </w:sdtContent>
            </w:sdt>
            <w:r w:rsidR="000009BD" w:rsidRPr="00840276">
              <w:rPr>
                <w:color w:val="000000"/>
                <w:lang w:val="en-GB"/>
              </w:rPr>
              <w:t xml:space="preserve"> Learning material</w:t>
            </w:r>
          </w:p>
          <w:p w14:paraId="6BB36391" w14:textId="77777777" w:rsidR="000009BD" w:rsidRPr="00840276" w:rsidRDefault="00813271" w:rsidP="001F0424">
            <w:pPr>
              <w:rPr>
                <w:color w:val="000000"/>
                <w:lang w:val="en-GB"/>
              </w:rPr>
            </w:pPr>
            <w:sdt>
              <w:sdtPr>
                <w:rPr>
                  <w:color w:val="000000"/>
                </w:rPr>
                <w:id w:val="2003619234"/>
                <w14:checkbox>
                  <w14:checked w14:val="0"/>
                  <w14:checkedState w14:val="2612" w14:font="ＭＳ ゴシック"/>
                  <w14:uncheckedState w14:val="2610" w14:font="ＭＳ ゴシック"/>
                </w14:checkbox>
              </w:sdtPr>
              <w:sdtEndPr/>
              <w:sdtContent>
                <w:r w:rsidR="000009BD" w:rsidRPr="00840276">
                  <w:rPr>
                    <w:rFonts w:ascii="MS Gothic" w:eastAsia="MS Gothic" w:hAnsi="MS Gothic" w:cs="MS Gothic" w:hint="eastAsia"/>
                    <w:color w:val="000000"/>
                    <w:lang w:val="en-GB"/>
                  </w:rPr>
                  <w:t>☐</w:t>
                </w:r>
              </w:sdtContent>
            </w:sdt>
            <w:r w:rsidR="000009BD" w:rsidRPr="00840276">
              <w:rPr>
                <w:color w:val="000000"/>
                <w:lang w:val="en-GB"/>
              </w:rPr>
              <w:t xml:space="preserve"> Training material</w:t>
            </w:r>
          </w:p>
        </w:tc>
        <w:tc>
          <w:tcPr>
            <w:tcW w:w="2764" w:type="dxa"/>
            <w:gridSpan w:val="2"/>
            <w:vAlign w:val="center"/>
          </w:tcPr>
          <w:p w14:paraId="5BFFAD15" w14:textId="77777777" w:rsidR="000009BD" w:rsidRPr="006F38CF" w:rsidRDefault="00813271" w:rsidP="001F0424">
            <w:pPr>
              <w:rPr>
                <w:color w:val="000000"/>
              </w:rPr>
            </w:pPr>
            <w:sdt>
              <w:sdtPr>
                <w:rPr>
                  <w:color w:val="000000"/>
                </w:rPr>
                <w:id w:val="403271595"/>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Event</w:t>
            </w:r>
          </w:p>
          <w:p w14:paraId="7A9FDEC2" w14:textId="77777777" w:rsidR="000009BD" w:rsidRPr="006F38CF" w:rsidRDefault="00813271" w:rsidP="001F0424">
            <w:pPr>
              <w:rPr>
                <w:color w:val="000000"/>
              </w:rPr>
            </w:pPr>
            <w:sdt>
              <w:sdtPr>
                <w:rPr>
                  <w:color w:val="000000"/>
                </w:rPr>
                <w:id w:val="1562676067"/>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Report </w:t>
            </w:r>
          </w:p>
          <w:p w14:paraId="6231BA67" w14:textId="77777777" w:rsidR="000009BD" w:rsidRPr="006F38CF" w:rsidRDefault="00813271" w:rsidP="001F0424">
            <w:pPr>
              <w:rPr>
                <w:color w:val="000000"/>
              </w:rPr>
            </w:pPr>
            <w:sdt>
              <w:sdtPr>
                <w:rPr>
                  <w:color w:val="000000"/>
                </w:rPr>
                <w:id w:val="-1313168697"/>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Service/Product </w:t>
            </w:r>
          </w:p>
        </w:tc>
      </w:tr>
      <w:tr w:rsidR="000009BD" w:rsidRPr="006F38CF" w14:paraId="0BB967AE" w14:textId="77777777" w:rsidTr="001F0424">
        <w:tc>
          <w:tcPr>
            <w:tcW w:w="2127" w:type="dxa"/>
            <w:vMerge/>
            <w:vAlign w:val="center"/>
          </w:tcPr>
          <w:p w14:paraId="3C6246B8" w14:textId="77777777" w:rsidR="000009BD" w:rsidRPr="006F38CF" w:rsidRDefault="000009BD" w:rsidP="001F0424"/>
        </w:tc>
        <w:tc>
          <w:tcPr>
            <w:tcW w:w="1984" w:type="dxa"/>
            <w:vAlign w:val="center"/>
          </w:tcPr>
          <w:p w14:paraId="213FCF72" w14:textId="77777777" w:rsidR="000009BD" w:rsidRPr="006F38CF" w:rsidRDefault="000009BD" w:rsidP="001F0424">
            <w:r w:rsidRPr="006F38CF">
              <w:t xml:space="preserve">Description </w:t>
            </w:r>
          </w:p>
        </w:tc>
        <w:tc>
          <w:tcPr>
            <w:tcW w:w="5528" w:type="dxa"/>
            <w:gridSpan w:val="4"/>
            <w:vAlign w:val="center"/>
          </w:tcPr>
          <w:p w14:paraId="182002CB" w14:textId="4455584B" w:rsidR="008129A7" w:rsidRPr="00D229BB" w:rsidRDefault="00A86649" w:rsidP="008129A7">
            <w:pPr>
              <w:shd w:val="clear" w:color="auto" w:fill="FFFFFF"/>
              <w:spacing w:after="120"/>
              <w:rPr>
                <w:rFonts w:asciiTheme="minorHAnsi" w:eastAsia="Times New Roman" w:hAnsiTheme="minorHAnsi" w:cs="Times New Roman"/>
                <w:color w:val="333333"/>
                <w:sz w:val="22"/>
                <w:szCs w:val="22"/>
                <w:lang w:val="en-GB"/>
              </w:rPr>
            </w:pPr>
            <w:r w:rsidRPr="00D229BB">
              <w:rPr>
                <w:rFonts w:asciiTheme="minorHAnsi" w:eastAsia="Times New Roman" w:hAnsiTheme="minorHAnsi" w:cs="Times New Roman"/>
                <w:iCs/>
                <w:color w:val="333333"/>
                <w:sz w:val="22"/>
                <w:szCs w:val="22"/>
                <w:lang w:val="en-GB"/>
              </w:rPr>
              <w:t xml:space="preserve">A special supplement of Project materials wll be published in ASPHER’s Society Journal, </w:t>
            </w:r>
            <w:r w:rsidR="008129A7" w:rsidRPr="00D229BB">
              <w:rPr>
                <w:rFonts w:asciiTheme="minorHAnsi" w:eastAsia="Times New Roman" w:hAnsiTheme="minorHAnsi" w:cs="Times New Roman"/>
                <w:iCs/>
                <w:color w:val="333333"/>
                <w:sz w:val="22"/>
                <w:szCs w:val="22"/>
                <w:lang w:val="en-GB"/>
              </w:rPr>
              <w:t>Public Health Reviews</w:t>
            </w:r>
            <w:r w:rsidR="008129A7" w:rsidRPr="00D229BB">
              <w:rPr>
                <w:rFonts w:asciiTheme="minorHAnsi" w:eastAsia="Times New Roman" w:hAnsiTheme="minorHAnsi" w:cs="Times New Roman"/>
                <w:color w:val="333333"/>
                <w:sz w:val="22"/>
                <w:szCs w:val="22"/>
                <w:lang w:val="en-GB"/>
              </w:rPr>
              <w:t> (PHR). It is a multi-disciplinary journal dedicated to publishing topics of current importance to public health. The scope of the journal is global, but special emphasis is placed on Europe and issues that impact and speak to public health in the European Region. </w:t>
            </w:r>
          </w:p>
          <w:p w14:paraId="7A88A877" w14:textId="77777777" w:rsidR="000009BD" w:rsidRPr="00D229BB" w:rsidRDefault="008129A7" w:rsidP="008129A7">
            <w:pPr>
              <w:widowControl w:val="0"/>
              <w:autoSpaceDE w:val="0"/>
              <w:autoSpaceDN w:val="0"/>
              <w:adjustRightInd w:val="0"/>
              <w:rPr>
                <w:rFonts w:asciiTheme="minorHAnsi" w:eastAsia="Times New Roman" w:hAnsiTheme="minorHAnsi" w:cs="Times New Roman"/>
                <w:color w:val="333333"/>
                <w:sz w:val="22"/>
                <w:szCs w:val="22"/>
                <w:lang w:val="en-GB"/>
              </w:rPr>
            </w:pPr>
            <w:r w:rsidRPr="00D229BB">
              <w:rPr>
                <w:rFonts w:asciiTheme="minorHAnsi" w:eastAsia="Times New Roman" w:hAnsiTheme="minorHAnsi" w:cs="Times New Roman"/>
                <w:i/>
                <w:iCs/>
                <w:color w:val="333333"/>
                <w:sz w:val="22"/>
                <w:szCs w:val="22"/>
                <w:lang w:val="en-GB"/>
              </w:rPr>
              <w:t>PHR</w:t>
            </w:r>
            <w:r w:rsidRPr="00D229BB">
              <w:rPr>
                <w:rFonts w:asciiTheme="minorHAnsi" w:eastAsia="Times New Roman" w:hAnsiTheme="minorHAnsi" w:cs="Times New Roman"/>
                <w:color w:val="333333"/>
                <w:sz w:val="22"/>
                <w:szCs w:val="22"/>
                <w:lang w:val="en-GB"/>
              </w:rPr>
              <w:t> publishes thematic series of high-quality review articles on key topics in public health that aim to inform public health practitioners, teachers, students and policymakers.  We present historical and contemporary reviews to emphasize new possibilities for public health, to translate research into recommendations for best practices in the real world and to promote discussion in the public health community. </w:t>
            </w:r>
          </w:p>
          <w:p w14:paraId="280610A6" w14:textId="67B3D364" w:rsidR="00A86649" w:rsidRPr="00D229BB" w:rsidRDefault="00A86649" w:rsidP="008129A7">
            <w:pPr>
              <w:widowControl w:val="0"/>
              <w:autoSpaceDE w:val="0"/>
              <w:autoSpaceDN w:val="0"/>
              <w:adjustRightInd w:val="0"/>
              <w:rPr>
                <w:rFonts w:asciiTheme="minorHAnsi" w:eastAsiaTheme="minorHAnsi" w:hAnsiTheme="minorHAnsi" w:cs="Times New Roman"/>
                <w:color w:val="000000"/>
                <w:sz w:val="22"/>
                <w:szCs w:val="22"/>
                <w:lang w:val="en-US" w:eastAsia="en-US"/>
              </w:rPr>
            </w:pPr>
            <w:r w:rsidRPr="00D229BB">
              <w:rPr>
                <w:rFonts w:asciiTheme="minorHAnsi" w:eastAsia="Times New Roman" w:hAnsiTheme="minorHAnsi" w:cs="Times New Roman"/>
                <w:color w:val="333333"/>
                <w:sz w:val="22"/>
                <w:szCs w:val="22"/>
                <w:lang w:val="en-GB"/>
              </w:rPr>
              <w:t>Originally published in Israel, PHR retains a recognized readership in the country.</w:t>
            </w:r>
          </w:p>
        </w:tc>
      </w:tr>
      <w:tr w:rsidR="000009BD" w:rsidRPr="006F38CF" w14:paraId="3F7FFC2B" w14:textId="77777777" w:rsidTr="001F0424">
        <w:trPr>
          <w:trHeight w:val="47"/>
        </w:trPr>
        <w:tc>
          <w:tcPr>
            <w:tcW w:w="2127" w:type="dxa"/>
            <w:vMerge/>
            <w:vAlign w:val="center"/>
          </w:tcPr>
          <w:p w14:paraId="62CB3A9A" w14:textId="77777777" w:rsidR="000009BD" w:rsidRPr="00BC25D7" w:rsidRDefault="000009BD" w:rsidP="001F0424">
            <w:pPr>
              <w:rPr>
                <w:lang w:val="en-GB"/>
              </w:rPr>
            </w:pPr>
          </w:p>
        </w:tc>
        <w:tc>
          <w:tcPr>
            <w:tcW w:w="1984" w:type="dxa"/>
            <w:vAlign w:val="center"/>
          </w:tcPr>
          <w:p w14:paraId="29940F39" w14:textId="77777777" w:rsidR="000009BD" w:rsidRPr="006F38CF" w:rsidRDefault="000009BD" w:rsidP="001F0424">
            <w:r w:rsidRPr="006F38CF">
              <w:t>Due date</w:t>
            </w:r>
          </w:p>
        </w:tc>
        <w:tc>
          <w:tcPr>
            <w:tcW w:w="5528" w:type="dxa"/>
            <w:gridSpan w:val="4"/>
            <w:vAlign w:val="center"/>
          </w:tcPr>
          <w:p w14:paraId="3018B90D" w14:textId="582BC58A" w:rsidR="000009BD" w:rsidRPr="00D229BB" w:rsidRDefault="00A86649" w:rsidP="001F0424">
            <w:pPr>
              <w:rPr>
                <w:rFonts w:asciiTheme="minorHAnsi" w:hAnsiTheme="minorHAnsi"/>
                <w:sz w:val="22"/>
                <w:szCs w:val="22"/>
              </w:rPr>
            </w:pPr>
            <w:r w:rsidRPr="00D229BB">
              <w:rPr>
                <w:rFonts w:asciiTheme="minorHAnsi" w:hAnsiTheme="minorHAnsi"/>
                <w:sz w:val="22"/>
                <w:szCs w:val="22"/>
              </w:rPr>
              <w:t>Y3M12</w:t>
            </w:r>
          </w:p>
        </w:tc>
      </w:tr>
      <w:tr w:rsidR="000009BD" w:rsidRPr="006F38CF" w14:paraId="1539F2B2" w14:textId="77777777" w:rsidTr="001F0424">
        <w:trPr>
          <w:trHeight w:val="404"/>
        </w:trPr>
        <w:tc>
          <w:tcPr>
            <w:tcW w:w="2127" w:type="dxa"/>
            <w:vAlign w:val="center"/>
          </w:tcPr>
          <w:p w14:paraId="2BF9CC4C" w14:textId="77777777" w:rsidR="000009BD" w:rsidRPr="006F38CF" w:rsidRDefault="000009BD" w:rsidP="001F0424"/>
        </w:tc>
        <w:tc>
          <w:tcPr>
            <w:tcW w:w="1984" w:type="dxa"/>
            <w:vAlign w:val="center"/>
          </w:tcPr>
          <w:p w14:paraId="291F4ECF" w14:textId="77777777" w:rsidR="000009BD" w:rsidRPr="006F38CF" w:rsidRDefault="000009BD" w:rsidP="001F0424">
            <w:r w:rsidRPr="006F38CF">
              <w:t>Languages</w:t>
            </w:r>
          </w:p>
        </w:tc>
        <w:tc>
          <w:tcPr>
            <w:tcW w:w="5528" w:type="dxa"/>
            <w:gridSpan w:val="4"/>
            <w:vAlign w:val="center"/>
          </w:tcPr>
          <w:p w14:paraId="311F34D1" w14:textId="224635BF" w:rsidR="000009BD" w:rsidRPr="00D229BB" w:rsidRDefault="00A86649" w:rsidP="001F0424">
            <w:pPr>
              <w:rPr>
                <w:rFonts w:asciiTheme="minorHAnsi" w:hAnsiTheme="minorHAnsi"/>
                <w:sz w:val="22"/>
                <w:szCs w:val="22"/>
              </w:rPr>
            </w:pPr>
            <w:r w:rsidRPr="00D229BB">
              <w:rPr>
                <w:rFonts w:asciiTheme="minorHAnsi" w:hAnsiTheme="minorHAnsi"/>
                <w:sz w:val="22"/>
                <w:szCs w:val="22"/>
              </w:rPr>
              <w:t>English</w:t>
            </w:r>
          </w:p>
        </w:tc>
      </w:tr>
      <w:tr w:rsidR="000009BD" w:rsidRPr="006F38CF" w14:paraId="4E7F8F47" w14:textId="77777777" w:rsidTr="001F0424">
        <w:trPr>
          <w:trHeight w:val="482"/>
        </w:trPr>
        <w:tc>
          <w:tcPr>
            <w:tcW w:w="2127" w:type="dxa"/>
            <w:vMerge w:val="restart"/>
            <w:vAlign w:val="center"/>
          </w:tcPr>
          <w:p w14:paraId="6B20560D" w14:textId="77777777" w:rsidR="000009BD" w:rsidRPr="006F38CF" w:rsidRDefault="000009BD" w:rsidP="001F0424">
            <w:pPr>
              <w:tabs>
                <w:tab w:val="num" w:pos="2619"/>
              </w:tabs>
              <w:ind w:left="708" w:hanging="708"/>
              <w:rPr>
                <w:b/>
              </w:rPr>
            </w:pPr>
            <w:r w:rsidRPr="006F38CF">
              <w:rPr>
                <w:b/>
              </w:rPr>
              <w:t>Target groups</w:t>
            </w:r>
          </w:p>
        </w:tc>
        <w:tc>
          <w:tcPr>
            <w:tcW w:w="7512" w:type="dxa"/>
            <w:gridSpan w:val="5"/>
            <w:vAlign w:val="center"/>
          </w:tcPr>
          <w:p w14:paraId="52922430" w14:textId="77777777" w:rsidR="000009BD" w:rsidRPr="00E73D68" w:rsidRDefault="00813271" w:rsidP="001F0424">
            <w:pPr>
              <w:rPr>
                <w:lang w:val="en-GB"/>
              </w:rPr>
            </w:pPr>
            <w:sdt>
              <w:sdtPr>
                <w:rPr>
                  <w:color w:val="000000"/>
                  <w:lang w:val="en-US"/>
                </w:rPr>
                <w:id w:val="414452946"/>
                <w14:checkbox>
                  <w14:checked w14:val="1"/>
                  <w14:checkedState w14:val="2612" w14:font="ＭＳ ゴシック"/>
                  <w14:uncheckedState w14:val="2610" w14:font="ＭＳ ゴシック"/>
                </w14:checkbox>
              </w:sdtPr>
              <w:sdtEndPr/>
              <w:sdtContent>
                <w:r w:rsidR="000009BD" w:rsidRPr="00E73D68">
                  <w:rPr>
                    <w:rFonts w:ascii="MS Gothic" w:eastAsia="MS Gothic" w:hAnsi="MS Gothic" w:hint="eastAsia"/>
                    <w:color w:val="000000"/>
                    <w:lang w:val="en-US"/>
                  </w:rPr>
                  <w:t>☒</w:t>
                </w:r>
              </w:sdtContent>
            </w:sdt>
            <w:r w:rsidR="000009BD" w:rsidRPr="00E73D68">
              <w:rPr>
                <w:color w:val="000000"/>
                <w:lang w:val="en-GB"/>
              </w:rPr>
              <w:t xml:space="preserve"> </w:t>
            </w:r>
            <w:r w:rsidR="000009BD" w:rsidRPr="00E73D68">
              <w:rPr>
                <w:lang w:val="en-GB"/>
              </w:rPr>
              <w:t xml:space="preserve">Teaching staff </w:t>
            </w:r>
          </w:p>
          <w:p w14:paraId="4B831BD4" w14:textId="0CFC0069" w:rsidR="000009BD" w:rsidRPr="00E73D68" w:rsidRDefault="00813271" w:rsidP="001F0424">
            <w:pPr>
              <w:rPr>
                <w:lang w:val="en-GB"/>
              </w:rPr>
            </w:pPr>
            <w:sdt>
              <w:sdtPr>
                <w:rPr>
                  <w:color w:val="000000"/>
                  <w:lang w:val="en-US"/>
                </w:rPr>
                <w:id w:val="678541112"/>
                <w14:checkbox>
                  <w14:checked w14:val="1"/>
                  <w14:checkedState w14:val="2612" w14:font="ＭＳ ゴシック"/>
                  <w14:uncheckedState w14:val="2610" w14:font="ＭＳ ゴシック"/>
                </w14:checkbox>
              </w:sdtPr>
              <w:sdtEndPr/>
              <w:sdtContent>
                <w:r w:rsidR="0034545E">
                  <w:rPr>
                    <w:rFonts w:ascii="MS Gothic" w:eastAsia="MS Gothic" w:hAnsi="MS Gothic" w:hint="eastAsia"/>
                    <w:color w:val="000000"/>
                    <w:lang w:val="en-US"/>
                  </w:rPr>
                  <w:t>☒</w:t>
                </w:r>
              </w:sdtContent>
            </w:sdt>
            <w:r w:rsidR="000009BD" w:rsidRPr="00E73D68">
              <w:rPr>
                <w:color w:val="000000"/>
                <w:lang w:val="en-GB"/>
              </w:rPr>
              <w:t xml:space="preserve"> </w:t>
            </w:r>
            <w:r w:rsidR="000009BD" w:rsidRPr="00E73D68">
              <w:rPr>
                <w:lang w:val="en-GB"/>
              </w:rPr>
              <w:t xml:space="preserve">Students </w:t>
            </w:r>
          </w:p>
          <w:p w14:paraId="7FCF7E69" w14:textId="58BCB238" w:rsidR="000009BD" w:rsidRPr="00E73D68" w:rsidRDefault="00813271" w:rsidP="001F0424">
            <w:pPr>
              <w:rPr>
                <w:lang w:val="en-GB"/>
              </w:rPr>
            </w:pPr>
            <w:sdt>
              <w:sdtPr>
                <w:rPr>
                  <w:color w:val="000000"/>
                </w:rPr>
                <w:id w:val="965245697"/>
                <w14:checkbox>
                  <w14:checked w14:val="1"/>
                  <w14:checkedState w14:val="2612" w14:font="ＭＳ ゴシック"/>
                  <w14:uncheckedState w14:val="2610" w14:font="ＭＳ ゴシック"/>
                </w14:checkbox>
              </w:sdtPr>
              <w:sdtEndPr/>
              <w:sdtContent>
                <w:r w:rsidR="0034545E">
                  <w:rPr>
                    <w:rFonts w:ascii="MS Gothic" w:eastAsia="MS Gothic" w:hAnsi="MS Gothic" w:hint="eastAsia"/>
                    <w:color w:val="000000"/>
                  </w:rPr>
                  <w:t>☒</w:t>
                </w:r>
              </w:sdtContent>
            </w:sdt>
            <w:r w:rsidR="000009BD" w:rsidRPr="00E73D68">
              <w:rPr>
                <w:color w:val="000000"/>
                <w:lang w:val="en-GB"/>
              </w:rPr>
              <w:t xml:space="preserve"> </w:t>
            </w:r>
            <w:r w:rsidR="000009BD" w:rsidRPr="00E73D68">
              <w:rPr>
                <w:lang w:val="en-GB"/>
              </w:rPr>
              <w:t xml:space="preserve">Trainees </w:t>
            </w:r>
          </w:p>
          <w:p w14:paraId="56317FA6" w14:textId="388A966D" w:rsidR="000009BD" w:rsidRPr="00E73D68" w:rsidRDefault="00813271" w:rsidP="001F0424">
            <w:pPr>
              <w:rPr>
                <w:lang w:val="en-GB"/>
              </w:rPr>
            </w:pPr>
            <w:sdt>
              <w:sdtPr>
                <w:rPr>
                  <w:color w:val="000000"/>
                </w:rPr>
                <w:id w:val="925387758"/>
                <w14:checkbox>
                  <w14:checked w14:val="1"/>
                  <w14:checkedState w14:val="2612" w14:font="ＭＳ ゴシック"/>
                  <w14:uncheckedState w14:val="2610" w14:font="ＭＳ ゴシック"/>
                </w14:checkbox>
              </w:sdtPr>
              <w:sdtEndPr/>
              <w:sdtContent>
                <w:r w:rsidR="0034545E">
                  <w:rPr>
                    <w:rFonts w:ascii="MS Gothic" w:eastAsia="MS Gothic" w:hAnsi="MS Gothic" w:hint="eastAsia"/>
                    <w:color w:val="000000"/>
                  </w:rPr>
                  <w:t>☒</w:t>
                </w:r>
              </w:sdtContent>
            </w:sdt>
            <w:r w:rsidR="000009BD" w:rsidRPr="00E73D68">
              <w:rPr>
                <w:color w:val="000000"/>
                <w:lang w:val="en-GB"/>
              </w:rPr>
              <w:t xml:space="preserve"> </w:t>
            </w:r>
            <w:r w:rsidR="000009BD" w:rsidRPr="00E73D68">
              <w:rPr>
                <w:lang w:val="en-GB"/>
              </w:rPr>
              <w:t>Administrative staff</w:t>
            </w:r>
          </w:p>
          <w:p w14:paraId="43FAE6BC" w14:textId="77777777" w:rsidR="000009BD" w:rsidRPr="00E73D68" w:rsidRDefault="00813271" w:rsidP="001F0424">
            <w:sdt>
              <w:sdtPr>
                <w:rPr>
                  <w:color w:val="000000"/>
                </w:rPr>
                <w:id w:val="1137686548"/>
                <w14:checkbox>
                  <w14:checked w14:val="0"/>
                  <w14:checkedState w14:val="2612" w14:font="ＭＳ ゴシック"/>
                  <w14:uncheckedState w14:val="2610" w14:font="ＭＳ ゴシック"/>
                </w14:checkbox>
              </w:sdtPr>
              <w:sdtEndPr/>
              <w:sdtContent>
                <w:r w:rsidR="000009BD" w:rsidRPr="00E73D68">
                  <w:rPr>
                    <w:rFonts w:ascii="MS Gothic" w:eastAsia="MS Gothic" w:hAnsi="MS Gothic" w:cs="MS Gothic" w:hint="eastAsia"/>
                    <w:color w:val="000000"/>
                  </w:rPr>
                  <w:t>☐</w:t>
                </w:r>
              </w:sdtContent>
            </w:sdt>
            <w:r w:rsidR="000009BD" w:rsidRPr="00E73D68">
              <w:rPr>
                <w:color w:val="000000"/>
              </w:rPr>
              <w:t xml:space="preserve"> </w:t>
            </w:r>
            <w:r w:rsidR="000009BD" w:rsidRPr="00E73D68">
              <w:t xml:space="preserve">Technical staff </w:t>
            </w:r>
          </w:p>
          <w:p w14:paraId="0B729590" w14:textId="77777777" w:rsidR="000009BD" w:rsidRPr="006F38CF" w:rsidRDefault="00813271" w:rsidP="001F0424">
            <w:sdt>
              <w:sdtPr>
                <w:rPr>
                  <w:color w:val="000000"/>
                </w:rPr>
                <w:id w:val="716938463"/>
                <w14:checkbox>
                  <w14:checked w14:val="1"/>
                  <w14:checkedState w14:val="2612" w14:font="ＭＳ ゴシック"/>
                  <w14:uncheckedState w14:val="2610" w14:font="ＭＳ ゴシック"/>
                </w14:checkbox>
              </w:sdtPr>
              <w:sdtEndPr/>
              <w:sdtContent>
                <w:r w:rsidR="000009BD" w:rsidRPr="00E73D68">
                  <w:rPr>
                    <w:rFonts w:ascii="MS Gothic" w:eastAsia="MS Gothic" w:hAnsi="MS Gothic" w:hint="eastAsia"/>
                    <w:color w:val="000000"/>
                  </w:rPr>
                  <w:t>☒</w:t>
                </w:r>
              </w:sdtContent>
            </w:sdt>
            <w:r w:rsidR="000009BD" w:rsidRPr="00E73D68">
              <w:rPr>
                <w:color w:val="000000"/>
              </w:rPr>
              <w:t xml:space="preserve"> </w:t>
            </w:r>
            <w:r w:rsidR="000009BD" w:rsidRPr="00E73D68">
              <w:t>Librarians</w:t>
            </w:r>
            <w:r w:rsidR="000009BD">
              <w:t xml:space="preserve"> </w:t>
            </w:r>
          </w:p>
          <w:p w14:paraId="45E071EE" w14:textId="77777777" w:rsidR="000009BD" w:rsidRPr="006F38CF" w:rsidRDefault="00813271" w:rsidP="001F0424">
            <w:sdt>
              <w:sdtPr>
                <w:rPr>
                  <w:color w:val="000000"/>
                </w:rPr>
                <w:id w:val="1796717569"/>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Other</w:t>
            </w:r>
          </w:p>
        </w:tc>
      </w:tr>
      <w:tr w:rsidR="000009BD" w:rsidRPr="006F38CF" w14:paraId="64B9D6AF" w14:textId="77777777" w:rsidTr="001F0424">
        <w:trPr>
          <w:trHeight w:val="482"/>
        </w:trPr>
        <w:tc>
          <w:tcPr>
            <w:tcW w:w="2127" w:type="dxa"/>
            <w:vMerge/>
            <w:vAlign w:val="center"/>
          </w:tcPr>
          <w:p w14:paraId="0EA86C24" w14:textId="77777777" w:rsidR="000009BD" w:rsidRPr="006F38CF" w:rsidRDefault="000009BD" w:rsidP="001F0424"/>
        </w:tc>
        <w:tc>
          <w:tcPr>
            <w:tcW w:w="7512" w:type="dxa"/>
            <w:gridSpan w:val="5"/>
            <w:tcBorders>
              <w:bottom w:val="single" w:sz="4" w:space="0" w:color="auto"/>
            </w:tcBorders>
            <w:vAlign w:val="center"/>
          </w:tcPr>
          <w:p w14:paraId="6E495048" w14:textId="77777777" w:rsidR="000009BD" w:rsidRPr="00BC25D7" w:rsidRDefault="000009BD" w:rsidP="001F0424">
            <w:pPr>
              <w:tabs>
                <w:tab w:val="num" w:pos="2619"/>
              </w:tabs>
              <w:ind w:left="708" w:hanging="708"/>
              <w:rPr>
                <w:i/>
                <w:lang w:val="en-GB"/>
              </w:rPr>
            </w:pPr>
            <w:r w:rsidRPr="00BC25D7">
              <w:rPr>
                <w:i/>
                <w:lang w:val="en-GB"/>
              </w:rPr>
              <w:t xml:space="preserve">If you selected 'Other', please identify these target groups. </w:t>
            </w:r>
          </w:p>
          <w:p w14:paraId="0D99C4A2" w14:textId="77777777" w:rsidR="000009BD" w:rsidRPr="00A074DC" w:rsidRDefault="000009BD" w:rsidP="001F0424">
            <w:pPr>
              <w:rPr>
                <w:i/>
                <w:lang w:val="en-GB"/>
              </w:rPr>
            </w:pPr>
            <w:r w:rsidRPr="00A074DC">
              <w:rPr>
                <w:i/>
                <w:lang w:val="en-GB"/>
              </w:rPr>
              <w:t>(Max. 250 words)</w:t>
            </w:r>
          </w:p>
          <w:p w14:paraId="5F1932AC" w14:textId="77777777" w:rsidR="000009BD" w:rsidRPr="00D229BB" w:rsidRDefault="000009BD" w:rsidP="001F0424">
            <w:pPr>
              <w:rPr>
                <w:rFonts w:asciiTheme="minorHAnsi" w:hAnsiTheme="minorHAnsi"/>
                <w:b/>
                <w:i/>
                <w:lang w:val="en-GB"/>
              </w:rPr>
            </w:pPr>
            <w:r w:rsidRPr="00D229BB">
              <w:rPr>
                <w:rFonts w:asciiTheme="minorHAnsi" w:hAnsiTheme="minorHAnsi"/>
                <w:sz w:val="22"/>
                <w:szCs w:val="22"/>
                <w:lang w:val="en-GB"/>
              </w:rPr>
              <w:t xml:space="preserve">Wide </w:t>
            </w:r>
            <w:r w:rsidRPr="00D229BB">
              <w:rPr>
                <w:rFonts w:asciiTheme="minorHAnsi" w:hAnsiTheme="minorHAnsi"/>
                <w:i/>
                <w:sz w:val="22"/>
                <w:szCs w:val="22"/>
                <w:lang w:val="en-GB"/>
              </w:rPr>
              <w:t>PHR</w:t>
            </w:r>
            <w:r w:rsidRPr="00D229BB">
              <w:rPr>
                <w:rFonts w:asciiTheme="minorHAnsi" w:hAnsiTheme="minorHAnsi"/>
                <w:sz w:val="22"/>
                <w:szCs w:val="22"/>
                <w:lang w:val="en-GB"/>
              </w:rPr>
              <w:t xml:space="preserve"> readership</w:t>
            </w:r>
          </w:p>
        </w:tc>
      </w:tr>
      <w:tr w:rsidR="000009BD" w:rsidRPr="006F38CF" w14:paraId="21542744" w14:textId="77777777" w:rsidTr="001F0424">
        <w:trPr>
          <w:trHeight w:val="557"/>
        </w:trPr>
        <w:tc>
          <w:tcPr>
            <w:tcW w:w="2127" w:type="dxa"/>
            <w:tcBorders>
              <w:right w:val="single" w:sz="4" w:space="0" w:color="auto"/>
            </w:tcBorders>
            <w:vAlign w:val="center"/>
          </w:tcPr>
          <w:p w14:paraId="486DEE7C" w14:textId="77777777" w:rsidR="000009BD" w:rsidRPr="006F38CF" w:rsidRDefault="000009BD" w:rsidP="001F0424">
            <w:pPr>
              <w:rPr>
                <w:b/>
              </w:rPr>
            </w:pPr>
            <w:r w:rsidRPr="006F38CF">
              <w:rPr>
                <w:b/>
              </w:rPr>
              <w:t>Dissemination level</w:t>
            </w:r>
          </w:p>
        </w:tc>
        <w:tc>
          <w:tcPr>
            <w:tcW w:w="2504" w:type="dxa"/>
            <w:gridSpan w:val="2"/>
            <w:tcBorders>
              <w:top w:val="single" w:sz="4" w:space="0" w:color="auto"/>
              <w:left w:val="single" w:sz="4" w:space="0" w:color="auto"/>
              <w:bottom w:val="single" w:sz="4" w:space="0" w:color="auto"/>
              <w:right w:val="nil"/>
            </w:tcBorders>
            <w:vAlign w:val="center"/>
          </w:tcPr>
          <w:p w14:paraId="3C62EF00" w14:textId="571E0560" w:rsidR="000009BD" w:rsidRPr="006F38CF" w:rsidRDefault="00813271" w:rsidP="001F0424">
            <w:sdt>
              <w:sdtPr>
                <w:rPr>
                  <w:color w:val="000000"/>
                </w:rPr>
                <w:id w:val="-616907458"/>
                <w14:checkbox>
                  <w14:checked w14:val="1"/>
                  <w14:checkedState w14:val="2612" w14:font="ＭＳ ゴシック"/>
                  <w14:uncheckedState w14:val="2610" w14:font="ＭＳ ゴシック"/>
                </w14:checkbox>
              </w:sdtPr>
              <w:sdtEndPr/>
              <w:sdtContent>
                <w:r w:rsidR="0034545E">
                  <w:rPr>
                    <w:rFonts w:ascii="MS Gothic" w:eastAsia="MS Gothic" w:hAnsi="MS Gothic" w:hint="eastAsia"/>
                    <w:color w:val="000000"/>
                  </w:rPr>
                  <w:t>☒</w:t>
                </w:r>
              </w:sdtContent>
            </w:sdt>
            <w:r w:rsidR="000009BD" w:rsidRPr="006F38CF">
              <w:rPr>
                <w:color w:val="000000"/>
              </w:rPr>
              <w:t xml:space="preserve"> </w:t>
            </w:r>
            <w:r w:rsidR="000009BD" w:rsidRPr="006F38CF">
              <w:t xml:space="preserve">Department / Faculty </w:t>
            </w:r>
          </w:p>
          <w:p w14:paraId="3A77B8AE" w14:textId="77777777" w:rsidR="000009BD" w:rsidRPr="006F38CF" w:rsidRDefault="00813271" w:rsidP="001F0424">
            <w:sdt>
              <w:sdtPr>
                <w:rPr>
                  <w:color w:val="000000"/>
                </w:rPr>
                <w:id w:val="1321937288"/>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Institution</w:t>
            </w:r>
          </w:p>
        </w:tc>
        <w:tc>
          <w:tcPr>
            <w:tcW w:w="2504" w:type="dxa"/>
            <w:gridSpan w:val="2"/>
            <w:tcBorders>
              <w:top w:val="single" w:sz="4" w:space="0" w:color="auto"/>
              <w:left w:val="nil"/>
              <w:bottom w:val="single" w:sz="4" w:space="0" w:color="auto"/>
              <w:right w:val="nil"/>
            </w:tcBorders>
            <w:vAlign w:val="center"/>
          </w:tcPr>
          <w:p w14:paraId="1DF4B159" w14:textId="4B2B664D" w:rsidR="000009BD" w:rsidRPr="006F38CF" w:rsidRDefault="00813271" w:rsidP="001F0424">
            <w:sdt>
              <w:sdtPr>
                <w:rPr>
                  <w:color w:val="000000"/>
                </w:rPr>
                <w:id w:val="-1790973033"/>
                <w14:checkbox>
                  <w14:checked w14:val="0"/>
                  <w14:checkedState w14:val="2612" w14:font="ＭＳ ゴシック"/>
                  <w14:uncheckedState w14:val="2610" w14:font="ＭＳ ゴシック"/>
                </w14:checkbox>
              </w:sdtPr>
              <w:sdtEndPr/>
              <w:sdtContent>
                <w:r w:rsidR="0034545E">
                  <w:rPr>
                    <w:rFonts w:ascii="MS Gothic" w:eastAsia="MS Gothic" w:hAnsi="MS Gothic" w:hint="eastAsia"/>
                    <w:color w:val="000000"/>
                  </w:rPr>
                  <w:t>☐</w:t>
                </w:r>
              </w:sdtContent>
            </w:sdt>
            <w:r w:rsidR="000009BD" w:rsidRPr="006F38CF">
              <w:rPr>
                <w:color w:val="000000"/>
              </w:rPr>
              <w:t xml:space="preserve"> </w:t>
            </w:r>
            <w:r w:rsidR="000009BD" w:rsidRPr="006F38CF">
              <w:t>Local</w:t>
            </w:r>
          </w:p>
          <w:p w14:paraId="4F445768" w14:textId="0ADD4BB0" w:rsidR="000009BD" w:rsidRPr="006F38CF" w:rsidRDefault="00813271" w:rsidP="001F0424">
            <w:sdt>
              <w:sdtPr>
                <w:rPr>
                  <w:color w:val="000000"/>
                </w:rPr>
                <w:id w:val="2125115072"/>
                <w14:checkbox>
                  <w14:checked w14:val="0"/>
                  <w14:checkedState w14:val="2612" w14:font="ＭＳ ゴシック"/>
                  <w14:uncheckedState w14:val="2610" w14:font="ＭＳ ゴシック"/>
                </w14:checkbox>
              </w:sdtPr>
              <w:sdtEndPr/>
              <w:sdtContent>
                <w:r w:rsidR="0034545E">
                  <w:rPr>
                    <w:rFonts w:ascii="MS Gothic" w:eastAsia="MS Gothic" w:hAnsi="MS Gothic" w:hint="eastAsia"/>
                    <w:color w:val="000000"/>
                  </w:rPr>
                  <w:t>☐</w:t>
                </w:r>
              </w:sdtContent>
            </w:sdt>
            <w:r w:rsidR="000009BD" w:rsidRPr="006F38CF">
              <w:rPr>
                <w:color w:val="000000"/>
              </w:rPr>
              <w:t xml:space="preserve"> </w:t>
            </w:r>
            <w:r w:rsidR="000009BD" w:rsidRPr="006F38CF">
              <w:t>Regional</w:t>
            </w:r>
          </w:p>
        </w:tc>
        <w:tc>
          <w:tcPr>
            <w:tcW w:w="2504" w:type="dxa"/>
            <w:tcBorders>
              <w:top w:val="single" w:sz="4" w:space="0" w:color="auto"/>
              <w:left w:val="nil"/>
              <w:bottom w:val="single" w:sz="4" w:space="0" w:color="auto"/>
              <w:right w:val="single" w:sz="4" w:space="0" w:color="auto"/>
            </w:tcBorders>
            <w:vAlign w:val="center"/>
          </w:tcPr>
          <w:p w14:paraId="0BDA13D7" w14:textId="77777777" w:rsidR="000009BD" w:rsidRPr="006F38CF" w:rsidRDefault="00813271" w:rsidP="001F0424">
            <w:sdt>
              <w:sdtPr>
                <w:rPr>
                  <w:color w:val="000000"/>
                </w:rPr>
                <w:id w:val="1618804930"/>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National</w:t>
            </w:r>
          </w:p>
          <w:p w14:paraId="4837D787" w14:textId="77777777" w:rsidR="000009BD" w:rsidRPr="006F38CF" w:rsidRDefault="00813271" w:rsidP="001F0424">
            <w:sdt>
              <w:sdtPr>
                <w:rPr>
                  <w:color w:val="000000"/>
                </w:rPr>
                <w:id w:val="1341205577"/>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International</w:t>
            </w:r>
          </w:p>
        </w:tc>
      </w:tr>
    </w:tbl>
    <w:p w14:paraId="75C0B0C8" w14:textId="77777777" w:rsidR="000009BD" w:rsidRDefault="000009BD" w:rsidP="00902D14"/>
    <w:tbl>
      <w:tblPr>
        <w:tblStyle w:val="TableGrid"/>
        <w:tblW w:w="0" w:type="auto"/>
        <w:tblInd w:w="108" w:type="dxa"/>
        <w:tblLayout w:type="fixed"/>
        <w:tblLook w:val="04A0" w:firstRow="1" w:lastRow="0" w:firstColumn="1" w:lastColumn="0" w:noHBand="0" w:noVBand="1"/>
      </w:tblPr>
      <w:tblGrid>
        <w:gridCol w:w="2127"/>
        <w:gridCol w:w="1984"/>
        <w:gridCol w:w="520"/>
        <w:gridCol w:w="2244"/>
        <w:gridCol w:w="260"/>
        <w:gridCol w:w="2504"/>
      </w:tblGrid>
      <w:tr w:rsidR="000009BD" w:rsidRPr="00CD773F" w14:paraId="020B038F" w14:textId="77777777" w:rsidTr="001F0424">
        <w:tc>
          <w:tcPr>
            <w:tcW w:w="2127" w:type="dxa"/>
            <w:vMerge w:val="restart"/>
            <w:vAlign w:val="center"/>
          </w:tcPr>
          <w:p w14:paraId="42446DE5" w14:textId="77777777" w:rsidR="000009BD" w:rsidRPr="006F38CF" w:rsidRDefault="000009BD" w:rsidP="001F0424">
            <w:pPr>
              <w:rPr>
                <w:b/>
              </w:rPr>
            </w:pPr>
            <w:r w:rsidRPr="006F38CF">
              <w:rPr>
                <w:b/>
              </w:rPr>
              <w:t>Expected Deliverable/Results/</w:t>
            </w:r>
          </w:p>
          <w:p w14:paraId="5638B3B2" w14:textId="77777777" w:rsidR="000009BD" w:rsidRPr="006F38CF" w:rsidRDefault="000009BD" w:rsidP="001F0424">
            <w:r w:rsidRPr="006F38CF">
              <w:rPr>
                <w:b/>
              </w:rPr>
              <w:t>Outcomes</w:t>
            </w:r>
            <w:r w:rsidRPr="006F38CF">
              <w:rPr>
                <w:color w:val="FFFFFF" w:themeColor="background1"/>
              </w:rPr>
              <w:t xml:space="preserve"> </w:t>
            </w:r>
            <w:sdt>
              <w:sdtPr>
                <w:rPr>
                  <w:color w:val="FFFFFF" w:themeColor="background1"/>
                </w:rPr>
                <w:id w:val="-1117367381"/>
                <w14:checkbox>
                  <w14:checked w14:val="1"/>
                  <w14:checkedState w14:val="2612" w14:font="ＭＳ ゴシック"/>
                  <w14:uncheckedState w14:val="2610" w14:font="ＭＳ ゴシック"/>
                </w14:checkbox>
              </w:sdtPr>
              <w:sdtEndPr/>
              <w:sdtContent>
                <w:r w:rsidRPr="006F38CF">
                  <w:rPr>
                    <w:rFonts w:ascii="MS Gothic" w:eastAsia="MS Gothic" w:hAnsi="MS Gothic" w:cs="MS Gothic" w:hint="eastAsia"/>
                    <w:color w:val="FFFFFF" w:themeColor="background1"/>
                  </w:rPr>
                  <w:t>☒</w:t>
                </w:r>
              </w:sdtContent>
            </w:sdt>
          </w:p>
        </w:tc>
        <w:tc>
          <w:tcPr>
            <w:tcW w:w="1984" w:type="dxa"/>
            <w:vAlign w:val="center"/>
          </w:tcPr>
          <w:p w14:paraId="585294C5" w14:textId="77777777" w:rsidR="000009BD" w:rsidRPr="00BC25D7" w:rsidRDefault="000009BD" w:rsidP="001F0424">
            <w:pPr>
              <w:rPr>
                <w:lang w:val="en-GB"/>
              </w:rPr>
            </w:pPr>
            <w:r w:rsidRPr="00BC25D7">
              <w:rPr>
                <w:lang w:val="en-GB"/>
              </w:rPr>
              <w:t>Work Package and Outcome ref.nr</w:t>
            </w:r>
          </w:p>
        </w:tc>
        <w:tc>
          <w:tcPr>
            <w:tcW w:w="5528" w:type="dxa"/>
            <w:gridSpan w:val="4"/>
            <w:vAlign w:val="center"/>
          </w:tcPr>
          <w:p w14:paraId="732232FD" w14:textId="77777777" w:rsidR="000009BD" w:rsidRPr="00CD773F" w:rsidRDefault="000009BD" w:rsidP="001F0424">
            <w:pPr>
              <w:ind w:left="5040" w:hanging="187"/>
              <w:rPr>
                <w:b/>
                <w:sz w:val="24"/>
              </w:rPr>
            </w:pPr>
            <w:r>
              <w:rPr>
                <w:b/>
                <w:sz w:val="24"/>
              </w:rPr>
              <w:t>7</w:t>
            </w:r>
            <w:r w:rsidRPr="00CD773F">
              <w:rPr>
                <w:b/>
                <w:sz w:val="24"/>
              </w:rPr>
              <w:t>.</w:t>
            </w:r>
            <w:r>
              <w:rPr>
                <w:b/>
                <w:sz w:val="24"/>
              </w:rPr>
              <w:t>5</w:t>
            </w:r>
            <w:r w:rsidRPr="00CD773F">
              <w:rPr>
                <w:b/>
                <w:sz w:val="24"/>
              </w:rPr>
              <w:t>.</w:t>
            </w:r>
          </w:p>
        </w:tc>
      </w:tr>
      <w:tr w:rsidR="000009BD" w:rsidRPr="006F38CF" w14:paraId="26CD128A" w14:textId="77777777" w:rsidTr="001F0424">
        <w:tc>
          <w:tcPr>
            <w:tcW w:w="2127" w:type="dxa"/>
            <w:vMerge/>
            <w:vAlign w:val="center"/>
          </w:tcPr>
          <w:p w14:paraId="7B942AEF" w14:textId="77777777" w:rsidR="000009BD" w:rsidRPr="006F38CF" w:rsidRDefault="000009BD" w:rsidP="001F0424"/>
        </w:tc>
        <w:tc>
          <w:tcPr>
            <w:tcW w:w="1984" w:type="dxa"/>
            <w:vAlign w:val="center"/>
          </w:tcPr>
          <w:p w14:paraId="7E40168C" w14:textId="77777777" w:rsidR="000009BD" w:rsidRPr="006F38CF" w:rsidRDefault="000009BD" w:rsidP="001F0424">
            <w:r w:rsidRPr="006F38CF">
              <w:t>Title</w:t>
            </w:r>
          </w:p>
        </w:tc>
        <w:tc>
          <w:tcPr>
            <w:tcW w:w="5528" w:type="dxa"/>
            <w:gridSpan w:val="4"/>
            <w:vAlign w:val="center"/>
          </w:tcPr>
          <w:p w14:paraId="5BCB7179" w14:textId="3480CE8D" w:rsidR="000009BD" w:rsidRPr="00D229BB" w:rsidRDefault="000009BD" w:rsidP="00A86649">
            <w:pPr>
              <w:widowControl w:val="0"/>
              <w:autoSpaceDE w:val="0"/>
              <w:autoSpaceDN w:val="0"/>
              <w:adjustRightInd w:val="0"/>
              <w:rPr>
                <w:rFonts w:asciiTheme="minorHAnsi" w:eastAsiaTheme="minorHAnsi" w:hAnsiTheme="minorHAnsi" w:cs="Times New Roman"/>
                <w:color w:val="000000"/>
                <w:sz w:val="22"/>
                <w:szCs w:val="22"/>
                <w:lang w:val="en-US" w:eastAsia="en-US"/>
              </w:rPr>
            </w:pPr>
            <w:r w:rsidRPr="00D229BB">
              <w:rPr>
                <w:rFonts w:asciiTheme="minorHAnsi" w:eastAsiaTheme="minorHAnsi" w:hAnsiTheme="minorHAnsi" w:cs="Times New Roman"/>
                <w:color w:val="000000"/>
                <w:sz w:val="22"/>
                <w:szCs w:val="22"/>
                <w:lang w:val="en-US" w:eastAsia="en-US"/>
              </w:rPr>
              <w:t xml:space="preserve">Project website, newsletter &amp; social media </w:t>
            </w:r>
          </w:p>
        </w:tc>
      </w:tr>
      <w:tr w:rsidR="000009BD" w:rsidRPr="006F38CF" w14:paraId="78D69629" w14:textId="77777777" w:rsidTr="001F0424">
        <w:trPr>
          <w:trHeight w:val="472"/>
        </w:trPr>
        <w:tc>
          <w:tcPr>
            <w:tcW w:w="2127" w:type="dxa"/>
            <w:vMerge/>
            <w:vAlign w:val="center"/>
          </w:tcPr>
          <w:p w14:paraId="244CFAF9" w14:textId="77777777" w:rsidR="000009BD" w:rsidRPr="00604B93" w:rsidRDefault="000009BD" w:rsidP="001F0424">
            <w:pPr>
              <w:rPr>
                <w:lang w:val="en-GB"/>
              </w:rPr>
            </w:pPr>
          </w:p>
        </w:tc>
        <w:tc>
          <w:tcPr>
            <w:tcW w:w="1984" w:type="dxa"/>
            <w:vAlign w:val="center"/>
          </w:tcPr>
          <w:p w14:paraId="3844D6D5" w14:textId="77777777" w:rsidR="000009BD" w:rsidRPr="006F38CF" w:rsidRDefault="000009BD" w:rsidP="001F0424">
            <w:r w:rsidRPr="006F38CF">
              <w:t>Type</w:t>
            </w:r>
          </w:p>
        </w:tc>
        <w:tc>
          <w:tcPr>
            <w:tcW w:w="2764" w:type="dxa"/>
            <w:gridSpan w:val="2"/>
            <w:vAlign w:val="center"/>
          </w:tcPr>
          <w:p w14:paraId="43F281F2" w14:textId="77777777" w:rsidR="000009BD" w:rsidRPr="00BC25D7" w:rsidRDefault="00813271" w:rsidP="001F0424">
            <w:pPr>
              <w:rPr>
                <w:color w:val="000000"/>
                <w:lang w:val="en-GB"/>
              </w:rPr>
            </w:pPr>
            <w:sdt>
              <w:sdtPr>
                <w:rPr>
                  <w:color w:val="000000"/>
                </w:rPr>
                <w:id w:val="188724154"/>
                <w14:checkbox>
                  <w14:checked w14:val="0"/>
                  <w14:checkedState w14:val="2612" w14:font="ＭＳ ゴシック"/>
                  <w14:uncheckedState w14:val="2610" w14:font="ＭＳ ゴシック"/>
                </w14:checkbox>
              </w:sdtPr>
              <w:sdtEndPr/>
              <w:sdtContent>
                <w:r w:rsidR="000009BD" w:rsidRPr="00BC25D7">
                  <w:rPr>
                    <w:rFonts w:ascii="MS Gothic" w:eastAsia="MS Gothic" w:hAnsi="MS Gothic" w:cs="MS Gothic" w:hint="eastAsia"/>
                    <w:color w:val="000000"/>
                    <w:lang w:val="en-GB"/>
                  </w:rPr>
                  <w:t>☐</w:t>
                </w:r>
              </w:sdtContent>
            </w:sdt>
            <w:r w:rsidR="000009BD" w:rsidRPr="00BC25D7">
              <w:rPr>
                <w:color w:val="000000"/>
                <w:lang w:val="en-GB"/>
              </w:rPr>
              <w:t xml:space="preserve"> Teaching material</w:t>
            </w:r>
          </w:p>
          <w:p w14:paraId="496FEF37" w14:textId="77777777" w:rsidR="000009BD" w:rsidRPr="00BC25D7" w:rsidRDefault="00813271" w:rsidP="001F0424">
            <w:pPr>
              <w:rPr>
                <w:color w:val="000000"/>
                <w:lang w:val="en-GB"/>
              </w:rPr>
            </w:pPr>
            <w:sdt>
              <w:sdtPr>
                <w:rPr>
                  <w:color w:val="000000"/>
                </w:rPr>
                <w:id w:val="1468475647"/>
                <w14:checkbox>
                  <w14:checked w14:val="0"/>
                  <w14:checkedState w14:val="2612" w14:font="ＭＳ ゴシック"/>
                  <w14:uncheckedState w14:val="2610" w14:font="ＭＳ ゴシック"/>
                </w14:checkbox>
              </w:sdtPr>
              <w:sdtEndPr/>
              <w:sdtContent>
                <w:r w:rsidR="000009BD" w:rsidRPr="00BC25D7">
                  <w:rPr>
                    <w:rFonts w:ascii="MS Gothic" w:eastAsia="MS Gothic" w:hAnsi="MS Gothic" w:cs="MS Gothic" w:hint="eastAsia"/>
                    <w:color w:val="000000"/>
                    <w:lang w:val="en-GB"/>
                  </w:rPr>
                  <w:t>☐</w:t>
                </w:r>
              </w:sdtContent>
            </w:sdt>
            <w:r w:rsidR="000009BD" w:rsidRPr="00BC25D7">
              <w:rPr>
                <w:color w:val="000000"/>
                <w:lang w:val="en-GB"/>
              </w:rPr>
              <w:t xml:space="preserve"> Learning material</w:t>
            </w:r>
          </w:p>
          <w:p w14:paraId="6638E3B3" w14:textId="77777777" w:rsidR="000009BD" w:rsidRPr="00BC25D7" w:rsidRDefault="00813271" w:rsidP="001F0424">
            <w:pPr>
              <w:rPr>
                <w:color w:val="000000"/>
                <w:lang w:val="en-GB"/>
              </w:rPr>
            </w:pPr>
            <w:sdt>
              <w:sdtPr>
                <w:rPr>
                  <w:color w:val="000000"/>
                </w:rPr>
                <w:id w:val="522917249"/>
                <w14:checkbox>
                  <w14:checked w14:val="0"/>
                  <w14:checkedState w14:val="2612" w14:font="ＭＳ ゴシック"/>
                  <w14:uncheckedState w14:val="2610" w14:font="ＭＳ ゴシック"/>
                </w14:checkbox>
              </w:sdtPr>
              <w:sdtEndPr/>
              <w:sdtContent>
                <w:r w:rsidR="000009BD" w:rsidRPr="00BC25D7">
                  <w:rPr>
                    <w:rFonts w:ascii="MS Gothic" w:eastAsia="MS Gothic" w:hAnsi="MS Gothic" w:cs="MS Gothic" w:hint="eastAsia"/>
                    <w:color w:val="000000"/>
                    <w:lang w:val="en-GB"/>
                  </w:rPr>
                  <w:t>☐</w:t>
                </w:r>
              </w:sdtContent>
            </w:sdt>
            <w:r w:rsidR="000009BD" w:rsidRPr="00BC25D7">
              <w:rPr>
                <w:color w:val="000000"/>
                <w:lang w:val="en-GB"/>
              </w:rPr>
              <w:t xml:space="preserve"> Training material</w:t>
            </w:r>
          </w:p>
        </w:tc>
        <w:tc>
          <w:tcPr>
            <w:tcW w:w="2764" w:type="dxa"/>
            <w:gridSpan w:val="2"/>
            <w:vAlign w:val="center"/>
          </w:tcPr>
          <w:p w14:paraId="2F843840" w14:textId="77777777" w:rsidR="000009BD" w:rsidRPr="006F38CF" w:rsidRDefault="00813271" w:rsidP="001F0424">
            <w:pPr>
              <w:rPr>
                <w:color w:val="000000"/>
              </w:rPr>
            </w:pPr>
            <w:sdt>
              <w:sdtPr>
                <w:rPr>
                  <w:color w:val="000000"/>
                </w:rPr>
                <w:id w:val="1245850749"/>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Event</w:t>
            </w:r>
          </w:p>
          <w:p w14:paraId="7E6EAA24" w14:textId="77777777" w:rsidR="000009BD" w:rsidRPr="006F38CF" w:rsidRDefault="00813271" w:rsidP="001F0424">
            <w:pPr>
              <w:rPr>
                <w:color w:val="000000"/>
              </w:rPr>
            </w:pPr>
            <w:sdt>
              <w:sdtPr>
                <w:rPr>
                  <w:color w:val="000000"/>
                </w:rPr>
                <w:id w:val="142869211"/>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Report </w:t>
            </w:r>
          </w:p>
          <w:p w14:paraId="76821E70" w14:textId="77777777" w:rsidR="000009BD" w:rsidRPr="006F38CF" w:rsidRDefault="00813271" w:rsidP="001F0424">
            <w:pPr>
              <w:rPr>
                <w:color w:val="000000"/>
              </w:rPr>
            </w:pPr>
            <w:sdt>
              <w:sdtPr>
                <w:rPr>
                  <w:color w:val="000000"/>
                </w:rPr>
                <w:id w:val="-805006836"/>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Service/Product </w:t>
            </w:r>
          </w:p>
        </w:tc>
      </w:tr>
      <w:tr w:rsidR="000009BD" w:rsidRPr="006F38CF" w14:paraId="3CB3ED2A" w14:textId="77777777" w:rsidTr="001F0424">
        <w:tc>
          <w:tcPr>
            <w:tcW w:w="2127" w:type="dxa"/>
            <w:vMerge/>
            <w:vAlign w:val="center"/>
          </w:tcPr>
          <w:p w14:paraId="5B4B9D40" w14:textId="77777777" w:rsidR="000009BD" w:rsidRPr="006F38CF" w:rsidRDefault="000009BD" w:rsidP="001F0424"/>
        </w:tc>
        <w:tc>
          <w:tcPr>
            <w:tcW w:w="1984" w:type="dxa"/>
            <w:vAlign w:val="center"/>
          </w:tcPr>
          <w:p w14:paraId="7EDC91EA" w14:textId="77777777" w:rsidR="000009BD" w:rsidRPr="006F38CF" w:rsidRDefault="000009BD" w:rsidP="001F0424">
            <w:r w:rsidRPr="006F38CF">
              <w:t xml:space="preserve">Description </w:t>
            </w:r>
          </w:p>
        </w:tc>
        <w:tc>
          <w:tcPr>
            <w:tcW w:w="5528" w:type="dxa"/>
            <w:gridSpan w:val="4"/>
            <w:vAlign w:val="center"/>
          </w:tcPr>
          <w:p w14:paraId="772C9ABB" w14:textId="77777777" w:rsidR="00A86649" w:rsidRPr="00D229BB" w:rsidRDefault="00A86649" w:rsidP="00A86649">
            <w:pPr>
              <w:widowControl w:val="0"/>
              <w:autoSpaceDE w:val="0"/>
              <w:autoSpaceDN w:val="0"/>
              <w:adjustRightInd w:val="0"/>
              <w:rPr>
                <w:rFonts w:asciiTheme="minorHAnsi" w:eastAsiaTheme="minorHAnsi" w:hAnsiTheme="minorHAnsi" w:cs="Times New Roman"/>
                <w:color w:val="000000"/>
                <w:sz w:val="22"/>
                <w:szCs w:val="22"/>
                <w:lang w:val="en-US" w:eastAsia="en-US"/>
              </w:rPr>
            </w:pPr>
            <w:r w:rsidRPr="00D229BB">
              <w:rPr>
                <w:rFonts w:asciiTheme="minorHAnsi" w:eastAsiaTheme="minorHAnsi" w:hAnsiTheme="minorHAnsi" w:cs="Times New Roman"/>
                <w:color w:val="000000"/>
                <w:sz w:val="22"/>
                <w:szCs w:val="22"/>
                <w:lang w:val="en-US" w:eastAsia="en-US"/>
              </w:rPr>
              <w:t>A dedicated p</w:t>
            </w:r>
            <w:r w:rsidR="000009BD" w:rsidRPr="00D229BB">
              <w:rPr>
                <w:rFonts w:asciiTheme="minorHAnsi" w:eastAsiaTheme="minorHAnsi" w:hAnsiTheme="minorHAnsi" w:cs="Times New Roman"/>
                <w:color w:val="000000"/>
                <w:sz w:val="22"/>
                <w:szCs w:val="22"/>
                <w:lang w:val="en-US" w:eastAsia="en-US"/>
              </w:rPr>
              <w:t>roject website</w:t>
            </w:r>
            <w:r w:rsidRPr="00D229BB">
              <w:rPr>
                <w:rFonts w:asciiTheme="minorHAnsi" w:eastAsiaTheme="minorHAnsi" w:hAnsiTheme="minorHAnsi" w:cs="Times New Roman"/>
                <w:color w:val="000000"/>
                <w:sz w:val="22"/>
                <w:szCs w:val="22"/>
                <w:lang w:val="en-US" w:eastAsia="en-US"/>
              </w:rPr>
              <w:t xml:space="preserve"> will be set up to host Project materials before and after the project period. The web address will be listed on all promotional materials.</w:t>
            </w:r>
          </w:p>
          <w:p w14:paraId="6ED6ACE6" w14:textId="0B729B4E" w:rsidR="000009BD" w:rsidRPr="00D229BB" w:rsidRDefault="00A86649" w:rsidP="00A86649">
            <w:pPr>
              <w:widowControl w:val="0"/>
              <w:autoSpaceDE w:val="0"/>
              <w:autoSpaceDN w:val="0"/>
              <w:adjustRightInd w:val="0"/>
              <w:rPr>
                <w:rFonts w:asciiTheme="minorHAnsi" w:eastAsiaTheme="minorHAnsi" w:hAnsiTheme="minorHAnsi" w:cs="Times New Roman"/>
                <w:color w:val="000000"/>
                <w:sz w:val="22"/>
                <w:szCs w:val="22"/>
                <w:lang w:val="en-US" w:eastAsia="en-US"/>
              </w:rPr>
            </w:pPr>
            <w:r w:rsidRPr="00D229BB">
              <w:rPr>
                <w:rFonts w:asciiTheme="minorHAnsi" w:eastAsiaTheme="minorHAnsi" w:hAnsiTheme="minorHAnsi" w:cs="Times New Roman"/>
                <w:color w:val="000000"/>
                <w:sz w:val="22"/>
                <w:szCs w:val="22"/>
                <w:lang w:val="en-US" w:eastAsia="en-US"/>
              </w:rPr>
              <w:t>Periodic</w:t>
            </w:r>
            <w:r w:rsidR="000009BD" w:rsidRPr="00D229BB">
              <w:rPr>
                <w:rFonts w:asciiTheme="minorHAnsi" w:eastAsiaTheme="minorHAnsi" w:hAnsiTheme="minorHAnsi" w:cs="Times New Roman"/>
                <w:color w:val="000000"/>
                <w:sz w:val="22"/>
                <w:szCs w:val="22"/>
                <w:lang w:val="en-US" w:eastAsia="en-US"/>
              </w:rPr>
              <w:t xml:space="preserve"> newsletter</w:t>
            </w:r>
            <w:r w:rsidRPr="00D229BB">
              <w:rPr>
                <w:rFonts w:asciiTheme="minorHAnsi" w:eastAsiaTheme="minorHAnsi" w:hAnsiTheme="minorHAnsi" w:cs="Times New Roman"/>
                <w:color w:val="000000"/>
                <w:sz w:val="22"/>
                <w:szCs w:val="22"/>
                <w:lang w:val="en-US" w:eastAsia="en-US"/>
              </w:rPr>
              <w:t>s will be published to inform on Project developments, events and other news. An ongoing</w:t>
            </w:r>
            <w:r w:rsidR="000009BD" w:rsidRPr="00D229BB">
              <w:rPr>
                <w:rFonts w:asciiTheme="minorHAnsi" w:eastAsiaTheme="minorHAnsi" w:hAnsiTheme="minorHAnsi" w:cs="Times New Roman"/>
                <w:color w:val="000000"/>
                <w:sz w:val="22"/>
                <w:szCs w:val="22"/>
                <w:lang w:val="en-US" w:eastAsia="en-US"/>
              </w:rPr>
              <w:t xml:space="preserve"> social </w:t>
            </w:r>
            <w:r w:rsidR="000009BD" w:rsidRPr="00D229BB">
              <w:rPr>
                <w:rFonts w:asciiTheme="minorHAnsi" w:eastAsiaTheme="minorHAnsi" w:hAnsiTheme="minorHAnsi" w:cs="Times New Roman"/>
                <w:color w:val="000000"/>
                <w:sz w:val="22"/>
                <w:szCs w:val="22"/>
                <w:lang w:val="en-US" w:eastAsia="en-US"/>
              </w:rPr>
              <w:lastRenderedPageBreak/>
              <w:t xml:space="preserve">media </w:t>
            </w:r>
            <w:r w:rsidRPr="00D229BB">
              <w:rPr>
                <w:rFonts w:asciiTheme="minorHAnsi" w:eastAsiaTheme="minorHAnsi" w:hAnsiTheme="minorHAnsi" w:cs="Times New Roman"/>
                <w:color w:val="000000"/>
                <w:sz w:val="22"/>
                <w:szCs w:val="22"/>
                <w:lang w:val="en-US" w:eastAsia="en-US"/>
              </w:rPr>
              <w:t>campaign will be maintained.</w:t>
            </w:r>
          </w:p>
        </w:tc>
      </w:tr>
      <w:tr w:rsidR="000009BD" w:rsidRPr="006F38CF" w14:paraId="5B93A5CF" w14:textId="77777777" w:rsidTr="001F0424">
        <w:trPr>
          <w:trHeight w:val="47"/>
        </w:trPr>
        <w:tc>
          <w:tcPr>
            <w:tcW w:w="2127" w:type="dxa"/>
            <w:vMerge/>
            <w:vAlign w:val="center"/>
          </w:tcPr>
          <w:p w14:paraId="5D9E369A" w14:textId="77777777" w:rsidR="000009BD" w:rsidRPr="00BC25D7" w:rsidRDefault="000009BD" w:rsidP="001F0424">
            <w:pPr>
              <w:rPr>
                <w:lang w:val="en-GB"/>
              </w:rPr>
            </w:pPr>
          </w:p>
        </w:tc>
        <w:tc>
          <w:tcPr>
            <w:tcW w:w="1984" w:type="dxa"/>
            <w:vAlign w:val="center"/>
          </w:tcPr>
          <w:p w14:paraId="19A1A3B0" w14:textId="77777777" w:rsidR="000009BD" w:rsidRPr="006F38CF" w:rsidRDefault="000009BD" w:rsidP="001F0424">
            <w:r w:rsidRPr="006F38CF">
              <w:t>Due date</w:t>
            </w:r>
          </w:p>
        </w:tc>
        <w:tc>
          <w:tcPr>
            <w:tcW w:w="5528" w:type="dxa"/>
            <w:gridSpan w:val="4"/>
            <w:vAlign w:val="center"/>
          </w:tcPr>
          <w:p w14:paraId="6911666F" w14:textId="61BCDF75" w:rsidR="000009BD" w:rsidRPr="00D229BB" w:rsidRDefault="00A86649" w:rsidP="00A86649">
            <w:pPr>
              <w:rPr>
                <w:rFonts w:asciiTheme="minorHAnsi" w:hAnsiTheme="minorHAnsi"/>
                <w:bCs/>
                <w:sz w:val="22"/>
                <w:szCs w:val="22"/>
                <w:lang w:val="en-GB"/>
              </w:rPr>
            </w:pPr>
            <w:r w:rsidRPr="00D229BB">
              <w:rPr>
                <w:rFonts w:asciiTheme="minorHAnsi" w:hAnsiTheme="minorHAnsi"/>
                <w:bCs/>
                <w:sz w:val="22"/>
                <w:szCs w:val="22"/>
                <w:lang w:val="en-GB"/>
              </w:rPr>
              <w:t>Y1M2 for Project website, ongoing for newsletter and social media</w:t>
            </w:r>
          </w:p>
        </w:tc>
      </w:tr>
      <w:tr w:rsidR="000009BD" w:rsidRPr="006F38CF" w14:paraId="18757026" w14:textId="77777777" w:rsidTr="001F0424">
        <w:trPr>
          <w:trHeight w:val="404"/>
        </w:trPr>
        <w:tc>
          <w:tcPr>
            <w:tcW w:w="2127" w:type="dxa"/>
            <w:vAlign w:val="center"/>
          </w:tcPr>
          <w:p w14:paraId="4A4CEF35" w14:textId="77777777" w:rsidR="000009BD" w:rsidRPr="00FC1E5B" w:rsidRDefault="000009BD" w:rsidP="001F0424">
            <w:pPr>
              <w:rPr>
                <w:lang w:val="en-GB"/>
              </w:rPr>
            </w:pPr>
          </w:p>
        </w:tc>
        <w:tc>
          <w:tcPr>
            <w:tcW w:w="1984" w:type="dxa"/>
            <w:vAlign w:val="center"/>
          </w:tcPr>
          <w:p w14:paraId="0481AB82" w14:textId="77777777" w:rsidR="000009BD" w:rsidRPr="006F38CF" w:rsidRDefault="000009BD" w:rsidP="001F0424">
            <w:r w:rsidRPr="006F38CF">
              <w:t>Languages</w:t>
            </w:r>
          </w:p>
        </w:tc>
        <w:tc>
          <w:tcPr>
            <w:tcW w:w="5528" w:type="dxa"/>
            <w:gridSpan w:val="4"/>
            <w:vAlign w:val="center"/>
          </w:tcPr>
          <w:p w14:paraId="7D9D593D" w14:textId="0B189F0B" w:rsidR="000009BD" w:rsidRPr="00D229BB" w:rsidRDefault="000009BD" w:rsidP="00A86649">
            <w:pPr>
              <w:rPr>
                <w:rFonts w:asciiTheme="minorHAnsi" w:hAnsiTheme="minorHAnsi"/>
                <w:sz w:val="22"/>
                <w:szCs w:val="22"/>
                <w:lang w:val="en-GB"/>
              </w:rPr>
            </w:pPr>
            <w:r w:rsidRPr="00D229BB">
              <w:rPr>
                <w:rFonts w:asciiTheme="minorHAnsi" w:hAnsiTheme="minorHAnsi"/>
                <w:sz w:val="22"/>
                <w:szCs w:val="22"/>
                <w:lang w:val="en-GB"/>
              </w:rPr>
              <w:t>English/</w:t>
            </w:r>
            <w:r w:rsidR="00A86649" w:rsidRPr="00D229BB">
              <w:rPr>
                <w:rFonts w:asciiTheme="minorHAnsi" w:hAnsiTheme="minorHAnsi"/>
                <w:sz w:val="22"/>
                <w:szCs w:val="22"/>
                <w:lang w:val="en-GB"/>
              </w:rPr>
              <w:t>Other languages as needed and when feasible</w:t>
            </w:r>
          </w:p>
        </w:tc>
      </w:tr>
      <w:tr w:rsidR="000009BD" w:rsidRPr="006F38CF" w14:paraId="0CD710EC" w14:textId="77777777" w:rsidTr="001F0424">
        <w:trPr>
          <w:trHeight w:val="482"/>
        </w:trPr>
        <w:tc>
          <w:tcPr>
            <w:tcW w:w="2127" w:type="dxa"/>
            <w:vMerge w:val="restart"/>
            <w:vAlign w:val="center"/>
          </w:tcPr>
          <w:p w14:paraId="6C5C265D" w14:textId="77777777" w:rsidR="000009BD" w:rsidRPr="006F38CF" w:rsidRDefault="000009BD" w:rsidP="001F0424">
            <w:pPr>
              <w:tabs>
                <w:tab w:val="num" w:pos="2619"/>
              </w:tabs>
              <w:ind w:left="708" w:hanging="708"/>
              <w:rPr>
                <w:b/>
              </w:rPr>
            </w:pPr>
            <w:r w:rsidRPr="006F38CF">
              <w:rPr>
                <w:b/>
              </w:rPr>
              <w:t>Target groups</w:t>
            </w:r>
          </w:p>
        </w:tc>
        <w:tc>
          <w:tcPr>
            <w:tcW w:w="7512" w:type="dxa"/>
            <w:gridSpan w:val="5"/>
            <w:vAlign w:val="center"/>
          </w:tcPr>
          <w:p w14:paraId="26389F58" w14:textId="77777777" w:rsidR="000009BD" w:rsidRPr="00797DBC" w:rsidRDefault="00813271" w:rsidP="001F0424">
            <w:pPr>
              <w:rPr>
                <w:lang w:val="en-GB"/>
              </w:rPr>
            </w:pPr>
            <w:sdt>
              <w:sdtPr>
                <w:rPr>
                  <w:color w:val="000000"/>
                  <w:lang w:val="en-US"/>
                </w:rPr>
                <w:id w:val="641014136"/>
                <w14:checkbox>
                  <w14:checked w14:val="1"/>
                  <w14:checkedState w14:val="2612" w14:font="ＭＳ ゴシック"/>
                  <w14:uncheckedState w14:val="2610" w14:font="ＭＳ ゴシック"/>
                </w14:checkbox>
              </w:sdtPr>
              <w:sdtEndPr/>
              <w:sdtContent>
                <w:r w:rsidR="000009BD" w:rsidRPr="00797DBC">
                  <w:rPr>
                    <w:rFonts w:ascii="MS Gothic" w:eastAsia="MS Gothic" w:hAnsi="MS Gothic" w:hint="eastAsia"/>
                    <w:color w:val="000000"/>
                    <w:lang w:val="en-US"/>
                  </w:rPr>
                  <w:t>☒</w:t>
                </w:r>
              </w:sdtContent>
            </w:sdt>
            <w:r w:rsidR="000009BD" w:rsidRPr="00797DBC">
              <w:rPr>
                <w:color w:val="000000"/>
                <w:lang w:val="en-GB"/>
              </w:rPr>
              <w:t xml:space="preserve"> </w:t>
            </w:r>
            <w:r w:rsidR="000009BD" w:rsidRPr="00797DBC">
              <w:rPr>
                <w:lang w:val="en-GB"/>
              </w:rPr>
              <w:t xml:space="preserve">Teaching staff </w:t>
            </w:r>
          </w:p>
          <w:p w14:paraId="6545B9A0" w14:textId="77777777" w:rsidR="000009BD" w:rsidRPr="00797DBC" w:rsidRDefault="00813271" w:rsidP="001F0424">
            <w:pPr>
              <w:rPr>
                <w:lang w:val="en-GB"/>
              </w:rPr>
            </w:pPr>
            <w:sdt>
              <w:sdtPr>
                <w:rPr>
                  <w:color w:val="000000"/>
                  <w:lang w:val="en-US"/>
                </w:rPr>
                <w:id w:val="1550189812"/>
                <w14:checkbox>
                  <w14:checked w14:val="1"/>
                  <w14:checkedState w14:val="2612" w14:font="ＭＳ ゴシック"/>
                  <w14:uncheckedState w14:val="2610" w14:font="ＭＳ ゴシック"/>
                </w14:checkbox>
              </w:sdtPr>
              <w:sdtEndPr/>
              <w:sdtContent>
                <w:r w:rsidR="000009BD" w:rsidRPr="00797DBC">
                  <w:rPr>
                    <w:rFonts w:ascii="MS Gothic" w:eastAsia="MS Gothic" w:hAnsi="MS Gothic" w:hint="eastAsia"/>
                    <w:color w:val="000000"/>
                    <w:lang w:val="en-US"/>
                  </w:rPr>
                  <w:t>☒</w:t>
                </w:r>
              </w:sdtContent>
            </w:sdt>
            <w:r w:rsidR="000009BD" w:rsidRPr="00797DBC">
              <w:rPr>
                <w:color w:val="000000"/>
                <w:lang w:val="en-GB"/>
              </w:rPr>
              <w:t xml:space="preserve"> </w:t>
            </w:r>
            <w:r w:rsidR="000009BD" w:rsidRPr="00797DBC">
              <w:rPr>
                <w:lang w:val="en-GB"/>
              </w:rPr>
              <w:t xml:space="preserve">Students </w:t>
            </w:r>
          </w:p>
          <w:p w14:paraId="3EEF13FB" w14:textId="77777777" w:rsidR="000009BD" w:rsidRPr="00797DBC" w:rsidRDefault="00813271" w:rsidP="001F0424">
            <w:pPr>
              <w:rPr>
                <w:lang w:val="en-GB"/>
              </w:rPr>
            </w:pPr>
            <w:sdt>
              <w:sdtPr>
                <w:rPr>
                  <w:color w:val="000000"/>
                </w:rPr>
                <w:id w:val="1587338974"/>
                <w14:checkbox>
                  <w14:checked w14:val="1"/>
                  <w14:checkedState w14:val="2612" w14:font="ＭＳ ゴシック"/>
                  <w14:uncheckedState w14:val="2610" w14:font="ＭＳ ゴシック"/>
                </w14:checkbox>
              </w:sdtPr>
              <w:sdtEndPr/>
              <w:sdtContent>
                <w:r w:rsidR="000009BD" w:rsidRPr="00797DBC">
                  <w:rPr>
                    <w:rFonts w:ascii="MS Gothic" w:eastAsia="MS Gothic" w:hAnsi="MS Gothic" w:hint="eastAsia"/>
                    <w:color w:val="000000"/>
                    <w:lang w:val="en-GB"/>
                  </w:rPr>
                  <w:t>☒</w:t>
                </w:r>
              </w:sdtContent>
            </w:sdt>
            <w:r w:rsidR="000009BD" w:rsidRPr="00797DBC">
              <w:rPr>
                <w:color w:val="000000"/>
                <w:lang w:val="en-GB"/>
              </w:rPr>
              <w:t xml:space="preserve"> </w:t>
            </w:r>
            <w:r w:rsidR="000009BD" w:rsidRPr="00797DBC">
              <w:rPr>
                <w:lang w:val="en-GB"/>
              </w:rPr>
              <w:t xml:space="preserve">Trainees </w:t>
            </w:r>
          </w:p>
          <w:p w14:paraId="74DE4A63" w14:textId="77777777" w:rsidR="000009BD" w:rsidRPr="00797DBC" w:rsidRDefault="00813271" w:rsidP="001F0424">
            <w:pPr>
              <w:rPr>
                <w:lang w:val="en-GB"/>
              </w:rPr>
            </w:pPr>
            <w:sdt>
              <w:sdtPr>
                <w:rPr>
                  <w:color w:val="000000"/>
                </w:rPr>
                <w:id w:val="1580942071"/>
                <w14:checkbox>
                  <w14:checked w14:val="1"/>
                  <w14:checkedState w14:val="2612" w14:font="ＭＳ ゴシック"/>
                  <w14:uncheckedState w14:val="2610" w14:font="ＭＳ ゴシック"/>
                </w14:checkbox>
              </w:sdtPr>
              <w:sdtEndPr/>
              <w:sdtContent>
                <w:r w:rsidR="000009BD" w:rsidRPr="00797DBC">
                  <w:rPr>
                    <w:rFonts w:ascii="MS Gothic" w:eastAsia="MS Gothic" w:hAnsi="MS Gothic" w:hint="eastAsia"/>
                    <w:color w:val="000000"/>
                    <w:lang w:val="en-GB"/>
                  </w:rPr>
                  <w:t>☒</w:t>
                </w:r>
              </w:sdtContent>
            </w:sdt>
            <w:r w:rsidR="000009BD" w:rsidRPr="00797DBC">
              <w:rPr>
                <w:color w:val="000000"/>
                <w:lang w:val="en-GB"/>
              </w:rPr>
              <w:t xml:space="preserve"> </w:t>
            </w:r>
            <w:r w:rsidR="000009BD" w:rsidRPr="00797DBC">
              <w:rPr>
                <w:lang w:val="en-GB"/>
              </w:rPr>
              <w:t>Administrative staff</w:t>
            </w:r>
          </w:p>
          <w:p w14:paraId="0ED8BFBD" w14:textId="77777777" w:rsidR="000009BD" w:rsidRPr="00797DBC" w:rsidRDefault="00813271" w:rsidP="001F0424">
            <w:sdt>
              <w:sdtPr>
                <w:rPr>
                  <w:color w:val="000000"/>
                </w:rPr>
                <w:id w:val="1410966295"/>
                <w14:checkbox>
                  <w14:checked w14:val="1"/>
                  <w14:checkedState w14:val="2612" w14:font="ＭＳ ゴシック"/>
                  <w14:uncheckedState w14:val="2610" w14:font="ＭＳ ゴシック"/>
                </w14:checkbox>
              </w:sdtPr>
              <w:sdtEndPr/>
              <w:sdtContent>
                <w:r w:rsidR="000009BD" w:rsidRPr="00797DBC">
                  <w:rPr>
                    <w:rFonts w:ascii="MS Gothic" w:eastAsia="MS Gothic" w:hAnsi="MS Gothic" w:hint="eastAsia"/>
                    <w:color w:val="000000"/>
                  </w:rPr>
                  <w:t>☒</w:t>
                </w:r>
              </w:sdtContent>
            </w:sdt>
            <w:r w:rsidR="000009BD" w:rsidRPr="00797DBC">
              <w:rPr>
                <w:color w:val="000000"/>
              </w:rPr>
              <w:t xml:space="preserve"> </w:t>
            </w:r>
            <w:r w:rsidR="000009BD" w:rsidRPr="00797DBC">
              <w:t xml:space="preserve">Technical staff </w:t>
            </w:r>
          </w:p>
          <w:p w14:paraId="2C406E3C" w14:textId="77777777" w:rsidR="000009BD" w:rsidRPr="006F38CF" w:rsidRDefault="00813271" w:rsidP="001F0424">
            <w:sdt>
              <w:sdtPr>
                <w:rPr>
                  <w:color w:val="000000"/>
                </w:rPr>
                <w:id w:val="13277232"/>
                <w14:checkbox>
                  <w14:checked w14:val="1"/>
                  <w14:checkedState w14:val="2612" w14:font="ＭＳ ゴシック"/>
                  <w14:uncheckedState w14:val="2610" w14:font="ＭＳ ゴシック"/>
                </w14:checkbox>
              </w:sdtPr>
              <w:sdtEndPr/>
              <w:sdtContent>
                <w:r w:rsidR="000009BD" w:rsidRPr="00797DBC">
                  <w:rPr>
                    <w:rFonts w:ascii="MS Gothic" w:eastAsia="MS Gothic" w:hAnsi="MS Gothic" w:hint="eastAsia"/>
                    <w:color w:val="000000"/>
                  </w:rPr>
                  <w:t>☒</w:t>
                </w:r>
              </w:sdtContent>
            </w:sdt>
            <w:r w:rsidR="000009BD" w:rsidRPr="00797DBC">
              <w:rPr>
                <w:color w:val="000000"/>
              </w:rPr>
              <w:t xml:space="preserve"> </w:t>
            </w:r>
            <w:r w:rsidR="000009BD" w:rsidRPr="00797DBC">
              <w:t>Librarians</w:t>
            </w:r>
            <w:r w:rsidR="000009BD">
              <w:t xml:space="preserve"> </w:t>
            </w:r>
          </w:p>
          <w:p w14:paraId="3ED1AC98" w14:textId="77777777" w:rsidR="000009BD" w:rsidRPr="006F38CF" w:rsidRDefault="00813271" w:rsidP="001F0424">
            <w:sdt>
              <w:sdtPr>
                <w:rPr>
                  <w:color w:val="000000"/>
                </w:rPr>
                <w:id w:val="-1125229047"/>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Other</w:t>
            </w:r>
          </w:p>
        </w:tc>
      </w:tr>
      <w:tr w:rsidR="000009BD" w:rsidRPr="006F38CF" w14:paraId="785A48C9" w14:textId="77777777" w:rsidTr="001F0424">
        <w:trPr>
          <w:trHeight w:val="482"/>
        </w:trPr>
        <w:tc>
          <w:tcPr>
            <w:tcW w:w="2127" w:type="dxa"/>
            <w:vMerge/>
            <w:vAlign w:val="center"/>
          </w:tcPr>
          <w:p w14:paraId="31B0EF13" w14:textId="77777777" w:rsidR="000009BD" w:rsidRPr="006F38CF" w:rsidRDefault="000009BD" w:rsidP="001F0424"/>
        </w:tc>
        <w:tc>
          <w:tcPr>
            <w:tcW w:w="7512" w:type="dxa"/>
            <w:gridSpan w:val="5"/>
            <w:tcBorders>
              <w:bottom w:val="single" w:sz="4" w:space="0" w:color="auto"/>
            </w:tcBorders>
            <w:vAlign w:val="center"/>
          </w:tcPr>
          <w:p w14:paraId="6BD06E5D" w14:textId="77777777" w:rsidR="000009BD" w:rsidRPr="00BC25D7" w:rsidRDefault="000009BD" w:rsidP="001F0424">
            <w:pPr>
              <w:tabs>
                <w:tab w:val="num" w:pos="2619"/>
              </w:tabs>
              <w:ind w:left="708" w:hanging="708"/>
              <w:rPr>
                <w:i/>
                <w:lang w:val="en-GB"/>
              </w:rPr>
            </w:pPr>
            <w:r w:rsidRPr="00BC25D7">
              <w:rPr>
                <w:i/>
                <w:lang w:val="en-GB"/>
              </w:rPr>
              <w:t xml:space="preserve">If you selected 'Other', please identify these target groups. </w:t>
            </w:r>
          </w:p>
          <w:p w14:paraId="3626C40C" w14:textId="77777777" w:rsidR="000009BD" w:rsidRPr="006C7B9D" w:rsidRDefault="000009BD" w:rsidP="001F0424">
            <w:pPr>
              <w:rPr>
                <w:i/>
                <w:lang w:val="en-GB"/>
              </w:rPr>
            </w:pPr>
            <w:r w:rsidRPr="006C7B9D">
              <w:rPr>
                <w:i/>
                <w:lang w:val="en-GB"/>
              </w:rPr>
              <w:t>(Max. 250 words)</w:t>
            </w:r>
          </w:p>
          <w:p w14:paraId="083BC752" w14:textId="77777777" w:rsidR="000009BD" w:rsidRPr="00D229BB" w:rsidRDefault="000009BD" w:rsidP="001F0424">
            <w:pPr>
              <w:rPr>
                <w:rFonts w:asciiTheme="minorHAnsi" w:hAnsiTheme="minorHAnsi"/>
                <w:sz w:val="22"/>
                <w:szCs w:val="22"/>
                <w:lang w:val="en-GB"/>
              </w:rPr>
            </w:pPr>
            <w:r w:rsidRPr="00D229BB">
              <w:rPr>
                <w:rFonts w:asciiTheme="minorHAnsi" w:hAnsiTheme="minorHAnsi"/>
                <w:sz w:val="22"/>
                <w:szCs w:val="22"/>
                <w:lang w:val="en-GB"/>
              </w:rPr>
              <w:t>Wide Internet/social media community /PHW</w:t>
            </w:r>
          </w:p>
        </w:tc>
      </w:tr>
      <w:tr w:rsidR="000009BD" w:rsidRPr="006F38CF" w14:paraId="4D117FCD" w14:textId="77777777" w:rsidTr="001F0424">
        <w:trPr>
          <w:trHeight w:val="557"/>
        </w:trPr>
        <w:tc>
          <w:tcPr>
            <w:tcW w:w="2127" w:type="dxa"/>
            <w:tcBorders>
              <w:right w:val="single" w:sz="4" w:space="0" w:color="auto"/>
            </w:tcBorders>
            <w:vAlign w:val="center"/>
          </w:tcPr>
          <w:p w14:paraId="3AA74978" w14:textId="77777777" w:rsidR="000009BD" w:rsidRPr="006F38CF" w:rsidRDefault="000009BD" w:rsidP="001F0424">
            <w:pPr>
              <w:rPr>
                <w:b/>
              </w:rPr>
            </w:pPr>
            <w:r w:rsidRPr="006F38CF">
              <w:rPr>
                <w:b/>
              </w:rPr>
              <w:t>Dissemination level</w:t>
            </w:r>
          </w:p>
        </w:tc>
        <w:tc>
          <w:tcPr>
            <w:tcW w:w="2504" w:type="dxa"/>
            <w:gridSpan w:val="2"/>
            <w:tcBorders>
              <w:top w:val="single" w:sz="4" w:space="0" w:color="auto"/>
              <w:left w:val="single" w:sz="4" w:space="0" w:color="auto"/>
              <w:bottom w:val="single" w:sz="4" w:space="0" w:color="auto"/>
              <w:right w:val="nil"/>
            </w:tcBorders>
            <w:vAlign w:val="center"/>
          </w:tcPr>
          <w:p w14:paraId="3EBA6393" w14:textId="77777777" w:rsidR="000009BD" w:rsidRPr="006F38CF" w:rsidRDefault="00813271" w:rsidP="001F0424">
            <w:sdt>
              <w:sdtPr>
                <w:rPr>
                  <w:color w:val="000000"/>
                </w:rPr>
                <w:id w:val="-625549143"/>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 xml:space="preserve">Department / Faculty </w:t>
            </w:r>
          </w:p>
          <w:p w14:paraId="0F8AD639" w14:textId="77777777" w:rsidR="000009BD" w:rsidRPr="006F38CF" w:rsidRDefault="00813271" w:rsidP="001F0424">
            <w:sdt>
              <w:sdtPr>
                <w:rPr>
                  <w:color w:val="000000"/>
                </w:rPr>
                <w:id w:val="212629967"/>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Institution</w:t>
            </w:r>
          </w:p>
        </w:tc>
        <w:tc>
          <w:tcPr>
            <w:tcW w:w="2504" w:type="dxa"/>
            <w:gridSpan w:val="2"/>
            <w:tcBorders>
              <w:top w:val="single" w:sz="4" w:space="0" w:color="auto"/>
              <w:left w:val="nil"/>
              <w:bottom w:val="single" w:sz="4" w:space="0" w:color="auto"/>
              <w:right w:val="nil"/>
            </w:tcBorders>
            <w:vAlign w:val="center"/>
          </w:tcPr>
          <w:p w14:paraId="5C48F7B0" w14:textId="77777777" w:rsidR="000009BD" w:rsidRPr="006F38CF" w:rsidRDefault="00813271" w:rsidP="001F0424">
            <w:sdt>
              <w:sdtPr>
                <w:rPr>
                  <w:color w:val="000000"/>
                </w:rPr>
                <w:id w:val="1546408824"/>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Local</w:t>
            </w:r>
          </w:p>
          <w:p w14:paraId="7652F081" w14:textId="77777777" w:rsidR="000009BD" w:rsidRPr="006F38CF" w:rsidRDefault="00813271" w:rsidP="001F0424">
            <w:sdt>
              <w:sdtPr>
                <w:rPr>
                  <w:color w:val="000000"/>
                </w:rPr>
                <w:id w:val="1925844263"/>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Regional</w:t>
            </w:r>
          </w:p>
        </w:tc>
        <w:tc>
          <w:tcPr>
            <w:tcW w:w="2504" w:type="dxa"/>
            <w:tcBorders>
              <w:top w:val="single" w:sz="4" w:space="0" w:color="auto"/>
              <w:left w:val="nil"/>
              <w:bottom w:val="single" w:sz="4" w:space="0" w:color="auto"/>
              <w:right w:val="single" w:sz="4" w:space="0" w:color="auto"/>
            </w:tcBorders>
            <w:vAlign w:val="center"/>
          </w:tcPr>
          <w:p w14:paraId="66E16F56" w14:textId="77777777" w:rsidR="000009BD" w:rsidRPr="006F38CF" w:rsidRDefault="00813271" w:rsidP="001F0424">
            <w:sdt>
              <w:sdtPr>
                <w:rPr>
                  <w:color w:val="000000"/>
                </w:rPr>
                <w:id w:val="-602803300"/>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National</w:t>
            </w:r>
          </w:p>
          <w:p w14:paraId="7179146D" w14:textId="77777777" w:rsidR="000009BD" w:rsidRPr="006F38CF" w:rsidRDefault="00813271" w:rsidP="001F0424">
            <w:sdt>
              <w:sdtPr>
                <w:rPr>
                  <w:color w:val="000000"/>
                </w:rPr>
                <w:id w:val="170543919"/>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International</w:t>
            </w:r>
          </w:p>
        </w:tc>
      </w:tr>
    </w:tbl>
    <w:p w14:paraId="347331A6" w14:textId="77777777" w:rsidR="000009BD" w:rsidRDefault="000009BD" w:rsidP="00902D14"/>
    <w:tbl>
      <w:tblPr>
        <w:tblStyle w:val="TableGrid"/>
        <w:tblW w:w="0" w:type="auto"/>
        <w:tblInd w:w="108" w:type="dxa"/>
        <w:tblLayout w:type="fixed"/>
        <w:tblLook w:val="04A0" w:firstRow="1" w:lastRow="0" w:firstColumn="1" w:lastColumn="0" w:noHBand="0" w:noVBand="1"/>
      </w:tblPr>
      <w:tblGrid>
        <w:gridCol w:w="2127"/>
        <w:gridCol w:w="2551"/>
        <w:gridCol w:w="2551"/>
        <w:gridCol w:w="142"/>
        <w:gridCol w:w="2268"/>
      </w:tblGrid>
      <w:tr w:rsidR="000009BD" w:rsidRPr="006F38CF" w14:paraId="7CB06D04" w14:textId="77777777" w:rsidTr="001F0424">
        <w:tc>
          <w:tcPr>
            <w:tcW w:w="2127" w:type="dxa"/>
            <w:vAlign w:val="center"/>
          </w:tcPr>
          <w:p w14:paraId="3360AC06" w14:textId="77777777" w:rsidR="000009BD" w:rsidRPr="00BC25D7" w:rsidRDefault="000009BD" w:rsidP="001F0424">
            <w:pPr>
              <w:rPr>
                <w:b/>
                <w:lang w:val="en-GB"/>
              </w:rPr>
            </w:pPr>
            <w:r w:rsidRPr="00BC25D7">
              <w:rPr>
                <w:b/>
                <w:lang w:val="en-GB"/>
              </w:rPr>
              <w:t xml:space="preserve">Work package type and ref.nr </w:t>
            </w:r>
            <w:sdt>
              <w:sdtPr>
                <w:rPr>
                  <w:color w:val="FFFFFF" w:themeColor="background1"/>
                </w:rPr>
                <w:id w:val="458230687"/>
                <w14:checkbox>
                  <w14:checked w14:val="1"/>
                  <w14:checkedState w14:val="2612" w14:font="ＭＳ ゴシック"/>
                  <w14:uncheckedState w14:val="2610" w14:font="ＭＳ ゴシック"/>
                </w14:checkbox>
              </w:sdtPr>
              <w:sdtEndPr/>
              <w:sdtContent>
                <w:r w:rsidRPr="00BC25D7">
                  <w:rPr>
                    <w:rFonts w:ascii="MS Gothic" w:eastAsia="MS Gothic" w:hAnsi="MS Gothic" w:cs="MS Gothic" w:hint="eastAsia"/>
                    <w:color w:val="FFFFFF" w:themeColor="background1"/>
                    <w:lang w:val="en-GB"/>
                  </w:rPr>
                  <w:t>☒</w:t>
                </w:r>
              </w:sdtContent>
            </w:sdt>
          </w:p>
        </w:tc>
        <w:tc>
          <w:tcPr>
            <w:tcW w:w="5244" w:type="dxa"/>
            <w:gridSpan w:val="3"/>
            <w:shd w:val="clear" w:color="auto" w:fill="DBE5F1" w:themeFill="accent1" w:themeFillTint="33"/>
            <w:vAlign w:val="center"/>
          </w:tcPr>
          <w:p w14:paraId="1EB41FC6" w14:textId="77777777" w:rsidR="000009BD" w:rsidRPr="003D2102" w:rsidRDefault="000009BD" w:rsidP="001F0424">
            <w:pPr>
              <w:jc w:val="center"/>
              <w:rPr>
                <w:sz w:val="24"/>
                <w:szCs w:val="24"/>
              </w:rPr>
            </w:pPr>
            <w:r>
              <w:rPr>
                <w:b/>
                <w:sz w:val="24"/>
                <w:szCs w:val="24"/>
              </w:rPr>
              <w:t>QUALITY PLAN</w:t>
            </w:r>
          </w:p>
        </w:tc>
        <w:tc>
          <w:tcPr>
            <w:tcW w:w="2268" w:type="dxa"/>
            <w:shd w:val="clear" w:color="auto" w:fill="DBE5F1" w:themeFill="accent1" w:themeFillTint="33"/>
            <w:vAlign w:val="center"/>
          </w:tcPr>
          <w:p w14:paraId="7F33AE3E" w14:textId="77777777" w:rsidR="000009BD" w:rsidRPr="003D2102" w:rsidRDefault="000009BD" w:rsidP="001F0424">
            <w:pPr>
              <w:jc w:val="center"/>
              <w:rPr>
                <w:b/>
                <w:sz w:val="24"/>
                <w:szCs w:val="24"/>
              </w:rPr>
            </w:pPr>
            <w:r>
              <w:rPr>
                <w:b/>
                <w:sz w:val="24"/>
                <w:szCs w:val="24"/>
              </w:rPr>
              <w:t>8</w:t>
            </w:r>
          </w:p>
        </w:tc>
      </w:tr>
      <w:tr w:rsidR="000009BD" w:rsidRPr="006F38CF" w14:paraId="181B89C7" w14:textId="77777777" w:rsidTr="001F0424">
        <w:trPr>
          <w:trHeight w:val="493"/>
        </w:trPr>
        <w:tc>
          <w:tcPr>
            <w:tcW w:w="2127" w:type="dxa"/>
            <w:vAlign w:val="center"/>
          </w:tcPr>
          <w:p w14:paraId="17533342" w14:textId="77777777" w:rsidR="000009BD" w:rsidRPr="006F38CF" w:rsidRDefault="000009BD" w:rsidP="001F0424">
            <w:pPr>
              <w:rPr>
                <w:b/>
              </w:rPr>
            </w:pPr>
            <w:r w:rsidRPr="006F38CF">
              <w:rPr>
                <w:b/>
              </w:rPr>
              <w:t>Title</w:t>
            </w:r>
          </w:p>
        </w:tc>
        <w:tc>
          <w:tcPr>
            <w:tcW w:w="7512" w:type="dxa"/>
            <w:gridSpan w:val="4"/>
            <w:vAlign w:val="center"/>
          </w:tcPr>
          <w:p w14:paraId="6DE227BE" w14:textId="77777777" w:rsidR="000009BD" w:rsidRPr="007A18A4" w:rsidRDefault="000009BD" w:rsidP="001F0424">
            <w:pPr>
              <w:rPr>
                <w:rFonts w:ascii="Calibri" w:hAnsi="Calibri"/>
                <w:sz w:val="22"/>
                <w:szCs w:val="22"/>
              </w:rPr>
            </w:pPr>
            <w:r w:rsidRPr="007A18A4">
              <w:rPr>
                <w:rFonts w:ascii="Calibri" w:hAnsi="Calibri"/>
                <w:sz w:val="22"/>
                <w:szCs w:val="22"/>
              </w:rPr>
              <w:t>QUALITY PLAN &amp; EVALUATION</w:t>
            </w:r>
          </w:p>
        </w:tc>
      </w:tr>
      <w:tr w:rsidR="000009BD" w:rsidRPr="006F38CF" w14:paraId="65DF619A" w14:textId="77777777" w:rsidTr="001F0424">
        <w:trPr>
          <w:trHeight w:val="493"/>
        </w:trPr>
        <w:tc>
          <w:tcPr>
            <w:tcW w:w="2127" w:type="dxa"/>
            <w:vAlign w:val="center"/>
          </w:tcPr>
          <w:p w14:paraId="7381648B" w14:textId="77777777" w:rsidR="000009BD" w:rsidRPr="006F38CF" w:rsidRDefault="000009BD" w:rsidP="001F0424">
            <w:pPr>
              <w:rPr>
                <w:b/>
              </w:rPr>
            </w:pPr>
            <w:r w:rsidRPr="006F38CF">
              <w:rPr>
                <w:b/>
              </w:rPr>
              <w:t>Related assumptions and risks</w:t>
            </w:r>
          </w:p>
        </w:tc>
        <w:tc>
          <w:tcPr>
            <w:tcW w:w="7512" w:type="dxa"/>
            <w:gridSpan w:val="4"/>
            <w:vAlign w:val="center"/>
          </w:tcPr>
          <w:p w14:paraId="765B0531" w14:textId="77777777" w:rsidR="00F56D22" w:rsidRPr="007A18A4" w:rsidRDefault="00F56D22" w:rsidP="00F56D22">
            <w:pPr>
              <w:rPr>
                <w:rFonts w:ascii="Calibri" w:hAnsi="Calibri"/>
                <w:sz w:val="22"/>
                <w:szCs w:val="22"/>
                <w:lang w:val="en-GB"/>
              </w:rPr>
            </w:pPr>
            <w:r w:rsidRPr="007A18A4">
              <w:rPr>
                <w:rFonts w:ascii="Calibri" w:hAnsi="Calibri"/>
                <w:sz w:val="22"/>
                <w:szCs w:val="22"/>
                <w:lang w:val="en-GB"/>
              </w:rPr>
              <w:t xml:space="preserve">Assumptions: The Project consortium brings together a unique set of experts and staff with the knowledge and ability to carry out all tasks with excellence in a thourough, timely manner. </w:t>
            </w:r>
          </w:p>
          <w:p w14:paraId="1CE329E8" w14:textId="77777777" w:rsidR="00F56D22" w:rsidRPr="007A18A4" w:rsidRDefault="00F56D22" w:rsidP="00F56D22">
            <w:pPr>
              <w:rPr>
                <w:rFonts w:ascii="Calibri" w:hAnsi="Calibri"/>
                <w:sz w:val="22"/>
                <w:szCs w:val="22"/>
                <w:lang w:val="en-GB"/>
              </w:rPr>
            </w:pPr>
          </w:p>
          <w:p w14:paraId="51CB5B8F" w14:textId="77777777" w:rsidR="00F56D22" w:rsidRPr="007A18A4" w:rsidRDefault="00F56D22" w:rsidP="00F56D22">
            <w:pPr>
              <w:rPr>
                <w:rFonts w:ascii="Calibri" w:hAnsi="Calibri"/>
                <w:sz w:val="22"/>
                <w:szCs w:val="22"/>
                <w:lang w:val="en-GB"/>
              </w:rPr>
            </w:pPr>
            <w:r w:rsidRPr="007A18A4">
              <w:rPr>
                <w:rFonts w:ascii="Calibri" w:hAnsi="Calibri"/>
                <w:sz w:val="22"/>
                <w:szCs w:val="22"/>
                <w:lang w:val="en-GB"/>
              </w:rPr>
              <w:t xml:space="preserve">Risks: </w:t>
            </w:r>
          </w:p>
          <w:p w14:paraId="01845239" w14:textId="77777777" w:rsidR="00F56D22" w:rsidRPr="007A18A4" w:rsidRDefault="00F56D22" w:rsidP="00F56D22">
            <w:pPr>
              <w:rPr>
                <w:rFonts w:ascii="Calibri" w:hAnsi="Calibri"/>
                <w:sz w:val="22"/>
                <w:szCs w:val="22"/>
                <w:lang w:val="en-GB"/>
              </w:rPr>
            </w:pPr>
            <w:r w:rsidRPr="007A18A4">
              <w:rPr>
                <w:rFonts w:ascii="Calibri" w:hAnsi="Calibri"/>
                <w:sz w:val="22"/>
                <w:szCs w:val="22"/>
                <w:lang w:val="en-GB"/>
              </w:rPr>
              <w:t xml:space="preserve">Partners engaged in the project may not see gaps and shortcomings in their own work. </w:t>
            </w:r>
          </w:p>
          <w:p w14:paraId="4C52FCF1" w14:textId="77777777" w:rsidR="00F56D22" w:rsidRPr="007A18A4" w:rsidRDefault="00F56D22" w:rsidP="00F56D22">
            <w:pPr>
              <w:rPr>
                <w:rFonts w:ascii="Calibri" w:hAnsi="Calibri"/>
                <w:sz w:val="22"/>
                <w:szCs w:val="22"/>
                <w:lang w:val="en-GB"/>
              </w:rPr>
            </w:pPr>
          </w:p>
          <w:p w14:paraId="69C5D73E" w14:textId="26BE9826" w:rsidR="000009BD" w:rsidRPr="007A18A4" w:rsidRDefault="00F56D22" w:rsidP="00F56D22">
            <w:pPr>
              <w:rPr>
                <w:rFonts w:ascii="Calibri" w:hAnsi="Calibri"/>
                <w:b/>
                <w:bCs/>
                <w:sz w:val="22"/>
                <w:szCs w:val="22"/>
                <w:lang w:val="en-GB"/>
              </w:rPr>
            </w:pPr>
            <w:r w:rsidRPr="007A18A4">
              <w:rPr>
                <w:rFonts w:ascii="Calibri" w:hAnsi="Calibri"/>
                <w:sz w:val="22"/>
                <w:szCs w:val="22"/>
                <w:lang w:val="en-GB"/>
              </w:rPr>
              <w:t>Mediation: This risk will be ameliorated by subcontracting evaluation and quality control to an outside entity familiar with and with expertise in the Israeli PH HEIs and PH System. The External Evaluatior will be a driver behind the Evaluation Committee, which meets regularly (see section E.3) to monitor and review project work at planning, interim and outcome stages. Partners will engage with associated partners, such as the Association of Schools and Programs of Public Health (ASPPH) in North America to act as peer reviewers on project development.</w:t>
            </w:r>
          </w:p>
        </w:tc>
      </w:tr>
      <w:tr w:rsidR="000009BD" w:rsidRPr="006F38CF" w14:paraId="0C555A59" w14:textId="77777777" w:rsidTr="001F0424">
        <w:trPr>
          <w:trHeight w:val="493"/>
        </w:trPr>
        <w:tc>
          <w:tcPr>
            <w:tcW w:w="2127" w:type="dxa"/>
            <w:vAlign w:val="center"/>
          </w:tcPr>
          <w:p w14:paraId="45B0495B" w14:textId="77777777" w:rsidR="000009BD" w:rsidRPr="006F38CF" w:rsidRDefault="000009BD" w:rsidP="001F0424">
            <w:pPr>
              <w:rPr>
                <w:b/>
              </w:rPr>
            </w:pPr>
            <w:r w:rsidRPr="006F38CF">
              <w:rPr>
                <w:b/>
              </w:rPr>
              <w:t>Description</w:t>
            </w:r>
          </w:p>
        </w:tc>
        <w:tc>
          <w:tcPr>
            <w:tcW w:w="7512" w:type="dxa"/>
            <w:gridSpan w:val="4"/>
            <w:vAlign w:val="center"/>
          </w:tcPr>
          <w:p w14:paraId="3ADB4B37" w14:textId="77777777" w:rsidR="00F56D22" w:rsidRPr="007A18A4" w:rsidRDefault="00F56D22" w:rsidP="00F56D22">
            <w:pPr>
              <w:tabs>
                <w:tab w:val="left" w:pos="3649"/>
                <w:tab w:val="left" w:pos="5349"/>
                <w:tab w:val="left" w:pos="7992"/>
                <w:tab w:val="left" w:pos="9409"/>
                <w:tab w:val="left" w:pos="10778"/>
              </w:tabs>
              <w:rPr>
                <w:rFonts w:ascii="Calibri" w:hAnsi="Calibri"/>
                <w:sz w:val="22"/>
                <w:szCs w:val="22"/>
              </w:rPr>
            </w:pPr>
            <w:r w:rsidRPr="007A18A4">
              <w:rPr>
                <w:rFonts w:ascii="Calibri" w:hAnsi="Calibri"/>
                <w:sz w:val="22"/>
                <w:szCs w:val="22"/>
              </w:rPr>
              <w:t xml:space="preserve">Quality control and monitoring (WP8) led by AAC (P1) will focus on timely action on activities and deliverables for each of the SOs (see E.1). Evaluations will be based on the activity reports and deliverables of each WP. </w:t>
            </w:r>
          </w:p>
          <w:p w14:paraId="09E1516E" w14:textId="77777777" w:rsidR="00F56D22" w:rsidRPr="007A18A4" w:rsidRDefault="00F56D22" w:rsidP="00F56D22">
            <w:pPr>
              <w:tabs>
                <w:tab w:val="left" w:pos="3649"/>
                <w:tab w:val="left" w:pos="5349"/>
                <w:tab w:val="left" w:pos="7992"/>
                <w:tab w:val="left" w:pos="9409"/>
                <w:tab w:val="left" w:pos="10778"/>
              </w:tabs>
              <w:rPr>
                <w:rFonts w:ascii="Calibri" w:hAnsi="Calibri"/>
                <w:sz w:val="22"/>
                <w:szCs w:val="22"/>
              </w:rPr>
            </w:pPr>
          </w:p>
          <w:p w14:paraId="23FDA847" w14:textId="77777777" w:rsidR="00F56D22" w:rsidRPr="007A18A4" w:rsidRDefault="00F56D22" w:rsidP="00F56D22">
            <w:pPr>
              <w:tabs>
                <w:tab w:val="left" w:pos="3649"/>
                <w:tab w:val="left" w:pos="5349"/>
                <w:tab w:val="left" w:pos="7992"/>
                <w:tab w:val="left" w:pos="9409"/>
                <w:tab w:val="left" w:pos="10778"/>
              </w:tabs>
              <w:rPr>
                <w:rFonts w:ascii="Calibri" w:hAnsi="Calibri"/>
                <w:sz w:val="22"/>
                <w:szCs w:val="22"/>
              </w:rPr>
            </w:pPr>
            <w:r w:rsidRPr="007A18A4">
              <w:rPr>
                <w:rFonts w:ascii="Calibri" w:hAnsi="Calibri"/>
                <w:sz w:val="22"/>
                <w:szCs w:val="22"/>
              </w:rPr>
              <w:t>The Evaluation Committee (EC) will be established at the 1st consortium meeting in M2 of Year 1. It will be made up of 4 elected representatives from among the project partners: 2 European, 2 Israeli; plus the External Evaluator (EE). There will be two co-Chairs of the 5 member EC: the EE will be ex officio co-Chair and a 2nd co-Chair will be selected from among the 4 internal EC Members.</w:t>
            </w:r>
          </w:p>
          <w:p w14:paraId="552D71ED" w14:textId="77777777" w:rsidR="00F56D22" w:rsidRPr="007A18A4" w:rsidRDefault="00F56D22" w:rsidP="00F56D22">
            <w:pPr>
              <w:tabs>
                <w:tab w:val="left" w:pos="3649"/>
                <w:tab w:val="left" w:pos="5349"/>
                <w:tab w:val="left" w:pos="7992"/>
                <w:tab w:val="left" w:pos="9409"/>
                <w:tab w:val="left" w:pos="10778"/>
              </w:tabs>
              <w:rPr>
                <w:rFonts w:ascii="Calibri" w:hAnsi="Calibri"/>
                <w:sz w:val="22"/>
                <w:szCs w:val="22"/>
              </w:rPr>
            </w:pPr>
          </w:p>
          <w:p w14:paraId="4B786B89" w14:textId="77777777" w:rsidR="00F56D22" w:rsidRPr="007A18A4" w:rsidRDefault="00F56D22" w:rsidP="00F56D22">
            <w:pPr>
              <w:tabs>
                <w:tab w:val="left" w:pos="3649"/>
                <w:tab w:val="left" w:pos="5349"/>
                <w:tab w:val="left" w:pos="7992"/>
                <w:tab w:val="left" w:pos="9409"/>
                <w:tab w:val="left" w:pos="10778"/>
              </w:tabs>
              <w:rPr>
                <w:rFonts w:ascii="Calibri" w:hAnsi="Calibri"/>
                <w:sz w:val="22"/>
                <w:szCs w:val="22"/>
              </w:rPr>
            </w:pPr>
            <w:r w:rsidRPr="007A18A4">
              <w:rPr>
                <w:rFonts w:ascii="Calibri" w:hAnsi="Calibri"/>
                <w:sz w:val="22"/>
                <w:szCs w:val="22"/>
              </w:rPr>
              <w:t xml:space="preserve">External evaluation will be subcontracted to an Israeli-based entity familiar with the country context and PH landscape in order to ensure an impartial review. Serving a critical role for a project of this breadth, the EE will be a driver in the project evaluation process, present at all EC meetings, both annual and interim. The EE will be present at the kick-off consortium meeting to give advice at the start of the project. </w:t>
            </w:r>
          </w:p>
          <w:p w14:paraId="65C249D3" w14:textId="77777777" w:rsidR="00F56D22" w:rsidRPr="007A18A4" w:rsidRDefault="00F56D22" w:rsidP="00F56D22">
            <w:pPr>
              <w:tabs>
                <w:tab w:val="left" w:pos="3649"/>
                <w:tab w:val="left" w:pos="5349"/>
                <w:tab w:val="left" w:pos="7992"/>
                <w:tab w:val="left" w:pos="9409"/>
                <w:tab w:val="left" w:pos="10778"/>
              </w:tabs>
              <w:rPr>
                <w:rFonts w:ascii="Calibri" w:hAnsi="Calibri"/>
                <w:sz w:val="22"/>
                <w:szCs w:val="22"/>
              </w:rPr>
            </w:pPr>
          </w:p>
          <w:p w14:paraId="4555EC41" w14:textId="6997026F" w:rsidR="000009BD" w:rsidRPr="007A18A4" w:rsidRDefault="00F56D22" w:rsidP="00F56D22">
            <w:pPr>
              <w:rPr>
                <w:rFonts w:ascii="Calibri" w:eastAsia="Times New Roman" w:hAnsi="Calibri" w:cs="Times New Roman"/>
                <w:sz w:val="22"/>
                <w:szCs w:val="22"/>
                <w:lang w:val="en-US" w:eastAsia="en-US"/>
              </w:rPr>
            </w:pPr>
            <w:r w:rsidRPr="007A18A4">
              <w:rPr>
                <w:rFonts w:ascii="Calibri" w:hAnsi="Calibri"/>
                <w:sz w:val="22"/>
                <w:szCs w:val="22"/>
              </w:rPr>
              <w:t xml:space="preserve">There will be 4 in person EC meetings. Three annual in person meetings will result in external evaluation reports from the EE, to act as progress benchmarks.  One interim mid-year in person meeting will take place in year 2, at the project midpoint and a critical period of project activity. There will be 6 interim meetings by phone. Minutes of the 7 interim meetings will serve as internal evaluation reports and will be made available to all Partners and the EE.  </w:t>
            </w:r>
          </w:p>
        </w:tc>
      </w:tr>
      <w:tr w:rsidR="000009BD" w:rsidRPr="006F38CF" w14:paraId="70DE8259" w14:textId="77777777" w:rsidTr="001F0424">
        <w:trPr>
          <w:trHeight w:val="493"/>
        </w:trPr>
        <w:tc>
          <w:tcPr>
            <w:tcW w:w="2127" w:type="dxa"/>
            <w:vAlign w:val="center"/>
          </w:tcPr>
          <w:p w14:paraId="4177CEEA" w14:textId="77777777" w:rsidR="000009BD" w:rsidRPr="006F38CF" w:rsidRDefault="000009BD" w:rsidP="001F0424">
            <w:pPr>
              <w:rPr>
                <w:b/>
              </w:rPr>
            </w:pPr>
            <w:r w:rsidRPr="006F38CF">
              <w:rPr>
                <w:b/>
              </w:rPr>
              <w:lastRenderedPageBreak/>
              <w:t>Tasks</w:t>
            </w:r>
          </w:p>
        </w:tc>
        <w:tc>
          <w:tcPr>
            <w:tcW w:w="7512" w:type="dxa"/>
            <w:gridSpan w:val="4"/>
            <w:vAlign w:val="center"/>
          </w:tcPr>
          <w:p w14:paraId="66A69F44" w14:textId="77777777" w:rsidR="00F56D22" w:rsidRPr="007A18A4" w:rsidRDefault="00F56D22" w:rsidP="00F56D22">
            <w:pPr>
              <w:widowControl w:val="0"/>
              <w:autoSpaceDE w:val="0"/>
              <w:autoSpaceDN w:val="0"/>
              <w:adjustRightInd w:val="0"/>
              <w:rPr>
                <w:rFonts w:ascii="Calibri" w:hAnsi="Calibri"/>
                <w:sz w:val="22"/>
                <w:szCs w:val="22"/>
                <w:lang w:val="en-GB"/>
              </w:rPr>
            </w:pPr>
            <w:r w:rsidRPr="007A18A4">
              <w:rPr>
                <w:rFonts w:ascii="Calibri" w:hAnsi="Calibri"/>
                <w:sz w:val="22"/>
                <w:szCs w:val="22"/>
                <w:lang w:val="en-GB"/>
              </w:rPr>
              <w:t>- establishment of the EC</w:t>
            </w:r>
          </w:p>
          <w:p w14:paraId="2138EC57" w14:textId="77777777" w:rsidR="00F56D22" w:rsidRPr="007A18A4" w:rsidRDefault="00F56D22" w:rsidP="00F56D22">
            <w:pPr>
              <w:widowControl w:val="0"/>
              <w:autoSpaceDE w:val="0"/>
              <w:autoSpaceDN w:val="0"/>
              <w:adjustRightInd w:val="0"/>
              <w:rPr>
                <w:rFonts w:ascii="Calibri" w:hAnsi="Calibri"/>
                <w:sz w:val="22"/>
                <w:szCs w:val="22"/>
                <w:lang w:val="en-GB"/>
              </w:rPr>
            </w:pPr>
            <w:r w:rsidRPr="007A18A4">
              <w:rPr>
                <w:rFonts w:ascii="Calibri" w:hAnsi="Calibri"/>
                <w:sz w:val="22"/>
                <w:szCs w:val="22"/>
                <w:lang w:val="en-GB"/>
              </w:rPr>
              <w:t>- internal project evaluation and quality checks</w:t>
            </w:r>
          </w:p>
          <w:p w14:paraId="1FCF8A04" w14:textId="77777777" w:rsidR="00F56D22" w:rsidRPr="007A18A4" w:rsidRDefault="00F56D22" w:rsidP="00F56D22">
            <w:pPr>
              <w:widowControl w:val="0"/>
              <w:autoSpaceDE w:val="0"/>
              <w:autoSpaceDN w:val="0"/>
              <w:adjustRightInd w:val="0"/>
              <w:rPr>
                <w:rFonts w:ascii="Calibri" w:eastAsiaTheme="minorHAnsi" w:hAnsi="Calibri" w:cs="Times New Roman"/>
                <w:color w:val="000000"/>
                <w:sz w:val="22"/>
                <w:szCs w:val="22"/>
                <w:lang w:val="en-US" w:eastAsia="en-US"/>
              </w:rPr>
            </w:pPr>
            <w:r w:rsidRPr="007A18A4">
              <w:rPr>
                <w:rFonts w:ascii="Calibri" w:hAnsi="Calibri"/>
                <w:sz w:val="22"/>
                <w:szCs w:val="22"/>
                <w:lang w:val="en-GB"/>
              </w:rPr>
              <w:t xml:space="preserve">- </w:t>
            </w:r>
            <w:r w:rsidRPr="007A18A4">
              <w:rPr>
                <w:rFonts w:ascii="Calibri" w:eastAsiaTheme="minorHAnsi" w:hAnsi="Calibri" w:cs="Times New Roman"/>
                <w:color w:val="000000"/>
                <w:sz w:val="22"/>
                <w:szCs w:val="22"/>
                <w:lang w:val="en-US" w:eastAsia="en-US"/>
              </w:rPr>
              <w:t>arrangement of a contractual agreement (supported by P1) for an external evaluation entity.</w:t>
            </w:r>
          </w:p>
          <w:p w14:paraId="77EE8F12" w14:textId="77777777" w:rsidR="00F56D22" w:rsidRPr="007A18A4" w:rsidRDefault="00F56D22" w:rsidP="00F56D22">
            <w:pPr>
              <w:widowControl w:val="0"/>
              <w:autoSpaceDE w:val="0"/>
              <w:autoSpaceDN w:val="0"/>
              <w:adjustRightInd w:val="0"/>
              <w:rPr>
                <w:rFonts w:ascii="Calibri" w:eastAsiaTheme="minorHAnsi" w:hAnsi="Calibri" w:cs="Times New Roman"/>
                <w:color w:val="000000"/>
                <w:sz w:val="22"/>
                <w:szCs w:val="22"/>
                <w:lang w:val="en-US" w:eastAsia="en-US"/>
              </w:rPr>
            </w:pPr>
            <w:r w:rsidRPr="007A18A4">
              <w:rPr>
                <w:rFonts w:ascii="Calibri" w:eastAsiaTheme="minorHAnsi" w:hAnsi="Calibri" w:cs="Times New Roman"/>
                <w:color w:val="000000"/>
                <w:sz w:val="22"/>
                <w:szCs w:val="22"/>
                <w:lang w:val="en-US" w:eastAsia="en-US"/>
              </w:rPr>
              <w:t>- overseeing EC meetings and delivery of interim reports</w:t>
            </w:r>
          </w:p>
          <w:p w14:paraId="25134F86" w14:textId="15F39AA8" w:rsidR="000009BD" w:rsidRPr="007A18A4" w:rsidRDefault="00F56D22" w:rsidP="00F56D22">
            <w:pPr>
              <w:widowControl w:val="0"/>
              <w:autoSpaceDE w:val="0"/>
              <w:autoSpaceDN w:val="0"/>
              <w:adjustRightInd w:val="0"/>
              <w:rPr>
                <w:rFonts w:ascii="Calibri" w:eastAsiaTheme="minorHAnsi" w:hAnsi="Calibri" w:cs="Times New Roman"/>
                <w:color w:val="000000"/>
                <w:sz w:val="22"/>
                <w:szCs w:val="22"/>
                <w:lang w:val="en-US" w:eastAsia="en-US"/>
              </w:rPr>
            </w:pPr>
            <w:r w:rsidRPr="007A18A4">
              <w:rPr>
                <w:rFonts w:ascii="Calibri" w:eastAsiaTheme="minorHAnsi" w:hAnsi="Calibri" w:cs="Times New Roman"/>
                <w:color w:val="000000"/>
                <w:sz w:val="22"/>
                <w:szCs w:val="22"/>
                <w:lang w:val="en-US" w:eastAsia="en-US"/>
              </w:rPr>
              <w:t>- coordination with the External Evaluator for Annual Evaluation Reports (2) and Final Evaluation Report (1).</w:t>
            </w:r>
          </w:p>
        </w:tc>
      </w:tr>
      <w:tr w:rsidR="000009BD" w:rsidRPr="006F38CF" w14:paraId="06722C98" w14:textId="77777777" w:rsidTr="001F0424">
        <w:trPr>
          <w:trHeight w:val="493"/>
        </w:trPr>
        <w:tc>
          <w:tcPr>
            <w:tcW w:w="2127" w:type="dxa"/>
            <w:vAlign w:val="center"/>
          </w:tcPr>
          <w:p w14:paraId="233B72CA" w14:textId="77777777" w:rsidR="000009BD" w:rsidRPr="00840276" w:rsidRDefault="000009BD" w:rsidP="001F0424">
            <w:pPr>
              <w:rPr>
                <w:b/>
                <w:lang w:val="en-GB"/>
              </w:rPr>
            </w:pPr>
            <w:r w:rsidRPr="00840276">
              <w:rPr>
                <w:b/>
                <w:lang w:val="en-GB"/>
              </w:rPr>
              <w:t>Estimated Start Date (dd-mm-yyyy)</w:t>
            </w:r>
          </w:p>
        </w:tc>
        <w:tc>
          <w:tcPr>
            <w:tcW w:w="2551" w:type="dxa"/>
            <w:vAlign w:val="center"/>
          </w:tcPr>
          <w:p w14:paraId="3AAF7CEF" w14:textId="02283CB0" w:rsidR="000009BD" w:rsidRPr="007A18A4" w:rsidRDefault="000009BD" w:rsidP="001F0424">
            <w:pPr>
              <w:rPr>
                <w:rFonts w:asciiTheme="minorHAnsi" w:hAnsiTheme="minorHAnsi"/>
                <w:sz w:val="22"/>
                <w:szCs w:val="22"/>
                <w:lang w:val="en-GB"/>
              </w:rPr>
            </w:pPr>
            <w:r w:rsidRPr="007A18A4">
              <w:rPr>
                <w:rFonts w:asciiTheme="minorHAnsi" w:hAnsiTheme="minorHAnsi"/>
                <w:sz w:val="22"/>
                <w:szCs w:val="22"/>
                <w:lang w:val="en-GB"/>
              </w:rPr>
              <w:t>15-11-2</w:t>
            </w:r>
            <w:r w:rsidR="00D229BB" w:rsidRPr="007A18A4">
              <w:rPr>
                <w:rFonts w:asciiTheme="minorHAnsi" w:hAnsiTheme="minorHAnsi"/>
                <w:sz w:val="22"/>
                <w:szCs w:val="22"/>
                <w:lang w:val="en-GB"/>
              </w:rPr>
              <w:t>020</w:t>
            </w:r>
          </w:p>
        </w:tc>
        <w:tc>
          <w:tcPr>
            <w:tcW w:w="2551" w:type="dxa"/>
            <w:vAlign w:val="center"/>
          </w:tcPr>
          <w:p w14:paraId="7958B696" w14:textId="77777777" w:rsidR="000009BD" w:rsidRPr="00840276" w:rsidRDefault="000009BD" w:rsidP="001F0424">
            <w:pPr>
              <w:rPr>
                <w:b/>
                <w:lang w:val="en-GB"/>
              </w:rPr>
            </w:pPr>
            <w:r w:rsidRPr="00840276">
              <w:rPr>
                <w:b/>
                <w:lang w:val="en-GB"/>
              </w:rPr>
              <w:t xml:space="preserve">Estimated End Date </w:t>
            </w:r>
          </w:p>
          <w:p w14:paraId="5B61898F" w14:textId="77777777" w:rsidR="000009BD" w:rsidRPr="00840276" w:rsidRDefault="000009BD" w:rsidP="001F0424">
            <w:pPr>
              <w:rPr>
                <w:lang w:val="en-GB"/>
              </w:rPr>
            </w:pPr>
            <w:r w:rsidRPr="00840276">
              <w:rPr>
                <w:b/>
                <w:lang w:val="en-GB"/>
              </w:rPr>
              <w:t>(dd-mm-yyyy)</w:t>
            </w:r>
          </w:p>
        </w:tc>
        <w:tc>
          <w:tcPr>
            <w:tcW w:w="2410" w:type="dxa"/>
            <w:gridSpan w:val="2"/>
            <w:vAlign w:val="center"/>
          </w:tcPr>
          <w:p w14:paraId="47E71089" w14:textId="3B670725" w:rsidR="000009BD" w:rsidRPr="007A18A4" w:rsidRDefault="000009BD" w:rsidP="001F0424">
            <w:pPr>
              <w:rPr>
                <w:rFonts w:asciiTheme="minorHAnsi" w:hAnsiTheme="minorHAnsi"/>
                <w:sz w:val="22"/>
                <w:szCs w:val="22"/>
                <w:lang w:val="en-GB"/>
              </w:rPr>
            </w:pPr>
            <w:r w:rsidRPr="007A18A4">
              <w:rPr>
                <w:rFonts w:asciiTheme="minorHAnsi" w:hAnsiTheme="minorHAnsi"/>
                <w:sz w:val="22"/>
                <w:szCs w:val="22"/>
                <w:lang w:val="en-GB"/>
              </w:rPr>
              <w:t>14-11-2</w:t>
            </w:r>
            <w:r w:rsidR="00D229BB" w:rsidRPr="007A18A4">
              <w:rPr>
                <w:rFonts w:asciiTheme="minorHAnsi" w:hAnsiTheme="minorHAnsi"/>
                <w:sz w:val="22"/>
                <w:szCs w:val="22"/>
                <w:lang w:val="en-GB"/>
              </w:rPr>
              <w:t>023</w:t>
            </w:r>
          </w:p>
        </w:tc>
      </w:tr>
      <w:tr w:rsidR="000009BD" w:rsidRPr="006F38CF" w14:paraId="03C51611" w14:textId="77777777" w:rsidTr="001F0424">
        <w:trPr>
          <w:trHeight w:val="493"/>
        </w:trPr>
        <w:tc>
          <w:tcPr>
            <w:tcW w:w="2127" w:type="dxa"/>
            <w:vAlign w:val="center"/>
          </w:tcPr>
          <w:p w14:paraId="65256802" w14:textId="77777777" w:rsidR="000009BD" w:rsidRPr="006F38CF" w:rsidRDefault="000009BD" w:rsidP="001F0424">
            <w:pPr>
              <w:rPr>
                <w:b/>
              </w:rPr>
            </w:pPr>
            <w:r w:rsidRPr="006F38CF">
              <w:rPr>
                <w:b/>
              </w:rPr>
              <w:t>Lead Organisation</w:t>
            </w:r>
          </w:p>
        </w:tc>
        <w:tc>
          <w:tcPr>
            <w:tcW w:w="7512" w:type="dxa"/>
            <w:gridSpan w:val="4"/>
            <w:vAlign w:val="center"/>
          </w:tcPr>
          <w:p w14:paraId="6713F5AF" w14:textId="77777777" w:rsidR="000009BD" w:rsidRPr="007A18A4" w:rsidRDefault="000009BD" w:rsidP="001F0424">
            <w:pPr>
              <w:rPr>
                <w:rFonts w:asciiTheme="minorHAnsi" w:hAnsiTheme="minorHAnsi"/>
                <w:sz w:val="22"/>
                <w:szCs w:val="22"/>
              </w:rPr>
            </w:pPr>
            <w:r w:rsidRPr="007A18A4">
              <w:rPr>
                <w:rFonts w:asciiTheme="minorHAnsi" w:hAnsiTheme="minorHAnsi"/>
                <w:sz w:val="22"/>
                <w:szCs w:val="22"/>
              </w:rPr>
              <w:t>P2/AAC</w:t>
            </w:r>
          </w:p>
        </w:tc>
      </w:tr>
      <w:tr w:rsidR="000009BD" w:rsidRPr="006F38CF" w14:paraId="74E65621" w14:textId="77777777" w:rsidTr="001F0424">
        <w:trPr>
          <w:trHeight w:val="493"/>
        </w:trPr>
        <w:tc>
          <w:tcPr>
            <w:tcW w:w="2127" w:type="dxa"/>
            <w:vAlign w:val="center"/>
          </w:tcPr>
          <w:p w14:paraId="3AEC3556" w14:textId="77777777" w:rsidR="000009BD" w:rsidRPr="006F38CF" w:rsidRDefault="000009BD" w:rsidP="001F0424">
            <w:pPr>
              <w:rPr>
                <w:b/>
              </w:rPr>
            </w:pPr>
            <w:r w:rsidRPr="006F38CF">
              <w:rPr>
                <w:b/>
              </w:rPr>
              <w:t>Participating Organisation</w:t>
            </w:r>
          </w:p>
        </w:tc>
        <w:tc>
          <w:tcPr>
            <w:tcW w:w="7512" w:type="dxa"/>
            <w:gridSpan w:val="4"/>
            <w:vAlign w:val="center"/>
          </w:tcPr>
          <w:p w14:paraId="12C6EFB3" w14:textId="77777777" w:rsidR="000009BD" w:rsidRPr="007A18A4" w:rsidRDefault="000009BD" w:rsidP="001F0424">
            <w:pPr>
              <w:rPr>
                <w:rFonts w:asciiTheme="minorHAnsi" w:hAnsiTheme="minorHAnsi"/>
                <w:sz w:val="22"/>
                <w:szCs w:val="22"/>
              </w:rPr>
            </w:pPr>
            <w:r w:rsidRPr="007A18A4">
              <w:rPr>
                <w:rFonts w:asciiTheme="minorHAnsi" w:hAnsiTheme="minorHAnsi"/>
                <w:sz w:val="22"/>
                <w:szCs w:val="22"/>
              </w:rPr>
              <w:t>P1, P3, P4, P5, P6, P7, P8, P9, P10</w:t>
            </w:r>
          </w:p>
        </w:tc>
      </w:tr>
      <w:tr w:rsidR="000009BD" w:rsidRPr="006F38CF" w14:paraId="6F0AA642" w14:textId="77777777" w:rsidTr="001F0424">
        <w:trPr>
          <w:trHeight w:val="493"/>
        </w:trPr>
        <w:tc>
          <w:tcPr>
            <w:tcW w:w="2127" w:type="dxa"/>
            <w:vAlign w:val="center"/>
          </w:tcPr>
          <w:p w14:paraId="4383215B" w14:textId="77777777" w:rsidR="000009BD" w:rsidRPr="00840276" w:rsidRDefault="000009BD" w:rsidP="001F0424">
            <w:pPr>
              <w:rPr>
                <w:b/>
                <w:lang w:val="en-GB"/>
              </w:rPr>
            </w:pPr>
            <w:r w:rsidRPr="00840276">
              <w:rPr>
                <w:b/>
                <w:lang w:val="en-GB"/>
              </w:rPr>
              <w:t>Costs</w:t>
            </w:r>
          </w:p>
          <w:p w14:paraId="18A37328" w14:textId="77777777" w:rsidR="000009BD" w:rsidRPr="00840276" w:rsidRDefault="000009BD" w:rsidP="001F0424">
            <w:pPr>
              <w:rPr>
                <w:lang w:val="en-GB"/>
              </w:rPr>
            </w:pPr>
            <w:r w:rsidRPr="00840276">
              <w:rPr>
                <w:i/>
                <w:lang w:val="en-GB"/>
              </w:rPr>
              <w:t>Please explain the necessary costs for this WP: What travels are necessary? If equipment is requested, explain why it is required. If subcontracting is necessary, explain why the task cannot be performed by the partner.</w:t>
            </w:r>
          </w:p>
        </w:tc>
        <w:tc>
          <w:tcPr>
            <w:tcW w:w="7512" w:type="dxa"/>
            <w:gridSpan w:val="4"/>
          </w:tcPr>
          <w:p w14:paraId="2E4A171F" w14:textId="77777777" w:rsidR="00F56D22" w:rsidRPr="007A18A4" w:rsidRDefault="00F56D22" w:rsidP="00F56D22">
            <w:pPr>
              <w:rPr>
                <w:rFonts w:asciiTheme="minorHAnsi" w:hAnsiTheme="minorHAnsi"/>
                <w:sz w:val="22"/>
                <w:szCs w:val="22"/>
                <w:lang w:val="en-GB"/>
              </w:rPr>
            </w:pPr>
            <w:r w:rsidRPr="007A18A4">
              <w:rPr>
                <w:rFonts w:asciiTheme="minorHAnsi" w:hAnsiTheme="minorHAnsi"/>
                <w:sz w:val="22"/>
                <w:szCs w:val="22"/>
                <w:lang w:val="en-GB"/>
              </w:rPr>
              <w:t>- Staff costs (P2)</w:t>
            </w:r>
          </w:p>
          <w:p w14:paraId="6B65C3D8" w14:textId="77777777" w:rsidR="00F56D22" w:rsidRPr="007A18A4" w:rsidRDefault="00F56D22" w:rsidP="00F56D22">
            <w:pPr>
              <w:rPr>
                <w:rFonts w:asciiTheme="minorHAnsi" w:hAnsiTheme="minorHAnsi"/>
                <w:sz w:val="22"/>
                <w:szCs w:val="22"/>
                <w:lang w:val="en-GB"/>
              </w:rPr>
            </w:pPr>
            <w:r w:rsidRPr="007A18A4">
              <w:rPr>
                <w:rFonts w:asciiTheme="minorHAnsi" w:hAnsiTheme="minorHAnsi"/>
                <w:sz w:val="22"/>
                <w:szCs w:val="22"/>
                <w:lang w:val="en-GB"/>
              </w:rPr>
              <w:t xml:space="preserve">- Activities costs (5 meetings /budgeted under WP1 and other WPs already) </w:t>
            </w:r>
          </w:p>
          <w:p w14:paraId="3A172F87" w14:textId="77777777" w:rsidR="00F56D22" w:rsidRPr="007A18A4" w:rsidRDefault="00F56D22" w:rsidP="00F56D22">
            <w:pPr>
              <w:rPr>
                <w:rFonts w:asciiTheme="minorHAnsi" w:hAnsiTheme="minorHAnsi"/>
                <w:sz w:val="22"/>
                <w:szCs w:val="22"/>
                <w:lang w:val="en-GB"/>
              </w:rPr>
            </w:pPr>
            <w:r w:rsidRPr="007A18A4">
              <w:rPr>
                <w:rFonts w:asciiTheme="minorHAnsi" w:hAnsiTheme="minorHAnsi"/>
                <w:sz w:val="22"/>
                <w:szCs w:val="22"/>
                <w:lang w:val="en-GB"/>
              </w:rPr>
              <w:t>- Subcontracting: external evaluator for a systematic monitoring of the project quality plan to be contracted through ASPHER (P1) as overall project lead and for management.</w:t>
            </w:r>
          </w:p>
          <w:p w14:paraId="73F91753" w14:textId="77777777" w:rsidR="008129A7" w:rsidRPr="007A18A4" w:rsidRDefault="008129A7" w:rsidP="001F0424">
            <w:pPr>
              <w:rPr>
                <w:rFonts w:asciiTheme="minorHAnsi" w:hAnsiTheme="minorHAnsi"/>
                <w:sz w:val="22"/>
                <w:szCs w:val="22"/>
                <w:lang w:val="en-GB"/>
              </w:rPr>
            </w:pPr>
          </w:p>
          <w:p w14:paraId="20581AD8" w14:textId="77777777" w:rsidR="000009BD" w:rsidRPr="007A18A4" w:rsidRDefault="000009BD" w:rsidP="001F0424">
            <w:pPr>
              <w:rPr>
                <w:rFonts w:asciiTheme="minorHAnsi" w:hAnsiTheme="minorHAnsi"/>
                <w:sz w:val="22"/>
                <w:szCs w:val="22"/>
                <w:lang w:val="en-GB"/>
              </w:rPr>
            </w:pPr>
          </w:p>
        </w:tc>
      </w:tr>
    </w:tbl>
    <w:p w14:paraId="45982EA6" w14:textId="77777777" w:rsidR="000009BD" w:rsidRDefault="000009BD" w:rsidP="00902D14"/>
    <w:p w14:paraId="3E0741CE" w14:textId="77777777" w:rsidR="000009BD" w:rsidRPr="006F38CF" w:rsidRDefault="000009BD" w:rsidP="000009BD">
      <w:pPr>
        <w:rPr>
          <w:b/>
          <w:sz w:val="24"/>
          <w:szCs w:val="24"/>
        </w:rPr>
      </w:pPr>
      <w:r w:rsidRPr="006F38CF">
        <w:rPr>
          <w:b/>
          <w:sz w:val="24"/>
          <w:szCs w:val="24"/>
        </w:rPr>
        <w:t>Deliverables/results/outcomes</w:t>
      </w:r>
    </w:p>
    <w:p w14:paraId="0699315C" w14:textId="77777777" w:rsidR="000009BD" w:rsidRDefault="000009BD" w:rsidP="00902D14"/>
    <w:tbl>
      <w:tblPr>
        <w:tblStyle w:val="TableGrid"/>
        <w:tblW w:w="0" w:type="auto"/>
        <w:tblInd w:w="108" w:type="dxa"/>
        <w:tblLayout w:type="fixed"/>
        <w:tblLook w:val="04A0" w:firstRow="1" w:lastRow="0" w:firstColumn="1" w:lastColumn="0" w:noHBand="0" w:noVBand="1"/>
      </w:tblPr>
      <w:tblGrid>
        <w:gridCol w:w="2127"/>
        <w:gridCol w:w="1984"/>
        <w:gridCol w:w="520"/>
        <w:gridCol w:w="2244"/>
        <w:gridCol w:w="260"/>
        <w:gridCol w:w="2504"/>
      </w:tblGrid>
      <w:tr w:rsidR="000009BD" w:rsidRPr="006F38CF" w14:paraId="66510F06" w14:textId="77777777" w:rsidTr="001F0424">
        <w:tc>
          <w:tcPr>
            <w:tcW w:w="2127" w:type="dxa"/>
            <w:vMerge w:val="restart"/>
            <w:vAlign w:val="center"/>
          </w:tcPr>
          <w:p w14:paraId="0601B446" w14:textId="77777777" w:rsidR="000009BD" w:rsidRPr="006F38CF" w:rsidRDefault="000009BD" w:rsidP="001F0424">
            <w:pPr>
              <w:rPr>
                <w:b/>
              </w:rPr>
            </w:pPr>
            <w:r w:rsidRPr="006F38CF">
              <w:rPr>
                <w:b/>
              </w:rPr>
              <w:t>Expected Deliverable/Results/</w:t>
            </w:r>
          </w:p>
          <w:p w14:paraId="0A6D8732" w14:textId="77777777" w:rsidR="000009BD" w:rsidRPr="006F38CF" w:rsidRDefault="000009BD" w:rsidP="001F0424">
            <w:r w:rsidRPr="006F38CF">
              <w:rPr>
                <w:b/>
              </w:rPr>
              <w:t>Outcomes</w:t>
            </w:r>
            <w:r w:rsidRPr="006F38CF">
              <w:rPr>
                <w:color w:val="FFFFFF" w:themeColor="background1"/>
              </w:rPr>
              <w:t xml:space="preserve"> </w:t>
            </w:r>
            <w:sdt>
              <w:sdtPr>
                <w:rPr>
                  <w:color w:val="FFFFFF" w:themeColor="background1"/>
                </w:rPr>
                <w:id w:val="255327329"/>
                <w14:checkbox>
                  <w14:checked w14:val="1"/>
                  <w14:checkedState w14:val="2612" w14:font="ＭＳ ゴシック"/>
                  <w14:uncheckedState w14:val="2610" w14:font="ＭＳ ゴシック"/>
                </w14:checkbox>
              </w:sdtPr>
              <w:sdtEndPr/>
              <w:sdtContent>
                <w:r w:rsidRPr="006F38CF">
                  <w:rPr>
                    <w:rFonts w:ascii="MS Gothic" w:eastAsia="MS Gothic" w:hAnsi="MS Gothic" w:cs="MS Gothic" w:hint="eastAsia"/>
                    <w:color w:val="FFFFFF" w:themeColor="background1"/>
                  </w:rPr>
                  <w:t>☒</w:t>
                </w:r>
              </w:sdtContent>
            </w:sdt>
          </w:p>
        </w:tc>
        <w:tc>
          <w:tcPr>
            <w:tcW w:w="1984" w:type="dxa"/>
            <w:vAlign w:val="center"/>
          </w:tcPr>
          <w:p w14:paraId="26E8519F" w14:textId="77777777" w:rsidR="000009BD" w:rsidRPr="00840276" w:rsidRDefault="000009BD" w:rsidP="001F0424">
            <w:pPr>
              <w:rPr>
                <w:lang w:val="en-GB"/>
              </w:rPr>
            </w:pPr>
            <w:r w:rsidRPr="00840276">
              <w:rPr>
                <w:lang w:val="en-GB"/>
              </w:rPr>
              <w:t>Work Package and Outcome ref.nr</w:t>
            </w:r>
          </w:p>
        </w:tc>
        <w:tc>
          <w:tcPr>
            <w:tcW w:w="5528" w:type="dxa"/>
            <w:gridSpan w:val="4"/>
            <w:vAlign w:val="center"/>
          </w:tcPr>
          <w:p w14:paraId="39900D0A" w14:textId="77777777" w:rsidR="000009BD" w:rsidRPr="00CD773F" w:rsidRDefault="000009BD" w:rsidP="001F0424">
            <w:pPr>
              <w:ind w:left="5040" w:hanging="187"/>
              <w:rPr>
                <w:b/>
                <w:sz w:val="24"/>
              </w:rPr>
            </w:pPr>
            <w:r>
              <w:rPr>
                <w:b/>
                <w:sz w:val="24"/>
              </w:rPr>
              <w:t>8</w:t>
            </w:r>
            <w:r w:rsidRPr="00CD773F">
              <w:rPr>
                <w:b/>
                <w:sz w:val="24"/>
              </w:rPr>
              <w:t>.1.</w:t>
            </w:r>
          </w:p>
        </w:tc>
      </w:tr>
      <w:tr w:rsidR="000009BD" w:rsidRPr="006F38CF" w14:paraId="79AC5F82" w14:textId="77777777" w:rsidTr="001F0424">
        <w:tc>
          <w:tcPr>
            <w:tcW w:w="2127" w:type="dxa"/>
            <w:vMerge/>
            <w:vAlign w:val="center"/>
          </w:tcPr>
          <w:p w14:paraId="4EBA4394" w14:textId="77777777" w:rsidR="000009BD" w:rsidRPr="006F38CF" w:rsidRDefault="000009BD" w:rsidP="001F0424"/>
        </w:tc>
        <w:tc>
          <w:tcPr>
            <w:tcW w:w="1984" w:type="dxa"/>
            <w:vAlign w:val="center"/>
          </w:tcPr>
          <w:p w14:paraId="5ABF5BE8" w14:textId="77777777" w:rsidR="000009BD" w:rsidRPr="006F38CF" w:rsidRDefault="000009BD" w:rsidP="001F0424">
            <w:r w:rsidRPr="006F38CF">
              <w:t>Title</w:t>
            </w:r>
          </w:p>
        </w:tc>
        <w:tc>
          <w:tcPr>
            <w:tcW w:w="5528" w:type="dxa"/>
            <w:gridSpan w:val="4"/>
            <w:vAlign w:val="center"/>
          </w:tcPr>
          <w:p w14:paraId="7A35B6A2" w14:textId="085A7D7E" w:rsidR="000009BD" w:rsidRPr="007A18A4" w:rsidRDefault="000009BD" w:rsidP="001F0424">
            <w:pPr>
              <w:rPr>
                <w:rFonts w:asciiTheme="minorHAnsi" w:hAnsiTheme="minorHAnsi"/>
                <w:sz w:val="22"/>
                <w:szCs w:val="22"/>
                <w:lang w:val="en-GB"/>
              </w:rPr>
            </w:pPr>
            <w:r w:rsidRPr="007A18A4">
              <w:rPr>
                <w:rFonts w:asciiTheme="minorHAnsi" w:eastAsia="Times New Roman" w:hAnsiTheme="minorHAnsi" w:cstheme="minorHAnsi"/>
                <w:color w:val="222222"/>
                <w:sz w:val="22"/>
                <w:szCs w:val="22"/>
                <w:shd w:val="clear" w:color="auto" w:fill="FFFFFF"/>
                <w:lang w:val="en-US" w:eastAsia="en-US"/>
              </w:rPr>
              <w:t xml:space="preserve">Summaries from the </w:t>
            </w:r>
            <w:r w:rsidR="007A18A4">
              <w:rPr>
                <w:rFonts w:asciiTheme="minorHAnsi" w:eastAsia="Times New Roman" w:hAnsiTheme="minorHAnsi" w:cstheme="minorHAnsi"/>
                <w:color w:val="222222"/>
                <w:sz w:val="22"/>
                <w:szCs w:val="22"/>
                <w:shd w:val="clear" w:color="auto" w:fill="FFFFFF"/>
                <w:lang w:val="en-US" w:eastAsia="en-US"/>
              </w:rPr>
              <w:t xml:space="preserve">Interim </w:t>
            </w:r>
            <w:r w:rsidRPr="007A18A4">
              <w:rPr>
                <w:rFonts w:asciiTheme="minorHAnsi" w:eastAsia="Times New Roman" w:hAnsiTheme="minorHAnsi" w:cstheme="minorHAnsi"/>
                <w:color w:val="222222"/>
                <w:sz w:val="22"/>
                <w:szCs w:val="22"/>
                <w:shd w:val="clear" w:color="auto" w:fill="FFFFFF"/>
                <w:lang w:val="en-US" w:eastAsia="en-US"/>
              </w:rPr>
              <w:t xml:space="preserve">Evaluation Committee meetings </w:t>
            </w:r>
            <w:r w:rsidR="007A18A4">
              <w:rPr>
                <w:rFonts w:asciiTheme="minorHAnsi" w:eastAsia="Times New Roman" w:hAnsiTheme="minorHAnsi" w:cstheme="minorHAnsi"/>
                <w:color w:val="222222"/>
                <w:sz w:val="22"/>
                <w:szCs w:val="22"/>
                <w:shd w:val="clear" w:color="auto" w:fill="FFFFFF"/>
                <w:lang w:val="en-US" w:eastAsia="en-US"/>
              </w:rPr>
              <w:t>(7</w:t>
            </w:r>
            <w:r w:rsidRPr="007A18A4">
              <w:rPr>
                <w:rFonts w:asciiTheme="minorHAnsi" w:eastAsia="Times New Roman" w:hAnsiTheme="minorHAnsi" w:cstheme="minorHAnsi"/>
                <w:color w:val="222222"/>
                <w:sz w:val="22"/>
                <w:szCs w:val="22"/>
                <w:shd w:val="clear" w:color="auto" w:fill="FFFFFF"/>
                <w:lang w:val="en-US" w:eastAsia="en-US"/>
              </w:rPr>
              <w:t>)</w:t>
            </w:r>
          </w:p>
        </w:tc>
      </w:tr>
      <w:tr w:rsidR="000009BD" w:rsidRPr="006F38CF" w14:paraId="278FF4F3" w14:textId="77777777" w:rsidTr="001F0424">
        <w:trPr>
          <w:trHeight w:val="472"/>
        </w:trPr>
        <w:tc>
          <w:tcPr>
            <w:tcW w:w="2127" w:type="dxa"/>
            <w:vMerge/>
            <w:vAlign w:val="center"/>
          </w:tcPr>
          <w:p w14:paraId="64D8E567" w14:textId="77777777" w:rsidR="000009BD" w:rsidRPr="009E175C" w:rsidRDefault="000009BD" w:rsidP="001F0424">
            <w:pPr>
              <w:rPr>
                <w:lang w:val="en-GB"/>
              </w:rPr>
            </w:pPr>
          </w:p>
        </w:tc>
        <w:tc>
          <w:tcPr>
            <w:tcW w:w="1984" w:type="dxa"/>
            <w:vAlign w:val="center"/>
          </w:tcPr>
          <w:p w14:paraId="6FE57EE6" w14:textId="77777777" w:rsidR="000009BD" w:rsidRPr="006F38CF" w:rsidRDefault="000009BD" w:rsidP="001F0424">
            <w:r w:rsidRPr="006F38CF">
              <w:t>Type</w:t>
            </w:r>
          </w:p>
        </w:tc>
        <w:tc>
          <w:tcPr>
            <w:tcW w:w="2764" w:type="dxa"/>
            <w:gridSpan w:val="2"/>
            <w:vAlign w:val="center"/>
          </w:tcPr>
          <w:p w14:paraId="52423FA1" w14:textId="77777777" w:rsidR="000009BD" w:rsidRPr="00840276" w:rsidRDefault="00813271" w:rsidP="001F0424">
            <w:pPr>
              <w:rPr>
                <w:color w:val="000000"/>
                <w:lang w:val="en-GB"/>
              </w:rPr>
            </w:pPr>
            <w:sdt>
              <w:sdtPr>
                <w:rPr>
                  <w:color w:val="000000"/>
                </w:rPr>
                <w:id w:val="2100055649"/>
                <w14:checkbox>
                  <w14:checked w14:val="0"/>
                  <w14:checkedState w14:val="2612" w14:font="ＭＳ ゴシック"/>
                  <w14:uncheckedState w14:val="2610" w14:font="ＭＳ ゴシック"/>
                </w14:checkbox>
              </w:sdtPr>
              <w:sdtEndPr/>
              <w:sdtContent>
                <w:r w:rsidR="000009BD" w:rsidRPr="00840276">
                  <w:rPr>
                    <w:rFonts w:ascii="MS Gothic" w:eastAsia="MS Gothic" w:hAnsi="MS Gothic" w:cs="MS Gothic" w:hint="eastAsia"/>
                    <w:color w:val="000000"/>
                    <w:lang w:val="en-GB"/>
                  </w:rPr>
                  <w:t>☐</w:t>
                </w:r>
              </w:sdtContent>
            </w:sdt>
            <w:r w:rsidR="000009BD" w:rsidRPr="00840276">
              <w:rPr>
                <w:color w:val="000000"/>
                <w:lang w:val="en-GB"/>
              </w:rPr>
              <w:t xml:space="preserve"> Teaching material</w:t>
            </w:r>
          </w:p>
          <w:p w14:paraId="528FE9EA" w14:textId="77777777" w:rsidR="000009BD" w:rsidRPr="00840276" w:rsidRDefault="00813271" w:rsidP="001F0424">
            <w:pPr>
              <w:rPr>
                <w:color w:val="000000"/>
                <w:lang w:val="en-GB"/>
              </w:rPr>
            </w:pPr>
            <w:sdt>
              <w:sdtPr>
                <w:rPr>
                  <w:color w:val="000000"/>
                </w:rPr>
                <w:id w:val="780232368"/>
                <w14:checkbox>
                  <w14:checked w14:val="0"/>
                  <w14:checkedState w14:val="2612" w14:font="ＭＳ ゴシック"/>
                  <w14:uncheckedState w14:val="2610" w14:font="ＭＳ ゴシック"/>
                </w14:checkbox>
              </w:sdtPr>
              <w:sdtEndPr/>
              <w:sdtContent>
                <w:r w:rsidR="000009BD" w:rsidRPr="00840276">
                  <w:rPr>
                    <w:rFonts w:ascii="MS Gothic" w:eastAsia="MS Gothic" w:hAnsi="MS Gothic" w:cs="MS Gothic" w:hint="eastAsia"/>
                    <w:color w:val="000000"/>
                    <w:lang w:val="en-GB"/>
                  </w:rPr>
                  <w:t>☐</w:t>
                </w:r>
              </w:sdtContent>
            </w:sdt>
            <w:r w:rsidR="000009BD" w:rsidRPr="00840276">
              <w:rPr>
                <w:color w:val="000000"/>
                <w:lang w:val="en-GB"/>
              </w:rPr>
              <w:t xml:space="preserve"> Learning material</w:t>
            </w:r>
          </w:p>
          <w:p w14:paraId="760D9B75" w14:textId="77777777" w:rsidR="000009BD" w:rsidRPr="00840276" w:rsidRDefault="00813271" w:rsidP="001F0424">
            <w:pPr>
              <w:rPr>
                <w:color w:val="000000"/>
                <w:lang w:val="en-GB"/>
              </w:rPr>
            </w:pPr>
            <w:sdt>
              <w:sdtPr>
                <w:rPr>
                  <w:color w:val="000000"/>
                </w:rPr>
                <w:id w:val="-952937491"/>
                <w14:checkbox>
                  <w14:checked w14:val="0"/>
                  <w14:checkedState w14:val="2612" w14:font="ＭＳ ゴシック"/>
                  <w14:uncheckedState w14:val="2610" w14:font="ＭＳ ゴシック"/>
                </w14:checkbox>
              </w:sdtPr>
              <w:sdtEndPr/>
              <w:sdtContent>
                <w:r w:rsidR="000009BD" w:rsidRPr="00840276">
                  <w:rPr>
                    <w:rFonts w:ascii="MS Gothic" w:eastAsia="MS Gothic" w:hAnsi="MS Gothic" w:cs="MS Gothic" w:hint="eastAsia"/>
                    <w:color w:val="000000"/>
                    <w:lang w:val="en-GB"/>
                  </w:rPr>
                  <w:t>☐</w:t>
                </w:r>
              </w:sdtContent>
            </w:sdt>
            <w:r w:rsidR="000009BD" w:rsidRPr="00840276">
              <w:rPr>
                <w:color w:val="000000"/>
                <w:lang w:val="en-GB"/>
              </w:rPr>
              <w:t xml:space="preserve"> Training material</w:t>
            </w:r>
          </w:p>
        </w:tc>
        <w:tc>
          <w:tcPr>
            <w:tcW w:w="2764" w:type="dxa"/>
            <w:gridSpan w:val="2"/>
            <w:vAlign w:val="center"/>
          </w:tcPr>
          <w:p w14:paraId="0311D576" w14:textId="01985226" w:rsidR="000009BD" w:rsidRPr="006F38CF" w:rsidRDefault="00813271" w:rsidP="001F0424">
            <w:pPr>
              <w:rPr>
                <w:color w:val="000000"/>
              </w:rPr>
            </w:pPr>
            <w:sdt>
              <w:sdtPr>
                <w:rPr>
                  <w:color w:val="000000"/>
                </w:rPr>
                <w:id w:val="261268173"/>
                <w14:checkbox>
                  <w14:checked w14:val="0"/>
                  <w14:checkedState w14:val="2612" w14:font="ＭＳ ゴシック"/>
                  <w14:uncheckedState w14:val="2610" w14:font="ＭＳ ゴシック"/>
                </w14:checkbox>
              </w:sdtPr>
              <w:sdtEndPr/>
              <w:sdtContent>
                <w:r w:rsidR="0034545E">
                  <w:rPr>
                    <w:rFonts w:ascii="MS Gothic" w:eastAsia="MS Gothic" w:hAnsi="MS Gothic" w:hint="eastAsia"/>
                    <w:color w:val="000000"/>
                  </w:rPr>
                  <w:t>☐</w:t>
                </w:r>
              </w:sdtContent>
            </w:sdt>
            <w:r w:rsidR="000009BD" w:rsidRPr="006F38CF">
              <w:rPr>
                <w:color w:val="000000"/>
              </w:rPr>
              <w:t xml:space="preserve"> Event</w:t>
            </w:r>
          </w:p>
          <w:p w14:paraId="5E36D061" w14:textId="77777777" w:rsidR="000009BD" w:rsidRPr="006F38CF" w:rsidRDefault="00813271" w:rsidP="001F0424">
            <w:pPr>
              <w:rPr>
                <w:color w:val="000000"/>
              </w:rPr>
            </w:pPr>
            <w:sdt>
              <w:sdtPr>
                <w:rPr>
                  <w:color w:val="000000"/>
                </w:rPr>
                <w:id w:val="-237628275"/>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Report </w:t>
            </w:r>
          </w:p>
          <w:p w14:paraId="77E50223" w14:textId="77777777" w:rsidR="000009BD" w:rsidRPr="006F38CF" w:rsidRDefault="00813271" w:rsidP="001F0424">
            <w:pPr>
              <w:rPr>
                <w:color w:val="000000"/>
              </w:rPr>
            </w:pPr>
            <w:sdt>
              <w:sdtPr>
                <w:rPr>
                  <w:color w:val="000000"/>
                </w:rPr>
                <w:id w:val="-1418166183"/>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Service/Product </w:t>
            </w:r>
          </w:p>
        </w:tc>
      </w:tr>
      <w:tr w:rsidR="000009BD" w:rsidRPr="006F38CF" w14:paraId="1C311D68" w14:textId="77777777" w:rsidTr="001F0424">
        <w:tc>
          <w:tcPr>
            <w:tcW w:w="2127" w:type="dxa"/>
            <w:vMerge/>
            <w:vAlign w:val="center"/>
          </w:tcPr>
          <w:p w14:paraId="58B4C80C" w14:textId="77777777" w:rsidR="000009BD" w:rsidRPr="006F38CF" w:rsidRDefault="000009BD" w:rsidP="001F0424"/>
        </w:tc>
        <w:tc>
          <w:tcPr>
            <w:tcW w:w="1984" w:type="dxa"/>
            <w:vAlign w:val="center"/>
          </w:tcPr>
          <w:p w14:paraId="2A6B4FEC" w14:textId="77777777" w:rsidR="000009BD" w:rsidRPr="006F38CF" w:rsidRDefault="000009BD" w:rsidP="001F0424">
            <w:r w:rsidRPr="006F38CF">
              <w:t xml:space="preserve">Description </w:t>
            </w:r>
          </w:p>
        </w:tc>
        <w:tc>
          <w:tcPr>
            <w:tcW w:w="5528" w:type="dxa"/>
            <w:gridSpan w:val="4"/>
            <w:vAlign w:val="center"/>
          </w:tcPr>
          <w:p w14:paraId="71E5E939" w14:textId="47286139" w:rsidR="000009BD" w:rsidRPr="007A18A4" w:rsidRDefault="00F56D22" w:rsidP="001F0424">
            <w:pPr>
              <w:rPr>
                <w:rFonts w:asciiTheme="minorHAnsi" w:hAnsiTheme="minorHAnsi"/>
                <w:sz w:val="22"/>
                <w:szCs w:val="22"/>
                <w:lang w:val="en-GB"/>
              </w:rPr>
            </w:pPr>
            <w:r w:rsidRPr="007A18A4">
              <w:rPr>
                <w:rFonts w:asciiTheme="minorHAnsi" w:hAnsiTheme="minorHAnsi"/>
                <w:sz w:val="22"/>
                <w:szCs w:val="22"/>
                <w:lang w:val="en-GB"/>
              </w:rPr>
              <w:t xml:space="preserve">Minutes of 7 interim EC meetings, including input from the external evaluator </w:t>
            </w:r>
            <w:r w:rsidRPr="007A18A4">
              <w:rPr>
                <w:rFonts w:asciiTheme="minorHAnsi" w:hAnsiTheme="minorHAnsi"/>
                <w:sz w:val="22"/>
                <w:szCs w:val="22"/>
              </w:rPr>
              <w:t>will serve as internal evaluation reports and will be made available to all Partners and the external evaluator.</w:t>
            </w:r>
          </w:p>
        </w:tc>
      </w:tr>
      <w:tr w:rsidR="000009BD" w:rsidRPr="006F38CF" w14:paraId="53335EC7" w14:textId="77777777" w:rsidTr="001F0424">
        <w:trPr>
          <w:trHeight w:val="47"/>
        </w:trPr>
        <w:tc>
          <w:tcPr>
            <w:tcW w:w="2127" w:type="dxa"/>
            <w:vMerge/>
            <w:vAlign w:val="center"/>
          </w:tcPr>
          <w:p w14:paraId="2341CF43" w14:textId="77777777" w:rsidR="000009BD" w:rsidRPr="00C373A4" w:rsidRDefault="000009BD" w:rsidP="001F0424">
            <w:pPr>
              <w:rPr>
                <w:lang w:val="en-GB"/>
              </w:rPr>
            </w:pPr>
          </w:p>
        </w:tc>
        <w:tc>
          <w:tcPr>
            <w:tcW w:w="1984" w:type="dxa"/>
            <w:vAlign w:val="center"/>
          </w:tcPr>
          <w:p w14:paraId="2EB904D3" w14:textId="77777777" w:rsidR="000009BD" w:rsidRPr="006F38CF" w:rsidRDefault="000009BD" w:rsidP="001F0424">
            <w:r w:rsidRPr="006F38CF">
              <w:t>Due date</w:t>
            </w:r>
          </w:p>
        </w:tc>
        <w:tc>
          <w:tcPr>
            <w:tcW w:w="5528" w:type="dxa"/>
            <w:gridSpan w:val="4"/>
            <w:vAlign w:val="center"/>
          </w:tcPr>
          <w:p w14:paraId="0AFAD112" w14:textId="01CFBC5D" w:rsidR="000009BD" w:rsidRPr="007A18A4" w:rsidRDefault="00F56D22" w:rsidP="001F0424">
            <w:pPr>
              <w:rPr>
                <w:rFonts w:asciiTheme="minorHAnsi" w:hAnsiTheme="minorHAnsi"/>
                <w:sz w:val="22"/>
                <w:szCs w:val="22"/>
              </w:rPr>
            </w:pPr>
            <w:r w:rsidRPr="007A18A4">
              <w:rPr>
                <w:rFonts w:asciiTheme="minorHAnsi" w:hAnsiTheme="minorHAnsi"/>
                <w:sz w:val="22"/>
                <w:szCs w:val="22"/>
              </w:rPr>
              <w:t>Y1M6, Y1M11, Y2M6, Y2M9, Y2M12, Y3M6, Y3M9</w:t>
            </w:r>
          </w:p>
        </w:tc>
      </w:tr>
      <w:tr w:rsidR="000009BD" w:rsidRPr="006F38CF" w14:paraId="06CB85A4" w14:textId="77777777" w:rsidTr="001F0424">
        <w:trPr>
          <w:trHeight w:val="404"/>
        </w:trPr>
        <w:tc>
          <w:tcPr>
            <w:tcW w:w="2127" w:type="dxa"/>
            <w:vAlign w:val="center"/>
          </w:tcPr>
          <w:p w14:paraId="74C7DDD1" w14:textId="77777777" w:rsidR="000009BD" w:rsidRPr="006F38CF" w:rsidRDefault="000009BD" w:rsidP="001F0424"/>
        </w:tc>
        <w:tc>
          <w:tcPr>
            <w:tcW w:w="1984" w:type="dxa"/>
            <w:vAlign w:val="center"/>
          </w:tcPr>
          <w:p w14:paraId="32959FDA" w14:textId="77777777" w:rsidR="000009BD" w:rsidRPr="006F38CF" w:rsidRDefault="000009BD" w:rsidP="001F0424">
            <w:r w:rsidRPr="006F38CF">
              <w:t>Languages</w:t>
            </w:r>
          </w:p>
        </w:tc>
        <w:tc>
          <w:tcPr>
            <w:tcW w:w="5528" w:type="dxa"/>
            <w:gridSpan w:val="4"/>
            <w:vAlign w:val="center"/>
          </w:tcPr>
          <w:p w14:paraId="31222AAA" w14:textId="77777777" w:rsidR="000009BD" w:rsidRPr="007A18A4" w:rsidRDefault="000009BD" w:rsidP="001F0424">
            <w:pPr>
              <w:rPr>
                <w:rFonts w:asciiTheme="minorHAnsi" w:hAnsiTheme="minorHAnsi"/>
                <w:sz w:val="22"/>
                <w:szCs w:val="22"/>
              </w:rPr>
            </w:pPr>
            <w:r w:rsidRPr="007A18A4">
              <w:rPr>
                <w:rFonts w:asciiTheme="minorHAnsi" w:hAnsiTheme="minorHAnsi"/>
                <w:sz w:val="22"/>
                <w:szCs w:val="22"/>
              </w:rPr>
              <w:t>English</w:t>
            </w:r>
          </w:p>
        </w:tc>
      </w:tr>
      <w:tr w:rsidR="000009BD" w:rsidRPr="006F38CF" w14:paraId="3BCDF6FE" w14:textId="77777777" w:rsidTr="001F0424">
        <w:trPr>
          <w:trHeight w:val="482"/>
        </w:trPr>
        <w:tc>
          <w:tcPr>
            <w:tcW w:w="2127" w:type="dxa"/>
            <w:vMerge w:val="restart"/>
            <w:vAlign w:val="center"/>
          </w:tcPr>
          <w:p w14:paraId="48D29BCD" w14:textId="77777777" w:rsidR="000009BD" w:rsidRPr="006F38CF" w:rsidRDefault="000009BD" w:rsidP="001F0424">
            <w:pPr>
              <w:tabs>
                <w:tab w:val="num" w:pos="2619"/>
              </w:tabs>
              <w:ind w:left="708" w:hanging="708"/>
              <w:rPr>
                <w:b/>
              </w:rPr>
            </w:pPr>
            <w:r w:rsidRPr="006F38CF">
              <w:rPr>
                <w:b/>
              </w:rPr>
              <w:t>Target groups</w:t>
            </w:r>
          </w:p>
        </w:tc>
        <w:tc>
          <w:tcPr>
            <w:tcW w:w="7512" w:type="dxa"/>
            <w:gridSpan w:val="5"/>
            <w:vAlign w:val="center"/>
          </w:tcPr>
          <w:p w14:paraId="52AFDC4A" w14:textId="77777777" w:rsidR="000009BD" w:rsidRPr="00840276" w:rsidRDefault="00813271" w:rsidP="001F0424">
            <w:pPr>
              <w:rPr>
                <w:lang w:val="en-GB"/>
              </w:rPr>
            </w:pPr>
            <w:sdt>
              <w:sdtPr>
                <w:rPr>
                  <w:color w:val="000000"/>
                  <w:lang w:val="en-US"/>
                </w:rPr>
                <w:id w:val="-924107386"/>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lang w:val="en-US"/>
                  </w:rPr>
                  <w:t>☐</w:t>
                </w:r>
              </w:sdtContent>
            </w:sdt>
            <w:r w:rsidR="000009BD" w:rsidRPr="00840276">
              <w:rPr>
                <w:color w:val="000000"/>
                <w:lang w:val="en-GB"/>
              </w:rPr>
              <w:t xml:space="preserve"> </w:t>
            </w:r>
            <w:r w:rsidR="000009BD" w:rsidRPr="00840276">
              <w:rPr>
                <w:lang w:val="en-GB"/>
              </w:rPr>
              <w:t xml:space="preserve">Teaching staff </w:t>
            </w:r>
          </w:p>
          <w:p w14:paraId="3FA2F466" w14:textId="77777777" w:rsidR="000009BD" w:rsidRPr="00840276" w:rsidRDefault="00813271" w:rsidP="001F0424">
            <w:pPr>
              <w:rPr>
                <w:lang w:val="en-GB"/>
              </w:rPr>
            </w:pPr>
            <w:sdt>
              <w:sdtPr>
                <w:rPr>
                  <w:color w:val="000000"/>
                  <w:lang w:val="en-US"/>
                </w:rPr>
                <w:id w:val="2120258429"/>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lang w:val="en-US"/>
                  </w:rPr>
                  <w:t>☐</w:t>
                </w:r>
              </w:sdtContent>
            </w:sdt>
            <w:r w:rsidR="000009BD" w:rsidRPr="00840276">
              <w:rPr>
                <w:color w:val="000000"/>
                <w:lang w:val="en-GB"/>
              </w:rPr>
              <w:t xml:space="preserve"> </w:t>
            </w:r>
            <w:r w:rsidR="000009BD" w:rsidRPr="00840276">
              <w:rPr>
                <w:lang w:val="en-GB"/>
              </w:rPr>
              <w:t xml:space="preserve">Students </w:t>
            </w:r>
          </w:p>
          <w:p w14:paraId="6986CE02" w14:textId="77777777" w:rsidR="000009BD" w:rsidRPr="00840276" w:rsidRDefault="00813271" w:rsidP="001F0424">
            <w:pPr>
              <w:rPr>
                <w:lang w:val="en-GB"/>
              </w:rPr>
            </w:pPr>
            <w:sdt>
              <w:sdtPr>
                <w:rPr>
                  <w:color w:val="000000"/>
                </w:rPr>
                <w:id w:val="-1867908146"/>
                <w14:checkbox>
                  <w14:checked w14:val="0"/>
                  <w14:checkedState w14:val="2612" w14:font="ＭＳ ゴシック"/>
                  <w14:uncheckedState w14:val="2610" w14:font="ＭＳ ゴシック"/>
                </w14:checkbox>
              </w:sdtPr>
              <w:sdtEndPr/>
              <w:sdtContent>
                <w:r w:rsidR="000009BD" w:rsidRPr="00840276">
                  <w:rPr>
                    <w:rFonts w:ascii="MS Gothic" w:eastAsia="MS Gothic" w:hAnsi="MS Gothic" w:cs="MS Gothic" w:hint="eastAsia"/>
                    <w:color w:val="000000"/>
                    <w:lang w:val="en-GB"/>
                  </w:rPr>
                  <w:t>☐</w:t>
                </w:r>
              </w:sdtContent>
            </w:sdt>
            <w:r w:rsidR="000009BD" w:rsidRPr="00840276">
              <w:rPr>
                <w:color w:val="000000"/>
                <w:lang w:val="en-GB"/>
              </w:rPr>
              <w:t xml:space="preserve"> </w:t>
            </w:r>
            <w:r w:rsidR="000009BD" w:rsidRPr="00840276">
              <w:rPr>
                <w:lang w:val="en-GB"/>
              </w:rPr>
              <w:t xml:space="preserve">Trainees </w:t>
            </w:r>
          </w:p>
          <w:p w14:paraId="739A2493" w14:textId="77777777" w:rsidR="000009BD" w:rsidRPr="00840276" w:rsidRDefault="00813271" w:rsidP="001F0424">
            <w:pPr>
              <w:rPr>
                <w:lang w:val="en-GB"/>
              </w:rPr>
            </w:pPr>
            <w:sdt>
              <w:sdtPr>
                <w:rPr>
                  <w:color w:val="000000"/>
                </w:rPr>
                <w:id w:val="1928454621"/>
                <w14:checkbox>
                  <w14:checked w14:val="0"/>
                  <w14:checkedState w14:val="2612" w14:font="ＭＳ ゴシック"/>
                  <w14:uncheckedState w14:val="2610" w14:font="ＭＳ ゴシック"/>
                </w14:checkbox>
              </w:sdtPr>
              <w:sdtEndPr/>
              <w:sdtContent>
                <w:r w:rsidR="000009BD" w:rsidRPr="00840276">
                  <w:rPr>
                    <w:rFonts w:ascii="MS Gothic" w:eastAsia="MS Gothic" w:hAnsi="MS Gothic" w:cs="MS Gothic" w:hint="eastAsia"/>
                    <w:color w:val="000000"/>
                    <w:lang w:val="en-GB"/>
                  </w:rPr>
                  <w:t>☐</w:t>
                </w:r>
              </w:sdtContent>
            </w:sdt>
            <w:r w:rsidR="000009BD" w:rsidRPr="00840276">
              <w:rPr>
                <w:color w:val="000000"/>
                <w:lang w:val="en-GB"/>
              </w:rPr>
              <w:t xml:space="preserve"> </w:t>
            </w:r>
            <w:r w:rsidR="000009BD" w:rsidRPr="00840276">
              <w:rPr>
                <w:lang w:val="en-GB"/>
              </w:rPr>
              <w:t>Administrative staff</w:t>
            </w:r>
          </w:p>
          <w:p w14:paraId="7B7A1349" w14:textId="77777777" w:rsidR="000009BD" w:rsidRPr="006F38CF" w:rsidRDefault="00813271" w:rsidP="001F0424">
            <w:sdt>
              <w:sdtPr>
                <w:rPr>
                  <w:color w:val="000000"/>
                </w:rPr>
                <w:id w:val="1061060080"/>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Technical staff</w:t>
            </w:r>
            <w:r w:rsidR="000009BD">
              <w:t xml:space="preserve"> </w:t>
            </w:r>
          </w:p>
          <w:p w14:paraId="1542C957" w14:textId="77777777" w:rsidR="000009BD" w:rsidRPr="006F38CF" w:rsidRDefault="00813271" w:rsidP="001F0424">
            <w:sdt>
              <w:sdtPr>
                <w:rPr>
                  <w:color w:val="000000"/>
                </w:rPr>
                <w:id w:val="-915851921"/>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Librarians</w:t>
            </w:r>
            <w:r w:rsidR="000009BD">
              <w:t xml:space="preserve"> </w:t>
            </w:r>
          </w:p>
          <w:p w14:paraId="3E32BEC9" w14:textId="77777777" w:rsidR="000009BD" w:rsidRPr="006F38CF" w:rsidRDefault="00813271" w:rsidP="001F0424">
            <w:sdt>
              <w:sdtPr>
                <w:rPr>
                  <w:color w:val="000000"/>
                </w:rPr>
                <w:id w:val="798031701"/>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Other</w:t>
            </w:r>
          </w:p>
        </w:tc>
      </w:tr>
      <w:tr w:rsidR="000009BD" w:rsidRPr="006F38CF" w14:paraId="65D105A6" w14:textId="77777777" w:rsidTr="001F0424">
        <w:trPr>
          <w:trHeight w:val="482"/>
        </w:trPr>
        <w:tc>
          <w:tcPr>
            <w:tcW w:w="2127" w:type="dxa"/>
            <w:vMerge/>
            <w:vAlign w:val="center"/>
          </w:tcPr>
          <w:p w14:paraId="67893D2C" w14:textId="77777777" w:rsidR="000009BD" w:rsidRPr="006F38CF" w:rsidRDefault="000009BD" w:rsidP="001F0424"/>
        </w:tc>
        <w:tc>
          <w:tcPr>
            <w:tcW w:w="7512" w:type="dxa"/>
            <w:gridSpan w:val="5"/>
            <w:tcBorders>
              <w:bottom w:val="single" w:sz="4" w:space="0" w:color="auto"/>
            </w:tcBorders>
            <w:vAlign w:val="center"/>
          </w:tcPr>
          <w:p w14:paraId="16FCA517" w14:textId="77777777" w:rsidR="000009BD" w:rsidRPr="00840276" w:rsidRDefault="000009BD" w:rsidP="001F0424">
            <w:pPr>
              <w:tabs>
                <w:tab w:val="num" w:pos="2619"/>
              </w:tabs>
              <w:ind w:left="708" w:hanging="708"/>
              <w:rPr>
                <w:i/>
                <w:lang w:val="en-GB"/>
              </w:rPr>
            </w:pPr>
            <w:r w:rsidRPr="00840276">
              <w:rPr>
                <w:i/>
                <w:lang w:val="en-GB"/>
              </w:rPr>
              <w:t xml:space="preserve">If you selected 'Other', please identify these target groups. </w:t>
            </w:r>
          </w:p>
          <w:p w14:paraId="7556309B" w14:textId="77777777" w:rsidR="000009BD" w:rsidRPr="001C7BD6" w:rsidRDefault="000009BD" w:rsidP="001F0424">
            <w:pPr>
              <w:rPr>
                <w:i/>
                <w:lang w:val="en-GB"/>
              </w:rPr>
            </w:pPr>
            <w:r w:rsidRPr="001C7BD6">
              <w:rPr>
                <w:i/>
                <w:lang w:val="en-GB"/>
              </w:rPr>
              <w:t>(Max. 250 words)</w:t>
            </w:r>
          </w:p>
          <w:p w14:paraId="06938E91" w14:textId="77777777" w:rsidR="000009BD" w:rsidRPr="007A18A4" w:rsidRDefault="000009BD" w:rsidP="001F0424">
            <w:pPr>
              <w:rPr>
                <w:rFonts w:asciiTheme="minorHAnsi" w:hAnsiTheme="minorHAnsi"/>
                <w:b/>
                <w:i/>
                <w:sz w:val="22"/>
                <w:szCs w:val="22"/>
                <w:lang w:val="en-GB"/>
              </w:rPr>
            </w:pPr>
            <w:r w:rsidRPr="007A18A4">
              <w:rPr>
                <w:rFonts w:asciiTheme="minorHAnsi" w:hAnsiTheme="minorHAnsi"/>
                <w:sz w:val="22"/>
                <w:szCs w:val="22"/>
                <w:lang w:val="en-GB"/>
              </w:rPr>
              <w:t>Project consortium and relevant other parties participating in the project</w:t>
            </w:r>
          </w:p>
        </w:tc>
      </w:tr>
      <w:tr w:rsidR="000009BD" w:rsidRPr="006F38CF" w14:paraId="63D04B4B" w14:textId="77777777" w:rsidTr="001F0424">
        <w:trPr>
          <w:trHeight w:val="557"/>
        </w:trPr>
        <w:tc>
          <w:tcPr>
            <w:tcW w:w="2127" w:type="dxa"/>
            <w:tcBorders>
              <w:right w:val="single" w:sz="4" w:space="0" w:color="auto"/>
            </w:tcBorders>
            <w:vAlign w:val="center"/>
          </w:tcPr>
          <w:p w14:paraId="1ED29B41" w14:textId="77777777" w:rsidR="000009BD" w:rsidRPr="006F38CF" w:rsidRDefault="000009BD" w:rsidP="001F0424">
            <w:pPr>
              <w:rPr>
                <w:b/>
              </w:rPr>
            </w:pPr>
            <w:r w:rsidRPr="006F38CF">
              <w:rPr>
                <w:b/>
              </w:rPr>
              <w:t>Dissemination level</w:t>
            </w:r>
          </w:p>
        </w:tc>
        <w:tc>
          <w:tcPr>
            <w:tcW w:w="2504" w:type="dxa"/>
            <w:gridSpan w:val="2"/>
            <w:tcBorders>
              <w:top w:val="single" w:sz="4" w:space="0" w:color="auto"/>
              <w:left w:val="single" w:sz="4" w:space="0" w:color="auto"/>
              <w:bottom w:val="single" w:sz="4" w:space="0" w:color="auto"/>
              <w:right w:val="nil"/>
            </w:tcBorders>
            <w:vAlign w:val="center"/>
          </w:tcPr>
          <w:p w14:paraId="109AE050" w14:textId="77777777" w:rsidR="000009BD" w:rsidRPr="006F38CF" w:rsidRDefault="00813271" w:rsidP="001F0424">
            <w:sdt>
              <w:sdtPr>
                <w:rPr>
                  <w:color w:val="000000"/>
                </w:rPr>
                <w:id w:val="-984464914"/>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 xml:space="preserve">Department / Faculty </w:t>
            </w:r>
          </w:p>
          <w:p w14:paraId="209C0C6B" w14:textId="77777777" w:rsidR="000009BD" w:rsidRPr="006F38CF" w:rsidRDefault="00813271" w:rsidP="001F0424">
            <w:sdt>
              <w:sdtPr>
                <w:rPr>
                  <w:color w:val="000000"/>
                </w:rPr>
                <w:id w:val="-1587759896"/>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Institution</w:t>
            </w:r>
          </w:p>
        </w:tc>
        <w:tc>
          <w:tcPr>
            <w:tcW w:w="2504" w:type="dxa"/>
            <w:gridSpan w:val="2"/>
            <w:tcBorders>
              <w:top w:val="single" w:sz="4" w:space="0" w:color="auto"/>
              <w:left w:val="nil"/>
              <w:bottom w:val="single" w:sz="4" w:space="0" w:color="auto"/>
              <w:right w:val="nil"/>
            </w:tcBorders>
            <w:vAlign w:val="center"/>
          </w:tcPr>
          <w:p w14:paraId="1D9536EC" w14:textId="77777777" w:rsidR="000009BD" w:rsidRPr="006F38CF" w:rsidRDefault="00813271" w:rsidP="001F0424">
            <w:sdt>
              <w:sdtPr>
                <w:rPr>
                  <w:color w:val="000000"/>
                </w:rPr>
                <w:id w:val="-2120753378"/>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Local</w:t>
            </w:r>
          </w:p>
          <w:p w14:paraId="0068AB3E" w14:textId="77777777" w:rsidR="000009BD" w:rsidRPr="006F38CF" w:rsidRDefault="00813271" w:rsidP="001F0424">
            <w:sdt>
              <w:sdtPr>
                <w:rPr>
                  <w:color w:val="000000"/>
                </w:rPr>
                <w:id w:val="-153837286"/>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Regional</w:t>
            </w:r>
          </w:p>
        </w:tc>
        <w:tc>
          <w:tcPr>
            <w:tcW w:w="2504" w:type="dxa"/>
            <w:tcBorders>
              <w:top w:val="single" w:sz="4" w:space="0" w:color="auto"/>
              <w:left w:val="nil"/>
              <w:bottom w:val="single" w:sz="4" w:space="0" w:color="auto"/>
              <w:right w:val="single" w:sz="4" w:space="0" w:color="auto"/>
            </w:tcBorders>
            <w:vAlign w:val="center"/>
          </w:tcPr>
          <w:p w14:paraId="4A7E2325" w14:textId="77777777" w:rsidR="000009BD" w:rsidRPr="006F38CF" w:rsidRDefault="00813271" w:rsidP="001F0424">
            <w:sdt>
              <w:sdtPr>
                <w:rPr>
                  <w:color w:val="000000"/>
                </w:rPr>
                <w:id w:val="-880018666"/>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National</w:t>
            </w:r>
          </w:p>
          <w:p w14:paraId="64171011" w14:textId="77777777" w:rsidR="000009BD" w:rsidRPr="006F38CF" w:rsidRDefault="00813271" w:rsidP="001F0424">
            <w:sdt>
              <w:sdtPr>
                <w:rPr>
                  <w:color w:val="000000"/>
                </w:rPr>
                <w:id w:val="-596410360"/>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International</w:t>
            </w:r>
          </w:p>
        </w:tc>
      </w:tr>
    </w:tbl>
    <w:p w14:paraId="37745C32" w14:textId="77777777" w:rsidR="000009BD" w:rsidRDefault="000009BD" w:rsidP="00902D14"/>
    <w:tbl>
      <w:tblPr>
        <w:tblStyle w:val="TableGrid"/>
        <w:tblW w:w="0" w:type="auto"/>
        <w:tblInd w:w="108" w:type="dxa"/>
        <w:tblLayout w:type="fixed"/>
        <w:tblLook w:val="04A0" w:firstRow="1" w:lastRow="0" w:firstColumn="1" w:lastColumn="0" w:noHBand="0" w:noVBand="1"/>
      </w:tblPr>
      <w:tblGrid>
        <w:gridCol w:w="2127"/>
        <w:gridCol w:w="1984"/>
        <w:gridCol w:w="520"/>
        <w:gridCol w:w="2244"/>
        <w:gridCol w:w="260"/>
        <w:gridCol w:w="2504"/>
      </w:tblGrid>
      <w:tr w:rsidR="000009BD" w:rsidRPr="006F38CF" w14:paraId="6224BA80" w14:textId="77777777" w:rsidTr="001F0424">
        <w:tc>
          <w:tcPr>
            <w:tcW w:w="2127" w:type="dxa"/>
            <w:vMerge w:val="restart"/>
            <w:vAlign w:val="center"/>
          </w:tcPr>
          <w:p w14:paraId="234962F7" w14:textId="77777777" w:rsidR="000009BD" w:rsidRPr="006F38CF" w:rsidRDefault="000009BD" w:rsidP="001F0424">
            <w:pPr>
              <w:rPr>
                <w:b/>
              </w:rPr>
            </w:pPr>
            <w:r w:rsidRPr="006F38CF">
              <w:rPr>
                <w:b/>
              </w:rPr>
              <w:t>Expected Deliverable/Results/</w:t>
            </w:r>
          </w:p>
          <w:p w14:paraId="51666343" w14:textId="77777777" w:rsidR="000009BD" w:rsidRPr="006F38CF" w:rsidRDefault="000009BD" w:rsidP="001F0424">
            <w:r w:rsidRPr="006F38CF">
              <w:rPr>
                <w:b/>
              </w:rPr>
              <w:t>Outcomes</w:t>
            </w:r>
            <w:r w:rsidRPr="006F38CF">
              <w:rPr>
                <w:color w:val="FFFFFF" w:themeColor="background1"/>
              </w:rPr>
              <w:t xml:space="preserve"> </w:t>
            </w:r>
            <w:sdt>
              <w:sdtPr>
                <w:rPr>
                  <w:color w:val="FFFFFF" w:themeColor="background1"/>
                </w:rPr>
                <w:id w:val="-385022002"/>
                <w14:checkbox>
                  <w14:checked w14:val="1"/>
                  <w14:checkedState w14:val="2612" w14:font="ＭＳ ゴシック"/>
                  <w14:uncheckedState w14:val="2610" w14:font="ＭＳ ゴシック"/>
                </w14:checkbox>
              </w:sdtPr>
              <w:sdtEndPr/>
              <w:sdtContent>
                <w:r w:rsidRPr="006F38CF">
                  <w:rPr>
                    <w:rFonts w:ascii="MS Gothic" w:eastAsia="MS Gothic" w:hAnsi="MS Gothic" w:cs="MS Gothic" w:hint="eastAsia"/>
                    <w:color w:val="FFFFFF" w:themeColor="background1"/>
                  </w:rPr>
                  <w:t>☒</w:t>
                </w:r>
              </w:sdtContent>
            </w:sdt>
          </w:p>
        </w:tc>
        <w:tc>
          <w:tcPr>
            <w:tcW w:w="1984" w:type="dxa"/>
            <w:vAlign w:val="center"/>
          </w:tcPr>
          <w:p w14:paraId="5FFAF0C2" w14:textId="77777777" w:rsidR="000009BD" w:rsidRPr="00840276" w:rsidRDefault="000009BD" w:rsidP="001F0424">
            <w:pPr>
              <w:rPr>
                <w:lang w:val="en-GB"/>
              </w:rPr>
            </w:pPr>
            <w:r w:rsidRPr="00840276">
              <w:rPr>
                <w:lang w:val="en-GB"/>
              </w:rPr>
              <w:t>Work Package and Outcome ref.nr</w:t>
            </w:r>
          </w:p>
        </w:tc>
        <w:tc>
          <w:tcPr>
            <w:tcW w:w="5528" w:type="dxa"/>
            <w:gridSpan w:val="4"/>
            <w:vAlign w:val="center"/>
          </w:tcPr>
          <w:p w14:paraId="38F32023" w14:textId="77777777" w:rsidR="000009BD" w:rsidRPr="00CD773F" w:rsidRDefault="000009BD" w:rsidP="001F0424">
            <w:pPr>
              <w:ind w:left="5040" w:hanging="187"/>
              <w:rPr>
                <w:b/>
                <w:sz w:val="24"/>
              </w:rPr>
            </w:pPr>
            <w:r>
              <w:rPr>
                <w:b/>
                <w:sz w:val="24"/>
              </w:rPr>
              <w:t>8</w:t>
            </w:r>
            <w:r w:rsidRPr="00CD773F">
              <w:rPr>
                <w:b/>
                <w:sz w:val="24"/>
              </w:rPr>
              <w:t>.</w:t>
            </w:r>
            <w:r>
              <w:rPr>
                <w:b/>
                <w:sz w:val="24"/>
              </w:rPr>
              <w:t>2</w:t>
            </w:r>
            <w:r w:rsidRPr="00CD773F">
              <w:rPr>
                <w:b/>
                <w:sz w:val="24"/>
              </w:rPr>
              <w:t>.</w:t>
            </w:r>
          </w:p>
        </w:tc>
      </w:tr>
      <w:tr w:rsidR="000009BD" w:rsidRPr="006F38CF" w14:paraId="5BA5FC38" w14:textId="77777777" w:rsidTr="001F0424">
        <w:tc>
          <w:tcPr>
            <w:tcW w:w="2127" w:type="dxa"/>
            <w:vMerge/>
            <w:vAlign w:val="center"/>
          </w:tcPr>
          <w:p w14:paraId="3613ADE5" w14:textId="77777777" w:rsidR="000009BD" w:rsidRPr="006F38CF" w:rsidRDefault="000009BD" w:rsidP="001F0424"/>
        </w:tc>
        <w:tc>
          <w:tcPr>
            <w:tcW w:w="1984" w:type="dxa"/>
            <w:vAlign w:val="center"/>
          </w:tcPr>
          <w:p w14:paraId="2C030B86" w14:textId="77777777" w:rsidR="000009BD" w:rsidRPr="006F38CF" w:rsidRDefault="000009BD" w:rsidP="001F0424">
            <w:r w:rsidRPr="006F38CF">
              <w:t>Title</w:t>
            </w:r>
          </w:p>
        </w:tc>
        <w:tc>
          <w:tcPr>
            <w:tcW w:w="5528" w:type="dxa"/>
            <w:gridSpan w:val="4"/>
            <w:vAlign w:val="center"/>
          </w:tcPr>
          <w:p w14:paraId="0BDDEBA6" w14:textId="128CF530" w:rsidR="000009BD" w:rsidRPr="007A18A4" w:rsidRDefault="000009BD" w:rsidP="001F0424">
            <w:pPr>
              <w:rPr>
                <w:rFonts w:asciiTheme="minorHAnsi" w:hAnsiTheme="minorHAnsi"/>
                <w:sz w:val="22"/>
                <w:szCs w:val="22"/>
                <w:lang w:val="en-GB"/>
              </w:rPr>
            </w:pPr>
            <w:r w:rsidRPr="007A18A4">
              <w:rPr>
                <w:rFonts w:asciiTheme="minorHAnsi" w:eastAsia="Times New Roman" w:hAnsiTheme="minorHAnsi" w:cstheme="minorHAnsi"/>
                <w:color w:val="222222"/>
                <w:sz w:val="22"/>
                <w:szCs w:val="22"/>
                <w:shd w:val="clear" w:color="auto" w:fill="FFFFFF"/>
                <w:lang w:val="en-US" w:eastAsia="en-US"/>
              </w:rPr>
              <w:t>SEEEPHI Evaluation Report</w:t>
            </w:r>
            <w:r w:rsidR="00F56D22" w:rsidRPr="007A18A4">
              <w:rPr>
                <w:rFonts w:asciiTheme="minorHAnsi" w:eastAsia="Times New Roman" w:hAnsiTheme="minorHAnsi" w:cstheme="minorHAnsi"/>
                <w:color w:val="222222"/>
                <w:sz w:val="22"/>
                <w:szCs w:val="22"/>
                <w:shd w:val="clear" w:color="auto" w:fill="FFFFFF"/>
                <w:lang w:val="en-US" w:eastAsia="en-US"/>
              </w:rPr>
              <w:t>s</w:t>
            </w:r>
            <w:r w:rsidR="007A18A4" w:rsidRPr="007A18A4">
              <w:rPr>
                <w:rFonts w:asciiTheme="minorHAnsi" w:eastAsia="Times New Roman" w:hAnsiTheme="minorHAnsi" w:cstheme="minorHAnsi"/>
                <w:color w:val="222222"/>
                <w:sz w:val="22"/>
                <w:szCs w:val="22"/>
                <w:shd w:val="clear" w:color="auto" w:fill="FFFFFF"/>
                <w:lang w:val="en-US" w:eastAsia="en-US"/>
              </w:rPr>
              <w:t xml:space="preserve"> (3)</w:t>
            </w:r>
          </w:p>
        </w:tc>
      </w:tr>
      <w:tr w:rsidR="000009BD" w:rsidRPr="006F38CF" w14:paraId="2C8560AC" w14:textId="77777777" w:rsidTr="001F0424">
        <w:trPr>
          <w:trHeight w:val="472"/>
        </w:trPr>
        <w:tc>
          <w:tcPr>
            <w:tcW w:w="2127" w:type="dxa"/>
            <w:vMerge/>
            <w:vAlign w:val="center"/>
          </w:tcPr>
          <w:p w14:paraId="09C9E409" w14:textId="77777777" w:rsidR="000009BD" w:rsidRPr="009E175C" w:rsidRDefault="000009BD" w:rsidP="001F0424">
            <w:pPr>
              <w:rPr>
                <w:lang w:val="en-GB"/>
              </w:rPr>
            </w:pPr>
          </w:p>
        </w:tc>
        <w:tc>
          <w:tcPr>
            <w:tcW w:w="1984" w:type="dxa"/>
            <w:vAlign w:val="center"/>
          </w:tcPr>
          <w:p w14:paraId="213DF221" w14:textId="77777777" w:rsidR="000009BD" w:rsidRPr="006F38CF" w:rsidRDefault="000009BD" w:rsidP="001F0424">
            <w:r w:rsidRPr="006F38CF">
              <w:t>Type</w:t>
            </w:r>
          </w:p>
        </w:tc>
        <w:tc>
          <w:tcPr>
            <w:tcW w:w="2764" w:type="dxa"/>
            <w:gridSpan w:val="2"/>
            <w:vAlign w:val="center"/>
          </w:tcPr>
          <w:p w14:paraId="607EB30E" w14:textId="77777777" w:rsidR="000009BD" w:rsidRPr="00840276" w:rsidRDefault="00813271" w:rsidP="001F0424">
            <w:pPr>
              <w:rPr>
                <w:color w:val="000000"/>
                <w:lang w:val="en-GB"/>
              </w:rPr>
            </w:pPr>
            <w:sdt>
              <w:sdtPr>
                <w:rPr>
                  <w:color w:val="000000"/>
                </w:rPr>
                <w:id w:val="-1567497197"/>
                <w14:checkbox>
                  <w14:checked w14:val="0"/>
                  <w14:checkedState w14:val="2612" w14:font="ＭＳ ゴシック"/>
                  <w14:uncheckedState w14:val="2610" w14:font="ＭＳ ゴシック"/>
                </w14:checkbox>
              </w:sdtPr>
              <w:sdtEndPr/>
              <w:sdtContent>
                <w:r w:rsidR="000009BD" w:rsidRPr="00840276">
                  <w:rPr>
                    <w:rFonts w:ascii="MS Gothic" w:eastAsia="MS Gothic" w:hAnsi="MS Gothic" w:cs="MS Gothic" w:hint="eastAsia"/>
                    <w:color w:val="000000"/>
                    <w:lang w:val="en-GB"/>
                  </w:rPr>
                  <w:t>☐</w:t>
                </w:r>
              </w:sdtContent>
            </w:sdt>
            <w:r w:rsidR="000009BD" w:rsidRPr="00840276">
              <w:rPr>
                <w:color w:val="000000"/>
                <w:lang w:val="en-GB"/>
              </w:rPr>
              <w:t xml:space="preserve"> Teaching material</w:t>
            </w:r>
          </w:p>
          <w:p w14:paraId="77A7FC78" w14:textId="77777777" w:rsidR="000009BD" w:rsidRPr="00840276" w:rsidRDefault="00813271" w:rsidP="001F0424">
            <w:pPr>
              <w:rPr>
                <w:color w:val="000000"/>
                <w:lang w:val="en-GB"/>
              </w:rPr>
            </w:pPr>
            <w:sdt>
              <w:sdtPr>
                <w:rPr>
                  <w:color w:val="000000"/>
                </w:rPr>
                <w:id w:val="152419386"/>
                <w14:checkbox>
                  <w14:checked w14:val="0"/>
                  <w14:checkedState w14:val="2612" w14:font="ＭＳ ゴシック"/>
                  <w14:uncheckedState w14:val="2610" w14:font="ＭＳ ゴシック"/>
                </w14:checkbox>
              </w:sdtPr>
              <w:sdtEndPr/>
              <w:sdtContent>
                <w:r w:rsidR="000009BD" w:rsidRPr="00840276">
                  <w:rPr>
                    <w:rFonts w:ascii="MS Gothic" w:eastAsia="MS Gothic" w:hAnsi="MS Gothic" w:cs="MS Gothic" w:hint="eastAsia"/>
                    <w:color w:val="000000"/>
                    <w:lang w:val="en-GB"/>
                  </w:rPr>
                  <w:t>☐</w:t>
                </w:r>
              </w:sdtContent>
            </w:sdt>
            <w:r w:rsidR="000009BD" w:rsidRPr="00840276">
              <w:rPr>
                <w:color w:val="000000"/>
                <w:lang w:val="en-GB"/>
              </w:rPr>
              <w:t xml:space="preserve"> Learning material</w:t>
            </w:r>
          </w:p>
          <w:p w14:paraId="028D8660" w14:textId="77777777" w:rsidR="000009BD" w:rsidRPr="00840276" w:rsidRDefault="00813271" w:rsidP="001F0424">
            <w:pPr>
              <w:rPr>
                <w:color w:val="000000"/>
                <w:lang w:val="en-GB"/>
              </w:rPr>
            </w:pPr>
            <w:sdt>
              <w:sdtPr>
                <w:rPr>
                  <w:color w:val="000000"/>
                </w:rPr>
                <w:id w:val="1493606632"/>
                <w14:checkbox>
                  <w14:checked w14:val="0"/>
                  <w14:checkedState w14:val="2612" w14:font="ＭＳ ゴシック"/>
                  <w14:uncheckedState w14:val="2610" w14:font="ＭＳ ゴシック"/>
                </w14:checkbox>
              </w:sdtPr>
              <w:sdtEndPr/>
              <w:sdtContent>
                <w:r w:rsidR="000009BD" w:rsidRPr="00840276">
                  <w:rPr>
                    <w:rFonts w:ascii="MS Gothic" w:eastAsia="MS Gothic" w:hAnsi="MS Gothic" w:cs="MS Gothic" w:hint="eastAsia"/>
                    <w:color w:val="000000"/>
                    <w:lang w:val="en-GB"/>
                  </w:rPr>
                  <w:t>☐</w:t>
                </w:r>
              </w:sdtContent>
            </w:sdt>
            <w:r w:rsidR="000009BD" w:rsidRPr="00840276">
              <w:rPr>
                <w:color w:val="000000"/>
                <w:lang w:val="en-GB"/>
              </w:rPr>
              <w:t xml:space="preserve"> Training material</w:t>
            </w:r>
          </w:p>
        </w:tc>
        <w:tc>
          <w:tcPr>
            <w:tcW w:w="2764" w:type="dxa"/>
            <w:gridSpan w:val="2"/>
            <w:vAlign w:val="center"/>
          </w:tcPr>
          <w:p w14:paraId="0A68D13E" w14:textId="77777777" w:rsidR="000009BD" w:rsidRPr="006F38CF" w:rsidRDefault="00813271" w:rsidP="001F0424">
            <w:pPr>
              <w:rPr>
                <w:color w:val="000000"/>
              </w:rPr>
            </w:pPr>
            <w:sdt>
              <w:sdtPr>
                <w:rPr>
                  <w:color w:val="000000"/>
                </w:rPr>
                <w:id w:val="1368264074"/>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Event</w:t>
            </w:r>
          </w:p>
          <w:p w14:paraId="722FEC1F" w14:textId="77777777" w:rsidR="000009BD" w:rsidRPr="006F38CF" w:rsidRDefault="00813271" w:rsidP="001F0424">
            <w:pPr>
              <w:rPr>
                <w:color w:val="000000"/>
              </w:rPr>
            </w:pPr>
            <w:sdt>
              <w:sdtPr>
                <w:rPr>
                  <w:color w:val="000000"/>
                </w:rPr>
                <w:id w:val="-1367518607"/>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Report </w:t>
            </w:r>
          </w:p>
          <w:p w14:paraId="338265BA" w14:textId="77777777" w:rsidR="000009BD" w:rsidRPr="006F38CF" w:rsidRDefault="00813271" w:rsidP="001F0424">
            <w:pPr>
              <w:rPr>
                <w:color w:val="000000"/>
              </w:rPr>
            </w:pPr>
            <w:sdt>
              <w:sdtPr>
                <w:rPr>
                  <w:color w:val="000000"/>
                </w:rPr>
                <w:id w:val="247002780"/>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Service/Product </w:t>
            </w:r>
          </w:p>
        </w:tc>
      </w:tr>
      <w:tr w:rsidR="000009BD" w:rsidRPr="006F38CF" w14:paraId="23030F74" w14:textId="77777777" w:rsidTr="001F0424">
        <w:tc>
          <w:tcPr>
            <w:tcW w:w="2127" w:type="dxa"/>
            <w:vMerge/>
            <w:vAlign w:val="center"/>
          </w:tcPr>
          <w:p w14:paraId="13DA60A2" w14:textId="77777777" w:rsidR="000009BD" w:rsidRPr="006F38CF" w:rsidRDefault="000009BD" w:rsidP="001F0424"/>
        </w:tc>
        <w:tc>
          <w:tcPr>
            <w:tcW w:w="1984" w:type="dxa"/>
            <w:vAlign w:val="center"/>
          </w:tcPr>
          <w:p w14:paraId="3BB9D888" w14:textId="77777777" w:rsidR="000009BD" w:rsidRPr="006F38CF" w:rsidRDefault="000009BD" w:rsidP="001F0424">
            <w:r w:rsidRPr="006F38CF">
              <w:t xml:space="preserve">Description </w:t>
            </w:r>
          </w:p>
        </w:tc>
        <w:tc>
          <w:tcPr>
            <w:tcW w:w="5528" w:type="dxa"/>
            <w:gridSpan w:val="4"/>
            <w:vAlign w:val="center"/>
          </w:tcPr>
          <w:p w14:paraId="63B49D4A" w14:textId="73238568" w:rsidR="000009BD" w:rsidRPr="007A18A4" w:rsidRDefault="00F56D22" w:rsidP="001F0424">
            <w:pPr>
              <w:rPr>
                <w:rFonts w:asciiTheme="minorHAnsi" w:hAnsiTheme="minorHAnsi"/>
                <w:sz w:val="22"/>
                <w:szCs w:val="22"/>
                <w:lang w:val="en-GB"/>
              </w:rPr>
            </w:pPr>
            <w:r w:rsidRPr="007A18A4">
              <w:rPr>
                <w:rFonts w:asciiTheme="minorHAnsi" w:hAnsiTheme="minorHAnsi"/>
                <w:sz w:val="22"/>
                <w:szCs w:val="22"/>
              </w:rPr>
              <w:t>Three annual in person meetings will result in external evaluation reports from the External Evaluator, to act as progress benchmarks. Two annual external Reports and one final external report will be made available to all Partners.</w:t>
            </w:r>
          </w:p>
        </w:tc>
      </w:tr>
      <w:tr w:rsidR="000009BD" w:rsidRPr="006F38CF" w14:paraId="560F96BE" w14:textId="77777777" w:rsidTr="001F0424">
        <w:trPr>
          <w:trHeight w:val="47"/>
        </w:trPr>
        <w:tc>
          <w:tcPr>
            <w:tcW w:w="2127" w:type="dxa"/>
            <w:vMerge/>
            <w:vAlign w:val="center"/>
          </w:tcPr>
          <w:p w14:paraId="47749A60" w14:textId="77777777" w:rsidR="000009BD" w:rsidRPr="00C373A4" w:rsidRDefault="000009BD" w:rsidP="001F0424">
            <w:pPr>
              <w:rPr>
                <w:lang w:val="en-GB"/>
              </w:rPr>
            </w:pPr>
          </w:p>
        </w:tc>
        <w:tc>
          <w:tcPr>
            <w:tcW w:w="1984" w:type="dxa"/>
            <w:vAlign w:val="center"/>
          </w:tcPr>
          <w:p w14:paraId="5F53286B" w14:textId="77777777" w:rsidR="000009BD" w:rsidRPr="006F38CF" w:rsidRDefault="000009BD" w:rsidP="001F0424">
            <w:r w:rsidRPr="006F38CF">
              <w:t>Due date</w:t>
            </w:r>
          </w:p>
        </w:tc>
        <w:tc>
          <w:tcPr>
            <w:tcW w:w="5528" w:type="dxa"/>
            <w:gridSpan w:val="4"/>
            <w:vAlign w:val="center"/>
          </w:tcPr>
          <w:p w14:paraId="14427F05" w14:textId="628F5128" w:rsidR="000009BD" w:rsidRPr="007A18A4" w:rsidRDefault="00DA0609" w:rsidP="001F0424">
            <w:pPr>
              <w:rPr>
                <w:rFonts w:asciiTheme="minorHAnsi" w:hAnsiTheme="minorHAnsi"/>
                <w:sz w:val="22"/>
                <w:szCs w:val="22"/>
              </w:rPr>
            </w:pPr>
            <w:r w:rsidRPr="007A18A4">
              <w:rPr>
                <w:rFonts w:asciiTheme="minorHAnsi" w:hAnsiTheme="minorHAnsi"/>
                <w:sz w:val="22"/>
                <w:szCs w:val="22"/>
              </w:rPr>
              <w:t>Y2M2, Y3M4, Y3M11</w:t>
            </w:r>
          </w:p>
        </w:tc>
      </w:tr>
      <w:tr w:rsidR="000009BD" w:rsidRPr="006F38CF" w14:paraId="472B3B24" w14:textId="77777777" w:rsidTr="001F0424">
        <w:trPr>
          <w:trHeight w:val="404"/>
        </w:trPr>
        <w:tc>
          <w:tcPr>
            <w:tcW w:w="2127" w:type="dxa"/>
            <w:vAlign w:val="center"/>
          </w:tcPr>
          <w:p w14:paraId="2F16CC25" w14:textId="77777777" w:rsidR="000009BD" w:rsidRPr="006F38CF" w:rsidRDefault="000009BD" w:rsidP="001F0424"/>
        </w:tc>
        <w:tc>
          <w:tcPr>
            <w:tcW w:w="1984" w:type="dxa"/>
            <w:vAlign w:val="center"/>
          </w:tcPr>
          <w:p w14:paraId="18A2681B" w14:textId="77777777" w:rsidR="000009BD" w:rsidRPr="006F38CF" w:rsidRDefault="000009BD" w:rsidP="001F0424">
            <w:r w:rsidRPr="006F38CF">
              <w:t>Languages</w:t>
            </w:r>
          </w:p>
        </w:tc>
        <w:tc>
          <w:tcPr>
            <w:tcW w:w="5528" w:type="dxa"/>
            <w:gridSpan w:val="4"/>
            <w:vAlign w:val="center"/>
          </w:tcPr>
          <w:p w14:paraId="2980A449" w14:textId="77777777" w:rsidR="000009BD" w:rsidRPr="007A18A4" w:rsidRDefault="000009BD" w:rsidP="001F0424">
            <w:pPr>
              <w:rPr>
                <w:rFonts w:asciiTheme="minorHAnsi" w:hAnsiTheme="minorHAnsi"/>
                <w:sz w:val="22"/>
                <w:szCs w:val="22"/>
              </w:rPr>
            </w:pPr>
            <w:r w:rsidRPr="007A18A4">
              <w:rPr>
                <w:rFonts w:asciiTheme="minorHAnsi" w:hAnsiTheme="minorHAnsi"/>
                <w:sz w:val="22"/>
                <w:szCs w:val="22"/>
              </w:rPr>
              <w:t>English</w:t>
            </w:r>
          </w:p>
        </w:tc>
      </w:tr>
      <w:tr w:rsidR="000009BD" w:rsidRPr="006F38CF" w14:paraId="388925F8" w14:textId="77777777" w:rsidTr="001F0424">
        <w:trPr>
          <w:trHeight w:val="482"/>
        </w:trPr>
        <w:tc>
          <w:tcPr>
            <w:tcW w:w="2127" w:type="dxa"/>
            <w:vMerge w:val="restart"/>
            <w:vAlign w:val="center"/>
          </w:tcPr>
          <w:p w14:paraId="6088BDE0" w14:textId="77777777" w:rsidR="000009BD" w:rsidRPr="006F38CF" w:rsidRDefault="000009BD" w:rsidP="001F0424">
            <w:pPr>
              <w:tabs>
                <w:tab w:val="num" w:pos="2619"/>
              </w:tabs>
              <w:ind w:left="708" w:hanging="708"/>
              <w:rPr>
                <w:b/>
              </w:rPr>
            </w:pPr>
            <w:r w:rsidRPr="006F38CF">
              <w:rPr>
                <w:b/>
              </w:rPr>
              <w:t>Target groups</w:t>
            </w:r>
          </w:p>
        </w:tc>
        <w:tc>
          <w:tcPr>
            <w:tcW w:w="7512" w:type="dxa"/>
            <w:gridSpan w:val="5"/>
            <w:vAlign w:val="center"/>
          </w:tcPr>
          <w:p w14:paraId="78E9267E" w14:textId="77777777" w:rsidR="000009BD" w:rsidRPr="00840276" w:rsidRDefault="00813271" w:rsidP="001F0424">
            <w:pPr>
              <w:rPr>
                <w:lang w:val="en-GB"/>
              </w:rPr>
            </w:pPr>
            <w:sdt>
              <w:sdtPr>
                <w:rPr>
                  <w:color w:val="000000"/>
                  <w:lang w:val="en-US"/>
                </w:rPr>
                <w:id w:val="547185612"/>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lang w:val="en-US"/>
                  </w:rPr>
                  <w:t>☐</w:t>
                </w:r>
              </w:sdtContent>
            </w:sdt>
            <w:r w:rsidR="000009BD" w:rsidRPr="00840276">
              <w:rPr>
                <w:color w:val="000000"/>
                <w:lang w:val="en-GB"/>
              </w:rPr>
              <w:t xml:space="preserve"> </w:t>
            </w:r>
            <w:r w:rsidR="000009BD" w:rsidRPr="00840276">
              <w:rPr>
                <w:lang w:val="en-GB"/>
              </w:rPr>
              <w:t xml:space="preserve">Teaching staff </w:t>
            </w:r>
          </w:p>
          <w:p w14:paraId="2376B419" w14:textId="77777777" w:rsidR="000009BD" w:rsidRPr="00840276" w:rsidRDefault="00813271" w:rsidP="001F0424">
            <w:pPr>
              <w:rPr>
                <w:lang w:val="en-GB"/>
              </w:rPr>
            </w:pPr>
            <w:sdt>
              <w:sdtPr>
                <w:rPr>
                  <w:color w:val="000000"/>
                  <w:lang w:val="en-US"/>
                </w:rPr>
                <w:id w:val="-229931072"/>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lang w:val="en-US"/>
                  </w:rPr>
                  <w:t>☐</w:t>
                </w:r>
              </w:sdtContent>
            </w:sdt>
            <w:r w:rsidR="000009BD" w:rsidRPr="00840276">
              <w:rPr>
                <w:color w:val="000000"/>
                <w:lang w:val="en-GB"/>
              </w:rPr>
              <w:t xml:space="preserve"> </w:t>
            </w:r>
            <w:r w:rsidR="000009BD" w:rsidRPr="00840276">
              <w:rPr>
                <w:lang w:val="en-GB"/>
              </w:rPr>
              <w:t xml:space="preserve">Students </w:t>
            </w:r>
          </w:p>
          <w:p w14:paraId="1BE7F488" w14:textId="77777777" w:rsidR="000009BD" w:rsidRPr="00840276" w:rsidRDefault="00813271" w:rsidP="001F0424">
            <w:pPr>
              <w:rPr>
                <w:lang w:val="en-GB"/>
              </w:rPr>
            </w:pPr>
            <w:sdt>
              <w:sdtPr>
                <w:rPr>
                  <w:color w:val="000000"/>
                </w:rPr>
                <w:id w:val="582962655"/>
                <w14:checkbox>
                  <w14:checked w14:val="0"/>
                  <w14:checkedState w14:val="2612" w14:font="ＭＳ ゴシック"/>
                  <w14:uncheckedState w14:val="2610" w14:font="ＭＳ ゴシック"/>
                </w14:checkbox>
              </w:sdtPr>
              <w:sdtEndPr/>
              <w:sdtContent>
                <w:r w:rsidR="000009BD" w:rsidRPr="00840276">
                  <w:rPr>
                    <w:rFonts w:ascii="MS Gothic" w:eastAsia="MS Gothic" w:hAnsi="MS Gothic" w:cs="MS Gothic" w:hint="eastAsia"/>
                    <w:color w:val="000000"/>
                    <w:lang w:val="en-GB"/>
                  </w:rPr>
                  <w:t>☐</w:t>
                </w:r>
              </w:sdtContent>
            </w:sdt>
            <w:r w:rsidR="000009BD" w:rsidRPr="00840276">
              <w:rPr>
                <w:color w:val="000000"/>
                <w:lang w:val="en-GB"/>
              </w:rPr>
              <w:t xml:space="preserve"> </w:t>
            </w:r>
            <w:r w:rsidR="000009BD" w:rsidRPr="00840276">
              <w:rPr>
                <w:lang w:val="en-GB"/>
              </w:rPr>
              <w:t xml:space="preserve">Trainees </w:t>
            </w:r>
          </w:p>
          <w:p w14:paraId="2C9CC9E4" w14:textId="77777777" w:rsidR="000009BD" w:rsidRPr="00840276" w:rsidRDefault="00813271" w:rsidP="001F0424">
            <w:pPr>
              <w:rPr>
                <w:lang w:val="en-GB"/>
              </w:rPr>
            </w:pPr>
            <w:sdt>
              <w:sdtPr>
                <w:rPr>
                  <w:color w:val="000000"/>
                </w:rPr>
                <w:id w:val="-1048990908"/>
                <w14:checkbox>
                  <w14:checked w14:val="0"/>
                  <w14:checkedState w14:val="2612" w14:font="ＭＳ ゴシック"/>
                  <w14:uncheckedState w14:val="2610" w14:font="ＭＳ ゴシック"/>
                </w14:checkbox>
              </w:sdtPr>
              <w:sdtEndPr/>
              <w:sdtContent>
                <w:r w:rsidR="000009BD" w:rsidRPr="00840276">
                  <w:rPr>
                    <w:rFonts w:ascii="MS Gothic" w:eastAsia="MS Gothic" w:hAnsi="MS Gothic" w:cs="MS Gothic" w:hint="eastAsia"/>
                    <w:color w:val="000000"/>
                    <w:lang w:val="en-GB"/>
                  </w:rPr>
                  <w:t>☐</w:t>
                </w:r>
              </w:sdtContent>
            </w:sdt>
            <w:r w:rsidR="000009BD" w:rsidRPr="00840276">
              <w:rPr>
                <w:color w:val="000000"/>
                <w:lang w:val="en-GB"/>
              </w:rPr>
              <w:t xml:space="preserve"> </w:t>
            </w:r>
            <w:r w:rsidR="000009BD" w:rsidRPr="00840276">
              <w:rPr>
                <w:lang w:val="en-GB"/>
              </w:rPr>
              <w:t>Administrative staff</w:t>
            </w:r>
          </w:p>
          <w:p w14:paraId="15FA0A6B" w14:textId="77777777" w:rsidR="000009BD" w:rsidRPr="006F38CF" w:rsidRDefault="00813271" w:rsidP="001F0424">
            <w:sdt>
              <w:sdtPr>
                <w:rPr>
                  <w:color w:val="000000"/>
                </w:rPr>
                <w:id w:val="-983081982"/>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Technical staff</w:t>
            </w:r>
            <w:r w:rsidR="000009BD">
              <w:t xml:space="preserve"> </w:t>
            </w:r>
          </w:p>
          <w:p w14:paraId="346E7580" w14:textId="77777777" w:rsidR="000009BD" w:rsidRPr="006F38CF" w:rsidRDefault="00813271" w:rsidP="001F0424">
            <w:sdt>
              <w:sdtPr>
                <w:rPr>
                  <w:color w:val="000000"/>
                </w:rPr>
                <w:id w:val="425848469"/>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Librarians</w:t>
            </w:r>
            <w:r w:rsidR="000009BD">
              <w:t xml:space="preserve"> </w:t>
            </w:r>
          </w:p>
          <w:p w14:paraId="0C9E860C" w14:textId="77777777" w:rsidR="000009BD" w:rsidRPr="006F38CF" w:rsidRDefault="00813271" w:rsidP="001F0424">
            <w:sdt>
              <w:sdtPr>
                <w:rPr>
                  <w:color w:val="000000"/>
                </w:rPr>
                <w:id w:val="1148097272"/>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Other</w:t>
            </w:r>
          </w:p>
        </w:tc>
      </w:tr>
      <w:tr w:rsidR="000009BD" w:rsidRPr="006F38CF" w14:paraId="225A1042" w14:textId="77777777" w:rsidTr="001F0424">
        <w:trPr>
          <w:trHeight w:val="482"/>
        </w:trPr>
        <w:tc>
          <w:tcPr>
            <w:tcW w:w="2127" w:type="dxa"/>
            <w:vMerge/>
            <w:vAlign w:val="center"/>
          </w:tcPr>
          <w:p w14:paraId="008269FF" w14:textId="77777777" w:rsidR="000009BD" w:rsidRPr="006F38CF" w:rsidRDefault="000009BD" w:rsidP="001F0424"/>
        </w:tc>
        <w:tc>
          <w:tcPr>
            <w:tcW w:w="7512" w:type="dxa"/>
            <w:gridSpan w:val="5"/>
            <w:tcBorders>
              <w:bottom w:val="single" w:sz="4" w:space="0" w:color="auto"/>
            </w:tcBorders>
            <w:vAlign w:val="center"/>
          </w:tcPr>
          <w:p w14:paraId="26291961" w14:textId="77777777" w:rsidR="000009BD" w:rsidRPr="00840276" w:rsidRDefault="000009BD" w:rsidP="001F0424">
            <w:pPr>
              <w:tabs>
                <w:tab w:val="num" w:pos="2619"/>
              </w:tabs>
              <w:ind w:left="708" w:hanging="708"/>
              <w:rPr>
                <w:i/>
                <w:lang w:val="en-GB"/>
              </w:rPr>
            </w:pPr>
            <w:r w:rsidRPr="00840276">
              <w:rPr>
                <w:i/>
                <w:lang w:val="en-GB"/>
              </w:rPr>
              <w:t xml:space="preserve">If you selected 'Other', please identify these target groups. </w:t>
            </w:r>
          </w:p>
          <w:p w14:paraId="11BF6B7E" w14:textId="77777777" w:rsidR="000009BD" w:rsidRPr="009E175C" w:rsidRDefault="000009BD" w:rsidP="001F0424">
            <w:pPr>
              <w:rPr>
                <w:i/>
                <w:lang w:val="en-GB"/>
              </w:rPr>
            </w:pPr>
            <w:r w:rsidRPr="009E175C">
              <w:rPr>
                <w:i/>
                <w:lang w:val="en-GB"/>
              </w:rPr>
              <w:t>(Max. 250 words)</w:t>
            </w:r>
          </w:p>
          <w:p w14:paraId="778B8A2A" w14:textId="77777777" w:rsidR="000009BD" w:rsidRPr="007A18A4" w:rsidRDefault="000009BD" w:rsidP="001F0424">
            <w:pPr>
              <w:rPr>
                <w:rFonts w:asciiTheme="minorHAnsi" w:hAnsiTheme="minorHAnsi"/>
                <w:sz w:val="22"/>
                <w:szCs w:val="22"/>
                <w:lang w:val="en-GB"/>
              </w:rPr>
            </w:pPr>
            <w:r w:rsidRPr="007A18A4">
              <w:rPr>
                <w:rFonts w:asciiTheme="minorHAnsi" w:hAnsiTheme="minorHAnsi"/>
                <w:sz w:val="22"/>
                <w:szCs w:val="22"/>
                <w:lang w:val="en-GB"/>
              </w:rPr>
              <w:t xml:space="preserve">Project consortium and relevant other parties participating in the project </w:t>
            </w:r>
          </w:p>
          <w:p w14:paraId="3F405718" w14:textId="77777777" w:rsidR="000009BD" w:rsidRPr="009E175C" w:rsidRDefault="000009BD" w:rsidP="001F0424">
            <w:pPr>
              <w:rPr>
                <w:sz w:val="23"/>
                <w:szCs w:val="23"/>
                <w:lang w:val="en-GB"/>
              </w:rPr>
            </w:pPr>
            <w:r w:rsidRPr="007A18A4">
              <w:rPr>
                <w:rFonts w:asciiTheme="minorHAnsi" w:hAnsiTheme="minorHAnsi"/>
                <w:sz w:val="22"/>
                <w:szCs w:val="22"/>
                <w:lang w:val="en-GB"/>
              </w:rPr>
              <w:t>Part of the report widely available</w:t>
            </w:r>
          </w:p>
        </w:tc>
      </w:tr>
      <w:tr w:rsidR="000009BD" w:rsidRPr="006F38CF" w14:paraId="415146BB" w14:textId="77777777" w:rsidTr="001F0424">
        <w:trPr>
          <w:trHeight w:val="557"/>
        </w:trPr>
        <w:tc>
          <w:tcPr>
            <w:tcW w:w="2127" w:type="dxa"/>
            <w:tcBorders>
              <w:right w:val="single" w:sz="4" w:space="0" w:color="auto"/>
            </w:tcBorders>
            <w:vAlign w:val="center"/>
          </w:tcPr>
          <w:p w14:paraId="742E73F6" w14:textId="77777777" w:rsidR="000009BD" w:rsidRPr="006F38CF" w:rsidRDefault="000009BD" w:rsidP="001F0424">
            <w:pPr>
              <w:rPr>
                <w:b/>
              </w:rPr>
            </w:pPr>
            <w:r w:rsidRPr="006F38CF">
              <w:rPr>
                <w:b/>
              </w:rPr>
              <w:t>Dissemination level</w:t>
            </w:r>
          </w:p>
        </w:tc>
        <w:tc>
          <w:tcPr>
            <w:tcW w:w="2504" w:type="dxa"/>
            <w:gridSpan w:val="2"/>
            <w:tcBorders>
              <w:top w:val="single" w:sz="4" w:space="0" w:color="auto"/>
              <w:left w:val="single" w:sz="4" w:space="0" w:color="auto"/>
              <w:bottom w:val="single" w:sz="4" w:space="0" w:color="auto"/>
              <w:right w:val="nil"/>
            </w:tcBorders>
            <w:vAlign w:val="center"/>
          </w:tcPr>
          <w:p w14:paraId="3523A937" w14:textId="77777777" w:rsidR="000009BD" w:rsidRPr="006F38CF" w:rsidRDefault="00813271" w:rsidP="001F0424">
            <w:sdt>
              <w:sdtPr>
                <w:rPr>
                  <w:color w:val="000000"/>
                </w:rPr>
                <w:id w:val="-1513450770"/>
                <w14:checkbox>
                  <w14:checked w14:val="0"/>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 xml:space="preserve">Department / Faculty </w:t>
            </w:r>
          </w:p>
          <w:p w14:paraId="341F7EC5" w14:textId="77777777" w:rsidR="000009BD" w:rsidRPr="006F38CF" w:rsidRDefault="00813271" w:rsidP="001F0424">
            <w:sdt>
              <w:sdtPr>
                <w:rPr>
                  <w:color w:val="000000"/>
                </w:rPr>
                <w:id w:val="580875627"/>
                <w14:checkbox>
                  <w14:checked w14:val="1"/>
                  <w14:checkedState w14:val="2612" w14:font="ＭＳ ゴシック"/>
                  <w14:uncheckedState w14:val="2610" w14:font="ＭＳ ゴシック"/>
                </w14:checkbox>
              </w:sdtPr>
              <w:sdtEndPr/>
              <w:sdtContent>
                <w:r w:rsidR="000009BD">
                  <w:rPr>
                    <w:rFonts w:ascii="MS Gothic" w:eastAsia="MS Gothic" w:hAnsi="MS Gothic" w:hint="eastAsia"/>
                    <w:color w:val="000000"/>
                  </w:rPr>
                  <w:t>☒</w:t>
                </w:r>
              </w:sdtContent>
            </w:sdt>
            <w:r w:rsidR="000009BD" w:rsidRPr="006F38CF">
              <w:rPr>
                <w:color w:val="000000"/>
              </w:rPr>
              <w:t xml:space="preserve"> </w:t>
            </w:r>
            <w:r w:rsidR="000009BD" w:rsidRPr="006F38CF">
              <w:t>Institution</w:t>
            </w:r>
          </w:p>
        </w:tc>
        <w:tc>
          <w:tcPr>
            <w:tcW w:w="2504" w:type="dxa"/>
            <w:gridSpan w:val="2"/>
            <w:tcBorders>
              <w:top w:val="single" w:sz="4" w:space="0" w:color="auto"/>
              <w:left w:val="nil"/>
              <w:bottom w:val="single" w:sz="4" w:space="0" w:color="auto"/>
              <w:right w:val="nil"/>
            </w:tcBorders>
            <w:vAlign w:val="center"/>
          </w:tcPr>
          <w:p w14:paraId="374F1299" w14:textId="77777777" w:rsidR="000009BD" w:rsidRPr="006F38CF" w:rsidRDefault="00813271" w:rsidP="001F0424">
            <w:sdt>
              <w:sdtPr>
                <w:rPr>
                  <w:color w:val="000000"/>
                </w:rPr>
                <w:id w:val="-477607896"/>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Local</w:t>
            </w:r>
          </w:p>
          <w:p w14:paraId="6F8958E9" w14:textId="77777777" w:rsidR="000009BD" w:rsidRPr="006F38CF" w:rsidRDefault="00813271" w:rsidP="001F0424">
            <w:sdt>
              <w:sdtPr>
                <w:rPr>
                  <w:color w:val="000000"/>
                </w:rPr>
                <w:id w:val="1970315575"/>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Regional</w:t>
            </w:r>
          </w:p>
        </w:tc>
        <w:tc>
          <w:tcPr>
            <w:tcW w:w="2504" w:type="dxa"/>
            <w:tcBorders>
              <w:top w:val="single" w:sz="4" w:space="0" w:color="auto"/>
              <w:left w:val="nil"/>
              <w:bottom w:val="single" w:sz="4" w:space="0" w:color="auto"/>
              <w:right w:val="single" w:sz="4" w:space="0" w:color="auto"/>
            </w:tcBorders>
            <w:vAlign w:val="center"/>
          </w:tcPr>
          <w:p w14:paraId="0324E0FA" w14:textId="77777777" w:rsidR="000009BD" w:rsidRPr="006F38CF" w:rsidRDefault="00813271" w:rsidP="001F0424">
            <w:sdt>
              <w:sdtPr>
                <w:rPr>
                  <w:color w:val="000000"/>
                </w:rPr>
                <w:id w:val="169072568"/>
                <w14:checkbox>
                  <w14:checked w14:val="0"/>
                  <w14:checkedState w14:val="2612" w14:font="ＭＳ ゴシック"/>
                  <w14:uncheckedState w14:val="2610" w14:font="ＭＳ ゴシック"/>
                </w14:checkbox>
              </w:sdtPr>
              <w:sdtEndPr/>
              <w:sdtContent>
                <w:r w:rsidR="000009BD" w:rsidRPr="006F38CF">
                  <w:rPr>
                    <w:rFonts w:ascii="MS Gothic" w:eastAsia="MS Gothic" w:hAnsi="MS Gothic" w:cs="MS Gothic" w:hint="eastAsia"/>
                    <w:color w:val="000000"/>
                  </w:rPr>
                  <w:t>☐</w:t>
                </w:r>
              </w:sdtContent>
            </w:sdt>
            <w:r w:rsidR="000009BD" w:rsidRPr="006F38CF">
              <w:rPr>
                <w:color w:val="000000"/>
              </w:rPr>
              <w:t xml:space="preserve"> </w:t>
            </w:r>
            <w:r w:rsidR="000009BD" w:rsidRPr="006F38CF">
              <w:t>National</w:t>
            </w:r>
          </w:p>
          <w:p w14:paraId="38D793E3" w14:textId="14B5C97C" w:rsidR="000009BD" w:rsidRPr="006F38CF" w:rsidRDefault="00813271" w:rsidP="001F0424">
            <w:sdt>
              <w:sdtPr>
                <w:rPr>
                  <w:color w:val="000000"/>
                </w:rPr>
                <w:id w:val="215250350"/>
                <w14:checkbox>
                  <w14:checked w14:val="0"/>
                  <w14:checkedState w14:val="2612" w14:font="ＭＳ ゴシック"/>
                  <w14:uncheckedState w14:val="2610" w14:font="ＭＳ ゴシック"/>
                </w14:checkbox>
              </w:sdtPr>
              <w:sdtEndPr/>
              <w:sdtContent>
                <w:r w:rsidR="0034545E">
                  <w:rPr>
                    <w:rFonts w:ascii="MS Gothic" w:eastAsia="MS Gothic" w:hAnsi="MS Gothic" w:hint="eastAsia"/>
                    <w:color w:val="000000"/>
                  </w:rPr>
                  <w:t>☐</w:t>
                </w:r>
              </w:sdtContent>
            </w:sdt>
            <w:r w:rsidR="000009BD" w:rsidRPr="006F38CF">
              <w:rPr>
                <w:color w:val="000000"/>
              </w:rPr>
              <w:t xml:space="preserve"> </w:t>
            </w:r>
            <w:r w:rsidR="000009BD" w:rsidRPr="006F38CF">
              <w:t>International</w:t>
            </w:r>
          </w:p>
        </w:tc>
      </w:tr>
    </w:tbl>
    <w:p w14:paraId="48E56465" w14:textId="77777777" w:rsidR="000009BD" w:rsidRPr="006F38CF" w:rsidRDefault="000009BD" w:rsidP="00902D14"/>
    <w:p w14:paraId="52ADB2D2" w14:textId="560445A2" w:rsidR="005147E7" w:rsidRPr="00902D14" w:rsidRDefault="005147E7" w:rsidP="0009716F">
      <w:pPr>
        <w:rPr>
          <w:i/>
          <w:color w:val="FF0000"/>
        </w:rPr>
      </w:pPr>
    </w:p>
    <w:p w14:paraId="6CB211B4" w14:textId="77777777" w:rsidR="005147E7" w:rsidRDefault="005147E7" w:rsidP="00902D14"/>
    <w:p w14:paraId="3CBA5327" w14:textId="77777777" w:rsidR="007916D3" w:rsidRDefault="007916D3" w:rsidP="00F64B5D">
      <w:pPr>
        <w:sectPr w:rsidR="007916D3" w:rsidSect="00C97D5E">
          <w:type w:val="continuous"/>
          <w:pgSz w:w="11907" w:h="16840" w:code="9"/>
          <w:pgMar w:top="1259" w:right="1134" w:bottom="902" w:left="1134" w:header="0" w:footer="567" w:gutter="0"/>
          <w:cols w:space="720"/>
          <w:formProt w:val="0"/>
          <w:docGrid w:linePitch="326"/>
        </w:sectPr>
      </w:pPr>
    </w:p>
    <w:p w14:paraId="5314D09D" w14:textId="77777777" w:rsidR="00574B25" w:rsidRPr="0010592B" w:rsidRDefault="005F655D" w:rsidP="00F64B5D">
      <w:pPr>
        <w:pStyle w:val="Heading1"/>
        <w:shd w:val="clear" w:color="auto" w:fill="FFFFFF"/>
        <w:spacing w:before="0" w:after="0"/>
        <w:rPr>
          <w:rFonts w:asciiTheme="minorHAnsi" w:hAnsiTheme="minorHAnsi"/>
          <w:color w:val="000000"/>
          <w:sz w:val="28"/>
          <w:szCs w:val="28"/>
        </w:rPr>
      </w:pPr>
      <w:r w:rsidRPr="0010592B">
        <w:rPr>
          <w:rFonts w:asciiTheme="minorHAnsi" w:hAnsiTheme="minorHAnsi"/>
          <w:color w:val="000000"/>
          <w:sz w:val="28"/>
          <w:szCs w:val="28"/>
        </w:rPr>
        <w:lastRenderedPageBreak/>
        <w:t xml:space="preserve">E.7 </w:t>
      </w:r>
      <w:r w:rsidR="00574B25" w:rsidRPr="0010592B">
        <w:rPr>
          <w:rFonts w:asciiTheme="minorHAnsi" w:hAnsiTheme="minorHAnsi"/>
          <w:color w:val="000000"/>
          <w:sz w:val="28"/>
          <w:szCs w:val="28"/>
        </w:rPr>
        <w:t>Consortium partners involved</w:t>
      </w:r>
      <w:bookmarkStart w:id="5" w:name="_Toc188077210"/>
      <w:r w:rsidR="00574B25" w:rsidRPr="0010592B">
        <w:rPr>
          <w:rFonts w:asciiTheme="minorHAnsi" w:hAnsiTheme="minorHAnsi"/>
          <w:color w:val="000000"/>
          <w:sz w:val="28"/>
          <w:szCs w:val="28"/>
        </w:rPr>
        <w:t xml:space="preserve"> and </w:t>
      </w:r>
      <w:r w:rsidR="003B1E60" w:rsidRPr="0010592B">
        <w:rPr>
          <w:rFonts w:asciiTheme="minorHAnsi" w:hAnsiTheme="minorHAnsi"/>
          <w:color w:val="000000"/>
          <w:sz w:val="28"/>
          <w:szCs w:val="28"/>
        </w:rPr>
        <w:t xml:space="preserve">human </w:t>
      </w:r>
      <w:r w:rsidR="00574B25" w:rsidRPr="0010592B">
        <w:rPr>
          <w:rFonts w:asciiTheme="minorHAnsi" w:hAnsiTheme="minorHAnsi"/>
          <w:color w:val="000000"/>
          <w:sz w:val="28"/>
          <w:szCs w:val="28"/>
        </w:rPr>
        <w:t>resources required to complete the work package</w:t>
      </w:r>
      <w:bookmarkEnd w:id="5"/>
      <w:r w:rsidR="003B1E60" w:rsidRPr="0010592B">
        <w:rPr>
          <w:rFonts w:asciiTheme="minorHAnsi" w:hAnsiTheme="minorHAnsi"/>
          <w:color w:val="000000"/>
          <w:sz w:val="28"/>
          <w:szCs w:val="28"/>
        </w:rPr>
        <w:t>s</w:t>
      </w:r>
    </w:p>
    <w:p w14:paraId="609401E2" w14:textId="77777777" w:rsidR="00574B25" w:rsidRPr="00AE6678" w:rsidRDefault="00574B25" w:rsidP="00F64B5D"/>
    <w:p w14:paraId="291915B1" w14:textId="77777777" w:rsidR="00574B25" w:rsidRPr="00AE6678" w:rsidRDefault="00574B25" w:rsidP="00F64B5D">
      <w:pPr>
        <w:rPr>
          <w:i/>
        </w:rPr>
      </w:pPr>
      <w:r w:rsidRPr="00AE6678">
        <w:rPr>
          <w:b/>
          <w:i/>
        </w:rPr>
        <w:t>Indicative input of consortium staff -</w:t>
      </w:r>
      <w:r w:rsidRPr="00AE6678">
        <w:rPr>
          <w:i/>
        </w:rPr>
        <w:t xml:space="preserve"> The total number of days per staff category should correspond with the information provided in the budget tables.</w:t>
      </w:r>
      <w:r w:rsidR="00690CED" w:rsidRPr="00690CED">
        <w:rPr>
          <w:color w:val="FFFFFF" w:themeColor="background1"/>
        </w:rPr>
        <w:t xml:space="preserve"> </w:t>
      </w:r>
      <w:sdt>
        <w:sdtPr>
          <w:rPr>
            <w:color w:val="FFFFFF" w:themeColor="background1"/>
          </w:rPr>
          <w:id w:val="2086644630"/>
          <w14:checkbox>
            <w14:checked w14:val="0"/>
            <w14:checkedState w14:val="2612" w14:font="ＭＳ ゴシック"/>
            <w14:uncheckedState w14:val="2610" w14:font="ＭＳ ゴシック"/>
          </w14:checkbox>
        </w:sdtPr>
        <w:sdtEndPr/>
        <w:sdtContent>
          <w:r w:rsidR="00690CED">
            <w:rPr>
              <w:rFonts w:ascii="MS Gothic" w:eastAsia="MS Gothic" w:hAnsi="MS Gothic" w:hint="eastAsia"/>
              <w:color w:val="FFFFFF" w:themeColor="background1"/>
            </w:rPr>
            <w:t>☐</w:t>
          </w:r>
        </w:sdtContent>
      </w:sdt>
    </w:p>
    <w:p w14:paraId="4261F1EE" w14:textId="77777777" w:rsidR="00AE6678" w:rsidRDefault="00AE6678" w:rsidP="00F64B5D"/>
    <w:p w14:paraId="428B0E01" w14:textId="77777777" w:rsidR="00AE6678" w:rsidRDefault="00AE6678" w:rsidP="00F64B5D">
      <w:pPr>
        <w:sectPr w:rsidR="00AE6678" w:rsidSect="00AE6678">
          <w:pgSz w:w="16840" w:h="11907" w:orient="landscape" w:code="9"/>
          <w:pgMar w:top="1134" w:right="1259" w:bottom="1134" w:left="902" w:header="0" w:footer="567" w:gutter="0"/>
          <w:cols w:space="720"/>
          <w:docGrid w:linePitch="326"/>
        </w:sectPr>
      </w:pPr>
    </w:p>
    <w:tbl>
      <w:tblPr>
        <w:tblW w:w="14928" w:type="dxa"/>
        <w:tblInd w:w="-34" w:type="dxa"/>
        <w:tblLayout w:type="fixed"/>
        <w:tblLook w:val="04A0" w:firstRow="1" w:lastRow="0" w:firstColumn="1" w:lastColumn="0" w:noHBand="0" w:noVBand="1"/>
      </w:tblPr>
      <w:tblGrid>
        <w:gridCol w:w="1880"/>
        <w:gridCol w:w="815"/>
        <w:gridCol w:w="991"/>
        <w:gridCol w:w="991"/>
        <w:gridCol w:w="1135"/>
        <w:gridCol w:w="1132"/>
        <w:gridCol w:w="1135"/>
        <w:gridCol w:w="1135"/>
        <w:gridCol w:w="994"/>
        <w:gridCol w:w="4720"/>
      </w:tblGrid>
      <w:tr w:rsidR="00021E7F" w:rsidRPr="006F38CF" w14:paraId="3340090C" w14:textId="77777777" w:rsidTr="005974BC">
        <w:trPr>
          <w:trHeight w:val="1040"/>
        </w:trPr>
        <w:tc>
          <w:tcPr>
            <w:tcW w:w="1880" w:type="dxa"/>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0F29E839" w14:textId="77777777" w:rsidR="00021E7F" w:rsidRPr="006F38CF" w:rsidRDefault="00021E7F" w:rsidP="005974BC">
            <w:pPr>
              <w:jc w:val="center"/>
              <w:rPr>
                <w:b/>
                <w:bCs/>
                <w:color w:val="000000"/>
                <w:sz w:val="16"/>
                <w:szCs w:val="16"/>
              </w:rPr>
            </w:pPr>
            <w:r w:rsidRPr="006F38CF">
              <w:rPr>
                <w:b/>
                <w:bCs/>
                <w:color w:val="000000"/>
                <w:sz w:val="16"/>
                <w:szCs w:val="16"/>
              </w:rPr>
              <w:lastRenderedPageBreak/>
              <w:t>Work Package</w:t>
            </w:r>
          </w:p>
          <w:p w14:paraId="55BE7D57" w14:textId="77777777" w:rsidR="00021E7F" w:rsidRPr="006F38CF" w:rsidRDefault="00021E7F" w:rsidP="005974BC">
            <w:pPr>
              <w:jc w:val="center"/>
              <w:rPr>
                <w:b/>
                <w:bCs/>
                <w:color w:val="000000"/>
                <w:sz w:val="16"/>
                <w:szCs w:val="16"/>
              </w:rPr>
            </w:pPr>
            <w:r w:rsidRPr="006F38CF">
              <w:rPr>
                <w:b/>
                <w:bCs/>
                <w:color w:val="000000"/>
                <w:sz w:val="16"/>
                <w:szCs w:val="16"/>
              </w:rPr>
              <w:t xml:space="preserve">Ref.nr </w:t>
            </w:r>
          </w:p>
        </w:tc>
        <w:tc>
          <w:tcPr>
            <w:tcW w:w="815" w:type="dxa"/>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07DB5A03" w14:textId="77777777" w:rsidR="00021E7F" w:rsidRPr="006F38CF" w:rsidRDefault="00021E7F" w:rsidP="005974BC">
            <w:pPr>
              <w:jc w:val="center"/>
              <w:rPr>
                <w:b/>
                <w:bCs/>
                <w:color w:val="000000"/>
                <w:sz w:val="16"/>
                <w:szCs w:val="16"/>
              </w:rPr>
            </w:pPr>
            <w:r w:rsidRPr="006F38CF">
              <w:rPr>
                <w:b/>
                <w:bCs/>
                <w:color w:val="000000"/>
                <w:sz w:val="16"/>
                <w:szCs w:val="16"/>
              </w:rPr>
              <w:t>Partner</w:t>
            </w:r>
          </w:p>
          <w:p w14:paraId="0518CBAF" w14:textId="77777777" w:rsidR="00021E7F" w:rsidRPr="006F38CF" w:rsidRDefault="00021E7F" w:rsidP="005974BC">
            <w:pPr>
              <w:jc w:val="center"/>
              <w:rPr>
                <w:b/>
                <w:bCs/>
                <w:color w:val="000000"/>
                <w:sz w:val="16"/>
                <w:szCs w:val="16"/>
              </w:rPr>
            </w:pPr>
            <w:r w:rsidRPr="006F38CF">
              <w:rPr>
                <w:b/>
                <w:bCs/>
                <w:color w:val="000000"/>
                <w:sz w:val="16"/>
                <w:szCs w:val="16"/>
              </w:rPr>
              <w:t>nr</w:t>
            </w:r>
          </w:p>
        </w:tc>
        <w:tc>
          <w:tcPr>
            <w:tcW w:w="991" w:type="dxa"/>
            <w:vMerge w:val="restart"/>
            <w:tcBorders>
              <w:top w:val="single" w:sz="4" w:space="0" w:color="auto"/>
              <w:left w:val="nil"/>
              <w:bottom w:val="single" w:sz="4" w:space="0" w:color="auto"/>
              <w:right w:val="single" w:sz="4" w:space="0" w:color="auto"/>
            </w:tcBorders>
            <w:shd w:val="clear" w:color="auto" w:fill="DAEEF3" w:themeFill="accent5" w:themeFillTint="33"/>
            <w:vAlign w:val="center"/>
          </w:tcPr>
          <w:p w14:paraId="234A9A98" w14:textId="77777777" w:rsidR="00021E7F" w:rsidRPr="006F38CF" w:rsidRDefault="00021E7F" w:rsidP="005974BC">
            <w:pPr>
              <w:jc w:val="center"/>
              <w:rPr>
                <w:b/>
                <w:bCs/>
                <w:color w:val="000000"/>
                <w:sz w:val="16"/>
                <w:szCs w:val="16"/>
              </w:rPr>
            </w:pPr>
            <w:r w:rsidRPr="006F38CF">
              <w:rPr>
                <w:b/>
                <w:bCs/>
                <w:color w:val="000000"/>
                <w:sz w:val="16"/>
                <w:szCs w:val="16"/>
              </w:rPr>
              <w:t>Partner acronym</w:t>
            </w:r>
          </w:p>
        </w:tc>
        <w:tc>
          <w:tcPr>
            <w:tcW w:w="991" w:type="dxa"/>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00197E88" w14:textId="77777777" w:rsidR="00021E7F" w:rsidRPr="006F38CF" w:rsidRDefault="00021E7F" w:rsidP="005974BC">
            <w:pPr>
              <w:jc w:val="center"/>
              <w:rPr>
                <w:b/>
                <w:bCs/>
                <w:color w:val="000000"/>
                <w:sz w:val="16"/>
                <w:szCs w:val="16"/>
              </w:rPr>
            </w:pPr>
            <w:r w:rsidRPr="006F38CF">
              <w:rPr>
                <w:b/>
                <w:bCs/>
                <w:color w:val="000000"/>
                <w:sz w:val="16"/>
                <w:szCs w:val="16"/>
              </w:rPr>
              <w:t>Country</w:t>
            </w:r>
          </w:p>
        </w:tc>
        <w:tc>
          <w:tcPr>
            <w:tcW w:w="5531" w:type="dxa"/>
            <w:gridSpan w:val="5"/>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6D17DB8E" w14:textId="77777777" w:rsidR="00021E7F" w:rsidRPr="006F38CF" w:rsidRDefault="00021E7F" w:rsidP="005974BC">
            <w:pPr>
              <w:jc w:val="center"/>
              <w:rPr>
                <w:b/>
                <w:bCs/>
                <w:color w:val="000000"/>
                <w:sz w:val="16"/>
                <w:szCs w:val="16"/>
              </w:rPr>
            </w:pPr>
            <w:r w:rsidRPr="006F38CF">
              <w:rPr>
                <w:b/>
                <w:bCs/>
                <w:color w:val="000000"/>
                <w:sz w:val="16"/>
                <w:szCs w:val="16"/>
              </w:rPr>
              <w:t>Number of staff days</w:t>
            </w:r>
            <w:r w:rsidRPr="006F38CF">
              <w:rPr>
                <w:rStyle w:val="FootnoteReference"/>
                <w:b/>
                <w:bCs/>
                <w:color w:val="000000"/>
                <w:szCs w:val="16"/>
              </w:rPr>
              <w:footnoteReference w:id="1"/>
            </w:r>
            <w:r w:rsidRPr="006F38CF">
              <w:rPr>
                <w:b/>
                <w:bCs/>
                <w:color w:val="000000"/>
                <w:sz w:val="16"/>
                <w:szCs w:val="16"/>
              </w:rPr>
              <w:t xml:space="preserve"> </w:t>
            </w:r>
            <w:sdt>
              <w:sdtPr>
                <w:rPr>
                  <w:color w:val="FFFFFF" w:themeColor="background1"/>
                </w:rPr>
                <w:id w:val="-856041557"/>
                <w14:checkbox>
                  <w14:checked w14:val="1"/>
                  <w14:checkedState w14:val="2612" w14:font="ＭＳ ゴシック"/>
                  <w14:uncheckedState w14:val="2610" w14:font="ＭＳ ゴシック"/>
                </w14:checkbox>
              </w:sdtPr>
              <w:sdtEndPr/>
              <w:sdtContent>
                <w:r w:rsidRPr="006F38CF">
                  <w:rPr>
                    <w:rFonts w:ascii="MS Gothic" w:eastAsia="MS Gothic" w:hAnsi="MS Gothic" w:cs="MS Gothic" w:hint="eastAsia"/>
                    <w:color w:val="DAEEF3" w:themeColor="accent5" w:themeTint="33"/>
                  </w:rPr>
                  <w:t>☒</w:t>
                </w:r>
              </w:sdtContent>
            </w:sdt>
          </w:p>
        </w:tc>
        <w:tc>
          <w:tcPr>
            <w:tcW w:w="4720" w:type="dxa"/>
            <w:vMerge w:val="restar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474EC09C" w14:textId="77777777" w:rsidR="00021E7F" w:rsidRPr="006F38CF" w:rsidRDefault="00021E7F" w:rsidP="005974BC">
            <w:pPr>
              <w:jc w:val="center"/>
              <w:rPr>
                <w:b/>
                <w:bCs/>
                <w:color w:val="000000"/>
                <w:sz w:val="16"/>
                <w:szCs w:val="16"/>
              </w:rPr>
            </w:pPr>
            <w:r w:rsidRPr="006F38CF">
              <w:rPr>
                <w:b/>
                <w:bCs/>
                <w:color w:val="000000"/>
                <w:sz w:val="16"/>
                <w:szCs w:val="16"/>
              </w:rPr>
              <w:t>Exact Role and tasks of each person in the work package</w:t>
            </w:r>
          </w:p>
        </w:tc>
      </w:tr>
      <w:tr w:rsidR="00021E7F" w:rsidRPr="006F38CF" w14:paraId="444928DC" w14:textId="77777777" w:rsidTr="005974BC">
        <w:trPr>
          <w:trHeight w:val="510"/>
        </w:trPr>
        <w:tc>
          <w:tcPr>
            <w:tcW w:w="1880" w:type="dxa"/>
            <w:vMerge/>
            <w:tcBorders>
              <w:top w:val="single" w:sz="4" w:space="0" w:color="auto"/>
              <w:left w:val="single" w:sz="8" w:space="0" w:color="auto"/>
              <w:bottom w:val="single" w:sz="4" w:space="0" w:color="auto"/>
              <w:right w:val="single" w:sz="4" w:space="0" w:color="auto"/>
            </w:tcBorders>
            <w:vAlign w:val="center"/>
            <w:hideMark/>
          </w:tcPr>
          <w:p w14:paraId="3AA7EC2C" w14:textId="77777777" w:rsidR="00021E7F" w:rsidRPr="006F38CF" w:rsidRDefault="00021E7F" w:rsidP="005974BC">
            <w:pPr>
              <w:rPr>
                <w:bCs/>
                <w:color w:val="000000"/>
              </w:rPr>
            </w:pPr>
          </w:p>
        </w:tc>
        <w:tc>
          <w:tcPr>
            <w:tcW w:w="815" w:type="dxa"/>
            <w:vMerge/>
            <w:tcBorders>
              <w:top w:val="single" w:sz="4" w:space="0" w:color="auto"/>
              <w:left w:val="single" w:sz="4" w:space="0" w:color="auto"/>
              <w:bottom w:val="single" w:sz="4" w:space="0" w:color="auto"/>
              <w:right w:val="single" w:sz="4" w:space="0" w:color="auto"/>
            </w:tcBorders>
            <w:vAlign w:val="center"/>
            <w:hideMark/>
          </w:tcPr>
          <w:p w14:paraId="571C3384" w14:textId="77777777" w:rsidR="00021E7F" w:rsidRPr="006F38CF" w:rsidRDefault="00021E7F" w:rsidP="005974BC">
            <w:pPr>
              <w:rPr>
                <w:bCs/>
                <w:color w:val="000000"/>
              </w:rPr>
            </w:pPr>
          </w:p>
        </w:tc>
        <w:tc>
          <w:tcPr>
            <w:tcW w:w="991" w:type="dxa"/>
            <w:vMerge/>
            <w:tcBorders>
              <w:top w:val="single" w:sz="4" w:space="0" w:color="auto"/>
              <w:left w:val="nil"/>
              <w:bottom w:val="single" w:sz="4" w:space="0" w:color="auto"/>
              <w:right w:val="single" w:sz="4" w:space="0" w:color="auto"/>
            </w:tcBorders>
          </w:tcPr>
          <w:p w14:paraId="6FF13F7E" w14:textId="77777777" w:rsidR="00021E7F" w:rsidRPr="006F38CF" w:rsidRDefault="00021E7F" w:rsidP="005974BC">
            <w:pPr>
              <w:rPr>
                <w:bCs/>
                <w:color w:val="000000"/>
              </w:rPr>
            </w:pPr>
          </w:p>
        </w:tc>
        <w:tc>
          <w:tcPr>
            <w:tcW w:w="99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51DBE3C" w14:textId="77777777" w:rsidR="00021E7F" w:rsidRPr="006F38CF" w:rsidRDefault="00021E7F" w:rsidP="005974BC">
            <w:pPr>
              <w:rPr>
                <w:bCs/>
                <w:color w:val="000000"/>
              </w:rPr>
            </w:pPr>
          </w:p>
        </w:tc>
        <w:tc>
          <w:tcPr>
            <w:tcW w:w="1135" w:type="dxa"/>
            <w:tcBorders>
              <w:top w:val="single" w:sz="4" w:space="0" w:color="auto"/>
              <w:left w:val="nil"/>
              <w:bottom w:val="single" w:sz="4" w:space="0" w:color="auto"/>
              <w:right w:val="single" w:sz="4" w:space="0" w:color="auto"/>
            </w:tcBorders>
            <w:shd w:val="clear" w:color="auto" w:fill="DAEEF3" w:themeFill="accent5" w:themeFillTint="33"/>
            <w:vAlign w:val="center"/>
            <w:hideMark/>
          </w:tcPr>
          <w:p w14:paraId="3117C835" w14:textId="77777777" w:rsidR="00021E7F" w:rsidRPr="006F38CF" w:rsidRDefault="00021E7F" w:rsidP="005974BC">
            <w:pPr>
              <w:jc w:val="center"/>
              <w:rPr>
                <w:b/>
                <w:bCs/>
                <w:color w:val="000000"/>
                <w:sz w:val="16"/>
                <w:szCs w:val="16"/>
              </w:rPr>
            </w:pPr>
            <w:r w:rsidRPr="006F38CF">
              <w:rPr>
                <w:b/>
                <w:bCs/>
                <w:color w:val="000000"/>
                <w:sz w:val="16"/>
                <w:szCs w:val="16"/>
              </w:rPr>
              <w:t>Category</w:t>
            </w:r>
          </w:p>
          <w:p w14:paraId="78686CDF" w14:textId="77777777" w:rsidR="00021E7F" w:rsidRPr="006F38CF" w:rsidRDefault="00021E7F" w:rsidP="005974BC">
            <w:pPr>
              <w:jc w:val="center"/>
              <w:rPr>
                <w:b/>
                <w:bCs/>
                <w:color w:val="000000"/>
                <w:sz w:val="16"/>
                <w:szCs w:val="16"/>
              </w:rPr>
            </w:pPr>
            <w:r w:rsidRPr="006F38CF">
              <w:rPr>
                <w:b/>
                <w:bCs/>
                <w:color w:val="000000"/>
                <w:sz w:val="16"/>
                <w:szCs w:val="16"/>
              </w:rPr>
              <w:t>1</w:t>
            </w:r>
          </w:p>
        </w:tc>
        <w:tc>
          <w:tcPr>
            <w:tcW w:w="1132" w:type="dxa"/>
            <w:tcBorders>
              <w:top w:val="single" w:sz="4" w:space="0" w:color="auto"/>
              <w:left w:val="nil"/>
              <w:bottom w:val="single" w:sz="4" w:space="0" w:color="auto"/>
              <w:right w:val="single" w:sz="4" w:space="0" w:color="auto"/>
            </w:tcBorders>
            <w:shd w:val="clear" w:color="auto" w:fill="DAEEF3" w:themeFill="accent5" w:themeFillTint="33"/>
            <w:vAlign w:val="center"/>
            <w:hideMark/>
          </w:tcPr>
          <w:p w14:paraId="59259C20" w14:textId="77777777" w:rsidR="00021E7F" w:rsidRPr="006F38CF" w:rsidRDefault="00021E7F" w:rsidP="005974BC">
            <w:pPr>
              <w:jc w:val="center"/>
              <w:rPr>
                <w:b/>
                <w:bCs/>
                <w:color w:val="000000"/>
                <w:sz w:val="16"/>
                <w:szCs w:val="16"/>
              </w:rPr>
            </w:pPr>
            <w:r w:rsidRPr="006F38CF">
              <w:rPr>
                <w:b/>
                <w:bCs/>
                <w:color w:val="000000"/>
                <w:sz w:val="16"/>
                <w:szCs w:val="16"/>
              </w:rPr>
              <w:t>Category</w:t>
            </w:r>
          </w:p>
          <w:p w14:paraId="12E34DDF" w14:textId="77777777" w:rsidR="00021E7F" w:rsidRPr="006F38CF" w:rsidRDefault="00021E7F" w:rsidP="005974BC">
            <w:pPr>
              <w:jc w:val="center"/>
              <w:rPr>
                <w:b/>
                <w:bCs/>
                <w:color w:val="000000"/>
                <w:sz w:val="16"/>
                <w:szCs w:val="16"/>
              </w:rPr>
            </w:pPr>
            <w:r w:rsidRPr="006F38CF">
              <w:rPr>
                <w:b/>
                <w:bCs/>
                <w:color w:val="000000"/>
                <w:sz w:val="16"/>
                <w:szCs w:val="16"/>
              </w:rPr>
              <w:t>2</w:t>
            </w:r>
          </w:p>
        </w:tc>
        <w:tc>
          <w:tcPr>
            <w:tcW w:w="1135" w:type="dxa"/>
            <w:tcBorders>
              <w:top w:val="single" w:sz="4" w:space="0" w:color="auto"/>
              <w:left w:val="nil"/>
              <w:bottom w:val="single" w:sz="4" w:space="0" w:color="auto"/>
              <w:right w:val="single" w:sz="4" w:space="0" w:color="auto"/>
            </w:tcBorders>
            <w:shd w:val="clear" w:color="auto" w:fill="DAEEF3" w:themeFill="accent5" w:themeFillTint="33"/>
            <w:vAlign w:val="center"/>
            <w:hideMark/>
          </w:tcPr>
          <w:p w14:paraId="352F1A1C" w14:textId="77777777" w:rsidR="00021E7F" w:rsidRPr="006F38CF" w:rsidRDefault="00021E7F" w:rsidP="005974BC">
            <w:pPr>
              <w:jc w:val="center"/>
              <w:rPr>
                <w:b/>
                <w:bCs/>
                <w:color w:val="000000"/>
                <w:sz w:val="16"/>
                <w:szCs w:val="16"/>
              </w:rPr>
            </w:pPr>
            <w:r w:rsidRPr="006F38CF">
              <w:rPr>
                <w:b/>
                <w:bCs/>
                <w:color w:val="000000"/>
                <w:sz w:val="16"/>
                <w:szCs w:val="16"/>
              </w:rPr>
              <w:t>Category</w:t>
            </w:r>
          </w:p>
          <w:p w14:paraId="6B09838E" w14:textId="77777777" w:rsidR="00021E7F" w:rsidRPr="006F38CF" w:rsidRDefault="00021E7F" w:rsidP="005974BC">
            <w:pPr>
              <w:jc w:val="center"/>
              <w:rPr>
                <w:b/>
                <w:bCs/>
                <w:color w:val="000000"/>
                <w:sz w:val="16"/>
                <w:szCs w:val="16"/>
              </w:rPr>
            </w:pPr>
            <w:r w:rsidRPr="006F38CF">
              <w:rPr>
                <w:b/>
                <w:bCs/>
                <w:color w:val="000000"/>
                <w:sz w:val="16"/>
                <w:szCs w:val="16"/>
              </w:rPr>
              <w:t>3</w:t>
            </w:r>
          </w:p>
        </w:tc>
        <w:tc>
          <w:tcPr>
            <w:tcW w:w="1135" w:type="dxa"/>
            <w:tcBorders>
              <w:top w:val="single" w:sz="4" w:space="0" w:color="auto"/>
              <w:left w:val="nil"/>
              <w:bottom w:val="single" w:sz="4" w:space="0" w:color="auto"/>
              <w:right w:val="nil"/>
            </w:tcBorders>
            <w:shd w:val="clear" w:color="auto" w:fill="DAEEF3" w:themeFill="accent5" w:themeFillTint="33"/>
            <w:vAlign w:val="center"/>
            <w:hideMark/>
          </w:tcPr>
          <w:p w14:paraId="6708C131" w14:textId="77777777" w:rsidR="00021E7F" w:rsidRPr="006F38CF" w:rsidRDefault="00021E7F" w:rsidP="005974BC">
            <w:pPr>
              <w:jc w:val="center"/>
              <w:rPr>
                <w:b/>
                <w:bCs/>
                <w:color w:val="000000"/>
                <w:sz w:val="16"/>
                <w:szCs w:val="16"/>
              </w:rPr>
            </w:pPr>
            <w:r w:rsidRPr="006F38CF">
              <w:rPr>
                <w:b/>
                <w:bCs/>
                <w:color w:val="000000"/>
                <w:sz w:val="16"/>
                <w:szCs w:val="16"/>
              </w:rPr>
              <w:t>Category</w:t>
            </w:r>
          </w:p>
          <w:p w14:paraId="55E85023" w14:textId="77777777" w:rsidR="00021E7F" w:rsidRPr="006F38CF" w:rsidRDefault="00021E7F" w:rsidP="005974BC">
            <w:pPr>
              <w:jc w:val="center"/>
              <w:rPr>
                <w:b/>
                <w:bCs/>
                <w:color w:val="000000"/>
                <w:sz w:val="16"/>
                <w:szCs w:val="16"/>
              </w:rPr>
            </w:pPr>
            <w:r w:rsidRPr="006F38CF">
              <w:rPr>
                <w:b/>
                <w:bCs/>
                <w:color w:val="000000"/>
                <w:sz w:val="16"/>
                <w:szCs w:val="16"/>
              </w:rPr>
              <w:t>4</w:t>
            </w:r>
          </w:p>
        </w:tc>
        <w:tc>
          <w:tcPr>
            <w:tcW w:w="994" w:type="dxa"/>
            <w:tcBorders>
              <w:top w:val="single" w:sz="4" w:space="0" w:color="auto"/>
              <w:left w:val="single" w:sz="8" w:space="0" w:color="auto"/>
              <w:bottom w:val="single" w:sz="4" w:space="0" w:color="auto"/>
              <w:right w:val="single" w:sz="4" w:space="0" w:color="auto"/>
            </w:tcBorders>
            <w:shd w:val="clear" w:color="auto" w:fill="DAEEF3" w:themeFill="accent5" w:themeFillTint="33"/>
            <w:vAlign w:val="center"/>
            <w:hideMark/>
          </w:tcPr>
          <w:p w14:paraId="4C5738AA" w14:textId="77777777" w:rsidR="00021E7F" w:rsidRPr="006F38CF" w:rsidRDefault="00021E7F" w:rsidP="005974BC">
            <w:pPr>
              <w:jc w:val="center"/>
              <w:rPr>
                <w:b/>
                <w:bCs/>
                <w:color w:val="000000"/>
                <w:sz w:val="16"/>
                <w:szCs w:val="16"/>
              </w:rPr>
            </w:pPr>
            <w:r w:rsidRPr="006F38CF">
              <w:rPr>
                <w:b/>
                <w:bCs/>
                <w:color w:val="000000"/>
                <w:sz w:val="16"/>
                <w:szCs w:val="16"/>
              </w:rPr>
              <w:t>Total</w:t>
            </w:r>
          </w:p>
        </w:tc>
        <w:tc>
          <w:tcPr>
            <w:tcW w:w="4720" w:type="dxa"/>
            <w:vMerge/>
            <w:tcBorders>
              <w:top w:val="single" w:sz="4" w:space="0" w:color="auto"/>
              <w:left w:val="single" w:sz="4" w:space="0" w:color="auto"/>
              <w:bottom w:val="single" w:sz="4" w:space="0" w:color="auto"/>
              <w:right w:val="single" w:sz="8" w:space="0" w:color="auto"/>
            </w:tcBorders>
            <w:shd w:val="clear" w:color="auto" w:fill="auto"/>
            <w:vAlign w:val="center"/>
            <w:hideMark/>
          </w:tcPr>
          <w:p w14:paraId="4925A574" w14:textId="77777777" w:rsidR="00021E7F" w:rsidRPr="006F38CF" w:rsidRDefault="00021E7F" w:rsidP="005974BC">
            <w:pPr>
              <w:rPr>
                <w:bCs/>
                <w:color w:val="000000"/>
              </w:rPr>
            </w:pPr>
          </w:p>
        </w:tc>
      </w:tr>
      <w:tr w:rsidR="00021E7F" w:rsidRPr="006F38CF" w14:paraId="4F155296" w14:textId="77777777" w:rsidTr="005974BC">
        <w:trPr>
          <w:trHeight w:val="300"/>
        </w:trPr>
        <w:tc>
          <w:tcPr>
            <w:tcW w:w="1880" w:type="dxa"/>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14:paraId="45B151F8" w14:textId="77777777" w:rsidR="00021E7F" w:rsidRPr="006F38CF" w:rsidRDefault="00021E7F" w:rsidP="005974BC">
            <w:pPr>
              <w:jc w:val="center"/>
              <w:rPr>
                <w:b/>
                <w:color w:val="000000"/>
                <w:sz w:val="16"/>
                <w:szCs w:val="16"/>
              </w:rPr>
            </w:pPr>
            <w:r w:rsidRPr="006F38CF">
              <w:rPr>
                <w:b/>
                <w:sz w:val="16"/>
                <w:szCs w:val="16"/>
              </w:rPr>
              <w:t>PREPARATION</w:t>
            </w: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3EA26CF6" w14:textId="77777777" w:rsidR="00021E7F" w:rsidRPr="009E0FDF" w:rsidRDefault="00021E7F" w:rsidP="005974BC">
            <w:pPr>
              <w:jc w:val="center"/>
              <w:rPr>
                <w:rFonts w:ascii="Tahoma" w:hAnsi="Tahoma" w:cs="Tahoma"/>
                <w:sz w:val="14"/>
                <w:szCs w:val="14"/>
              </w:rPr>
            </w:pPr>
            <w:r w:rsidRPr="009E0FDF">
              <w:rPr>
                <w:rFonts w:ascii="Tahoma" w:hAnsi="Tahoma" w:cs="Tahoma"/>
                <w:sz w:val="14"/>
                <w:szCs w:val="14"/>
              </w:rPr>
              <w:t>P1</w:t>
            </w:r>
          </w:p>
        </w:tc>
        <w:tc>
          <w:tcPr>
            <w:tcW w:w="991" w:type="dxa"/>
            <w:tcBorders>
              <w:top w:val="single" w:sz="4" w:space="0" w:color="auto"/>
              <w:left w:val="single" w:sz="4" w:space="0" w:color="auto"/>
              <w:bottom w:val="single" w:sz="4" w:space="0" w:color="auto"/>
              <w:right w:val="single" w:sz="4" w:space="0" w:color="auto"/>
            </w:tcBorders>
            <w:vAlign w:val="center"/>
          </w:tcPr>
          <w:p w14:paraId="783AF959" w14:textId="77777777" w:rsidR="00021E7F" w:rsidRPr="009E0FDF" w:rsidRDefault="00021E7F" w:rsidP="005974BC">
            <w:pPr>
              <w:jc w:val="center"/>
              <w:rPr>
                <w:rFonts w:ascii="Tahoma" w:hAnsi="Tahoma" w:cs="Tahoma"/>
                <w:sz w:val="14"/>
                <w:szCs w:val="14"/>
              </w:rPr>
            </w:pPr>
            <w:r w:rsidRPr="009E0FDF">
              <w:rPr>
                <w:rFonts w:ascii="Tahoma" w:hAnsi="Tahoma" w:cs="Tahoma"/>
                <w:sz w:val="14"/>
                <w:szCs w:val="14"/>
              </w:rPr>
              <w:t>ASPHER</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097CBF53" w14:textId="77777777" w:rsidR="00021E7F" w:rsidRPr="009E0FDF" w:rsidRDefault="00021E7F" w:rsidP="005974BC">
            <w:pPr>
              <w:jc w:val="center"/>
              <w:rPr>
                <w:rFonts w:ascii="Tahoma" w:hAnsi="Tahoma" w:cs="Tahoma"/>
                <w:sz w:val="14"/>
                <w:szCs w:val="14"/>
              </w:rPr>
            </w:pPr>
            <w:r w:rsidRPr="009E0FDF">
              <w:rPr>
                <w:rFonts w:ascii="Tahoma" w:hAnsi="Tahoma" w:cs="Tahoma"/>
                <w:sz w:val="14"/>
                <w:szCs w:val="14"/>
              </w:rPr>
              <w:t>Belgium</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11C48D86" w14:textId="77777777" w:rsidR="00021E7F" w:rsidRPr="00FF4123" w:rsidRDefault="00021E7F" w:rsidP="005974BC">
            <w:pPr>
              <w:jc w:val="right"/>
              <w:rPr>
                <w:rFonts w:cstheme="minorHAnsi"/>
                <w:bCs/>
                <w:color w:val="000000"/>
                <w:szCs w:val="22"/>
              </w:rPr>
            </w:pPr>
            <w:r w:rsidRPr="00FF4123">
              <w:rPr>
                <w:rFonts w:cstheme="minorHAnsi"/>
                <w:bCs/>
                <w:color w:val="000000"/>
                <w:szCs w:val="22"/>
              </w:rPr>
              <w:t>0</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14:paraId="3C761443" w14:textId="4CFFFD48" w:rsidR="00021E7F" w:rsidRPr="00FF4123" w:rsidRDefault="00401F2B" w:rsidP="005974BC">
            <w:pPr>
              <w:jc w:val="right"/>
              <w:rPr>
                <w:rFonts w:cstheme="minorHAnsi"/>
                <w:szCs w:val="22"/>
              </w:rPr>
            </w:pPr>
            <w:r>
              <w:rPr>
                <w:rFonts w:cstheme="minorHAnsi"/>
                <w:szCs w:val="22"/>
              </w:rPr>
              <w:t>26</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18F42C3A" w14:textId="77777777" w:rsidR="00021E7F" w:rsidRPr="00FF4123" w:rsidRDefault="00021E7F" w:rsidP="005974BC">
            <w:pPr>
              <w:jc w:val="right"/>
              <w:rPr>
                <w:rFonts w:cstheme="minorHAnsi"/>
                <w:szCs w:val="22"/>
              </w:rPr>
            </w:pPr>
            <w:r w:rsidRPr="00FF4123">
              <w:rPr>
                <w:rFonts w:cstheme="minorHAnsi"/>
                <w:szCs w:val="22"/>
              </w:rPr>
              <w:t>0</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6A517766" w14:textId="77777777" w:rsidR="00021E7F" w:rsidRPr="00FF4123" w:rsidRDefault="00021E7F" w:rsidP="005974BC">
            <w:pPr>
              <w:jc w:val="right"/>
              <w:rPr>
                <w:rFonts w:cstheme="minorHAnsi"/>
                <w:szCs w:val="22"/>
              </w:rPr>
            </w:pPr>
            <w:r w:rsidRPr="00FF4123">
              <w:rPr>
                <w:rFonts w:cstheme="minorHAnsi"/>
                <w:szCs w:val="22"/>
              </w:rPr>
              <w:t>0</w:t>
            </w:r>
          </w:p>
        </w:tc>
        <w:tc>
          <w:tcPr>
            <w:tcW w:w="9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5E6516" w14:textId="77777777" w:rsidR="00021E7F" w:rsidRPr="006F38CF" w:rsidRDefault="00021E7F" w:rsidP="005974BC">
            <w:pPr>
              <w:jc w:val="right"/>
              <w:rPr>
                <w:szCs w:val="22"/>
              </w:rPr>
            </w:pPr>
          </w:p>
        </w:tc>
        <w:tc>
          <w:tcPr>
            <w:tcW w:w="4720" w:type="dxa"/>
            <w:tcBorders>
              <w:top w:val="single" w:sz="4" w:space="0" w:color="auto"/>
              <w:left w:val="single" w:sz="4" w:space="0" w:color="auto"/>
              <w:bottom w:val="single" w:sz="4" w:space="0" w:color="auto"/>
              <w:right w:val="single" w:sz="4" w:space="0" w:color="auto"/>
            </w:tcBorders>
            <w:shd w:val="clear" w:color="auto" w:fill="auto"/>
            <w:vAlign w:val="center"/>
          </w:tcPr>
          <w:p w14:paraId="0A58DF74" w14:textId="77777777" w:rsidR="00021E7F" w:rsidRDefault="00021E7F" w:rsidP="005974BC">
            <w:pPr>
              <w:widowControl w:val="0"/>
              <w:autoSpaceDE w:val="0"/>
              <w:autoSpaceDN w:val="0"/>
              <w:adjustRightInd w:val="0"/>
              <w:rPr>
                <w:rFonts w:eastAsiaTheme="minorHAnsi" w:cstheme="minorHAnsi"/>
                <w:color w:val="000000"/>
                <w:szCs w:val="22"/>
              </w:rPr>
            </w:pPr>
            <w:r>
              <w:rPr>
                <w:rFonts w:eastAsiaTheme="minorHAnsi" w:cstheme="minorHAnsi"/>
                <w:color w:val="000000"/>
                <w:szCs w:val="22"/>
              </w:rPr>
              <w:t>Role &amp; tasks include:</w:t>
            </w:r>
          </w:p>
          <w:p w14:paraId="0E810C2E" w14:textId="6FE4E453" w:rsidR="00021E7F" w:rsidRPr="005B4A1D" w:rsidRDefault="00021E7F" w:rsidP="005974BC">
            <w:pPr>
              <w:widowControl w:val="0"/>
              <w:autoSpaceDE w:val="0"/>
              <w:autoSpaceDN w:val="0"/>
              <w:adjustRightInd w:val="0"/>
              <w:rPr>
                <w:rFonts w:eastAsiaTheme="minorHAnsi" w:cstheme="minorHAnsi"/>
                <w:color w:val="000000"/>
                <w:szCs w:val="22"/>
              </w:rPr>
            </w:pPr>
            <w:r w:rsidRPr="005B4A1D">
              <w:rPr>
                <w:rFonts w:eastAsiaTheme="minorHAnsi" w:cstheme="minorHAnsi"/>
                <w:color w:val="000000"/>
                <w:szCs w:val="22"/>
              </w:rPr>
              <w:t>Co-Lead WP2: Field Qualifications Analysis in the Israeli PH System</w:t>
            </w:r>
            <w:r w:rsidR="002D2BE0">
              <w:rPr>
                <w:rFonts w:eastAsiaTheme="minorHAnsi" w:cstheme="minorHAnsi"/>
                <w:color w:val="000000"/>
                <w:szCs w:val="22"/>
              </w:rPr>
              <w:t>:</w:t>
            </w:r>
          </w:p>
          <w:p w14:paraId="7A96DD13" w14:textId="26BA99B7" w:rsidR="00021E7F" w:rsidRDefault="00021E7F" w:rsidP="005974BC">
            <w:pPr>
              <w:widowControl w:val="0"/>
              <w:autoSpaceDE w:val="0"/>
              <w:autoSpaceDN w:val="0"/>
              <w:adjustRightInd w:val="0"/>
              <w:rPr>
                <w:szCs w:val="22"/>
              </w:rPr>
            </w:pPr>
            <w:r w:rsidRPr="005B4A1D">
              <w:rPr>
                <w:rFonts w:eastAsiaTheme="minorHAnsi" w:cstheme="minorHAnsi"/>
                <w:color w:val="000000"/>
                <w:szCs w:val="22"/>
              </w:rPr>
              <w:t xml:space="preserve">- </w:t>
            </w:r>
            <w:r w:rsidR="002D2BE0">
              <w:rPr>
                <w:rFonts w:eastAsiaTheme="minorHAnsi" w:cstheme="minorHAnsi"/>
                <w:color w:val="000000"/>
                <w:szCs w:val="22"/>
              </w:rPr>
              <w:t>support/</w:t>
            </w:r>
            <w:r>
              <w:rPr>
                <w:rFonts w:eastAsiaTheme="minorHAnsi" w:cstheme="minorHAnsi"/>
                <w:color w:val="000000"/>
                <w:szCs w:val="22"/>
              </w:rPr>
              <w:t xml:space="preserve">assist AAC (P2) to </w:t>
            </w:r>
            <w:r w:rsidR="002D2BE0">
              <w:rPr>
                <w:rFonts w:eastAsiaTheme="minorHAnsi" w:cstheme="minorHAnsi"/>
                <w:color w:val="000000"/>
                <w:szCs w:val="22"/>
              </w:rPr>
              <w:t xml:space="preserve">develop and </w:t>
            </w:r>
            <w:r w:rsidRPr="000A15FF">
              <w:rPr>
                <w:szCs w:val="22"/>
              </w:rPr>
              <w:t>run a survey/self-assessment across PH system in Israel using the ECFPHW tool</w:t>
            </w:r>
            <w:r>
              <w:rPr>
                <w:szCs w:val="22"/>
              </w:rPr>
              <w:t>,</w:t>
            </w:r>
            <w:r w:rsidRPr="000A15FF">
              <w:rPr>
                <w:szCs w:val="22"/>
              </w:rPr>
              <w:t xml:space="preserve"> complemented with a series of inter</w:t>
            </w:r>
            <w:r>
              <w:rPr>
                <w:szCs w:val="22"/>
              </w:rPr>
              <w:t>views with key stakeholders</w:t>
            </w:r>
            <w:r w:rsidR="002D2BE0">
              <w:rPr>
                <w:szCs w:val="22"/>
              </w:rPr>
              <w:t>;</w:t>
            </w:r>
          </w:p>
          <w:p w14:paraId="6F10EA3B" w14:textId="761AA621" w:rsidR="00021E7F" w:rsidRDefault="00021E7F" w:rsidP="005974BC">
            <w:pPr>
              <w:widowControl w:val="0"/>
              <w:autoSpaceDE w:val="0"/>
              <w:autoSpaceDN w:val="0"/>
              <w:adjustRightInd w:val="0"/>
              <w:rPr>
                <w:szCs w:val="22"/>
              </w:rPr>
            </w:pPr>
            <w:r>
              <w:rPr>
                <w:szCs w:val="22"/>
              </w:rPr>
              <w:t xml:space="preserve">- </w:t>
            </w:r>
            <w:r w:rsidR="002D2BE0">
              <w:rPr>
                <w:szCs w:val="22"/>
              </w:rPr>
              <w:t>suppor</w:t>
            </w:r>
            <w:r w:rsidR="00843F33">
              <w:rPr>
                <w:szCs w:val="22"/>
              </w:rPr>
              <w:t>t</w:t>
            </w:r>
            <w:r w:rsidR="002D2BE0">
              <w:rPr>
                <w:szCs w:val="22"/>
              </w:rPr>
              <w:t>/</w:t>
            </w:r>
            <w:r>
              <w:rPr>
                <w:szCs w:val="22"/>
              </w:rPr>
              <w:t xml:space="preserve">assist AAC (P2) to develop the </w:t>
            </w:r>
            <w:r w:rsidR="002D2BE0">
              <w:rPr>
                <w:szCs w:val="22"/>
              </w:rPr>
              <w:t>report on Field Qualifications in the Israeli PH System.</w:t>
            </w:r>
          </w:p>
          <w:p w14:paraId="7C76218F" w14:textId="3D794064" w:rsidR="002D2BE0" w:rsidRDefault="002D2BE0" w:rsidP="005974BC">
            <w:pPr>
              <w:widowControl w:val="0"/>
              <w:autoSpaceDE w:val="0"/>
              <w:autoSpaceDN w:val="0"/>
              <w:adjustRightInd w:val="0"/>
              <w:rPr>
                <w:szCs w:val="22"/>
              </w:rPr>
            </w:pPr>
            <w:r>
              <w:rPr>
                <w:szCs w:val="22"/>
              </w:rPr>
              <w:t>---</w:t>
            </w:r>
          </w:p>
          <w:p w14:paraId="4EA72BB8" w14:textId="73941248" w:rsidR="002D2BE0" w:rsidRDefault="002D2BE0" w:rsidP="005974BC">
            <w:pPr>
              <w:widowControl w:val="0"/>
              <w:autoSpaceDE w:val="0"/>
              <w:autoSpaceDN w:val="0"/>
              <w:adjustRightInd w:val="0"/>
              <w:rPr>
                <w:szCs w:val="22"/>
              </w:rPr>
            </w:pPr>
            <w:r>
              <w:rPr>
                <w:szCs w:val="22"/>
              </w:rPr>
              <w:t xml:space="preserve">1 prs (cat.2) – 26 days </w:t>
            </w:r>
            <w:r w:rsidR="00843F33">
              <w:rPr>
                <w:szCs w:val="22"/>
              </w:rPr>
              <w:t>in</w:t>
            </w:r>
            <w:r>
              <w:rPr>
                <w:szCs w:val="22"/>
              </w:rPr>
              <w:t xml:space="preserve"> 1 year/duration of WP2</w:t>
            </w:r>
          </w:p>
          <w:p w14:paraId="08AC2508" w14:textId="296D1B98" w:rsidR="002D2BE0" w:rsidRPr="00FF4123" w:rsidRDefault="002D2BE0" w:rsidP="005974BC">
            <w:pPr>
              <w:widowControl w:val="0"/>
              <w:autoSpaceDE w:val="0"/>
              <w:autoSpaceDN w:val="0"/>
              <w:adjustRightInd w:val="0"/>
              <w:rPr>
                <w:rFonts w:eastAsiaTheme="minorHAnsi" w:cstheme="minorHAnsi"/>
                <w:color w:val="000000"/>
                <w:szCs w:val="22"/>
              </w:rPr>
            </w:pPr>
            <w:r>
              <w:rPr>
                <w:szCs w:val="22"/>
              </w:rPr>
              <w:t xml:space="preserve">(see </w:t>
            </w:r>
            <w:r w:rsidR="00843F33">
              <w:rPr>
                <w:szCs w:val="22"/>
              </w:rPr>
              <w:t xml:space="preserve">sections </w:t>
            </w:r>
            <w:r>
              <w:rPr>
                <w:szCs w:val="22"/>
              </w:rPr>
              <w:t xml:space="preserve">E5 for the project </w:t>
            </w:r>
            <w:r w:rsidR="00843F33">
              <w:rPr>
                <w:szCs w:val="22"/>
              </w:rPr>
              <w:t>work plan/detailed schedule and E6 for details on WP2)</w:t>
            </w:r>
          </w:p>
        </w:tc>
      </w:tr>
      <w:tr w:rsidR="00021E7F" w:rsidRPr="006F38CF" w14:paraId="467B51EE" w14:textId="77777777" w:rsidTr="005974BC">
        <w:trPr>
          <w:trHeight w:val="300"/>
        </w:trPr>
        <w:tc>
          <w:tcPr>
            <w:tcW w:w="1880" w:type="dxa"/>
            <w:vMerge/>
            <w:tcBorders>
              <w:left w:val="single" w:sz="4" w:space="0" w:color="auto"/>
              <w:right w:val="single" w:sz="4" w:space="0" w:color="auto"/>
            </w:tcBorders>
            <w:shd w:val="clear" w:color="auto" w:fill="D9D9D9" w:themeFill="background1" w:themeFillShade="D9"/>
            <w:vAlign w:val="center"/>
            <w:hideMark/>
          </w:tcPr>
          <w:p w14:paraId="000E248E" w14:textId="77777777" w:rsidR="00021E7F" w:rsidRPr="006F38CF" w:rsidRDefault="00021E7F" w:rsidP="005974BC">
            <w:pPr>
              <w:jc w:val="center"/>
              <w:rPr>
                <w:bCs/>
                <w:color w:val="000000"/>
              </w:rPr>
            </w:pP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399D09D1" w14:textId="77777777" w:rsidR="00021E7F" w:rsidRPr="009E0FDF" w:rsidRDefault="00021E7F" w:rsidP="005974BC">
            <w:pPr>
              <w:jc w:val="center"/>
              <w:rPr>
                <w:rFonts w:ascii="Tahoma" w:hAnsi="Tahoma" w:cs="Tahoma"/>
                <w:sz w:val="14"/>
                <w:szCs w:val="14"/>
              </w:rPr>
            </w:pPr>
            <w:r w:rsidRPr="009E0FDF">
              <w:rPr>
                <w:rFonts w:ascii="Tahoma" w:hAnsi="Tahoma" w:cs="Tahoma"/>
                <w:sz w:val="14"/>
                <w:szCs w:val="14"/>
              </w:rPr>
              <w:t>P2</w:t>
            </w:r>
          </w:p>
        </w:tc>
        <w:tc>
          <w:tcPr>
            <w:tcW w:w="991" w:type="dxa"/>
            <w:tcBorders>
              <w:top w:val="single" w:sz="4" w:space="0" w:color="auto"/>
              <w:left w:val="single" w:sz="4" w:space="0" w:color="auto"/>
              <w:bottom w:val="single" w:sz="4" w:space="0" w:color="auto"/>
              <w:right w:val="single" w:sz="4" w:space="0" w:color="auto"/>
            </w:tcBorders>
            <w:vAlign w:val="center"/>
          </w:tcPr>
          <w:p w14:paraId="588E738A" w14:textId="77777777" w:rsidR="00021E7F" w:rsidRPr="009E0FDF" w:rsidRDefault="00021E7F" w:rsidP="005974BC">
            <w:pPr>
              <w:jc w:val="center"/>
              <w:rPr>
                <w:rFonts w:ascii="Tahoma" w:hAnsi="Tahoma" w:cs="Tahoma"/>
                <w:sz w:val="14"/>
                <w:szCs w:val="14"/>
              </w:rPr>
            </w:pPr>
            <w:r w:rsidRPr="009E0FDF">
              <w:rPr>
                <w:rFonts w:ascii="Tahoma" w:hAnsi="Tahoma" w:cs="Tahoma"/>
                <w:sz w:val="14"/>
                <w:szCs w:val="14"/>
              </w:rPr>
              <w:t>AAC</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6BF349B9" w14:textId="77777777" w:rsidR="00021E7F" w:rsidRPr="009E0FDF" w:rsidRDefault="00021E7F" w:rsidP="005974BC">
            <w:pPr>
              <w:jc w:val="center"/>
              <w:rPr>
                <w:rFonts w:ascii="Tahoma" w:hAnsi="Tahoma" w:cs="Tahoma"/>
                <w:sz w:val="14"/>
                <w:szCs w:val="14"/>
              </w:rPr>
            </w:pPr>
            <w:r w:rsidRPr="009E0FDF">
              <w:rPr>
                <w:rFonts w:ascii="Tahoma" w:hAnsi="Tahoma" w:cs="Tahoma"/>
                <w:sz w:val="14"/>
                <w:szCs w:val="14"/>
              </w:rPr>
              <w:t>Israel</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6F60412E" w14:textId="77777777" w:rsidR="00021E7F" w:rsidRPr="00FF4123" w:rsidRDefault="00021E7F" w:rsidP="005974BC">
            <w:pPr>
              <w:jc w:val="right"/>
              <w:rPr>
                <w:rFonts w:cstheme="minorHAnsi"/>
                <w:szCs w:val="22"/>
              </w:rPr>
            </w:pPr>
            <w:r w:rsidRPr="00FF4123">
              <w:rPr>
                <w:rFonts w:cstheme="minorHAnsi"/>
                <w:szCs w:val="22"/>
              </w:rPr>
              <w:t>0</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14:paraId="5AB16F08" w14:textId="0599BE2A" w:rsidR="00021E7F" w:rsidRPr="00FF4123" w:rsidRDefault="002D2BE0" w:rsidP="005974BC">
            <w:pPr>
              <w:jc w:val="right"/>
              <w:rPr>
                <w:rFonts w:cstheme="minorHAnsi"/>
                <w:szCs w:val="22"/>
              </w:rPr>
            </w:pPr>
            <w:r>
              <w:rPr>
                <w:rFonts w:cstheme="minorHAnsi"/>
                <w:szCs w:val="22"/>
              </w:rPr>
              <w:t>78</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63FD6058" w14:textId="4C90BB74" w:rsidR="00021E7F" w:rsidRPr="00FF4123" w:rsidRDefault="002D2BE0" w:rsidP="005974BC">
            <w:pPr>
              <w:jc w:val="right"/>
              <w:rPr>
                <w:rFonts w:cstheme="minorHAnsi"/>
                <w:szCs w:val="22"/>
              </w:rPr>
            </w:pPr>
            <w:r>
              <w:rPr>
                <w:rFonts w:cstheme="minorHAnsi"/>
                <w:szCs w:val="22"/>
              </w:rPr>
              <w:t>26</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0A65F307" w14:textId="77777777" w:rsidR="00021E7F" w:rsidRPr="00FF4123" w:rsidRDefault="00021E7F" w:rsidP="005974BC">
            <w:pPr>
              <w:jc w:val="right"/>
              <w:rPr>
                <w:rFonts w:cstheme="minorHAnsi"/>
                <w:szCs w:val="22"/>
              </w:rPr>
            </w:pPr>
            <w:r w:rsidRPr="00FF4123">
              <w:rPr>
                <w:rFonts w:cstheme="minorHAnsi"/>
                <w:szCs w:val="22"/>
              </w:rPr>
              <w:t>0</w:t>
            </w:r>
          </w:p>
        </w:tc>
        <w:tc>
          <w:tcPr>
            <w:tcW w:w="9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290BF8" w14:textId="77777777" w:rsidR="00021E7F" w:rsidRPr="006F38CF" w:rsidRDefault="00021E7F" w:rsidP="005974BC">
            <w:pPr>
              <w:jc w:val="right"/>
              <w:rPr>
                <w:szCs w:val="22"/>
              </w:rPr>
            </w:pPr>
          </w:p>
        </w:tc>
        <w:tc>
          <w:tcPr>
            <w:tcW w:w="4720" w:type="dxa"/>
            <w:tcBorders>
              <w:top w:val="single" w:sz="4" w:space="0" w:color="auto"/>
              <w:left w:val="single" w:sz="4" w:space="0" w:color="auto"/>
              <w:bottom w:val="single" w:sz="4" w:space="0" w:color="auto"/>
              <w:right w:val="single" w:sz="4" w:space="0" w:color="auto"/>
            </w:tcBorders>
            <w:shd w:val="clear" w:color="auto" w:fill="auto"/>
            <w:vAlign w:val="center"/>
          </w:tcPr>
          <w:p w14:paraId="35BCD3F4" w14:textId="77777777" w:rsidR="00021E7F" w:rsidRDefault="00021E7F" w:rsidP="005974BC">
            <w:pPr>
              <w:rPr>
                <w:szCs w:val="22"/>
              </w:rPr>
            </w:pPr>
            <w:r>
              <w:rPr>
                <w:szCs w:val="22"/>
              </w:rPr>
              <w:t>Role &amp; tasks include:</w:t>
            </w:r>
          </w:p>
          <w:p w14:paraId="5741F414" w14:textId="64CC355E" w:rsidR="00021E7F" w:rsidRPr="005B4A1D" w:rsidRDefault="00021E7F" w:rsidP="005974BC">
            <w:pPr>
              <w:widowControl w:val="0"/>
              <w:autoSpaceDE w:val="0"/>
              <w:autoSpaceDN w:val="0"/>
              <w:adjustRightInd w:val="0"/>
              <w:rPr>
                <w:rFonts w:eastAsiaTheme="minorHAnsi" w:cstheme="minorHAnsi"/>
                <w:color w:val="000000"/>
                <w:szCs w:val="22"/>
              </w:rPr>
            </w:pPr>
            <w:r w:rsidRPr="005B4A1D">
              <w:rPr>
                <w:rFonts w:eastAsiaTheme="minorHAnsi" w:cstheme="minorHAnsi"/>
                <w:color w:val="000000"/>
                <w:szCs w:val="22"/>
              </w:rPr>
              <w:t>Co-Lead WP2: Field Qualifications Analysis in the Israeli PH System:</w:t>
            </w:r>
          </w:p>
          <w:p w14:paraId="183D9323" w14:textId="05EC1E0E" w:rsidR="00021E7F" w:rsidRPr="000A15FF" w:rsidRDefault="00021E7F" w:rsidP="005974BC">
            <w:pPr>
              <w:rPr>
                <w:szCs w:val="22"/>
              </w:rPr>
            </w:pPr>
            <w:r>
              <w:rPr>
                <w:szCs w:val="22"/>
              </w:rPr>
              <w:t xml:space="preserve">- </w:t>
            </w:r>
            <w:r w:rsidR="002D2BE0">
              <w:rPr>
                <w:szCs w:val="22"/>
              </w:rPr>
              <w:t xml:space="preserve">develop and </w:t>
            </w:r>
            <w:r w:rsidRPr="000A15FF">
              <w:rPr>
                <w:szCs w:val="22"/>
              </w:rPr>
              <w:t>run a survey/self-assessment across PH system in Israel using the ECFPHW tool</w:t>
            </w:r>
            <w:r>
              <w:rPr>
                <w:szCs w:val="22"/>
              </w:rPr>
              <w:t>,</w:t>
            </w:r>
            <w:r w:rsidRPr="000A15FF">
              <w:rPr>
                <w:szCs w:val="22"/>
              </w:rPr>
              <w:t xml:space="preserve"> complemented with a series of inter</w:t>
            </w:r>
            <w:r>
              <w:rPr>
                <w:szCs w:val="22"/>
              </w:rPr>
              <w:t>views with key stakeholders</w:t>
            </w:r>
            <w:r w:rsidR="002F09A8">
              <w:rPr>
                <w:szCs w:val="22"/>
              </w:rPr>
              <w:t>;</w:t>
            </w:r>
          </w:p>
          <w:p w14:paraId="5B0422A9" w14:textId="77777777" w:rsidR="002D2BE0" w:rsidRDefault="00021E7F" w:rsidP="005974BC">
            <w:pPr>
              <w:widowControl w:val="0"/>
              <w:autoSpaceDE w:val="0"/>
              <w:autoSpaceDN w:val="0"/>
              <w:adjustRightInd w:val="0"/>
              <w:rPr>
                <w:szCs w:val="22"/>
              </w:rPr>
            </w:pPr>
            <w:r>
              <w:rPr>
                <w:szCs w:val="22"/>
              </w:rPr>
              <w:t>- d</w:t>
            </w:r>
            <w:r w:rsidRPr="000A15FF">
              <w:rPr>
                <w:szCs w:val="22"/>
              </w:rPr>
              <w:t xml:space="preserve">evelop the </w:t>
            </w:r>
            <w:r w:rsidR="002D2BE0">
              <w:rPr>
                <w:szCs w:val="22"/>
              </w:rPr>
              <w:t>the report on Field Qualifications in the Israeli PH System.</w:t>
            </w:r>
          </w:p>
          <w:p w14:paraId="24580FA2" w14:textId="77777777" w:rsidR="002D2BE0" w:rsidRDefault="002D2BE0" w:rsidP="005974BC">
            <w:pPr>
              <w:widowControl w:val="0"/>
              <w:autoSpaceDE w:val="0"/>
              <w:autoSpaceDN w:val="0"/>
              <w:adjustRightInd w:val="0"/>
              <w:rPr>
                <w:szCs w:val="22"/>
              </w:rPr>
            </w:pPr>
            <w:r>
              <w:rPr>
                <w:szCs w:val="22"/>
              </w:rPr>
              <w:lastRenderedPageBreak/>
              <w:t>---</w:t>
            </w:r>
          </w:p>
          <w:p w14:paraId="3413BC8B" w14:textId="2EB6BBB3" w:rsidR="002D2BE0" w:rsidRDefault="002D2BE0" w:rsidP="005974BC">
            <w:pPr>
              <w:widowControl w:val="0"/>
              <w:autoSpaceDE w:val="0"/>
              <w:autoSpaceDN w:val="0"/>
              <w:adjustRightInd w:val="0"/>
              <w:rPr>
                <w:szCs w:val="22"/>
              </w:rPr>
            </w:pPr>
            <w:r>
              <w:rPr>
                <w:szCs w:val="22"/>
              </w:rPr>
              <w:t xml:space="preserve">1 prs (cat.2) – 78 days </w:t>
            </w:r>
            <w:r w:rsidR="00843F33">
              <w:rPr>
                <w:szCs w:val="22"/>
              </w:rPr>
              <w:t>in</w:t>
            </w:r>
            <w:r>
              <w:rPr>
                <w:szCs w:val="22"/>
              </w:rPr>
              <w:t xml:space="preserve"> 1 year/duration of WP2</w:t>
            </w:r>
          </w:p>
          <w:p w14:paraId="0038E2B6" w14:textId="65B07006" w:rsidR="00843F33" w:rsidRDefault="00843F33" w:rsidP="005974BC">
            <w:pPr>
              <w:widowControl w:val="0"/>
              <w:autoSpaceDE w:val="0"/>
              <w:autoSpaceDN w:val="0"/>
              <w:adjustRightInd w:val="0"/>
              <w:rPr>
                <w:szCs w:val="22"/>
              </w:rPr>
            </w:pPr>
            <w:r>
              <w:rPr>
                <w:szCs w:val="22"/>
              </w:rPr>
              <w:t>1 prs (cat.3) – 26 days in 1 year/duration of WP2</w:t>
            </w:r>
          </w:p>
          <w:p w14:paraId="0D426076" w14:textId="489265A2" w:rsidR="00843F33" w:rsidRPr="002D2BE0" w:rsidRDefault="00843F33" w:rsidP="005974BC">
            <w:pPr>
              <w:widowControl w:val="0"/>
              <w:autoSpaceDE w:val="0"/>
              <w:autoSpaceDN w:val="0"/>
              <w:adjustRightInd w:val="0"/>
              <w:rPr>
                <w:szCs w:val="22"/>
              </w:rPr>
            </w:pPr>
            <w:r>
              <w:rPr>
                <w:szCs w:val="22"/>
              </w:rPr>
              <w:t>(see sections E5 for the project work plan/detailed schedule and E6 for details on WP2)</w:t>
            </w:r>
          </w:p>
        </w:tc>
      </w:tr>
      <w:tr w:rsidR="00843F33" w:rsidRPr="006F38CF" w14:paraId="0B4F6D60" w14:textId="77777777" w:rsidTr="005974BC">
        <w:trPr>
          <w:trHeight w:val="300"/>
        </w:trPr>
        <w:tc>
          <w:tcPr>
            <w:tcW w:w="1880" w:type="dxa"/>
            <w:tcBorders>
              <w:left w:val="single" w:sz="4" w:space="0" w:color="auto"/>
              <w:right w:val="single" w:sz="4" w:space="0" w:color="auto"/>
            </w:tcBorders>
            <w:shd w:val="clear" w:color="auto" w:fill="D9D9D9" w:themeFill="background1" w:themeFillShade="D9"/>
            <w:vAlign w:val="center"/>
          </w:tcPr>
          <w:p w14:paraId="7BFB2994" w14:textId="77777777" w:rsidR="00843F33" w:rsidRPr="006F38CF" w:rsidRDefault="00843F33" w:rsidP="00843F33">
            <w:pPr>
              <w:jc w:val="center"/>
              <w:rPr>
                <w:bCs/>
                <w:color w:val="000000"/>
              </w:rPr>
            </w:pP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6D771D61" w14:textId="4665473C" w:rsidR="00843F33" w:rsidRPr="009E0FDF" w:rsidRDefault="00843F33" w:rsidP="00843F33">
            <w:pPr>
              <w:jc w:val="center"/>
              <w:rPr>
                <w:rFonts w:ascii="Tahoma" w:hAnsi="Tahoma" w:cs="Tahoma"/>
                <w:sz w:val="14"/>
                <w:szCs w:val="14"/>
              </w:rPr>
            </w:pPr>
            <w:r w:rsidRPr="009E0FDF">
              <w:rPr>
                <w:rFonts w:ascii="Tahoma" w:hAnsi="Tahoma" w:cs="Tahoma"/>
                <w:sz w:val="14"/>
                <w:szCs w:val="14"/>
              </w:rPr>
              <w:t>P3</w:t>
            </w:r>
          </w:p>
        </w:tc>
        <w:tc>
          <w:tcPr>
            <w:tcW w:w="991" w:type="dxa"/>
            <w:tcBorders>
              <w:top w:val="single" w:sz="4" w:space="0" w:color="auto"/>
              <w:left w:val="single" w:sz="4" w:space="0" w:color="auto"/>
              <w:bottom w:val="single" w:sz="4" w:space="0" w:color="auto"/>
              <w:right w:val="single" w:sz="4" w:space="0" w:color="auto"/>
            </w:tcBorders>
            <w:vAlign w:val="center"/>
          </w:tcPr>
          <w:p w14:paraId="0DAF13F1" w14:textId="51DD25B1" w:rsidR="00843F33" w:rsidRPr="009E0FDF" w:rsidRDefault="00843F33" w:rsidP="00843F33">
            <w:pPr>
              <w:jc w:val="center"/>
              <w:rPr>
                <w:rFonts w:ascii="Tahoma" w:hAnsi="Tahoma" w:cs="Tahoma"/>
                <w:sz w:val="14"/>
                <w:szCs w:val="14"/>
              </w:rPr>
            </w:pPr>
            <w:r w:rsidRPr="009E0FDF">
              <w:rPr>
                <w:rFonts w:ascii="Tahoma" w:hAnsi="Tahoma" w:cs="Tahoma"/>
                <w:sz w:val="14"/>
                <w:szCs w:val="14"/>
              </w:rPr>
              <w:t>HUJI</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109CC837" w14:textId="5B711865" w:rsidR="00843F33" w:rsidRPr="009E0FDF" w:rsidRDefault="00843F33" w:rsidP="00843F33">
            <w:pPr>
              <w:jc w:val="center"/>
              <w:rPr>
                <w:rFonts w:ascii="Tahoma" w:hAnsi="Tahoma" w:cs="Tahoma"/>
                <w:sz w:val="14"/>
                <w:szCs w:val="14"/>
              </w:rPr>
            </w:pPr>
            <w:r w:rsidRPr="009E0FDF">
              <w:rPr>
                <w:rFonts w:ascii="Tahoma" w:hAnsi="Tahoma" w:cs="Tahoma"/>
                <w:sz w:val="14"/>
                <w:szCs w:val="14"/>
              </w:rPr>
              <w:t>Israel</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69B99A47" w14:textId="37006F49" w:rsidR="00843F33" w:rsidRPr="00FF4123" w:rsidRDefault="00843F33" w:rsidP="00843F33">
            <w:pPr>
              <w:jc w:val="right"/>
              <w:rPr>
                <w:rFonts w:cstheme="minorHAnsi"/>
                <w:szCs w:val="22"/>
              </w:rPr>
            </w:pPr>
            <w:r>
              <w:rPr>
                <w:szCs w:val="22"/>
              </w:rPr>
              <w:t>0</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14:paraId="10608DC2" w14:textId="0DA66169" w:rsidR="00843F33" w:rsidRDefault="00843F33" w:rsidP="00843F33">
            <w:pPr>
              <w:jc w:val="right"/>
              <w:rPr>
                <w:rFonts w:cstheme="minorHAnsi"/>
                <w:szCs w:val="22"/>
              </w:rPr>
            </w:pPr>
            <w:r>
              <w:rPr>
                <w:szCs w:val="22"/>
              </w:rPr>
              <w:t>78</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632AF788" w14:textId="5A546D76" w:rsidR="00843F33" w:rsidRDefault="00843F33" w:rsidP="00843F33">
            <w:pPr>
              <w:jc w:val="right"/>
              <w:rPr>
                <w:rFonts w:cstheme="minorHAnsi"/>
                <w:szCs w:val="22"/>
              </w:rPr>
            </w:pPr>
            <w:r>
              <w:rPr>
                <w:szCs w:val="22"/>
              </w:rPr>
              <w:t>26</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0267151F" w14:textId="03E0F138" w:rsidR="00843F33" w:rsidRPr="00FF4123" w:rsidRDefault="00843F33" w:rsidP="00843F33">
            <w:pPr>
              <w:jc w:val="right"/>
              <w:rPr>
                <w:rFonts w:cstheme="minorHAnsi"/>
                <w:szCs w:val="22"/>
              </w:rPr>
            </w:pPr>
            <w:r>
              <w:rPr>
                <w:szCs w:val="22"/>
              </w:rPr>
              <w:t>0</w:t>
            </w:r>
          </w:p>
        </w:tc>
        <w:tc>
          <w:tcPr>
            <w:tcW w:w="9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A1EB47" w14:textId="77777777" w:rsidR="00843F33" w:rsidRPr="006F38CF" w:rsidRDefault="00843F33" w:rsidP="00843F33">
            <w:pPr>
              <w:jc w:val="right"/>
              <w:rPr>
                <w:szCs w:val="22"/>
              </w:rPr>
            </w:pPr>
          </w:p>
        </w:tc>
        <w:tc>
          <w:tcPr>
            <w:tcW w:w="4720" w:type="dxa"/>
            <w:tcBorders>
              <w:top w:val="single" w:sz="4" w:space="0" w:color="auto"/>
              <w:left w:val="single" w:sz="4" w:space="0" w:color="auto"/>
              <w:bottom w:val="single" w:sz="4" w:space="0" w:color="auto"/>
              <w:right w:val="single" w:sz="4" w:space="0" w:color="auto"/>
            </w:tcBorders>
            <w:shd w:val="clear" w:color="auto" w:fill="auto"/>
            <w:vAlign w:val="center"/>
          </w:tcPr>
          <w:p w14:paraId="0D188E22" w14:textId="77777777" w:rsidR="00843F33" w:rsidRDefault="00843F33" w:rsidP="00843F33">
            <w:pPr>
              <w:rPr>
                <w:szCs w:val="22"/>
              </w:rPr>
            </w:pPr>
            <w:r>
              <w:rPr>
                <w:szCs w:val="22"/>
              </w:rPr>
              <w:t>Role &amp; tasks include:</w:t>
            </w:r>
          </w:p>
          <w:p w14:paraId="021178AF" w14:textId="50228B16" w:rsidR="00843F33" w:rsidRPr="005B4A1D" w:rsidRDefault="00843F33" w:rsidP="00843F33">
            <w:pPr>
              <w:widowControl w:val="0"/>
              <w:autoSpaceDE w:val="0"/>
              <w:autoSpaceDN w:val="0"/>
              <w:adjustRightInd w:val="0"/>
              <w:rPr>
                <w:rFonts w:eastAsiaTheme="minorHAnsi" w:cstheme="minorHAnsi"/>
                <w:color w:val="000000"/>
                <w:szCs w:val="22"/>
              </w:rPr>
            </w:pPr>
            <w:r w:rsidRPr="005B4A1D">
              <w:rPr>
                <w:rFonts w:eastAsiaTheme="minorHAnsi" w:cstheme="minorHAnsi"/>
                <w:color w:val="000000"/>
                <w:szCs w:val="22"/>
              </w:rPr>
              <w:t xml:space="preserve">Co-lead WP3: </w:t>
            </w:r>
            <w:r w:rsidR="00A744F9">
              <w:rPr>
                <w:rFonts w:eastAsiaTheme="minorHAnsi" w:cstheme="minorHAnsi"/>
                <w:color w:val="000000"/>
                <w:szCs w:val="22"/>
              </w:rPr>
              <w:t>Mapping of the Competency Profiles of the Israeli Schools and Programmes of Public Health</w:t>
            </w:r>
            <w:r w:rsidRPr="005B4A1D">
              <w:rPr>
                <w:rFonts w:eastAsiaTheme="minorHAnsi" w:cstheme="minorHAnsi"/>
                <w:color w:val="000000"/>
                <w:szCs w:val="22"/>
              </w:rPr>
              <w:t>.</w:t>
            </w:r>
          </w:p>
          <w:p w14:paraId="734F8C3E" w14:textId="444E856B" w:rsidR="00843F33" w:rsidRPr="00562095" w:rsidRDefault="00843F33" w:rsidP="00843F33">
            <w:pPr>
              <w:rPr>
                <w:szCs w:val="22"/>
              </w:rPr>
            </w:pPr>
            <w:r w:rsidRPr="005B4A1D">
              <w:rPr>
                <w:rFonts w:eastAsiaTheme="minorHAnsi" w:cstheme="minorHAnsi"/>
                <w:color w:val="000000"/>
                <w:szCs w:val="22"/>
              </w:rPr>
              <w:t xml:space="preserve">- </w:t>
            </w:r>
            <w:r>
              <w:rPr>
                <w:szCs w:val="22"/>
              </w:rPr>
              <w:t>m</w:t>
            </w:r>
            <w:r w:rsidRPr="00562095">
              <w:rPr>
                <w:szCs w:val="22"/>
              </w:rPr>
              <w:t>ap the competency profiles of the Israeli schools and programmes of publi</w:t>
            </w:r>
            <w:r>
              <w:rPr>
                <w:szCs w:val="22"/>
              </w:rPr>
              <w:t>c health using the ECCLPHP</w:t>
            </w:r>
            <w:r w:rsidR="002F09A8">
              <w:rPr>
                <w:szCs w:val="22"/>
              </w:rPr>
              <w:t>;</w:t>
            </w:r>
          </w:p>
          <w:p w14:paraId="4DC408FB" w14:textId="77777777" w:rsidR="00843F33" w:rsidRDefault="00843F33" w:rsidP="00843F33">
            <w:pPr>
              <w:widowControl w:val="0"/>
              <w:autoSpaceDE w:val="0"/>
              <w:autoSpaceDN w:val="0"/>
              <w:adjustRightInd w:val="0"/>
              <w:rPr>
                <w:szCs w:val="22"/>
              </w:rPr>
            </w:pPr>
            <w:r w:rsidRPr="005B4A1D">
              <w:rPr>
                <w:rFonts w:eastAsiaTheme="minorHAnsi" w:cstheme="minorHAnsi"/>
                <w:color w:val="000000"/>
                <w:szCs w:val="22"/>
              </w:rPr>
              <w:t xml:space="preserve">- </w:t>
            </w:r>
            <w:r>
              <w:rPr>
                <w:rFonts w:eastAsiaTheme="minorHAnsi" w:cstheme="minorHAnsi"/>
                <w:color w:val="000000"/>
                <w:szCs w:val="22"/>
              </w:rPr>
              <w:t>develop the report from the mapping of the competency profiles of the Israeli schools and programmes of public health including recommendations on</w:t>
            </w:r>
            <w:r w:rsidRPr="009D5C37">
              <w:rPr>
                <w:szCs w:val="22"/>
              </w:rPr>
              <w:t xml:space="preserve"> harmonization between education/training and practice/workforce</w:t>
            </w:r>
            <w:r>
              <w:rPr>
                <w:szCs w:val="22"/>
              </w:rPr>
              <w:t>.</w:t>
            </w:r>
          </w:p>
          <w:p w14:paraId="749969A9" w14:textId="77777777" w:rsidR="00843F33" w:rsidRDefault="00843F33" w:rsidP="00843F33">
            <w:pPr>
              <w:widowControl w:val="0"/>
              <w:autoSpaceDE w:val="0"/>
              <w:autoSpaceDN w:val="0"/>
              <w:adjustRightInd w:val="0"/>
              <w:rPr>
                <w:szCs w:val="22"/>
              </w:rPr>
            </w:pPr>
            <w:r>
              <w:rPr>
                <w:szCs w:val="22"/>
              </w:rPr>
              <w:t>---</w:t>
            </w:r>
          </w:p>
          <w:p w14:paraId="3C77687D" w14:textId="77777777" w:rsidR="00843F33" w:rsidRDefault="00843F33" w:rsidP="00843F33">
            <w:pPr>
              <w:widowControl w:val="0"/>
              <w:autoSpaceDE w:val="0"/>
              <w:autoSpaceDN w:val="0"/>
              <w:adjustRightInd w:val="0"/>
              <w:rPr>
                <w:szCs w:val="22"/>
              </w:rPr>
            </w:pPr>
            <w:r>
              <w:rPr>
                <w:szCs w:val="22"/>
              </w:rPr>
              <w:t>1 prs (cat.2) – 78 days in 1 year/duration of WP3</w:t>
            </w:r>
          </w:p>
          <w:p w14:paraId="4BF0530F" w14:textId="77777777" w:rsidR="00843F33" w:rsidRDefault="00843F33" w:rsidP="00843F33">
            <w:pPr>
              <w:widowControl w:val="0"/>
              <w:autoSpaceDE w:val="0"/>
              <w:autoSpaceDN w:val="0"/>
              <w:adjustRightInd w:val="0"/>
              <w:rPr>
                <w:szCs w:val="22"/>
              </w:rPr>
            </w:pPr>
            <w:r>
              <w:rPr>
                <w:szCs w:val="22"/>
              </w:rPr>
              <w:t>1 prs (cat.3) – 26 days in 1 year/duration of WP3</w:t>
            </w:r>
          </w:p>
          <w:p w14:paraId="29CBD24C" w14:textId="5DAF4382" w:rsidR="00843F33" w:rsidRDefault="00843F33" w:rsidP="00843F33">
            <w:pPr>
              <w:rPr>
                <w:szCs w:val="22"/>
              </w:rPr>
            </w:pPr>
            <w:r>
              <w:rPr>
                <w:szCs w:val="22"/>
              </w:rPr>
              <w:t>(see sections E5 for the project work plan/detailed schedule and E6 for details on WP3)</w:t>
            </w:r>
          </w:p>
        </w:tc>
      </w:tr>
      <w:tr w:rsidR="00843F33" w:rsidRPr="006F38CF" w14:paraId="20589AAC" w14:textId="77777777" w:rsidTr="005974BC">
        <w:trPr>
          <w:trHeight w:val="300"/>
        </w:trPr>
        <w:tc>
          <w:tcPr>
            <w:tcW w:w="1880" w:type="dxa"/>
            <w:tcBorders>
              <w:left w:val="single" w:sz="4" w:space="0" w:color="auto"/>
              <w:right w:val="single" w:sz="4" w:space="0" w:color="auto"/>
            </w:tcBorders>
            <w:shd w:val="clear" w:color="auto" w:fill="D9D9D9" w:themeFill="background1" w:themeFillShade="D9"/>
            <w:vAlign w:val="center"/>
          </w:tcPr>
          <w:p w14:paraId="2AD2192D" w14:textId="77777777" w:rsidR="00843F33" w:rsidRPr="006F38CF" w:rsidRDefault="00843F33" w:rsidP="00843F33">
            <w:pPr>
              <w:jc w:val="center"/>
              <w:rPr>
                <w:bCs/>
                <w:color w:val="000000"/>
              </w:rPr>
            </w:pP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591CA0D3" w14:textId="07CECE2B" w:rsidR="00843F33" w:rsidRPr="009E0FDF" w:rsidRDefault="00843F33" w:rsidP="00843F33">
            <w:pPr>
              <w:jc w:val="center"/>
              <w:rPr>
                <w:rFonts w:ascii="Tahoma" w:hAnsi="Tahoma" w:cs="Tahoma"/>
                <w:sz w:val="14"/>
                <w:szCs w:val="14"/>
              </w:rPr>
            </w:pPr>
            <w:r w:rsidRPr="009E0FDF">
              <w:rPr>
                <w:rFonts w:ascii="Tahoma" w:hAnsi="Tahoma" w:cs="Tahoma"/>
                <w:sz w:val="14"/>
                <w:szCs w:val="14"/>
              </w:rPr>
              <w:t>P4</w:t>
            </w:r>
          </w:p>
        </w:tc>
        <w:tc>
          <w:tcPr>
            <w:tcW w:w="991" w:type="dxa"/>
            <w:tcBorders>
              <w:top w:val="single" w:sz="4" w:space="0" w:color="auto"/>
              <w:left w:val="single" w:sz="4" w:space="0" w:color="auto"/>
              <w:bottom w:val="single" w:sz="4" w:space="0" w:color="auto"/>
              <w:right w:val="single" w:sz="4" w:space="0" w:color="auto"/>
            </w:tcBorders>
            <w:vAlign w:val="center"/>
          </w:tcPr>
          <w:p w14:paraId="3A529173" w14:textId="2C58240E" w:rsidR="00843F33" w:rsidRPr="009E0FDF" w:rsidRDefault="00843F33" w:rsidP="00843F33">
            <w:pPr>
              <w:jc w:val="center"/>
              <w:rPr>
                <w:rFonts w:ascii="Tahoma" w:hAnsi="Tahoma" w:cs="Tahoma"/>
                <w:sz w:val="14"/>
                <w:szCs w:val="14"/>
              </w:rPr>
            </w:pPr>
            <w:r w:rsidRPr="009E0FDF">
              <w:rPr>
                <w:rFonts w:ascii="Tahoma" w:hAnsi="Tahoma" w:cs="Tahoma"/>
                <w:sz w:val="14"/>
                <w:szCs w:val="14"/>
              </w:rPr>
              <w:t>UCC</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0CA2B79B" w14:textId="11A9C395" w:rsidR="00843F33" w:rsidRPr="009E0FDF" w:rsidRDefault="00843F33" w:rsidP="00843F33">
            <w:pPr>
              <w:jc w:val="center"/>
              <w:rPr>
                <w:rFonts w:ascii="Tahoma" w:hAnsi="Tahoma" w:cs="Tahoma"/>
                <w:sz w:val="14"/>
                <w:szCs w:val="14"/>
              </w:rPr>
            </w:pPr>
            <w:r w:rsidRPr="009E0FDF">
              <w:rPr>
                <w:rFonts w:ascii="Tahoma" w:hAnsi="Tahoma" w:cs="Tahoma"/>
                <w:sz w:val="14"/>
                <w:szCs w:val="14"/>
              </w:rPr>
              <w:t>Cork</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596A6C14" w14:textId="3EDD761B" w:rsidR="00843F33" w:rsidRDefault="00843F33" w:rsidP="00843F33">
            <w:pPr>
              <w:jc w:val="right"/>
              <w:rPr>
                <w:szCs w:val="22"/>
              </w:rPr>
            </w:pPr>
            <w:r>
              <w:rPr>
                <w:szCs w:val="22"/>
              </w:rPr>
              <w:t>0</w:t>
            </w:r>
          </w:p>
        </w:tc>
        <w:tc>
          <w:tcPr>
            <w:tcW w:w="1132" w:type="dxa"/>
            <w:tcBorders>
              <w:top w:val="single" w:sz="4" w:space="0" w:color="auto"/>
              <w:left w:val="single" w:sz="4" w:space="0" w:color="auto"/>
              <w:bottom w:val="single" w:sz="4" w:space="0" w:color="auto"/>
              <w:right w:val="single" w:sz="4" w:space="0" w:color="auto"/>
            </w:tcBorders>
            <w:shd w:val="clear" w:color="auto" w:fill="auto"/>
            <w:vAlign w:val="center"/>
          </w:tcPr>
          <w:p w14:paraId="62C13300" w14:textId="6D78EA19" w:rsidR="00843F33" w:rsidRDefault="00E33A18" w:rsidP="00843F33">
            <w:pPr>
              <w:jc w:val="right"/>
              <w:rPr>
                <w:szCs w:val="22"/>
              </w:rPr>
            </w:pPr>
            <w:r>
              <w:rPr>
                <w:szCs w:val="22"/>
              </w:rPr>
              <w:t>26</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28CE6AE2" w14:textId="430D884D" w:rsidR="00843F33" w:rsidRDefault="00843F33" w:rsidP="00843F33">
            <w:pPr>
              <w:jc w:val="right"/>
              <w:rPr>
                <w:szCs w:val="22"/>
              </w:rPr>
            </w:pPr>
            <w:r>
              <w:rPr>
                <w:szCs w:val="22"/>
              </w:rPr>
              <w:t>0</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11E71873" w14:textId="150CD854" w:rsidR="00843F33" w:rsidRDefault="00843F33" w:rsidP="00843F33">
            <w:pPr>
              <w:jc w:val="right"/>
              <w:rPr>
                <w:szCs w:val="22"/>
              </w:rPr>
            </w:pPr>
            <w:r>
              <w:rPr>
                <w:szCs w:val="22"/>
              </w:rPr>
              <w:t>0</w:t>
            </w:r>
          </w:p>
        </w:tc>
        <w:tc>
          <w:tcPr>
            <w:tcW w:w="99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A1BE07" w14:textId="77777777" w:rsidR="00843F33" w:rsidRPr="006F38CF" w:rsidRDefault="00843F33" w:rsidP="00843F33">
            <w:pPr>
              <w:jc w:val="right"/>
              <w:rPr>
                <w:szCs w:val="22"/>
              </w:rPr>
            </w:pPr>
          </w:p>
        </w:tc>
        <w:tc>
          <w:tcPr>
            <w:tcW w:w="4720" w:type="dxa"/>
            <w:tcBorders>
              <w:top w:val="single" w:sz="4" w:space="0" w:color="auto"/>
              <w:left w:val="single" w:sz="4" w:space="0" w:color="auto"/>
              <w:bottom w:val="single" w:sz="4" w:space="0" w:color="auto"/>
              <w:right w:val="single" w:sz="4" w:space="0" w:color="auto"/>
            </w:tcBorders>
            <w:shd w:val="clear" w:color="auto" w:fill="auto"/>
            <w:vAlign w:val="center"/>
          </w:tcPr>
          <w:p w14:paraId="6B9C4092" w14:textId="77777777" w:rsidR="00E33A18" w:rsidRDefault="00E33A18" w:rsidP="00E33A18">
            <w:pPr>
              <w:rPr>
                <w:szCs w:val="22"/>
              </w:rPr>
            </w:pPr>
            <w:r>
              <w:rPr>
                <w:szCs w:val="22"/>
              </w:rPr>
              <w:t>Role &amp; tasks include:</w:t>
            </w:r>
          </w:p>
          <w:p w14:paraId="6466157A" w14:textId="57BBDBD6" w:rsidR="00E33A18" w:rsidRPr="005B4A1D" w:rsidRDefault="00E33A18" w:rsidP="00E33A18">
            <w:pPr>
              <w:widowControl w:val="0"/>
              <w:autoSpaceDE w:val="0"/>
              <w:autoSpaceDN w:val="0"/>
              <w:adjustRightInd w:val="0"/>
              <w:rPr>
                <w:rFonts w:eastAsiaTheme="minorHAnsi" w:cstheme="minorHAnsi"/>
                <w:color w:val="000000"/>
                <w:szCs w:val="22"/>
              </w:rPr>
            </w:pPr>
            <w:r w:rsidRPr="005B4A1D">
              <w:rPr>
                <w:rFonts w:eastAsiaTheme="minorHAnsi" w:cstheme="minorHAnsi"/>
                <w:color w:val="000000"/>
                <w:szCs w:val="22"/>
              </w:rPr>
              <w:t xml:space="preserve">Co-lead WP3: </w:t>
            </w:r>
            <w:r w:rsidR="00A744F9">
              <w:rPr>
                <w:rFonts w:eastAsiaTheme="minorHAnsi" w:cstheme="minorHAnsi"/>
                <w:color w:val="000000"/>
                <w:szCs w:val="22"/>
              </w:rPr>
              <w:t>Mapping of the Competency Profiles of the Israeli Schools and Programmes of Public Health</w:t>
            </w:r>
            <w:r w:rsidRPr="005B4A1D">
              <w:rPr>
                <w:rFonts w:eastAsiaTheme="minorHAnsi" w:cstheme="minorHAnsi"/>
                <w:color w:val="000000"/>
                <w:szCs w:val="22"/>
              </w:rPr>
              <w:t>.</w:t>
            </w:r>
          </w:p>
          <w:p w14:paraId="3B52CDA6" w14:textId="5BE47E42" w:rsidR="00E33A18" w:rsidRPr="00562095" w:rsidRDefault="00E33A18" w:rsidP="00E33A18">
            <w:pPr>
              <w:rPr>
                <w:szCs w:val="22"/>
              </w:rPr>
            </w:pPr>
            <w:r w:rsidRPr="005B4A1D">
              <w:rPr>
                <w:rFonts w:eastAsiaTheme="minorHAnsi" w:cstheme="minorHAnsi"/>
                <w:color w:val="000000"/>
                <w:szCs w:val="22"/>
              </w:rPr>
              <w:t xml:space="preserve">- </w:t>
            </w:r>
            <w:r>
              <w:rPr>
                <w:rFonts w:eastAsiaTheme="minorHAnsi" w:cstheme="minorHAnsi"/>
                <w:color w:val="000000"/>
                <w:szCs w:val="22"/>
              </w:rPr>
              <w:t>support/a</w:t>
            </w:r>
            <w:r w:rsidRPr="005B4A1D">
              <w:rPr>
                <w:rFonts w:eastAsiaTheme="minorHAnsi" w:cstheme="minorHAnsi"/>
                <w:color w:val="000000"/>
                <w:szCs w:val="22"/>
              </w:rPr>
              <w:t xml:space="preserve">ssist HUJI (P3) to </w:t>
            </w:r>
            <w:r>
              <w:rPr>
                <w:szCs w:val="22"/>
              </w:rPr>
              <w:t>m</w:t>
            </w:r>
            <w:r w:rsidRPr="00562095">
              <w:rPr>
                <w:szCs w:val="22"/>
              </w:rPr>
              <w:t>ap the competency profiles of the Israeli schools and programmes of publi</w:t>
            </w:r>
            <w:r>
              <w:rPr>
                <w:szCs w:val="22"/>
              </w:rPr>
              <w:t>c health using the ECCLPHP</w:t>
            </w:r>
            <w:r w:rsidR="002F09A8">
              <w:rPr>
                <w:szCs w:val="22"/>
              </w:rPr>
              <w:t>;</w:t>
            </w:r>
          </w:p>
          <w:p w14:paraId="7D929816" w14:textId="77777777" w:rsidR="00843F33" w:rsidRDefault="00E33A18" w:rsidP="00E33A18">
            <w:pPr>
              <w:rPr>
                <w:szCs w:val="22"/>
              </w:rPr>
            </w:pPr>
            <w:r w:rsidRPr="005B4A1D">
              <w:rPr>
                <w:rFonts w:eastAsiaTheme="minorHAnsi" w:cstheme="minorHAnsi"/>
                <w:color w:val="000000"/>
                <w:szCs w:val="22"/>
              </w:rPr>
              <w:t xml:space="preserve">- </w:t>
            </w:r>
            <w:r>
              <w:rPr>
                <w:rFonts w:eastAsiaTheme="minorHAnsi" w:cstheme="minorHAnsi"/>
                <w:color w:val="000000"/>
                <w:szCs w:val="22"/>
              </w:rPr>
              <w:t>support/assist HUJI (P3) to develop the report from the mapping of the competency profiles of the Israeli schools and programmes of public health including recommendations on</w:t>
            </w:r>
            <w:r w:rsidRPr="009D5C37">
              <w:rPr>
                <w:szCs w:val="22"/>
              </w:rPr>
              <w:t xml:space="preserve"> harmonization between education/training and practice/workforce</w:t>
            </w:r>
          </w:p>
          <w:p w14:paraId="6B3340FA" w14:textId="77777777" w:rsidR="00E33A18" w:rsidRDefault="00E33A18" w:rsidP="00E33A18">
            <w:pPr>
              <w:widowControl w:val="0"/>
              <w:autoSpaceDE w:val="0"/>
              <w:autoSpaceDN w:val="0"/>
              <w:adjustRightInd w:val="0"/>
              <w:rPr>
                <w:szCs w:val="22"/>
              </w:rPr>
            </w:pPr>
            <w:r>
              <w:rPr>
                <w:szCs w:val="22"/>
              </w:rPr>
              <w:lastRenderedPageBreak/>
              <w:t>---</w:t>
            </w:r>
          </w:p>
          <w:p w14:paraId="2850B753" w14:textId="76D91D34" w:rsidR="00E33A18" w:rsidRDefault="00E33A18" w:rsidP="00E33A18">
            <w:pPr>
              <w:widowControl w:val="0"/>
              <w:autoSpaceDE w:val="0"/>
              <w:autoSpaceDN w:val="0"/>
              <w:adjustRightInd w:val="0"/>
              <w:rPr>
                <w:szCs w:val="22"/>
              </w:rPr>
            </w:pPr>
            <w:r>
              <w:rPr>
                <w:szCs w:val="22"/>
              </w:rPr>
              <w:t>1 prs (cat.2) – 26 days in 1 year/duration of WP</w:t>
            </w:r>
            <w:r w:rsidR="00FA24B9">
              <w:rPr>
                <w:szCs w:val="22"/>
              </w:rPr>
              <w:t>3</w:t>
            </w:r>
          </w:p>
          <w:p w14:paraId="7D0412F7" w14:textId="734B25C8" w:rsidR="00E33A18" w:rsidRDefault="00E33A18" w:rsidP="00E33A18">
            <w:pPr>
              <w:rPr>
                <w:szCs w:val="22"/>
              </w:rPr>
            </w:pPr>
            <w:r>
              <w:rPr>
                <w:szCs w:val="22"/>
              </w:rPr>
              <w:t>(see sections E5 for the project work plan/detailed schedule and E6 for details on WP</w:t>
            </w:r>
            <w:r w:rsidR="00FA24B9">
              <w:rPr>
                <w:szCs w:val="22"/>
              </w:rPr>
              <w:t>3</w:t>
            </w:r>
            <w:r>
              <w:rPr>
                <w:szCs w:val="22"/>
              </w:rPr>
              <w:t>)</w:t>
            </w:r>
          </w:p>
        </w:tc>
      </w:tr>
      <w:tr w:rsidR="00843F33" w:rsidRPr="006F38CF" w14:paraId="48E8C3EB" w14:textId="77777777" w:rsidTr="005974BC">
        <w:trPr>
          <w:trHeight w:val="315"/>
        </w:trPr>
        <w:tc>
          <w:tcPr>
            <w:tcW w:w="4677" w:type="dxa"/>
            <w:gridSpan w:val="4"/>
            <w:tcBorders>
              <w:top w:val="single" w:sz="4" w:space="0" w:color="auto"/>
              <w:left w:val="single" w:sz="4" w:space="0" w:color="auto"/>
              <w:bottom w:val="single" w:sz="8" w:space="0" w:color="auto"/>
              <w:right w:val="single" w:sz="4" w:space="0" w:color="auto"/>
            </w:tcBorders>
            <w:shd w:val="clear" w:color="auto" w:fill="DAEEF3" w:themeFill="accent5" w:themeFillTint="33"/>
            <w:vAlign w:val="center"/>
            <w:hideMark/>
          </w:tcPr>
          <w:p w14:paraId="0402E0BF" w14:textId="77777777" w:rsidR="00843F33" w:rsidRPr="006F38CF" w:rsidRDefault="00843F33" w:rsidP="00843F33">
            <w:pPr>
              <w:jc w:val="right"/>
              <w:rPr>
                <w:bCs/>
                <w:color w:val="000000"/>
              </w:rPr>
            </w:pPr>
            <w:r w:rsidRPr="006F38CF">
              <w:rPr>
                <w:b/>
                <w:bCs/>
                <w:color w:val="000000"/>
              </w:rPr>
              <w:lastRenderedPageBreak/>
              <w:t>SUBTOTAL</w:t>
            </w:r>
          </w:p>
        </w:tc>
        <w:tc>
          <w:tcPr>
            <w:tcW w:w="1135" w:type="dxa"/>
            <w:tcBorders>
              <w:top w:val="single" w:sz="4" w:space="0" w:color="auto"/>
              <w:left w:val="nil"/>
              <w:bottom w:val="single" w:sz="4" w:space="0" w:color="auto"/>
              <w:right w:val="single" w:sz="4" w:space="0" w:color="auto"/>
            </w:tcBorders>
            <w:shd w:val="clear" w:color="auto" w:fill="DAEEF3" w:themeFill="accent5" w:themeFillTint="33"/>
            <w:vAlign w:val="center"/>
          </w:tcPr>
          <w:p w14:paraId="7D74A539" w14:textId="77777777" w:rsidR="00843F33" w:rsidRPr="006F38CF" w:rsidRDefault="00843F33" w:rsidP="00843F33">
            <w:pPr>
              <w:jc w:val="right"/>
            </w:pPr>
            <w:r>
              <w:t>0</w:t>
            </w:r>
          </w:p>
        </w:tc>
        <w:tc>
          <w:tcPr>
            <w:tcW w:w="1132" w:type="dxa"/>
            <w:tcBorders>
              <w:top w:val="single" w:sz="4" w:space="0" w:color="auto"/>
              <w:left w:val="nil"/>
              <w:bottom w:val="single" w:sz="4" w:space="0" w:color="auto"/>
              <w:right w:val="single" w:sz="4" w:space="0" w:color="auto"/>
            </w:tcBorders>
            <w:shd w:val="clear" w:color="auto" w:fill="DAEEF3" w:themeFill="accent5" w:themeFillTint="33"/>
            <w:vAlign w:val="center"/>
          </w:tcPr>
          <w:p w14:paraId="7EF3717E" w14:textId="3C5F7238" w:rsidR="00843F33" w:rsidRPr="006F38CF" w:rsidRDefault="00E33A18" w:rsidP="00843F33">
            <w:pPr>
              <w:jc w:val="right"/>
            </w:pPr>
            <w:r>
              <w:t>208</w:t>
            </w:r>
          </w:p>
        </w:tc>
        <w:tc>
          <w:tcPr>
            <w:tcW w:w="1135" w:type="dxa"/>
            <w:tcBorders>
              <w:top w:val="single" w:sz="4" w:space="0" w:color="auto"/>
              <w:left w:val="nil"/>
              <w:bottom w:val="single" w:sz="4" w:space="0" w:color="auto"/>
              <w:right w:val="single" w:sz="4" w:space="0" w:color="auto"/>
            </w:tcBorders>
            <w:shd w:val="clear" w:color="auto" w:fill="DAEEF3" w:themeFill="accent5" w:themeFillTint="33"/>
            <w:vAlign w:val="center"/>
          </w:tcPr>
          <w:p w14:paraId="5C55DD4B" w14:textId="00A14F7A" w:rsidR="00843F33" w:rsidRPr="006F38CF" w:rsidRDefault="00E33A18" w:rsidP="00843F33">
            <w:pPr>
              <w:jc w:val="right"/>
            </w:pPr>
            <w:r>
              <w:t>52</w:t>
            </w:r>
          </w:p>
        </w:tc>
        <w:tc>
          <w:tcPr>
            <w:tcW w:w="1135" w:type="dxa"/>
            <w:tcBorders>
              <w:top w:val="single" w:sz="4" w:space="0" w:color="auto"/>
              <w:left w:val="nil"/>
              <w:bottom w:val="single" w:sz="4" w:space="0" w:color="auto"/>
              <w:right w:val="single" w:sz="4" w:space="0" w:color="auto"/>
            </w:tcBorders>
            <w:shd w:val="clear" w:color="auto" w:fill="DAEEF3" w:themeFill="accent5" w:themeFillTint="33"/>
            <w:vAlign w:val="center"/>
          </w:tcPr>
          <w:p w14:paraId="65175D16" w14:textId="77777777" w:rsidR="00843F33" w:rsidRPr="006F38CF" w:rsidRDefault="00843F33" w:rsidP="00843F33">
            <w:pPr>
              <w:jc w:val="right"/>
            </w:pPr>
            <w:r>
              <w:t>0</w:t>
            </w:r>
          </w:p>
        </w:tc>
        <w:tc>
          <w:tcPr>
            <w:tcW w:w="994" w:type="dxa"/>
            <w:tcBorders>
              <w:top w:val="single" w:sz="4" w:space="0" w:color="auto"/>
              <w:left w:val="nil"/>
              <w:bottom w:val="single" w:sz="4" w:space="0" w:color="auto"/>
              <w:right w:val="single" w:sz="4" w:space="0" w:color="auto"/>
            </w:tcBorders>
            <w:shd w:val="clear" w:color="auto" w:fill="DAEEF3" w:themeFill="accent5" w:themeFillTint="33"/>
            <w:vAlign w:val="center"/>
          </w:tcPr>
          <w:p w14:paraId="4C5B02D6" w14:textId="77777777" w:rsidR="00843F33" w:rsidRPr="006F38CF" w:rsidRDefault="00843F33" w:rsidP="00843F33">
            <w:pPr>
              <w:jc w:val="right"/>
            </w:pPr>
          </w:p>
        </w:tc>
        <w:tc>
          <w:tcPr>
            <w:tcW w:w="4720" w:type="dxa"/>
            <w:tcBorders>
              <w:top w:val="single" w:sz="4" w:space="0" w:color="auto"/>
              <w:left w:val="nil"/>
              <w:bottom w:val="single" w:sz="4" w:space="0" w:color="auto"/>
              <w:right w:val="single" w:sz="4" w:space="0" w:color="auto"/>
            </w:tcBorders>
            <w:shd w:val="clear" w:color="auto" w:fill="DAEEF3" w:themeFill="accent5" w:themeFillTint="33"/>
            <w:vAlign w:val="center"/>
            <w:hideMark/>
          </w:tcPr>
          <w:p w14:paraId="5A88B085" w14:textId="77777777" w:rsidR="00843F33" w:rsidRPr="006F38CF" w:rsidRDefault="00843F33" w:rsidP="00843F33">
            <w:pPr>
              <w:rPr>
                <w:bCs/>
                <w:color w:val="000000"/>
              </w:rPr>
            </w:pPr>
          </w:p>
        </w:tc>
      </w:tr>
      <w:tr w:rsidR="00843F33" w:rsidRPr="006F38CF" w14:paraId="1B0AB2C3" w14:textId="77777777" w:rsidTr="005974BC">
        <w:trPr>
          <w:trHeight w:val="315"/>
        </w:trPr>
        <w:tc>
          <w:tcPr>
            <w:tcW w:w="1880" w:type="dxa"/>
            <w:vMerge w:val="restart"/>
            <w:tcBorders>
              <w:left w:val="single" w:sz="4" w:space="0" w:color="auto"/>
              <w:right w:val="single" w:sz="4" w:space="0" w:color="auto"/>
            </w:tcBorders>
            <w:shd w:val="clear" w:color="auto" w:fill="D9D9D9" w:themeFill="background1" w:themeFillShade="D9"/>
            <w:vAlign w:val="center"/>
          </w:tcPr>
          <w:p w14:paraId="6101A64E" w14:textId="5CED7377" w:rsidR="00843F33" w:rsidRPr="006F38CF" w:rsidRDefault="00A744F9" w:rsidP="00843F33">
            <w:pPr>
              <w:jc w:val="center"/>
              <w:rPr>
                <w:color w:val="000000"/>
              </w:rPr>
            </w:pPr>
            <w:r>
              <w:rPr>
                <w:color w:val="000000"/>
              </w:rPr>
              <w:t>DEVELOPMENT</w:t>
            </w:r>
          </w:p>
        </w:tc>
        <w:tc>
          <w:tcPr>
            <w:tcW w:w="815" w:type="dxa"/>
            <w:tcBorders>
              <w:top w:val="nil"/>
              <w:left w:val="nil"/>
              <w:bottom w:val="single" w:sz="4" w:space="0" w:color="auto"/>
              <w:right w:val="single" w:sz="4" w:space="0" w:color="auto"/>
            </w:tcBorders>
            <w:shd w:val="clear" w:color="auto" w:fill="auto"/>
            <w:vAlign w:val="center"/>
          </w:tcPr>
          <w:p w14:paraId="1755E3DE" w14:textId="77777777" w:rsidR="00843F33" w:rsidRPr="006F38CF" w:rsidRDefault="00843F33" w:rsidP="00843F33">
            <w:pPr>
              <w:jc w:val="center"/>
              <w:rPr>
                <w:szCs w:val="22"/>
              </w:rPr>
            </w:pPr>
            <w:r w:rsidRPr="009E0FDF">
              <w:rPr>
                <w:rFonts w:ascii="Tahoma" w:hAnsi="Tahoma" w:cs="Tahoma"/>
                <w:sz w:val="14"/>
                <w:szCs w:val="14"/>
              </w:rPr>
              <w:t>P5</w:t>
            </w:r>
          </w:p>
        </w:tc>
        <w:tc>
          <w:tcPr>
            <w:tcW w:w="991" w:type="dxa"/>
            <w:tcBorders>
              <w:top w:val="nil"/>
              <w:left w:val="nil"/>
              <w:bottom w:val="single" w:sz="4" w:space="0" w:color="auto"/>
              <w:right w:val="single" w:sz="4" w:space="0" w:color="auto"/>
            </w:tcBorders>
            <w:vAlign w:val="center"/>
          </w:tcPr>
          <w:p w14:paraId="551373D8" w14:textId="77777777" w:rsidR="00843F33" w:rsidRPr="006F38CF" w:rsidRDefault="00843F33" w:rsidP="00843F33">
            <w:pPr>
              <w:jc w:val="center"/>
              <w:rPr>
                <w:szCs w:val="22"/>
              </w:rPr>
            </w:pPr>
            <w:r>
              <w:rPr>
                <w:rFonts w:ascii="Tahoma" w:hAnsi="Tahoma" w:cs="Tahoma"/>
                <w:sz w:val="14"/>
                <w:szCs w:val="14"/>
              </w:rPr>
              <w:t>UH</w:t>
            </w:r>
          </w:p>
        </w:tc>
        <w:tc>
          <w:tcPr>
            <w:tcW w:w="991" w:type="dxa"/>
            <w:tcBorders>
              <w:top w:val="nil"/>
              <w:left w:val="single" w:sz="4" w:space="0" w:color="auto"/>
              <w:bottom w:val="single" w:sz="4" w:space="0" w:color="auto"/>
              <w:right w:val="single" w:sz="4" w:space="0" w:color="auto"/>
            </w:tcBorders>
            <w:shd w:val="clear" w:color="auto" w:fill="auto"/>
            <w:vAlign w:val="center"/>
          </w:tcPr>
          <w:p w14:paraId="66500826" w14:textId="77777777" w:rsidR="00843F33" w:rsidRPr="006F38CF" w:rsidRDefault="00843F33" w:rsidP="00843F33">
            <w:pPr>
              <w:jc w:val="center"/>
              <w:rPr>
                <w:szCs w:val="22"/>
              </w:rPr>
            </w:pPr>
            <w:r w:rsidRPr="009E0FDF">
              <w:rPr>
                <w:rFonts w:ascii="Tahoma" w:hAnsi="Tahoma" w:cs="Tahoma"/>
                <w:sz w:val="14"/>
                <w:szCs w:val="14"/>
              </w:rPr>
              <w:t>Israel</w:t>
            </w:r>
          </w:p>
        </w:tc>
        <w:tc>
          <w:tcPr>
            <w:tcW w:w="1135" w:type="dxa"/>
            <w:tcBorders>
              <w:top w:val="nil"/>
              <w:left w:val="nil"/>
              <w:bottom w:val="single" w:sz="4" w:space="0" w:color="auto"/>
              <w:right w:val="single" w:sz="4" w:space="0" w:color="auto"/>
            </w:tcBorders>
            <w:shd w:val="clear" w:color="auto" w:fill="auto"/>
            <w:vAlign w:val="center"/>
          </w:tcPr>
          <w:p w14:paraId="27557C1D" w14:textId="77777777" w:rsidR="00843F33" w:rsidRPr="006F38CF" w:rsidRDefault="00843F33" w:rsidP="00843F33">
            <w:pPr>
              <w:jc w:val="right"/>
              <w:rPr>
                <w:szCs w:val="22"/>
              </w:rPr>
            </w:pPr>
            <w:r>
              <w:rPr>
                <w:szCs w:val="22"/>
              </w:rPr>
              <w:t>0</w:t>
            </w:r>
          </w:p>
        </w:tc>
        <w:tc>
          <w:tcPr>
            <w:tcW w:w="1132" w:type="dxa"/>
            <w:tcBorders>
              <w:top w:val="nil"/>
              <w:left w:val="nil"/>
              <w:bottom w:val="single" w:sz="4" w:space="0" w:color="auto"/>
              <w:right w:val="single" w:sz="4" w:space="0" w:color="auto"/>
            </w:tcBorders>
            <w:shd w:val="clear" w:color="auto" w:fill="auto"/>
            <w:vAlign w:val="center"/>
          </w:tcPr>
          <w:p w14:paraId="15872401" w14:textId="05DC9F56" w:rsidR="00843F33" w:rsidRPr="006F38CF" w:rsidRDefault="00843F33" w:rsidP="00843F33">
            <w:pPr>
              <w:jc w:val="right"/>
              <w:rPr>
                <w:szCs w:val="22"/>
              </w:rPr>
            </w:pPr>
            <w:r>
              <w:rPr>
                <w:szCs w:val="22"/>
              </w:rPr>
              <w:t>10</w:t>
            </w:r>
            <w:r w:rsidR="00FA24B9">
              <w:rPr>
                <w:szCs w:val="22"/>
              </w:rPr>
              <w:t>4</w:t>
            </w:r>
          </w:p>
        </w:tc>
        <w:tc>
          <w:tcPr>
            <w:tcW w:w="1135" w:type="dxa"/>
            <w:tcBorders>
              <w:top w:val="nil"/>
              <w:left w:val="nil"/>
              <w:bottom w:val="single" w:sz="4" w:space="0" w:color="auto"/>
              <w:right w:val="single" w:sz="4" w:space="0" w:color="auto"/>
            </w:tcBorders>
            <w:shd w:val="clear" w:color="auto" w:fill="auto"/>
            <w:vAlign w:val="center"/>
          </w:tcPr>
          <w:p w14:paraId="7C7CE811" w14:textId="32650094" w:rsidR="00843F33" w:rsidRPr="006F38CF" w:rsidRDefault="00FA24B9" w:rsidP="00843F33">
            <w:pPr>
              <w:jc w:val="right"/>
              <w:rPr>
                <w:szCs w:val="22"/>
              </w:rPr>
            </w:pPr>
            <w:r>
              <w:rPr>
                <w:szCs w:val="22"/>
              </w:rPr>
              <w:t>26</w:t>
            </w:r>
          </w:p>
        </w:tc>
        <w:tc>
          <w:tcPr>
            <w:tcW w:w="1135" w:type="dxa"/>
            <w:tcBorders>
              <w:top w:val="nil"/>
              <w:left w:val="nil"/>
              <w:bottom w:val="single" w:sz="4" w:space="0" w:color="auto"/>
              <w:right w:val="single" w:sz="4" w:space="0" w:color="auto"/>
            </w:tcBorders>
            <w:shd w:val="clear" w:color="auto" w:fill="auto"/>
            <w:vAlign w:val="center"/>
          </w:tcPr>
          <w:p w14:paraId="5EDFCCBC" w14:textId="77777777" w:rsidR="00843F33" w:rsidRPr="006F38CF" w:rsidRDefault="00843F33" w:rsidP="00843F33">
            <w:pPr>
              <w:jc w:val="right"/>
              <w:rPr>
                <w:szCs w:val="22"/>
              </w:rPr>
            </w:pPr>
            <w:r>
              <w:rPr>
                <w:szCs w:val="22"/>
              </w:rPr>
              <w:t>0</w:t>
            </w:r>
          </w:p>
        </w:tc>
        <w:tc>
          <w:tcPr>
            <w:tcW w:w="994" w:type="dxa"/>
            <w:tcBorders>
              <w:top w:val="nil"/>
              <w:left w:val="nil"/>
              <w:bottom w:val="single" w:sz="4" w:space="0" w:color="auto"/>
              <w:right w:val="single" w:sz="4" w:space="0" w:color="auto"/>
            </w:tcBorders>
            <w:shd w:val="clear" w:color="auto" w:fill="D9D9D9" w:themeFill="background1" w:themeFillShade="D9"/>
            <w:vAlign w:val="center"/>
          </w:tcPr>
          <w:p w14:paraId="4ABE2C2D" w14:textId="77777777" w:rsidR="00843F33" w:rsidRPr="006F38CF" w:rsidRDefault="00843F33" w:rsidP="00843F33">
            <w:pPr>
              <w:jc w:val="right"/>
              <w:rPr>
                <w:szCs w:val="22"/>
              </w:rPr>
            </w:pPr>
          </w:p>
        </w:tc>
        <w:tc>
          <w:tcPr>
            <w:tcW w:w="4720" w:type="dxa"/>
            <w:tcBorders>
              <w:top w:val="nil"/>
              <w:left w:val="nil"/>
              <w:bottom w:val="single" w:sz="8" w:space="0" w:color="000000"/>
              <w:right w:val="single" w:sz="8" w:space="0" w:color="auto"/>
            </w:tcBorders>
            <w:shd w:val="clear" w:color="auto" w:fill="auto"/>
            <w:vAlign w:val="center"/>
          </w:tcPr>
          <w:p w14:paraId="7CB1990E" w14:textId="77777777" w:rsidR="00843F33" w:rsidRDefault="00843F33" w:rsidP="00843F33">
            <w:pPr>
              <w:rPr>
                <w:szCs w:val="22"/>
              </w:rPr>
            </w:pPr>
            <w:r>
              <w:rPr>
                <w:szCs w:val="22"/>
              </w:rPr>
              <w:t>Role &amp; tasks include:</w:t>
            </w:r>
          </w:p>
          <w:p w14:paraId="44499EB4" w14:textId="77777777" w:rsidR="00843F33" w:rsidRDefault="00843F33" w:rsidP="00843F33">
            <w:pPr>
              <w:widowControl w:val="0"/>
              <w:autoSpaceDE w:val="0"/>
              <w:autoSpaceDN w:val="0"/>
              <w:adjustRightInd w:val="0"/>
              <w:rPr>
                <w:szCs w:val="22"/>
              </w:rPr>
            </w:pPr>
            <w:r>
              <w:rPr>
                <w:szCs w:val="22"/>
              </w:rPr>
              <w:t>Co-lead WP4: Workforce Adaptation and Employability in the Israeli PH System.</w:t>
            </w:r>
          </w:p>
          <w:p w14:paraId="575A3987" w14:textId="115DAFDC" w:rsidR="00843F33" w:rsidRDefault="00843F33" w:rsidP="00843F33">
            <w:pPr>
              <w:widowControl w:val="0"/>
              <w:autoSpaceDE w:val="0"/>
              <w:autoSpaceDN w:val="0"/>
              <w:adjustRightInd w:val="0"/>
              <w:rPr>
                <w:szCs w:val="22"/>
              </w:rPr>
            </w:pPr>
            <w:r>
              <w:rPr>
                <w:szCs w:val="22"/>
              </w:rPr>
              <w:t xml:space="preserve">- </w:t>
            </w:r>
            <w:r w:rsidR="002F09A8">
              <w:rPr>
                <w:szCs w:val="22"/>
              </w:rPr>
              <w:t>w</w:t>
            </w:r>
            <w:r>
              <w:rPr>
                <w:szCs w:val="22"/>
              </w:rPr>
              <w:t>ork with JU (P6) to develop and implement the PHI</w:t>
            </w:r>
            <w:r w:rsidR="002F09A8">
              <w:rPr>
                <w:szCs w:val="22"/>
              </w:rPr>
              <w:t xml:space="preserve"> </w:t>
            </w:r>
            <w:r w:rsidRPr="0037444A">
              <w:rPr>
                <w:szCs w:val="22"/>
              </w:rPr>
              <w:t>EPHRF online tool to serve as a dynamic interface for education/training – practice/workforce collaboration; informing/enabling</w:t>
            </w:r>
            <w:r w:rsidR="002F09A8">
              <w:rPr>
                <w:szCs w:val="22"/>
              </w:rPr>
              <w:t>;</w:t>
            </w:r>
          </w:p>
          <w:p w14:paraId="10A8BCF6" w14:textId="44EEABC8" w:rsidR="00843F33" w:rsidRDefault="00843F33" w:rsidP="00843F33">
            <w:pPr>
              <w:widowControl w:val="0"/>
              <w:autoSpaceDE w:val="0"/>
              <w:autoSpaceDN w:val="0"/>
              <w:adjustRightInd w:val="0"/>
              <w:rPr>
                <w:szCs w:val="22"/>
              </w:rPr>
            </w:pPr>
            <w:r>
              <w:rPr>
                <w:szCs w:val="22"/>
              </w:rPr>
              <w:t xml:space="preserve">- </w:t>
            </w:r>
            <w:r w:rsidR="002F09A8">
              <w:rPr>
                <w:szCs w:val="22"/>
              </w:rPr>
              <w:t>o</w:t>
            </w:r>
            <w:r>
              <w:rPr>
                <w:szCs w:val="22"/>
              </w:rPr>
              <w:t>rganise an</w:t>
            </w:r>
            <w:r w:rsidRPr="0037444A">
              <w:rPr>
                <w:szCs w:val="22"/>
              </w:rPr>
              <w:t xml:space="preserve"> annual </w:t>
            </w:r>
            <w:r>
              <w:rPr>
                <w:szCs w:val="22"/>
              </w:rPr>
              <w:t>PH</w:t>
            </w:r>
            <w:r w:rsidRPr="0037444A">
              <w:rPr>
                <w:szCs w:val="22"/>
              </w:rPr>
              <w:t xml:space="preserve"> Career Fair and Practical Placements Scheme for the Israeli </w:t>
            </w:r>
            <w:r>
              <w:rPr>
                <w:szCs w:val="22"/>
              </w:rPr>
              <w:t>PH</w:t>
            </w:r>
            <w:r w:rsidRPr="0037444A">
              <w:rPr>
                <w:szCs w:val="22"/>
              </w:rPr>
              <w:t xml:space="preserve"> system</w:t>
            </w:r>
            <w:r>
              <w:rPr>
                <w:szCs w:val="22"/>
              </w:rPr>
              <w:t>.</w:t>
            </w:r>
          </w:p>
          <w:p w14:paraId="21B2D6B3" w14:textId="77777777" w:rsidR="00FA24B9" w:rsidRDefault="00FA24B9" w:rsidP="00FA24B9">
            <w:pPr>
              <w:widowControl w:val="0"/>
              <w:autoSpaceDE w:val="0"/>
              <w:autoSpaceDN w:val="0"/>
              <w:adjustRightInd w:val="0"/>
              <w:rPr>
                <w:szCs w:val="22"/>
              </w:rPr>
            </w:pPr>
            <w:r>
              <w:rPr>
                <w:szCs w:val="22"/>
              </w:rPr>
              <w:t>---</w:t>
            </w:r>
          </w:p>
          <w:p w14:paraId="64E34F5E" w14:textId="47F6400B" w:rsidR="00FA24B9" w:rsidRDefault="00FA24B9" w:rsidP="00FA24B9">
            <w:pPr>
              <w:widowControl w:val="0"/>
              <w:autoSpaceDE w:val="0"/>
              <w:autoSpaceDN w:val="0"/>
              <w:adjustRightInd w:val="0"/>
              <w:rPr>
                <w:szCs w:val="22"/>
              </w:rPr>
            </w:pPr>
            <w:r>
              <w:rPr>
                <w:szCs w:val="22"/>
              </w:rPr>
              <w:t xml:space="preserve">1 prs (cat.2) – 78 days in </w:t>
            </w:r>
            <w:r w:rsidR="002F09A8">
              <w:rPr>
                <w:szCs w:val="22"/>
              </w:rPr>
              <w:t>2</w:t>
            </w:r>
            <w:r>
              <w:rPr>
                <w:szCs w:val="22"/>
              </w:rPr>
              <w:t xml:space="preserve"> year</w:t>
            </w:r>
            <w:r w:rsidR="002F09A8">
              <w:rPr>
                <w:szCs w:val="22"/>
              </w:rPr>
              <w:t>s</w:t>
            </w:r>
            <w:r>
              <w:rPr>
                <w:szCs w:val="22"/>
              </w:rPr>
              <w:t>/duration of WP4</w:t>
            </w:r>
          </w:p>
          <w:p w14:paraId="7F68A7C8" w14:textId="602F7760" w:rsidR="00FA24B9" w:rsidRDefault="00FA24B9" w:rsidP="00FA24B9">
            <w:pPr>
              <w:widowControl w:val="0"/>
              <w:autoSpaceDE w:val="0"/>
              <w:autoSpaceDN w:val="0"/>
              <w:adjustRightInd w:val="0"/>
              <w:rPr>
                <w:szCs w:val="22"/>
              </w:rPr>
            </w:pPr>
            <w:r>
              <w:rPr>
                <w:szCs w:val="22"/>
              </w:rPr>
              <w:t xml:space="preserve">1 prs (cat.3) – 26 days in </w:t>
            </w:r>
            <w:r w:rsidR="002F09A8">
              <w:rPr>
                <w:szCs w:val="22"/>
              </w:rPr>
              <w:t>2</w:t>
            </w:r>
            <w:r>
              <w:rPr>
                <w:szCs w:val="22"/>
              </w:rPr>
              <w:t xml:space="preserve"> year</w:t>
            </w:r>
            <w:r w:rsidR="002F09A8">
              <w:rPr>
                <w:szCs w:val="22"/>
              </w:rPr>
              <w:t>s</w:t>
            </w:r>
            <w:r>
              <w:rPr>
                <w:szCs w:val="22"/>
              </w:rPr>
              <w:t>/duration of WP4</w:t>
            </w:r>
          </w:p>
          <w:p w14:paraId="3B5DDD97" w14:textId="494D2D21" w:rsidR="00FA24B9" w:rsidRPr="0081561F" w:rsidRDefault="00FA24B9" w:rsidP="00FA24B9">
            <w:pPr>
              <w:widowControl w:val="0"/>
              <w:autoSpaceDE w:val="0"/>
              <w:autoSpaceDN w:val="0"/>
              <w:adjustRightInd w:val="0"/>
              <w:rPr>
                <w:szCs w:val="22"/>
              </w:rPr>
            </w:pPr>
            <w:r>
              <w:rPr>
                <w:szCs w:val="22"/>
              </w:rPr>
              <w:t>(see sections E5 for the project work plan/detailed schedule and E6 for details on WP4)</w:t>
            </w:r>
          </w:p>
        </w:tc>
      </w:tr>
      <w:tr w:rsidR="002F09A8" w:rsidRPr="006F38CF" w14:paraId="33182FE2" w14:textId="77777777" w:rsidTr="005974BC">
        <w:trPr>
          <w:trHeight w:val="315"/>
        </w:trPr>
        <w:tc>
          <w:tcPr>
            <w:tcW w:w="1880" w:type="dxa"/>
            <w:vMerge/>
            <w:tcBorders>
              <w:left w:val="single" w:sz="4" w:space="0" w:color="auto"/>
              <w:right w:val="single" w:sz="4" w:space="0" w:color="auto"/>
            </w:tcBorders>
            <w:shd w:val="clear" w:color="auto" w:fill="D9D9D9" w:themeFill="background1" w:themeFillShade="D9"/>
            <w:vAlign w:val="center"/>
          </w:tcPr>
          <w:p w14:paraId="42407290" w14:textId="77777777" w:rsidR="002F09A8" w:rsidRPr="006F38CF" w:rsidRDefault="002F09A8" w:rsidP="002F09A8">
            <w:pPr>
              <w:jc w:val="center"/>
              <w:rPr>
                <w:color w:val="000000"/>
              </w:rPr>
            </w:pPr>
          </w:p>
        </w:tc>
        <w:tc>
          <w:tcPr>
            <w:tcW w:w="815" w:type="dxa"/>
            <w:tcBorders>
              <w:top w:val="nil"/>
              <w:left w:val="nil"/>
              <w:bottom w:val="single" w:sz="4" w:space="0" w:color="auto"/>
              <w:right w:val="single" w:sz="4" w:space="0" w:color="auto"/>
            </w:tcBorders>
            <w:shd w:val="clear" w:color="auto" w:fill="auto"/>
            <w:vAlign w:val="center"/>
          </w:tcPr>
          <w:p w14:paraId="3D77DAB3" w14:textId="4ACA9796" w:rsidR="002F09A8" w:rsidRPr="009E0FDF" w:rsidRDefault="002F09A8" w:rsidP="002F09A8">
            <w:pPr>
              <w:jc w:val="center"/>
              <w:rPr>
                <w:rFonts w:ascii="Tahoma" w:hAnsi="Tahoma" w:cs="Tahoma"/>
                <w:sz w:val="14"/>
                <w:szCs w:val="14"/>
              </w:rPr>
            </w:pPr>
            <w:r w:rsidRPr="009E0FDF">
              <w:rPr>
                <w:rFonts w:ascii="Tahoma" w:hAnsi="Tahoma" w:cs="Tahoma"/>
                <w:sz w:val="14"/>
                <w:szCs w:val="14"/>
              </w:rPr>
              <w:t>P6</w:t>
            </w:r>
          </w:p>
        </w:tc>
        <w:tc>
          <w:tcPr>
            <w:tcW w:w="991" w:type="dxa"/>
            <w:tcBorders>
              <w:top w:val="nil"/>
              <w:left w:val="nil"/>
              <w:bottom w:val="single" w:sz="4" w:space="0" w:color="auto"/>
              <w:right w:val="single" w:sz="4" w:space="0" w:color="auto"/>
            </w:tcBorders>
            <w:vAlign w:val="center"/>
          </w:tcPr>
          <w:p w14:paraId="3A0DDD72" w14:textId="59264565" w:rsidR="002F09A8" w:rsidRPr="009E0FDF" w:rsidRDefault="002F09A8" w:rsidP="002F09A8">
            <w:pPr>
              <w:jc w:val="center"/>
              <w:rPr>
                <w:rFonts w:ascii="Tahoma" w:hAnsi="Tahoma" w:cs="Tahoma"/>
                <w:sz w:val="14"/>
                <w:szCs w:val="14"/>
              </w:rPr>
            </w:pPr>
            <w:r w:rsidRPr="009E0FDF">
              <w:rPr>
                <w:rFonts w:ascii="Tahoma" w:hAnsi="Tahoma" w:cs="Tahoma"/>
                <w:sz w:val="14"/>
                <w:szCs w:val="14"/>
              </w:rPr>
              <w:t>JU</w:t>
            </w:r>
          </w:p>
        </w:tc>
        <w:tc>
          <w:tcPr>
            <w:tcW w:w="991" w:type="dxa"/>
            <w:tcBorders>
              <w:top w:val="nil"/>
              <w:left w:val="single" w:sz="4" w:space="0" w:color="auto"/>
              <w:bottom w:val="single" w:sz="4" w:space="0" w:color="auto"/>
              <w:right w:val="single" w:sz="4" w:space="0" w:color="auto"/>
            </w:tcBorders>
            <w:shd w:val="clear" w:color="auto" w:fill="auto"/>
            <w:vAlign w:val="center"/>
          </w:tcPr>
          <w:p w14:paraId="40F51EC7" w14:textId="2C412B6E" w:rsidR="002F09A8" w:rsidRPr="009E0FDF" w:rsidRDefault="002F09A8" w:rsidP="002F09A8">
            <w:pPr>
              <w:jc w:val="center"/>
              <w:rPr>
                <w:rFonts w:ascii="Tahoma" w:hAnsi="Tahoma" w:cs="Tahoma"/>
                <w:sz w:val="14"/>
                <w:szCs w:val="14"/>
              </w:rPr>
            </w:pPr>
            <w:r w:rsidRPr="009E0FDF">
              <w:rPr>
                <w:rFonts w:ascii="Tahoma" w:hAnsi="Tahoma" w:cs="Tahoma"/>
                <w:sz w:val="14"/>
                <w:szCs w:val="14"/>
              </w:rPr>
              <w:t>Poland</w:t>
            </w:r>
          </w:p>
        </w:tc>
        <w:tc>
          <w:tcPr>
            <w:tcW w:w="1135" w:type="dxa"/>
            <w:tcBorders>
              <w:top w:val="nil"/>
              <w:left w:val="nil"/>
              <w:bottom w:val="single" w:sz="4" w:space="0" w:color="auto"/>
              <w:right w:val="single" w:sz="4" w:space="0" w:color="auto"/>
            </w:tcBorders>
            <w:shd w:val="clear" w:color="auto" w:fill="auto"/>
            <w:vAlign w:val="center"/>
          </w:tcPr>
          <w:p w14:paraId="16AA9342" w14:textId="5B2BD87A" w:rsidR="002F09A8" w:rsidRDefault="002F09A8" w:rsidP="002F09A8">
            <w:pPr>
              <w:jc w:val="right"/>
              <w:rPr>
                <w:szCs w:val="22"/>
              </w:rPr>
            </w:pPr>
            <w:r>
              <w:rPr>
                <w:szCs w:val="22"/>
              </w:rPr>
              <w:t>0</w:t>
            </w:r>
          </w:p>
        </w:tc>
        <w:tc>
          <w:tcPr>
            <w:tcW w:w="1132" w:type="dxa"/>
            <w:tcBorders>
              <w:top w:val="nil"/>
              <w:left w:val="nil"/>
              <w:bottom w:val="single" w:sz="4" w:space="0" w:color="auto"/>
              <w:right w:val="single" w:sz="4" w:space="0" w:color="auto"/>
            </w:tcBorders>
            <w:shd w:val="clear" w:color="auto" w:fill="auto"/>
            <w:vAlign w:val="center"/>
          </w:tcPr>
          <w:p w14:paraId="28E01216" w14:textId="3C1C9F08" w:rsidR="002F09A8" w:rsidRDefault="002F09A8" w:rsidP="002F09A8">
            <w:pPr>
              <w:jc w:val="right"/>
              <w:rPr>
                <w:szCs w:val="22"/>
              </w:rPr>
            </w:pPr>
            <w:r>
              <w:rPr>
                <w:szCs w:val="22"/>
              </w:rPr>
              <w:t>104</w:t>
            </w:r>
          </w:p>
        </w:tc>
        <w:tc>
          <w:tcPr>
            <w:tcW w:w="1135" w:type="dxa"/>
            <w:tcBorders>
              <w:top w:val="nil"/>
              <w:left w:val="nil"/>
              <w:bottom w:val="single" w:sz="4" w:space="0" w:color="auto"/>
              <w:right w:val="single" w:sz="4" w:space="0" w:color="auto"/>
            </w:tcBorders>
            <w:shd w:val="clear" w:color="auto" w:fill="auto"/>
            <w:vAlign w:val="center"/>
          </w:tcPr>
          <w:p w14:paraId="372297EE" w14:textId="310DC029" w:rsidR="002F09A8" w:rsidRDefault="002F09A8" w:rsidP="002F09A8">
            <w:pPr>
              <w:jc w:val="right"/>
              <w:rPr>
                <w:szCs w:val="22"/>
              </w:rPr>
            </w:pPr>
            <w:r>
              <w:rPr>
                <w:szCs w:val="22"/>
              </w:rPr>
              <w:t>52</w:t>
            </w:r>
          </w:p>
        </w:tc>
        <w:tc>
          <w:tcPr>
            <w:tcW w:w="1135" w:type="dxa"/>
            <w:tcBorders>
              <w:top w:val="nil"/>
              <w:left w:val="nil"/>
              <w:bottom w:val="single" w:sz="4" w:space="0" w:color="auto"/>
              <w:right w:val="single" w:sz="4" w:space="0" w:color="auto"/>
            </w:tcBorders>
            <w:shd w:val="clear" w:color="auto" w:fill="auto"/>
            <w:vAlign w:val="center"/>
          </w:tcPr>
          <w:p w14:paraId="452B594E" w14:textId="7791BEF5" w:rsidR="002F09A8" w:rsidRDefault="002F09A8" w:rsidP="002F09A8">
            <w:pPr>
              <w:jc w:val="right"/>
              <w:rPr>
                <w:szCs w:val="22"/>
              </w:rPr>
            </w:pPr>
            <w:r>
              <w:rPr>
                <w:szCs w:val="22"/>
              </w:rPr>
              <w:t>0</w:t>
            </w:r>
          </w:p>
        </w:tc>
        <w:tc>
          <w:tcPr>
            <w:tcW w:w="994" w:type="dxa"/>
            <w:tcBorders>
              <w:top w:val="nil"/>
              <w:left w:val="nil"/>
              <w:bottom w:val="single" w:sz="4" w:space="0" w:color="auto"/>
              <w:right w:val="single" w:sz="4" w:space="0" w:color="auto"/>
            </w:tcBorders>
            <w:shd w:val="clear" w:color="auto" w:fill="D9D9D9" w:themeFill="background1" w:themeFillShade="D9"/>
            <w:vAlign w:val="center"/>
          </w:tcPr>
          <w:p w14:paraId="2B0DE8FE" w14:textId="77777777" w:rsidR="002F09A8" w:rsidRPr="006F38CF" w:rsidRDefault="002F09A8" w:rsidP="002F09A8">
            <w:pPr>
              <w:jc w:val="right"/>
              <w:rPr>
                <w:szCs w:val="22"/>
              </w:rPr>
            </w:pPr>
          </w:p>
        </w:tc>
        <w:tc>
          <w:tcPr>
            <w:tcW w:w="4720" w:type="dxa"/>
            <w:tcBorders>
              <w:top w:val="nil"/>
              <w:left w:val="nil"/>
              <w:bottom w:val="single" w:sz="8" w:space="0" w:color="000000"/>
              <w:right w:val="single" w:sz="8" w:space="0" w:color="auto"/>
            </w:tcBorders>
            <w:shd w:val="clear" w:color="auto" w:fill="auto"/>
            <w:vAlign w:val="center"/>
          </w:tcPr>
          <w:p w14:paraId="2D57A395" w14:textId="77777777" w:rsidR="002F09A8" w:rsidRDefault="002F09A8" w:rsidP="002F09A8">
            <w:pPr>
              <w:rPr>
                <w:szCs w:val="22"/>
              </w:rPr>
            </w:pPr>
            <w:r>
              <w:rPr>
                <w:szCs w:val="22"/>
              </w:rPr>
              <w:t>Role &amp; tasks include:</w:t>
            </w:r>
          </w:p>
          <w:p w14:paraId="162B583C" w14:textId="77777777" w:rsidR="002F09A8" w:rsidRDefault="002F09A8" w:rsidP="002F09A8">
            <w:pPr>
              <w:widowControl w:val="0"/>
              <w:autoSpaceDE w:val="0"/>
              <w:autoSpaceDN w:val="0"/>
              <w:adjustRightInd w:val="0"/>
              <w:rPr>
                <w:szCs w:val="22"/>
              </w:rPr>
            </w:pPr>
            <w:r>
              <w:rPr>
                <w:szCs w:val="22"/>
              </w:rPr>
              <w:t>Co-lead WP4: Workforce Adaptation and Employability in the Israeli PH System.</w:t>
            </w:r>
          </w:p>
          <w:p w14:paraId="17E4A5C1" w14:textId="22EFB16F" w:rsidR="002F09A8" w:rsidRDefault="002F09A8" w:rsidP="002F09A8">
            <w:pPr>
              <w:widowControl w:val="0"/>
              <w:autoSpaceDE w:val="0"/>
              <w:autoSpaceDN w:val="0"/>
              <w:adjustRightInd w:val="0"/>
              <w:rPr>
                <w:szCs w:val="22"/>
              </w:rPr>
            </w:pPr>
            <w:r>
              <w:rPr>
                <w:szCs w:val="22"/>
              </w:rPr>
              <w:t xml:space="preserve">- work with UH (P5) to develop and implement </w:t>
            </w:r>
            <w:r w:rsidRPr="0037444A">
              <w:rPr>
                <w:szCs w:val="22"/>
              </w:rPr>
              <w:t>the PHI EPHRF online tool to serve as a dynamic interface for education/training – practice/workforce collaboration; informing/enabling</w:t>
            </w:r>
            <w:r>
              <w:rPr>
                <w:szCs w:val="22"/>
              </w:rPr>
              <w:t>;</w:t>
            </w:r>
          </w:p>
          <w:p w14:paraId="39B79A2E" w14:textId="77777777" w:rsidR="002F09A8" w:rsidRDefault="002F09A8" w:rsidP="002F09A8">
            <w:pPr>
              <w:widowControl w:val="0"/>
              <w:autoSpaceDE w:val="0"/>
              <w:autoSpaceDN w:val="0"/>
              <w:adjustRightInd w:val="0"/>
              <w:rPr>
                <w:szCs w:val="22"/>
              </w:rPr>
            </w:pPr>
            <w:r>
              <w:rPr>
                <w:szCs w:val="22"/>
              </w:rPr>
              <w:t>- support/assist UH (P5) to organise an</w:t>
            </w:r>
            <w:r w:rsidRPr="0037444A">
              <w:rPr>
                <w:szCs w:val="22"/>
              </w:rPr>
              <w:t xml:space="preserve"> annual </w:t>
            </w:r>
            <w:r>
              <w:rPr>
                <w:szCs w:val="22"/>
              </w:rPr>
              <w:t>PH</w:t>
            </w:r>
            <w:r w:rsidRPr="0037444A">
              <w:rPr>
                <w:szCs w:val="22"/>
              </w:rPr>
              <w:t xml:space="preserve"> Career Fair and Practical Placements Scheme for the Israeli </w:t>
            </w:r>
            <w:r>
              <w:rPr>
                <w:szCs w:val="22"/>
              </w:rPr>
              <w:t>PH</w:t>
            </w:r>
            <w:r w:rsidRPr="0037444A">
              <w:rPr>
                <w:szCs w:val="22"/>
              </w:rPr>
              <w:t xml:space="preserve"> system</w:t>
            </w:r>
            <w:r>
              <w:rPr>
                <w:szCs w:val="22"/>
              </w:rPr>
              <w:t>.</w:t>
            </w:r>
          </w:p>
          <w:p w14:paraId="53A2B1F9" w14:textId="77777777" w:rsidR="002F09A8" w:rsidRDefault="002F09A8" w:rsidP="002F09A8">
            <w:pPr>
              <w:widowControl w:val="0"/>
              <w:autoSpaceDE w:val="0"/>
              <w:autoSpaceDN w:val="0"/>
              <w:adjustRightInd w:val="0"/>
              <w:rPr>
                <w:szCs w:val="22"/>
              </w:rPr>
            </w:pPr>
            <w:r>
              <w:rPr>
                <w:szCs w:val="22"/>
              </w:rPr>
              <w:t>---</w:t>
            </w:r>
          </w:p>
          <w:p w14:paraId="23928070" w14:textId="77777777" w:rsidR="002F09A8" w:rsidRDefault="002F09A8" w:rsidP="002F09A8">
            <w:pPr>
              <w:widowControl w:val="0"/>
              <w:autoSpaceDE w:val="0"/>
              <w:autoSpaceDN w:val="0"/>
              <w:adjustRightInd w:val="0"/>
              <w:rPr>
                <w:szCs w:val="22"/>
              </w:rPr>
            </w:pPr>
            <w:r>
              <w:rPr>
                <w:szCs w:val="22"/>
              </w:rPr>
              <w:t>1 prs (cat.2) – 104 days in 2 years/duration of WP4</w:t>
            </w:r>
          </w:p>
          <w:p w14:paraId="46562081" w14:textId="77777777" w:rsidR="002F09A8" w:rsidRDefault="002F09A8" w:rsidP="002F09A8">
            <w:pPr>
              <w:widowControl w:val="0"/>
              <w:autoSpaceDE w:val="0"/>
              <w:autoSpaceDN w:val="0"/>
              <w:adjustRightInd w:val="0"/>
              <w:rPr>
                <w:szCs w:val="22"/>
              </w:rPr>
            </w:pPr>
            <w:r>
              <w:rPr>
                <w:szCs w:val="22"/>
              </w:rPr>
              <w:t>1 prs (cat.3) – 26 days in 2 years/duration of WP4</w:t>
            </w:r>
          </w:p>
          <w:p w14:paraId="4FB02214" w14:textId="7129CA34" w:rsidR="002F09A8" w:rsidRDefault="002F09A8" w:rsidP="002F09A8">
            <w:pPr>
              <w:rPr>
                <w:szCs w:val="22"/>
              </w:rPr>
            </w:pPr>
            <w:r>
              <w:rPr>
                <w:szCs w:val="22"/>
              </w:rPr>
              <w:lastRenderedPageBreak/>
              <w:t>(see sections E5 for the project work plan/detailed schedule and E6 for details on WP4)</w:t>
            </w:r>
          </w:p>
        </w:tc>
      </w:tr>
      <w:tr w:rsidR="002F09A8" w:rsidRPr="006F38CF" w14:paraId="6E022F5F" w14:textId="77777777" w:rsidTr="005974BC">
        <w:trPr>
          <w:trHeight w:val="315"/>
        </w:trPr>
        <w:tc>
          <w:tcPr>
            <w:tcW w:w="1880" w:type="dxa"/>
            <w:vMerge/>
            <w:tcBorders>
              <w:left w:val="single" w:sz="4" w:space="0" w:color="auto"/>
              <w:right w:val="single" w:sz="4" w:space="0" w:color="auto"/>
            </w:tcBorders>
            <w:shd w:val="clear" w:color="auto" w:fill="D9D9D9" w:themeFill="background1" w:themeFillShade="D9"/>
            <w:vAlign w:val="center"/>
          </w:tcPr>
          <w:p w14:paraId="6DF73953" w14:textId="77777777" w:rsidR="002F09A8" w:rsidRPr="006F38CF" w:rsidRDefault="002F09A8" w:rsidP="002F09A8">
            <w:pPr>
              <w:jc w:val="center"/>
              <w:rPr>
                <w:color w:val="000000"/>
              </w:rPr>
            </w:pPr>
          </w:p>
        </w:tc>
        <w:tc>
          <w:tcPr>
            <w:tcW w:w="815" w:type="dxa"/>
            <w:tcBorders>
              <w:top w:val="nil"/>
              <w:left w:val="nil"/>
              <w:bottom w:val="single" w:sz="4" w:space="0" w:color="auto"/>
              <w:right w:val="single" w:sz="4" w:space="0" w:color="auto"/>
            </w:tcBorders>
            <w:shd w:val="clear" w:color="auto" w:fill="auto"/>
            <w:vAlign w:val="center"/>
          </w:tcPr>
          <w:p w14:paraId="405F237B" w14:textId="1CEDE49A" w:rsidR="002F09A8" w:rsidRPr="009E0FDF" w:rsidRDefault="002F09A8" w:rsidP="002F09A8">
            <w:pPr>
              <w:jc w:val="center"/>
              <w:rPr>
                <w:rFonts w:ascii="Tahoma" w:hAnsi="Tahoma" w:cs="Tahoma"/>
                <w:sz w:val="14"/>
                <w:szCs w:val="14"/>
              </w:rPr>
            </w:pPr>
            <w:r w:rsidRPr="009E0FDF">
              <w:rPr>
                <w:rFonts w:ascii="Tahoma" w:hAnsi="Tahoma" w:cs="Tahoma"/>
                <w:sz w:val="14"/>
                <w:szCs w:val="14"/>
              </w:rPr>
              <w:t>P</w:t>
            </w:r>
            <w:r>
              <w:rPr>
                <w:rFonts w:ascii="Tahoma" w:hAnsi="Tahoma" w:cs="Tahoma"/>
                <w:sz w:val="14"/>
                <w:szCs w:val="14"/>
              </w:rPr>
              <w:t>4</w:t>
            </w:r>
          </w:p>
        </w:tc>
        <w:tc>
          <w:tcPr>
            <w:tcW w:w="991" w:type="dxa"/>
            <w:tcBorders>
              <w:top w:val="nil"/>
              <w:left w:val="nil"/>
              <w:bottom w:val="single" w:sz="4" w:space="0" w:color="auto"/>
              <w:right w:val="single" w:sz="4" w:space="0" w:color="auto"/>
            </w:tcBorders>
            <w:vAlign w:val="center"/>
          </w:tcPr>
          <w:p w14:paraId="1CE1091E" w14:textId="6D67B532" w:rsidR="002F09A8" w:rsidRPr="009E0FDF" w:rsidRDefault="002F09A8" w:rsidP="002F09A8">
            <w:pPr>
              <w:jc w:val="center"/>
              <w:rPr>
                <w:rFonts w:ascii="Tahoma" w:hAnsi="Tahoma" w:cs="Tahoma"/>
                <w:sz w:val="14"/>
                <w:szCs w:val="14"/>
              </w:rPr>
            </w:pPr>
            <w:r>
              <w:rPr>
                <w:rFonts w:ascii="Tahoma" w:hAnsi="Tahoma" w:cs="Tahoma"/>
                <w:sz w:val="14"/>
                <w:szCs w:val="14"/>
              </w:rPr>
              <w:t>UCC</w:t>
            </w:r>
          </w:p>
        </w:tc>
        <w:tc>
          <w:tcPr>
            <w:tcW w:w="991" w:type="dxa"/>
            <w:tcBorders>
              <w:top w:val="nil"/>
              <w:left w:val="single" w:sz="4" w:space="0" w:color="auto"/>
              <w:bottom w:val="single" w:sz="4" w:space="0" w:color="auto"/>
              <w:right w:val="single" w:sz="4" w:space="0" w:color="auto"/>
            </w:tcBorders>
            <w:shd w:val="clear" w:color="auto" w:fill="auto"/>
            <w:vAlign w:val="center"/>
          </w:tcPr>
          <w:p w14:paraId="002778CD" w14:textId="3E9F236B" w:rsidR="002F09A8" w:rsidRPr="009E0FDF" w:rsidRDefault="002F09A8" w:rsidP="002F09A8">
            <w:pPr>
              <w:jc w:val="center"/>
              <w:rPr>
                <w:rFonts w:ascii="Tahoma" w:hAnsi="Tahoma" w:cs="Tahoma"/>
                <w:sz w:val="14"/>
                <w:szCs w:val="14"/>
              </w:rPr>
            </w:pPr>
            <w:r>
              <w:rPr>
                <w:rFonts w:ascii="Tahoma" w:hAnsi="Tahoma" w:cs="Tahoma"/>
                <w:sz w:val="14"/>
                <w:szCs w:val="14"/>
              </w:rPr>
              <w:t>Cork</w:t>
            </w:r>
          </w:p>
        </w:tc>
        <w:tc>
          <w:tcPr>
            <w:tcW w:w="1135" w:type="dxa"/>
            <w:tcBorders>
              <w:top w:val="nil"/>
              <w:left w:val="nil"/>
              <w:bottom w:val="single" w:sz="4" w:space="0" w:color="auto"/>
              <w:right w:val="single" w:sz="4" w:space="0" w:color="auto"/>
            </w:tcBorders>
            <w:shd w:val="clear" w:color="auto" w:fill="auto"/>
            <w:vAlign w:val="center"/>
          </w:tcPr>
          <w:p w14:paraId="05520D18" w14:textId="7A1E9B35" w:rsidR="002F09A8" w:rsidRDefault="002F09A8" w:rsidP="002F09A8">
            <w:pPr>
              <w:jc w:val="right"/>
              <w:rPr>
                <w:szCs w:val="22"/>
              </w:rPr>
            </w:pPr>
            <w:r>
              <w:rPr>
                <w:szCs w:val="22"/>
              </w:rPr>
              <w:t>0</w:t>
            </w:r>
          </w:p>
        </w:tc>
        <w:tc>
          <w:tcPr>
            <w:tcW w:w="1132" w:type="dxa"/>
            <w:tcBorders>
              <w:top w:val="nil"/>
              <w:left w:val="nil"/>
              <w:bottom w:val="single" w:sz="4" w:space="0" w:color="auto"/>
              <w:right w:val="single" w:sz="4" w:space="0" w:color="auto"/>
            </w:tcBorders>
            <w:shd w:val="clear" w:color="auto" w:fill="auto"/>
            <w:vAlign w:val="center"/>
          </w:tcPr>
          <w:p w14:paraId="37CD032C" w14:textId="03352A35" w:rsidR="002F09A8" w:rsidRDefault="002F09A8" w:rsidP="002F09A8">
            <w:pPr>
              <w:jc w:val="right"/>
              <w:rPr>
                <w:szCs w:val="22"/>
              </w:rPr>
            </w:pPr>
            <w:r>
              <w:rPr>
                <w:szCs w:val="22"/>
              </w:rPr>
              <w:t>26</w:t>
            </w:r>
          </w:p>
        </w:tc>
        <w:tc>
          <w:tcPr>
            <w:tcW w:w="1135" w:type="dxa"/>
            <w:tcBorders>
              <w:top w:val="nil"/>
              <w:left w:val="nil"/>
              <w:bottom w:val="single" w:sz="4" w:space="0" w:color="auto"/>
              <w:right w:val="single" w:sz="4" w:space="0" w:color="auto"/>
            </w:tcBorders>
            <w:shd w:val="clear" w:color="auto" w:fill="auto"/>
            <w:vAlign w:val="center"/>
          </w:tcPr>
          <w:p w14:paraId="4EFF92B3" w14:textId="29A0E0BD" w:rsidR="002F09A8" w:rsidRDefault="002F09A8" w:rsidP="002F09A8">
            <w:pPr>
              <w:jc w:val="right"/>
              <w:rPr>
                <w:szCs w:val="22"/>
              </w:rPr>
            </w:pPr>
            <w:r>
              <w:rPr>
                <w:szCs w:val="22"/>
              </w:rPr>
              <w:t>0</w:t>
            </w:r>
          </w:p>
        </w:tc>
        <w:tc>
          <w:tcPr>
            <w:tcW w:w="1135" w:type="dxa"/>
            <w:tcBorders>
              <w:top w:val="nil"/>
              <w:left w:val="nil"/>
              <w:bottom w:val="single" w:sz="4" w:space="0" w:color="auto"/>
              <w:right w:val="single" w:sz="4" w:space="0" w:color="auto"/>
            </w:tcBorders>
            <w:shd w:val="clear" w:color="auto" w:fill="auto"/>
            <w:vAlign w:val="center"/>
          </w:tcPr>
          <w:p w14:paraId="3DABBD50" w14:textId="1BDA6FF5" w:rsidR="002F09A8" w:rsidRDefault="002F09A8" w:rsidP="002F09A8">
            <w:pPr>
              <w:jc w:val="right"/>
              <w:rPr>
                <w:szCs w:val="22"/>
              </w:rPr>
            </w:pPr>
            <w:r>
              <w:rPr>
                <w:szCs w:val="22"/>
              </w:rPr>
              <w:t>0</w:t>
            </w:r>
          </w:p>
        </w:tc>
        <w:tc>
          <w:tcPr>
            <w:tcW w:w="994" w:type="dxa"/>
            <w:tcBorders>
              <w:top w:val="nil"/>
              <w:left w:val="nil"/>
              <w:bottom w:val="single" w:sz="4" w:space="0" w:color="auto"/>
              <w:right w:val="single" w:sz="4" w:space="0" w:color="auto"/>
            </w:tcBorders>
            <w:shd w:val="clear" w:color="auto" w:fill="D9D9D9" w:themeFill="background1" w:themeFillShade="D9"/>
            <w:vAlign w:val="center"/>
          </w:tcPr>
          <w:p w14:paraId="008A6934" w14:textId="77777777" w:rsidR="002F09A8" w:rsidRPr="006F38CF" w:rsidRDefault="002F09A8" w:rsidP="002F09A8">
            <w:pPr>
              <w:jc w:val="right"/>
              <w:rPr>
                <w:szCs w:val="22"/>
              </w:rPr>
            </w:pPr>
          </w:p>
        </w:tc>
        <w:tc>
          <w:tcPr>
            <w:tcW w:w="4720" w:type="dxa"/>
            <w:tcBorders>
              <w:top w:val="nil"/>
              <w:left w:val="nil"/>
              <w:bottom w:val="single" w:sz="8" w:space="0" w:color="000000"/>
              <w:right w:val="single" w:sz="8" w:space="0" w:color="auto"/>
            </w:tcBorders>
            <w:shd w:val="clear" w:color="auto" w:fill="auto"/>
            <w:vAlign w:val="center"/>
          </w:tcPr>
          <w:p w14:paraId="2605C473" w14:textId="77777777" w:rsidR="002F09A8" w:rsidRDefault="002F09A8" w:rsidP="002F09A8">
            <w:pPr>
              <w:rPr>
                <w:szCs w:val="22"/>
              </w:rPr>
            </w:pPr>
            <w:r>
              <w:rPr>
                <w:szCs w:val="22"/>
              </w:rPr>
              <w:t>Role &amp; tasks include:</w:t>
            </w:r>
          </w:p>
          <w:p w14:paraId="464E3D54" w14:textId="77777777" w:rsidR="002F09A8" w:rsidRDefault="002F09A8" w:rsidP="002F09A8">
            <w:pPr>
              <w:widowControl w:val="0"/>
              <w:autoSpaceDE w:val="0"/>
              <w:autoSpaceDN w:val="0"/>
              <w:adjustRightInd w:val="0"/>
              <w:rPr>
                <w:szCs w:val="22"/>
              </w:rPr>
            </w:pPr>
            <w:r>
              <w:rPr>
                <w:szCs w:val="22"/>
              </w:rPr>
              <w:t>Support/assistance in WP4: Workforce Adaptation and Employability in the Israeli PH System.</w:t>
            </w:r>
          </w:p>
          <w:p w14:paraId="42939948" w14:textId="3155091A" w:rsidR="002F09A8" w:rsidRDefault="002F09A8" w:rsidP="002F09A8">
            <w:pPr>
              <w:widowControl w:val="0"/>
              <w:autoSpaceDE w:val="0"/>
              <w:autoSpaceDN w:val="0"/>
              <w:adjustRightInd w:val="0"/>
              <w:rPr>
                <w:szCs w:val="22"/>
              </w:rPr>
            </w:pPr>
            <w:r>
              <w:rPr>
                <w:szCs w:val="22"/>
              </w:rPr>
              <w:t xml:space="preserve">- support/assist co-leads of WP4: UH (P5) and JU (P6) to develop and implement </w:t>
            </w:r>
            <w:r w:rsidRPr="0037444A">
              <w:rPr>
                <w:szCs w:val="22"/>
              </w:rPr>
              <w:t>the PHI EPHRF online tool to serve as a dynamic interface for education/training – practice/workforce collaboration; informing/enabling</w:t>
            </w:r>
            <w:r>
              <w:rPr>
                <w:szCs w:val="22"/>
              </w:rPr>
              <w:t>;</w:t>
            </w:r>
          </w:p>
          <w:p w14:paraId="336C29DC" w14:textId="77777777" w:rsidR="002F09A8" w:rsidRDefault="002F09A8" w:rsidP="002F09A8">
            <w:pPr>
              <w:widowControl w:val="0"/>
              <w:autoSpaceDE w:val="0"/>
              <w:autoSpaceDN w:val="0"/>
              <w:adjustRightInd w:val="0"/>
              <w:rPr>
                <w:szCs w:val="22"/>
              </w:rPr>
            </w:pPr>
            <w:r>
              <w:rPr>
                <w:szCs w:val="22"/>
              </w:rPr>
              <w:t>- support/assist UH (P5) to organise an</w:t>
            </w:r>
            <w:r w:rsidRPr="0037444A">
              <w:rPr>
                <w:szCs w:val="22"/>
              </w:rPr>
              <w:t xml:space="preserve"> annual </w:t>
            </w:r>
            <w:r>
              <w:rPr>
                <w:szCs w:val="22"/>
              </w:rPr>
              <w:t>PH</w:t>
            </w:r>
            <w:r w:rsidRPr="0037444A">
              <w:rPr>
                <w:szCs w:val="22"/>
              </w:rPr>
              <w:t xml:space="preserve"> Career Fair and Practical Placements Scheme for the Israeli </w:t>
            </w:r>
            <w:r>
              <w:rPr>
                <w:szCs w:val="22"/>
              </w:rPr>
              <w:t>PH</w:t>
            </w:r>
            <w:r w:rsidRPr="0037444A">
              <w:rPr>
                <w:szCs w:val="22"/>
              </w:rPr>
              <w:t xml:space="preserve"> system</w:t>
            </w:r>
            <w:r>
              <w:rPr>
                <w:szCs w:val="22"/>
              </w:rPr>
              <w:t>.</w:t>
            </w:r>
          </w:p>
          <w:p w14:paraId="578EBA6E" w14:textId="77777777" w:rsidR="002F09A8" w:rsidRDefault="002F09A8" w:rsidP="002F09A8">
            <w:pPr>
              <w:widowControl w:val="0"/>
              <w:autoSpaceDE w:val="0"/>
              <w:autoSpaceDN w:val="0"/>
              <w:adjustRightInd w:val="0"/>
              <w:rPr>
                <w:szCs w:val="22"/>
              </w:rPr>
            </w:pPr>
            <w:r>
              <w:rPr>
                <w:szCs w:val="22"/>
              </w:rPr>
              <w:t>---</w:t>
            </w:r>
          </w:p>
          <w:p w14:paraId="37C7479F" w14:textId="1E30BCCD" w:rsidR="002F09A8" w:rsidRDefault="002F09A8" w:rsidP="002F09A8">
            <w:pPr>
              <w:widowControl w:val="0"/>
              <w:autoSpaceDE w:val="0"/>
              <w:autoSpaceDN w:val="0"/>
              <w:adjustRightInd w:val="0"/>
              <w:rPr>
                <w:szCs w:val="22"/>
              </w:rPr>
            </w:pPr>
            <w:r>
              <w:rPr>
                <w:szCs w:val="22"/>
              </w:rPr>
              <w:t>1 prs (cat.2) – 26 days in 2 years/duration of WP4</w:t>
            </w:r>
          </w:p>
          <w:p w14:paraId="58F299C6" w14:textId="73137F57" w:rsidR="002F09A8" w:rsidRDefault="002F09A8" w:rsidP="002F09A8">
            <w:pPr>
              <w:rPr>
                <w:szCs w:val="22"/>
              </w:rPr>
            </w:pPr>
            <w:r>
              <w:rPr>
                <w:szCs w:val="22"/>
              </w:rPr>
              <w:t>(see sections E5 for the project work plan/detailed schedule and E6 for details on WP4)</w:t>
            </w:r>
          </w:p>
        </w:tc>
      </w:tr>
      <w:tr w:rsidR="00843F33" w:rsidRPr="006F38CF" w14:paraId="1EBE6EC9" w14:textId="77777777" w:rsidTr="005974BC">
        <w:trPr>
          <w:trHeight w:val="315"/>
        </w:trPr>
        <w:tc>
          <w:tcPr>
            <w:tcW w:w="1880" w:type="dxa"/>
            <w:vMerge/>
            <w:tcBorders>
              <w:left w:val="single" w:sz="4" w:space="0" w:color="auto"/>
              <w:right w:val="single" w:sz="4" w:space="0" w:color="auto"/>
            </w:tcBorders>
            <w:shd w:val="clear" w:color="auto" w:fill="D9D9D9" w:themeFill="background1" w:themeFillShade="D9"/>
            <w:vAlign w:val="center"/>
          </w:tcPr>
          <w:p w14:paraId="1BF284FF" w14:textId="77777777" w:rsidR="00843F33" w:rsidRPr="006F38CF" w:rsidRDefault="00843F33" w:rsidP="00843F33">
            <w:pPr>
              <w:jc w:val="center"/>
              <w:rPr>
                <w:color w:val="000000"/>
              </w:rPr>
            </w:pPr>
          </w:p>
        </w:tc>
        <w:tc>
          <w:tcPr>
            <w:tcW w:w="815" w:type="dxa"/>
            <w:tcBorders>
              <w:top w:val="nil"/>
              <w:left w:val="nil"/>
              <w:bottom w:val="single" w:sz="4" w:space="0" w:color="auto"/>
              <w:right w:val="single" w:sz="4" w:space="0" w:color="auto"/>
            </w:tcBorders>
            <w:shd w:val="clear" w:color="auto" w:fill="auto"/>
            <w:vAlign w:val="center"/>
          </w:tcPr>
          <w:p w14:paraId="41E4EA53" w14:textId="77777777" w:rsidR="00843F33" w:rsidRPr="006F38CF" w:rsidRDefault="00843F33" w:rsidP="00843F33">
            <w:pPr>
              <w:jc w:val="center"/>
              <w:rPr>
                <w:szCs w:val="22"/>
              </w:rPr>
            </w:pPr>
            <w:r w:rsidRPr="009E0FDF">
              <w:rPr>
                <w:rFonts w:ascii="Tahoma" w:hAnsi="Tahoma" w:cs="Tahoma"/>
                <w:sz w:val="14"/>
                <w:szCs w:val="14"/>
              </w:rPr>
              <w:t>P7</w:t>
            </w:r>
          </w:p>
        </w:tc>
        <w:tc>
          <w:tcPr>
            <w:tcW w:w="991" w:type="dxa"/>
            <w:tcBorders>
              <w:top w:val="nil"/>
              <w:left w:val="nil"/>
              <w:bottom w:val="single" w:sz="4" w:space="0" w:color="auto"/>
              <w:right w:val="single" w:sz="4" w:space="0" w:color="auto"/>
            </w:tcBorders>
            <w:vAlign w:val="center"/>
          </w:tcPr>
          <w:p w14:paraId="05FE5B21" w14:textId="77777777" w:rsidR="00843F33" w:rsidRPr="006F38CF" w:rsidRDefault="00843F33" w:rsidP="00843F33">
            <w:pPr>
              <w:jc w:val="center"/>
              <w:rPr>
                <w:szCs w:val="22"/>
              </w:rPr>
            </w:pPr>
            <w:r w:rsidRPr="009E0FDF">
              <w:rPr>
                <w:rFonts w:ascii="Tahoma" w:hAnsi="Tahoma" w:cs="Tahoma"/>
                <w:sz w:val="14"/>
                <w:szCs w:val="14"/>
              </w:rPr>
              <w:t>IAPHP</w:t>
            </w:r>
          </w:p>
        </w:tc>
        <w:tc>
          <w:tcPr>
            <w:tcW w:w="991" w:type="dxa"/>
            <w:tcBorders>
              <w:top w:val="nil"/>
              <w:left w:val="single" w:sz="4" w:space="0" w:color="auto"/>
              <w:bottom w:val="single" w:sz="4" w:space="0" w:color="auto"/>
              <w:right w:val="single" w:sz="4" w:space="0" w:color="auto"/>
            </w:tcBorders>
            <w:shd w:val="clear" w:color="auto" w:fill="auto"/>
            <w:vAlign w:val="center"/>
          </w:tcPr>
          <w:p w14:paraId="09FAC6D3" w14:textId="77777777" w:rsidR="00843F33" w:rsidRPr="006F38CF" w:rsidRDefault="00843F33" w:rsidP="00843F33">
            <w:pPr>
              <w:jc w:val="center"/>
              <w:rPr>
                <w:szCs w:val="22"/>
              </w:rPr>
            </w:pPr>
            <w:r w:rsidRPr="009E0FDF">
              <w:rPr>
                <w:rFonts w:ascii="Tahoma" w:hAnsi="Tahoma" w:cs="Tahoma"/>
                <w:sz w:val="14"/>
                <w:szCs w:val="14"/>
              </w:rPr>
              <w:t>Israel</w:t>
            </w:r>
          </w:p>
        </w:tc>
        <w:tc>
          <w:tcPr>
            <w:tcW w:w="1135" w:type="dxa"/>
            <w:tcBorders>
              <w:top w:val="nil"/>
              <w:left w:val="nil"/>
              <w:bottom w:val="single" w:sz="4" w:space="0" w:color="auto"/>
              <w:right w:val="single" w:sz="4" w:space="0" w:color="auto"/>
            </w:tcBorders>
            <w:shd w:val="clear" w:color="auto" w:fill="auto"/>
            <w:vAlign w:val="center"/>
          </w:tcPr>
          <w:p w14:paraId="74AA4B37" w14:textId="77777777" w:rsidR="00843F33" w:rsidRPr="006F38CF" w:rsidRDefault="00843F33" w:rsidP="00843F33">
            <w:pPr>
              <w:jc w:val="right"/>
              <w:rPr>
                <w:szCs w:val="22"/>
              </w:rPr>
            </w:pPr>
            <w:r>
              <w:rPr>
                <w:szCs w:val="22"/>
              </w:rPr>
              <w:t>0</w:t>
            </w:r>
          </w:p>
        </w:tc>
        <w:tc>
          <w:tcPr>
            <w:tcW w:w="1132" w:type="dxa"/>
            <w:tcBorders>
              <w:top w:val="nil"/>
              <w:left w:val="nil"/>
              <w:bottom w:val="single" w:sz="4" w:space="0" w:color="auto"/>
              <w:right w:val="single" w:sz="4" w:space="0" w:color="auto"/>
            </w:tcBorders>
            <w:shd w:val="clear" w:color="auto" w:fill="auto"/>
            <w:vAlign w:val="center"/>
          </w:tcPr>
          <w:p w14:paraId="44147085" w14:textId="462CA93A" w:rsidR="00843F33" w:rsidRPr="006F38CF" w:rsidRDefault="0091663F" w:rsidP="00843F33">
            <w:pPr>
              <w:jc w:val="right"/>
              <w:rPr>
                <w:szCs w:val="22"/>
              </w:rPr>
            </w:pPr>
            <w:r>
              <w:rPr>
                <w:szCs w:val="22"/>
              </w:rPr>
              <w:t>78</w:t>
            </w:r>
          </w:p>
        </w:tc>
        <w:tc>
          <w:tcPr>
            <w:tcW w:w="1135" w:type="dxa"/>
            <w:tcBorders>
              <w:top w:val="nil"/>
              <w:left w:val="nil"/>
              <w:bottom w:val="single" w:sz="4" w:space="0" w:color="auto"/>
              <w:right w:val="single" w:sz="4" w:space="0" w:color="auto"/>
            </w:tcBorders>
            <w:shd w:val="clear" w:color="auto" w:fill="auto"/>
            <w:vAlign w:val="center"/>
          </w:tcPr>
          <w:p w14:paraId="5F2D7BC0" w14:textId="2CAEBB04" w:rsidR="00843F33" w:rsidRPr="006F38CF" w:rsidRDefault="0091663F" w:rsidP="00843F33">
            <w:pPr>
              <w:jc w:val="right"/>
              <w:rPr>
                <w:szCs w:val="22"/>
              </w:rPr>
            </w:pPr>
            <w:r>
              <w:rPr>
                <w:szCs w:val="22"/>
              </w:rPr>
              <w:t>26</w:t>
            </w:r>
          </w:p>
        </w:tc>
        <w:tc>
          <w:tcPr>
            <w:tcW w:w="1135" w:type="dxa"/>
            <w:tcBorders>
              <w:top w:val="nil"/>
              <w:left w:val="nil"/>
              <w:bottom w:val="single" w:sz="4" w:space="0" w:color="auto"/>
              <w:right w:val="single" w:sz="4" w:space="0" w:color="auto"/>
            </w:tcBorders>
            <w:shd w:val="clear" w:color="auto" w:fill="auto"/>
            <w:vAlign w:val="center"/>
          </w:tcPr>
          <w:p w14:paraId="6EF161FE" w14:textId="77777777" w:rsidR="00843F33" w:rsidRPr="006F38CF" w:rsidRDefault="00843F33" w:rsidP="00843F33">
            <w:pPr>
              <w:jc w:val="right"/>
              <w:rPr>
                <w:szCs w:val="22"/>
              </w:rPr>
            </w:pPr>
            <w:r>
              <w:rPr>
                <w:szCs w:val="22"/>
              </w:rPr>
              <w:t>0</w:t>
            </w:r>
          </w:p>
        </w:tc>
        <w:tc>
          <w:tcPr>
            <w:tcW w:w="994" w:type="dxa"/>
            <w:tcBorders>
              <w:top w:val="nil"/>
              <w:left w:val="nil"/>
              <w:bottom w:val="single" w:sz="4" w:space="0" w:color="auto"/>
              <w:right w:val="single" w:sz="4" w:space="0" w:color="auto"/>
            </w:tcBorders>
            <w:shd w:val="clear" w:color="auto" w:fill="D9D9D9" w:themeFill="background1" w:themeFillShade="D9"/>
            <w:vAlign w:val="center"/>
          </w:tcPr>
          <w:p w14:paraId="3D494708" w14:textId="77777777" w:rsidR="00843F33" w:rsidRPr="006F38CF" w:rsidRDefault="00843F33" w:rsidP="00843F33">
            <w:pPr>
              <w:jc w:val="right"/>
              <w:rPr>
                <w:szCs w:val="22"/>
              </w:rPr>
            </w:pPr>
          </w:p>
        </w:tc>
        <w:tc>
          <w:tcPr>
            <w:tcW w:w="4720" w:type="dxa"/>
            <w:tcBorders>
              <w:top w:val="nil"/>
              <w:left w:val="nil"/>
              <w:bottom w:val="single" w:sz="8" w:space="0" w:color="000000"/>
              <w:right w:val="single" w:sz="8" w:space="0" w:color="auto"/>
            </w:tcBorders>
            <w:shd w:val="clear" w:color="auto" w:fill="auto"/>
            <w:vAlign w:val="center"/>
          </w:tcPr>
          <w:p w14:paraId="3F36DE31" w14:textId="77777777" w:rsidR="00843F33" w:rsidRDefault="00843F33" w:rsidP="00843F33">
            <w:pPr>
              <w:rPr>
                <w:szCs w:val="22"/>
              </w:rPr>
            </w:pPr>
            <w:r>
              <w:rPr>
                <w:szCs w:val="22"/>
              </w:rPr>
              <w:t>Role &amp; tasks include:</w:t>
            </w:r>
          </w:p>
          <w:p w14:paraId="36F6C0F0" w14:textId="77777777" w:rsidR="00843F33" w:rsidRPr="005B4A1D" w:rsidRDefault="00843F33" w:rsidP="00843F33">
            <w:pPr>
              <w:widowControl w:val="0"/>
              <w:autoSpaceDE w:val="0"/>
              <w:autoSpaceDN w:val="0"/>
              <w:adjustRightInd w:val="0"/>
              <w:rPr>
                <w:rFonts w:eastAsiaTheme="minorHAnsi" w:cstheme="minorHAnsi"/>
                <w:color w:val="000000"/>
                <w:szCs w:val="22"/>
              </w:rPr>
            </w:pPr>
            <w:r w:rsidRPr="005B4A1D">
              <w:rPr>
                <w:rFonts w:eastAsiaTheme="minorHAnsi" w:cstheme="minorHAnsi"/>
                <w:color w:val="000000"/>
                <w:szCs w:val="22"/>
              </w:rPr>
              <w:t xml:space="preserve">Co-lead WP6: Stakeholder Engagement. </w:t>
            </w:r>
          </w:p>
          <w:p w14:paraId="33548770" w14:textId="72C3F1A9" w:rsidR="00843F33" w:rsidRPr="003F1B37" w:rsidRDefault="00843F33" w:rsidP="00843F33">
            <w:pPr>
              <w:widowControl w:val="0"/>
              <w:autoSpaceDE w:val="0"/>
              <w:autoSpaceDN w:val="0"/>
              <w:adjustRightInd w:val="0"/>
              <w:rPr>
                <w:rFonts w:eastAsiaTheme="minorHAnsi" w:cstheme="minorHAnsi"/>
                <w:color w:val="000000"/>
                <w:szCs w:val="22"/>
                <w:lang w:val="en-US"/>
              </w:rPr>
            </w:pPr>
            <w:r w:rsidRPr="005B4A1D">
              <w:rPr>
                <w:rFonts w:eastAsiaTheme="minorHAnsi" w:cstheme="minorHAnsi"/>
                <w:color w:val="000000"/>
                <w:szCs w:val="22"/>
              </w:rPr>
              <w:t>- d</w:t>
            </w:r>
            <w:r w:rsidRPr="003F1B37">
              <w:rPr>
                <w:szCs w:val="22"/>
              </w:rPr>
              <w:t>evise the c</w:t>
            </w:r>
            <w:r w:rsidR="008D2F93">
              <w:rPr>
                <w:szCs w:val="22"/>
              </w:rPr>
              <w:t>ampaign IAMPH</w:t>
            </w:r>
            <w:r w:rsidRPr="003F1B37">
              <w:rPr>
                <w:szCs w:val="22"/>
              </w:rPr>
              <w:t xml:space="preserve"> for the Israeli PH system</w:t>
            </w:r>
            <w:r w:rsidR="0091663F">
              <w:rPr>
                <w:szCs w:val="22"/>
              </w:rPr>
              <w:t>;</w:t>
            </w:r>
          </w:p>
          <w:p w14:paraId="4CDC9BC5" w14:textId="3B4AAF4D" w:rsidR="00843F33" w:rsidRDefault="00843F33" w:rsidP="00843F33">
            <w:pPr>
              <w:rPr>
                <w:szCs w:val="22"/>
              </w:rPr>
            </w:pPr>
            <w:r>
              <w:rPr>
                <w:szCs w:val="22"/>
              </w:rPr>
              <w:t xml:space="preserve">- </w:t>
            </w:r>
            <w:r w:rsidR="0091663F">
              <w:rPr>
                <w:szCs w:val="22"/>
              </w:rPr>
              <w:t>p</w:t>
            </w:r>
            <w:r>
              <w:rPr>
                <w:szCs w:val="22"/>
              </w:rPr>
              <w:t>ilot</w:t>
            </w:r>
            <w:r w:rsidRPr="004B0C57">
              <w:rPr>
                <w:szCs w:val="22"/>
              </w:rPr>
              <w:t xml:space="preserve"> the campaign in the context of the IAPHP conferences (202</w:t>
            </w:r>
            <w:r w:rsidR="0091663F">
              <w:rPr>
                <w:szCs w:val="22"/>
              </w:rPr>
              <w:t>2</w:t>
            </w:r>
            <w:r w:rsidRPr="004B0C57">
              <w:rPr>
                <w:szCs w:val="22"/>
              </w:rPr>
              <w:t xml:space="preserve"> &amp; 202</w:t>
            </w:r>
            <w:r w:rsidR="0091663F">
              <w:rPr>
                <w:szCs w:val="22"/>
              </w:rPr>
              <w:t>3</w:t>
            </w:r>
            <w:r w:rsidRPr="004B0C57">
              <w:rPr>
                <w:szCs w:val="22"/>
              </w:rPr>
              <w:t>)</w:t>
            </w:r>
            <w:r>
              <w:rPr>
                <w:szCs w:val="22"/>
              </w:rPr>
              <w:t xml:space="preserve"> and video stories series by the Israeli PHW</w:t>
            </w:r>
            <w:r w:rsidR="0091663F">
              <w:rPr>
                <w:szCs w:val="22"/>
              </w:rPr>
              <w:t>;</w:t>
            </w:r>
          </w:p>
          <w:p w14:paraId="048BF36D" w14:textId="77777777" w:rsidR="00843F33" w:rsidRDefault="00843F33" w:rsidP="00843F33">
            <w:pPr>
              <w:rPr>
                <w:szCs w:val="22"/>
              </w:rPr>
            </w:pPr>
            <w:r>
              <w:rPr>
                <w:szCs w:val="22"/>
              </w:rPr>
              <w:t>- s</w:t>
            </w:r>
            <w:r w:rsidRPr="003F1B37">
              <w:rPr>
                <w:szCs w:val="22"/>
              </w:rPr>
              <w:t>et up the PHW register in Israel.</w:t>
            </w:r>
          </w:p>
          <w:p w14:paraId="4F1BBA47" w14:textId="77777777" w:rsidR="0091663F" w:rsidRDefault="0091663F" w:rsidP="0091663F">
            <w:pPr>
              <w:widowControl w:val="0"/>
              <w:autoSpaceDE w:val="0"/>
              <w:autoSpaceDN w:val="0"/>
              <w:adjustRightInd w:val="0"/>
              <w:rPr>
                <w:szCs w:val="22"/>
              </w:rPr>
            </w:pPr>
            <w:r>
              <w:rPr>
                <w:szCs w:val="22"/>
              </w:rPr>
              <w:t>---</w:t>
            </w:r>
          </w:p>
          <w:p w14:paraId="75C621B0" w14:textId="44C0E845" w:rsidR="0091663F" w:rsidRDefault="0091663F" w:rsidP="0091663F">
            <w:pPr>
              <w:widowControl w:val="0"/>
              <w:autoSpaceDE w:val="0"/>
              <w:autoSpaceDN w:val="0"/>
              <w:adjustRightInd w:val="0"/>
              <w:rPr>
                <w:szCs w:val="22"/>
              </w:rPr>
            </w:pPr>
            <w:r>
              <w:rPr>
                <w:szCs w:val="22"/>
              </w:rPr>
              <w:t>1 prs (cat.2) – 78 days in 2 years/duration of WP6</w:t>
            </w:r>
          </w:p>
          <w:p w14:paraId="4D074C5B" w14:textId="5A4019B7" w:rsidR="0091663F" w:rsidRDefault="0091663F" w:rsidP="0091663F">
            <w:pPr>
              <w:widowControl w:val="0"/>
              <w:autoSpaceDE w:val="0"/>
              <w:autoSpaceDN w:val="0"/>
              <w:adjustRightInd w:val="0"/>
              <w:rPr>
                <w:szCs w:val="22"/>
              </w:rPr>
            </w:pPr>
            <w:r>
              <w:rPr>
                <w:szCs w:val="22"/>
              </w:rPr>
              <w:t>1 prs (cat.3) – 26 days in 2 years/duration of WP6</w:t>
            </w:r>
          </w:p>
          <w:p w14:paraId="4650A45D" w14:textId="397D7A6B" w:rsidR="0091663F" w:rsidRPr="006F38CF" w:rsidRDefault="0091663F" w:rsidP="0091663F">
            <w:pPr>
              <w:rPr>
                <w:szCs w:val="22"/>
              </w:rPr>
            </w:pPr>
            <w:r>
              <w:rPr>
                <w:szCs w:val="22"/>
              </w:rPr>
              <w:t>(see sections E5 for the project work plan/detailed schedule and E6 for details on WP6)</w:t>
            </w:r>
          </w:p>
        </w:tc>
      </w:tr>
      <w:tr w:rsidR="00843F33" w:rsidRPr="006F38CF" w14:paraId="38F8CFB9" w14:textId="77777777" w:rsidTr="005974BC">
        <w:trPr>
          <w:trHeight w:val="315"/>
        </w:trPr>
        <w:tc>
          <w:tcPr>
            <w:tcW w:w="1880" w:type="dxa"/>
            <w:vMerge/>
            <w:tcBorders>
              <w:left w:val="single" w:sz="4" w:space="0" w:color="auto"/>
              <w:right w:val="single" w:sz="4" w:space="0" w:color="auto"/>
            </w:tcBorders>
            <w:shd w:val="clear" w:color="auto" w:fill="D9D9D9" w:themeFill="background1" w:themeFillShade="D9"/>
            <w:vAlign w:val="center"/>
          </w:tcPr>
          <w:p w14:paraId="0AACD72F" w14:textId="77777777" w:rsidR="00843F33" w:rsidRPr="006F38CF" w:rsidRDefault="00843F33" w:rsidP="00843F33">
            <w:pPr>
              <w:jc w:val="center"/>
              <w:rPr>
                <w:color w:val="000000"/>
              </w:rPr>
            </w:pPr>
          </w:p>
        </w:tc>
        <w:tc>
          <w:tcPr>
            <w:tcW w:w="815" w:type="dxa"/>
            <w:tcBorders>
              <w:top w:val="nil"/>
              <w:left w:val="nil"/>
              <w:bottom w:val="single" w:sz="4" w:space="0" w:color="auto"/>
              <w:right w:val="single" w:sz="4" w:space="0" w:color="auto"/>
            </w:tcBorders>
            <w:shd w:val="clear" w:color="auto" w:fill="auto"/>
            <w:vAlign w:val="center"/>
          </w:tcPr>
          <w:p w14:paraId="23C7E876" w14:textId="77777777" w:rsidR="00843F33" w:rsidRPr="006F38CF" w:rsidRDefault="00843F33" w:rsidP="00843F33">
            <w:pPr>
              <w:jc w:val="center"/>
              <w:rPr>
                <w:szCs w:val="22"/>
              </w:rPr>
            </w:pPr>
            <w:r w:rsidRPr="009E0FDF">
              <w:rPr>
                <w:rFonts w:ascii="Tahoma" w:hAnsi="Tahoma" w:cs="Tahoma"/>
                <w:sz w:val="14"/>
                <w:szCs w:val="14"/>
              </w:rPr>
              <w:t>P8</w:t>
            </w:r>
          </w:p>
        </w:tc>
        <w:tc>
          <w:tcPr>
            <w:tcW w:w="991" w:type="dxa"/>
            <w:tcBorders>
              <w:top w:val="nil"/>
              <w:left w:val="nil"/>
              <w:bottom w:val="single" w:sz="4" w:space="0" w:color="auto"/>
              <w:right w:val="single" w:sz="4" w:space="0" w:color="auto"/>
            </w:tcBorders>
            <w:vAlign w:val="center"/>
          </w:tcPr>
          <w:p w14:paraId="472DCE29" w14:textId="77777777" w:rsidR="00843F33" w:rsidRPr="006F38CF" w:rsidRDefault="00843F33" w:rsidP="00843F33">
            <w:pPr>
              <w:jc w:val="center"/>
              <w:rPr>
                <w:szCs w:val="22"/>
              </w:rPr>
            </w:pPr>
            <w:r>
              <w:rPr>
                <w:rFonts w:ascii="Tahoma" w:hAnsi="Tahoma" w:cs="Tahoma"/>
                <w:sz w:val="14"/>
                <w:szCs w:val="14"/>
              </w:rPr>
              <w:t>RCUC</w:t>
            </w:r>
          </w:p>
        </w:tc>
        <w:tc>
          <w:tcPr>
            <w:tcW w:w="991" w:type="dxa"/>
            <w:tcBorders>
              <w:top w:val="nil"/>
              <w:left w:val="single" w:sz="4" w:space="0" w:color="auto"/>
              <w:bottom w:val="single" w:sz="4" w:space="0" w:color="auto"/>
              <w:right w:val="single" w:sz="4" w:space="0" w:color="auto"/>
            </w:tcBorders>
            <w:shd w:val="clear" w:color="auto" w:fill="auto"/>
            <w:vAlign w:val="center"/>
          </w:tcPr>
          <w:p w14:paraId="434AC5D3" w14:textId="77777777" w:rsidR="00843F33" w:rsidRPr="006F38CF" w:rsidRDefault="00843F33" w:rsidP="00843F33">
            <w:pPr>
              <w:jc w:val="center"/>
              <w:rPr>
                <w:szCs w:val="22"/>
              </w:rPr>
            </w:pPr>
            <w:r w:rsidRPr="009E0FDF">
              <w:rPr>
                <w:rFonts w:ascii="Tahoma" w:hAnsi="Tahoma" w:cs="Tahoma"/>
                <w:sz w:val="14"/>
                <w:szCs w:val="14"/>
              </w:rPr>
              <w:t>Sweden</w:t>
            </w:r>
          </w:p>
        </w:tc>
        <w:tc>
          <w:tcPr>
            <w:tcW w:w="1135" w:type="dxa"/>
            <w:tcBorders>
              <w:top w:val="nil"/>
              <w:left w:val="nil"/>
              <w:bottom w:val="single" w:sz="4" w:space="0" w:color="auto"/>
              <w:right w:val="single" w:sz="4" w:space="0" w:color="auto"/>
            </w:tcBorders>
            <w:shd w:val="clear" w:color="auto" w:fill="auto"/>
            <w:vAlign w:val="center"/>
          </w:tcPr>
          <w:p w14:paraId="2693FBB5" w14:textId="77777777" w:rsidR="00843F33" w:rsidRPr="006F38CF" w:rsidRDefault="00843F33" w:rsidP="00843F33">
            <w:pPr>
              <w:jc w:val="right"/>
              <w:rPr>
                <w:szCs w:val="22"/>
              </w:rPr>
            </w:pPr>
            <w:r>
              <w:rPr>
                <w:szCs w:val="22"/>
              </w:rPr>
              <w:t>0</w:t>
            </w:r>
          </w:p>
        </w:tc>
        <w:tc>
          <w:tcPr>
            <w:tcW w:w="1132" w:type="dxa"/>
            <w:tcBorders>
              <w:top w:val="nil"/>
              <w:left w:val="nil"/>
              <w:bottom w:val="single" w:sz="4" w:space="0" w:color="auto"/>
              <w:right w:val="single" w:sz="4" w:space="0" w:color="auto"/>
            </w:tcBorders>
            <w:shd w:val="clear" w:color="auto" w:fill="auto"/>
            <w:vAlign w:val="center"/>
          </w:tcPr>
          <w:p w14:paraId="162C103E" w14:textId="5D3B37C0" w:rsidR="00843F33" w:rsidRPr="006F38CF" w:rsidRDefault="00843F33" w:rsidP="00843F33">
            <w:pPr>
              <w:jc w:val="right"/>
              <w:rPr>
                <w:szCs w:val="22"/>
              </w:rPr>
            </w:pPr>
            <w:r>
              <w:rPr>
                <w:szCs w:val="22"/>
              </w:rPr>
              <w:t>5</w:t>
            </w:r>
            <w:r w:rsidR="0091663F">
              <w:rPr>
                <w:szCs w:val="22"/>
              </w:rPr>
              <w:t>2</w:t>
            </w:r>
          </w:p>
        </w:tc>
        <w:tc>
          <w:tcPr>
            <w:tcW w:w="1135" w:type="dxa"/>
            <w:tcBorders>
              <w:top w:val="nil"/>
              <w:left w:val="nil"/>
              <w:bottom w:val="single" w:sz="4" w:space="0" w:color="auto"/>
              <w:right w:val="single" w:sz="4" w:space="0" w:color="auto"/>
            </w:tcBorders>
            <w:shd w:val="clear" w:color="auto" w:fill="auto"/>
            <w:vAlign w:val="center"/>
          </w:tcPr>
          <w:p w14:paraId="3377EAEC" w14:textId="77777777" w:rsidR="00843F33" w:rsidRPr="006F38CF" w:rsidRDefault="00843F33" w:rsidP="00843F33">
            <w:pPr>
              <w:jc w:val="right"/>
              <w:rPr>
                <w:szCs w:val="22"/>
              </w:rPr>
            </w:pPr>
            <w:r>
              <w:rPr>
                <w:szCs w:val="22"/>
              </w:rPr>
              <w:t>0</w:t>
            </w:r>
          </w:p>
        </w:tc>
        <w:tc>
          <w:tcPr>
            <w:tcW w:w="1135" w:type="dxa"/>
            <w:tcBorders>
              <w:top w:val="nil"/>
              <w:left w:val="nil"/>
              <w:bottom w:val="single" w:sz="4" w:space="0" w:color="auto"/>
              <w:right w:val="single" w:sz="4" w:space="0" w:color="auto"/>
            </w:tcBorders>
            <w:shd w:val="clear" w:color="auto" w:fill="auto"/>
            <w:vAlign w:val="center"/>
          </w:tcPr>
          <w:p w14:paraId="1A7C35C1" w14:textId="77777777" w:rsidR="00843F33" w:rsidRPr="006F38CF" w:rsidRDefault="00843F33" w:rsidP="00843F33">
            <w:pPr>
              <w:jc w:val="right"/>
              <w:rPr>
                <w:szCs w:val="22"/>
              </w:rPr>
            </w:pPr>
            <w:r>
              <w:rPr>
                <w:szCs w:val="22"/>
              </w:rPr>
              <w:t>0</w:t>
            </w:r>
          </w:p>
        </w:tc>
        <w:tc>
          <w:tcPr>
            <w:tcW w:w="994" w:type="dxa"/>
            <w:tcBorders>
              <w:top w:val="nil"/>
              <w:left w:val="nil"/>
              <w:bottom w:val="single" w:sz="4" w:space="0" w:color="auto"/>
              <w:right w:val="single" w:sz="4" w:space="0" w:color="auto"/>
            </w:tcBorders>
            <w:shd w:val="clear" w:color="auto" w:fill="D9D9D9" w:themeFill="background1" w:themeFillShade="D9"/>
            <w:vAlign w:val="center"/>
          </w:tcPr>
          <w:p w14:paraId="2A26F4AC" w14:textId="77777777" w:rsidR="00843F33" w:rsidRPr="006F38CF" w:rsidRDefault="00843F33" w:rsidP="00843F33">
            <w:pPr>
              <w:jc w:val="right"/>
              <w:rPr>
                <w:szCs w:val="22"/>
              </w:rPr>
            </w:pPr>
          </w:p>
        </w:tc>
        <w:tc>
          <w:tcPr>
            <w:tcW w:w="4720" w:type="dxa"/>
            <w:tcBorders>
              <w:top w:val="nil"/>
              <w:left w:val="nil"/>
              <w:bottom w:val="single" w:sz="8" w:space="0" w:color="000000"/>
              <w:right w:val="single" w:sz="8" w:space="0" w:color="auto"/>
            </w:tcBorders>
            <w:shd w:val="clear" w:color="auto" w:fill="auto"/>
            <w:vAlign w:val="center"/>
          </w:tcPr>
          <w:p w14:paraId="33852FDE" w14:textId="77777777" w:rsidR="00843F33" w:rsidRDefault="00843F33" w:rsidP="00843F33">
            <w:pPr>
              <w:rPr>
                <w:szCs w:val="22"/>
              </w:rPr>
            </w:pPr>
            <w:r>
              <w:rPr>
                <w:szCs w:val="22"/>
              </w:rPr>
              <w:t xml:space="preserve">Role &amp; tasks include: </w:t>
            </w:r>
          </w:p>
          <w:p w14:paraId="178A3922" w14:textId="77777777" w:rsidR="00843F33" w:rsidRPr="005B4A1D" w:rsidRDefault="00843F33" w:rsidP="00843F33">
            <w:pPr>
              <w:widowControl w:val="0"/>
              <w:autoSpaceDE w:val="0"/>
              <w:autoSpaceDN w:val="0"/>
              <w:adjustRightInd w:val="0"/>
              <w:rPr>
                <w:rFonts w:eastAsiaTheme="minorHAnsi" w:cstheme="minorHAnsi"/>
                <w:color w:val="000000"/>
                <w:szCs w:val="22"/>
              </w:rPr>
            </w:pPr>
            <w:r w:rsidRPr="005B4A1D">
              <w:rPr>
                <w:rFonts w:eastAsiaTheme="minorHAnsi" w:cstheme="minorHAnsi"/>
                <w:color w:val="000000"/>
                <w:szCs w:val="22"/>
              </w:rPr>
              <w:t xml:space="preserve">Co-lead WP6: Stakeholder Engagement. </w:t>
            </w:r>
          </w:p>
          <w:p w14:paraId="2CBE8CE4" w14:textId="4033DCD3" w:rsidR="00843F33" w:rsidRDefault="00843F33" w:rsidP="00843F33">
            <w:pPr>
              <w:widowControl w:val="0"/>
              <w:autoSpaceDE w:val="0"/>
              <w:autoSpaceDN w:val="0"/>
              <w:adjustRightInd w:val="0"/>
              <w:rPr>
                <w:szCs w:val="22"/>
              </w:rPr>
            </w:pPr>
            <w:r w:rsidRPr="005B4A1D">
              <w:rPr>
                <w:rFonts w:eastAsiaTheme="minorHAnsi" w:cstheme="minorHAnsi"/>
                <w:color w:val="000000"/>
                <w:szCs w:val="22"/>
              </w:rPr>
              <w:t xml:space="preserve">- </w:t>
            </w:r>
            <w:r w:rsidR="0091663F">
              <w:rPr>
                <w:rFonts w:eastAsiaTheme="minorHAnsi" w:cstheme="minorHAnsi"/>
                <w:color w:val="000000"/>
                <w:szCs w:val="22"/>
              </w:rPr>
              <w:t>support/ass</w:t>
            </w:r>
            <w:r w:rsidR="00086C88">
              <w:rPr>
                <w:rFonts w:eastAsiaTheme="minorHAnsi" w:cstheme="minorHAnsi"/>
                <w:color w:val="000000"/>
                <w:szCs w:val="22"/>
              </w:rPr>
              <w:t>i</w:t>
            </w:r>
            <w:r w:rsidR="0091663F">
              <w:rPr>
                <w:rFonts w:eastAsiaTheme="minorHAnsi" w:cstheme="minorHAnsi"/>
                <w:color w:val="000000"/>
                <w:szCs w:val="22"/>
              </w:rPr>
              <w:t>st IAPHP (P7)</w:t>
            </w:r>
            <w:r w:rsidRPr="005B4A1D">
              <w:rPr>
                <w:rFonts w:eastAsiaTheme="minorHAnsi" w:cstheme="minorHAnsi"/>
                <w:color w:val="000000"/>
                <w:szCs w:val="22"/>
              </w:rPr>
              <w:t xml:space="preserve"> to d</w:t>
            </w:r>
            <w:r w:rsidRPr="003F1B37">
              <w:rPr>
                <w:szCs w:val="22"/>
              </w:rPr>
              <w:t>e</w:t>
            </w:r>
            <w:r w:rsidR="008D2F93">
              <w:rPr>
                <w:szCs w:val="22"/>
              </w:rPr>
              <w:t>vise the campaign IAMPH</w:t>
            </w:r>
            <w:r w:rsidRPr="003F1B37">
              <w:rPr>
                <w:szCs w:val="22"/>
              </w:rPr>
              <w:t xml:space="preserve"> for the Israeli PH system</w:t>
            </w:r>
            <w:r w:rsidR="0091663F">
              <w:rPr>
                <w:szCs w:val="22"/>
              </w:rPr>
              <w:t>;</w:t>
            </w:r>
          </w:p>
          <w:p w14:paraId="30E740F3" w14:textId="1BA6A790" w:rsidR="0091663F" w:rsidRDefault="0091663F" w:rsidP="0091663F">
            <w:pPr>
              <w:rPr>
                <w:szCs w:val="22"/>
              </w:rPr>
            </w:pPr>
            <w:r w:rsidRPr="005B4A1D">
              <w:rPr>
                <w:rFonts w:eastAsiaTheme="minorHAnsi" w:cstheme="minorHAnsi"/>
                <w:color w:val="000000"/>
                <w:szCs w:val="22"/>
              </w:rPr>
              <w:lastRenderedPageBreak/>
              <w:t xml:space="preserve">- </w:t>
            </w:r>
            <w:r>
              <w:rPr>
                <w:rFonts w:eastAsiaTheme="minorHAnsi" w:cstheme="minorHAnsi"/>
                <w:color w:val="000000"/>
                <w:szCs w:val="22"/>
              </w:rPr>
              <w:t>support/ass</w:t>
            </w:r>
            <w:r w:rsidR="00086C88">
              <w:rPr>
                <w:rFonts w:eastAsiaTheme="minorHAnsi" w:cstheme="minorHAnsi"/>
                <w:color w:val="000000"/>
                <w:szCs w:val="22"/>
              </w:rPr>
              <w:t>i</w:t>
            </w:r>
            <w:r>
              <w:rPr>
                <w:rFonts w:eastAsiaTheme="minorHAnsi" w:cstheme="minorHAnsi"/>
                <w:color w:val="000000"/>
                <w:szCs w:val="22"/>
              </w:rPr>
              <w:t>st IAPHP (P7)</w:t>
            </w:r>
            <w:r w:rsidRPr="005B4A1D">
              <w:rPr>
                <w:rFonts w:eastAsiaTheme="minorHAnsi" w:cstheme="minorHAnsi"/>
                <w:color w:val="000000"/>
                <w:szCs w:val="22"/>
              </w:rPr>
              <w:t xml:space="preserve"> to </w:t>
            </w:r>
            <w:r>
              <w:rPr>
                <w:szCs w:val="22"/>
              </w:rPr>
              <w:t>pilot</w:t>
            </w:r>
            <w:r w:rsidRPr="004B0C57">
              <w:rPr>
                <w:szCs w:val="22"/>
              </w:rPr>
              <w:t xml:space="preserve"> the campaign in the context of the IAPHP conferences (202</w:t>
            </w:r>
            <w:r>
              <w:rPr>
                <w:szCs w:val="22"/>
              </w:rPr>
              <w:t>2</w:t>
            </w:r>
            <w:r w:rsidRPr="004B0C57">
              <w:rPr>
                <w:szCs w:val="22"/>
              </w:rPr>
              <w:t xml:space="preserve"> &amp; 202</w:t>
            </w:r>
            <w:r>
              <w:rPr>
                <w:szCs w:val="22"/>
              </w:rPr>
              <w:t>3</w:t>
            </w:r>
            <w:r w:rsidRPr="004B0C57">
              <w:rPr>
                <w:szCs w:val="22"/>
              </w:rPr>
              <w:t>)</w:t>
            </w:r>
            <w:r>
              <w:rPr>
                <w:szCs w:val="22"/>
              </w:rPr>
              <w:t xml:space="preserve"> and video stories series by the Israeli PHW;</w:t>
            </w:r>
          </w:p>
          <w:p w14:paraId="232FF97C" w14:textId="77777777" w:rsidR="00843F33" w:rsidRDefault="00843F33" w:rsidP="00843F33">
            <w:pPr>
              <w:rPr>
                <w:szCs w:val="22"/>
              </w:rPr>
            </w:pPr>
            <w:r>
              <w:rPr>
                <w:szCs w:val="22"/>
              </w:rPr>
              <w:t xml:space="preserve">- </w:t>
            </w:r>
            <w:r w:rsidR="0091663F">
              <w:rPr>
                <w:szCs w:val="22"/>
              </w:rPr>
              <w:t>support/assist</w:t>
            </w:r>
            <w:r>
              <w:rPr>
                <w:szCs w:val="22"/>
              </w:rPr>
              <w:t xml:space="preserve"> IAPHP (P7) to s</w:t>
            </w:r>
            <w:r w:rsidRPr="003F1B37">
              <w:rPr>
                <w:szCs w:val="22"/>
              </w:rPr>
              <w:t>et up the PHW register in Israel.</w:t>
            </w:r>
          </w:p>
          <w:p w14:paraId="593C2B2A" w14:textId="77777777" w:rsidR="0091663F" w:rsidRDefault="0091663F" w:rsidP="0091663F">
            <w:pPr>
              <w:widowControl w:val="0"/>
              <w:autoSpaceDE w:val="0"/>
              <w:autoSpaceDN w:val="0"/>
              <w:adjustRightInd w:val="0"/>
              <w:rPr>
                <w:szCs w:val="22"/>
              </w:rPr>
            </w:pPr>
            <w:r>
              <w:rPr>
                <w:szCs w:val="22"/>
              </w:rPr>
              <w:t>---</w:t>
            </w:r>
          </w:p>
          <w:p w14:paraId="471F2464" w14:textId="77777777" w:rsidR="0091663F" w:rsidRDefault="0091663F" w:rsidP="0091663F">
            <w:pPr>
              <w:widowControl w:val="0"/>
              <w:autoSpaceDE w:val="0"/>
              <w:autoSpaceDN w:val="0"/>
              <w:adjustRightInd w:val="0"/>
              <w:rPr>
                <w:szCs w:val="22"/>
              </w:rPr>
            </w:pPr>
            <w:r>
              <w:rPr>
                <w:szCs w:val="22"/>
              </w:rPr>
              <w:t>1 prs (cat.2) – 52 days in 2 years/duration of WP6</w:t>
            </w:r>
          </w:p>
          <w:p w14:paraId="252FE1DE" w14:textId="3A64C67B" w:rsidR="0091663F" w:rsidRPr="004E23F3" w:rsidRDefault="0091663F" w:rsidP="0091663F">
            <w:pPr>
              <w:widowControl w:val="0"/>
              <w:autoSpaceDE w:val="0"/>
              <w:autoSpaceDN w:val="0"/>
              <w:adjustRightInd w:val="0"/>
              <w:rPr>
                <w:szCs w:val="22"/>
              </w:rPr>
            </w:pPr>
            <w:r>
              <w:rPr>
                <w:szCs w:val="22"/>
              </w:rPr>
              <w:t>(see sections E5 for the project work plan/detailed schedule and E6 for details on WP6)</w:t>
            </w:r>
          </w:p>
        </w:tc>
      </w:tr>
      <w:tr w:rsidR="0091663F" w:rsidRPr="006F38CF" w14:paraId="008E8C25" w14:textId="77777777" w:rsidTr="005974BC">
        <w:trPr>
          <w:trHeight w:val="315"/>
        </w:trPr>
        <w:tc>
          <w:tcPr>
            <w:tcW w:w="1880" w:type="dxa"/>
            <w:vMerge/>
            <w:tcBorders>
              <w:left w:val="single" w:sz="4" w:space="0" w:color="auto"/>
              <w:right w:val="single" w:sz="4" w:space="0" w:color="auto"/>
            </w:tcBorders>
            <w:shd w:val="clear" w:color="auto" w:fill="D9D9D9" w:themeFill="background1" w:themeFillShade="D9"/>
            <w:vAlign w:val="center"/>
          </w:tcPr>
          <w:p w14:paraId="7ED8FF3C" w14:textId="77777777" w:rsidR="0091663F" w:rsidRPr="006F38CF" w:rsidRDefault="0091663F" w:rsidP="0091663F">
            <w:pPr>
              <w:jc w:val="center"/>
              <w:rPr>
                <w:color w:val="000000"/>
              </w:rPr>
            </w:pPr>
          </w:p>
        </w:tc>
        <w:tc>
          <w:tcPr>
            <w:tcW w:w="815" w:type="dxa"/>
            <w:tcBorders>
              <w:top w:val="nil"/>
              <w:left w:val="nil"/>
              <w:bottom w:val="single" w:sz="4" w:space="0" w:color="auto"/>
              <w:right w:val="single" w:sz="4" w:space="0" w:color="auto"/>
            </w:tcBorders>
            <w:shd w:val="clear" w:color="auto" w:fill="auto"/>
            <w:vAlign w:val="center"/>
          </w:tcPr>
          <w:p w14:paraId="65C4929C" w14:textId="1F6378FB" w:rsidR="0091663F" w:rsidRPr="009E0FDF" w:rsidRDefault="0091663F" w:rsidP="0091663F">
            <w:pPr>
              <w:jc w:val="center"/>
              <w:rPr>
                <w:rFonts w:ascii="Tahoma" w:hAnsi="Tahoma" w:cs="Tahoma"/>
                <w:sz w:val="14"/>
                <w:szCs w:val="14"/>
              </w:rPr>
            </w:pPr>
            <w:r w:rsidRPr="009E0FDF">
              <w:rPr>
                <w:rFonts w:ascii="Tahoma" w:hAnsi="Tahoma" w:cs="Tahoma"/>
                <w:sz w:val="14"/>
                <w:szCs w:val="14"/>
              </w:rPr>
              <w:t>P3</w:t>
            </w:r>
          </w:p>
        </w:tc>
        <w:tc>
          <w:tcPr>
            <w:tcW w:w="991" w:type="dxa"/>
            <w:tcBorders>
              <w:top w:val="nil"/>
              <w:left w:val="nil"/>
              <w:bottom w:val="single" w:sz="4" w:space="0" w:color="auto"/>
              <w:right w:val="single" w:sz="4" w:space="0" w:color="auto"/>
            </w:tcBorders>
            <w:vAlign w:val="center"/>
          </w:tcPr>
          <w:p w14:paraId="41396794" w14:textId="1470E55E" w:rsidR="0091663F" w:rsidRDefault="0091663F" w:rsidP="0091663F">
            <w:pPr>
              <w:jc w:val="center"/>
              <w:rPr>
                <w:rFonts w:ascii="Tahoma" w:hAnsi="Tahoma" w:cs="Tahoma"/>
                <w:sz w:val="14"/>
                <w:szCs w:val="14"/>
              </w:rPr>
            </w:pPr>
            <w:r w:rsidRPr="009E0FDF">
              <w:rPr>
                <w:rFonts w:ascii="Tahoma" w:hAnsi="Tahoma" w:cs="Tahoma"/>
                <w:sz w:val="14"/>
                <w:szCs w:val="14"/>
              </w:rPr>
              <w:t>HUJI</w:t>
            </w:r>
          </w:p>
        </w:tc>
        <w:tc>
          <w:tcPr>
            <w:tcW w:w="991" w:type="dxa"/>
            <w:tcBorders>
              <w:top w:val="nil"/>
              <w:left w:val="single" w:sz="4" w:space="0" w:color="auto"/>
              <w:bottom w:val="single" w:sz="4" w:space="0" w:color="auto"/>
              <w:right w:val="single" w:sz="4" w:space="0" w:color="auto"/>
            </w:tcBorders>
            <w:shd w:val="clear" w:color="auto" w:fill="auto"/>
            <w:vAlign w:val="center"/>
          </w:tcPr>
          <w:p w14:paraId="52476ABD" w14:textId="2E78FD27" w:rsidR="0091663F" w:rsidRPr="009E0FDF" w:rsidRDefault="0091663F" w:rsidP="0091663F">
            <w:pPr>
              <w:jc w:val="center"/>
              <w:rPr>
                <w:rFonts w:ascii="Tahoma" w:hAnsi="Tahoma" w:cs="Tahoma"/>
                <w:sz w:val="14"/>
                <w:szCs w:val="14"/>
              </w:rPr>
            </w:pPr>
            <w:r w:rsidRPr="009E0FDF">
              <w:rPr>
                <w:rFonts w:ascii="Tahoma" w:hAnsi="Tahoma" w:cs="Tahoma"/>
                <w:sz w:val="14"/>
                <w:szCs w:val="14"/>
              </w:rPr>
              <w:t>Israel</w:t>
            </w:r>
          </w:p>
        </w:tc>
        <w:tc>
          <w:tcPr>
            <w:tcW w:w="1135" w:type="dxa"/>
            <w:tcBorders>
              <w:top w:val="nil"/>
              <w:left w:val="nil"/>
              <w:bottom w:val="single" w:sz="4" w:space="0" w:color="auto"/>
              <w:right w:val="single" w:sz="4" w:space="0" w:color="auto"/>
            </w:tcBorders>
            <w:shd w:val="clear" w:color="auto" w:fill="auto"/>
            <w:vAlign w:val="center"/>
          </w:tcPr>
          <w:p w14:paraId="18D6A390" w14:textId="0F1E7611" w:rsidR="0091663F" w:rsidRDefault="0091663F" w:rsidP="0091663F">
            <w:pPr>
              <w:jc w:val="right"/>
              <w:rPr>
                <w:szCs w:val="22"/>
              </w:rPr>
            </w:pPr>
            <w:r>
              <w:rPr>
                <w:szCs w:val="22"/>
              </w:rPr>
              <w:t>0</w:t>
            </w:r>
          </w:p>
        </w:tc>
        <w:tc>
          <w:tcPr>
            <w:tcW w:w="1132" w:type="dxa"/>
            <w:tcBorders>
              <w:top w:val="nil"/>
              <w:left w:val="nil"/>
              <w:bottom w:val="single" w:sz="4" w:space="0" w:color="auto"/>
              <w:right w:val="single" w:sz="4" w:space="0" w:color="auto"/>
            </w:tcBorders>
            <w:shd w:val="clear" w:color="auto" w:fill="auto"/>
            <w:vAlign w:val="center"/>
          </w:tcPr>
          <w:p w14:paraId="7D4D890D" w14:textId="1EA42AD7" w:rsidR="0091663F" w:rsidRDefault="0091663F" w:rsidP="0091663F">
            <w:pPr>
              <w:jc w:val="right"/>
              <w:rPr>
                <w:szCs w:val="22"/>
              </w:rPr>
            </w:pPr>
            <w:r>
              <w:rPr>
                <w:szCs w:val="22"/>
              </w:rPr>
              <w:t>26</w:t>
            </w:r>
          </w:p>
        </w:tc>
        <w:tc>
          <w:tcPr>
            <w:tcW w:w="1135" w:type="dxa"/>
            <w:tcBorders>
              <w:top w:val="nil"/>
              <w:left w:val="nil"/>
              <w:bottom w:val="single" w:sz="4" w:space="0" w:color="auto"/>
              <w:right w:val="single" w:sz="4" w:space="0" w:color="auto"/>
            </w:tcBorders>
            <w:shd w:val="clear" w:color="auto" w:fill="auto"/>
            <w:vAlign w:val="center"/>
          </w:tcPr>
          <w:p w14:paraId="228FAB57" w14:textId="1B0C4A95" w:rsidR="0091663F" w:rsidRDefault="0091663F" w:rsidP="0091663F">
            <w:pPr>
              <w:jc w:val="right"/>
              <w:rPr>
                <w:szCs w:val="22"/>
              </w:rPr>
            </w:pPr>
            <w:r>
              <w:rPr>
                <w:szCs w:val="22"/>
              </w:rPr>
              <w:t>0</w:t>
            </w:r>
          </w:p>
        </w:tc>
        <w:tc>
          <w:tcPr>
            <w:tcW w:w="1135" w:type="dxa"/>
            <w:tcBorders>
              <w:top w:val="nil"/>
              <w:left w:val="nil"/>
              <w:bottom w:val="single" w:sz="4" w:space="0" w:color="auto"/>
              <w:right w:val="single" w:sz="4" w:space="0" w:color="auto"/>
            </w:tcBorders>
            <w:shd w:val="clear" w:color="auto" w:fill="auto"/>
            <w:vAlign w:val="center"/>
          </w:tcPr>
          <w:p w14:paraId="7CACE691" w14:textId="4195ECC0" w:rsidR="0091663F" w:rsidRDefault="0091663F" w:rsidP="0091663F">
            <w:pPr>
              <w:jc w:val="right"/>
              <w:rPr>
                <w:szCs w:val="22"/>
              </w:rPr>
            </w:pPr>
            <w:r>
              <w:rPr>
                <w:szCs w:val="22"/>
              </w:rPr>
              <w:t>0</w:t>
            </w:r>
          </w:p>
        </w:tc>
        <w:tc>
          <w:tcPr>
            <w:tcW w:w="994" w:type="dxa"/>
            <w:tcBorders>
              <w:top w:val="nil"/>
              <w:left w:val="nil"/>
              <w:bottom w:val="single" w:sz="4" w:space="0" w:color="auto"/>
              <w:right w:val="single" w:sz="4" w:space="0" w:color="auto"/>
            </w:tcBorders>
            <w:shd w:val="clear" w:color="auto" w:fill="D9D9D9" w:themeFill="background1" w:themeFillShade="D9"/>
            <w:vAlign w:val="center"/>
          </w:tcPr>
          <w:p w14:paraId="10165133" w14:textId="77777777" w:rsidR="0091663F" w:rsidRPr="006F38CF" w:rsidRDefault="0091663F" w:rsidP="0091663F">
            <w:pPr>
              <w:jc w:val="right"/>
              <w:rPr>
                <w:szCs w:val="22"/>
              </w:rPr>
            </w:pPr>
          </w:p>
        </w:tc>
        <w:tc>
          <w:tcPr>
            <w:tcW w:w="4720" w:type="dxa"/>
            <w:tcBorders>
              <w:top w:val="nil"/>
              <w:left w:val="nil"/>
              <w:bottom w:val="single" w:sz="8" w:space="0" w:color="000000"/>
              <w:right w:val="single" w:sz="8" w:space="0" w:color="auto"/>
            </w:tcBorders>
            <w:shd w:val="clear" w:color="auto" w:fill="auto"/>
            <w:vAlign w:val="center"/>
          </w:tcPr>
          <w:p w14:paraId="2FA86B8D" w14:textId="77777777" w:rsidR="0091663F" w:rsidRDefault="0091663F" w:rsidP="0091663F">
            <w:pPr>
              <w:rPr>
                <w:szCs w:val="22"/>
              </w:rPr>
            </w:pPr>
            <w:r>
              <w:rPr>
                <w:szCs w:val="22"/>
              </w:rPr>
              <w:t>Role &amp; tasks include:</w:t>
            </w:r>
          </w:p>
          <w:p w14:paraId="6B32C5FB" w14:textId="0BA7CDE7" w:rsidR="0091663F" w:rsidRDefault="0091663F" w:rsidP="0091663F">
            <w:pPr>
              <w:widowControl w:val="0"/>
              <w:autoSpaceDE w:val="0"/>
              <w:autoSpaceDN w:val="0"/>
              <w:adjustRightInd w:val="0"/>
              <w:rPr>
                <w:szCs w:val="22"/>
              </w:rPr>
            </w:pPr>
            <w:r>
              <w:rPr>
                <w:szCs w:val="22"/>
              </w:rPr>
              <w:t xml:space="preserve">Support/assistance in WP6: </w:t>
            </w:r>
            <w:r w:rsidRPr="005B4A1D">
              <w:rPr>
                <w:rFonts w:eastAsiaTheme="minorHAnsi" w:cstheme="minorHAnsi"/>
                <w:color w:val="000000"/>
                <w:szCs w:val="22"/>
              </w:rPr>
              <w:t>Stakeholder Engagement.</w:t>
            </w:r>
          </w:p>
          <w:p w14:paraId="686E1010" w14:textId="539D4372" w:rsidR="0091663F" w:rsidRDefault="0091663F" w:rsidP="0091663F">
            <w:pPr>
              <w:widowControl w:val="0"/>
              <w:autoSpaceDE w:val="0"/>
              <w:autoSpaceDN w:val="0"/>
              <w:adjustRightInd w:val="0"/>
              <w:rPr>
                <w:szCs w:val="22"/>
              </w:rPr>
            </w:pPr>
            <w:r>
              <w:rPr>
                <w:szCs w:val="22"/>
              </w:rPr>
              <w:t xml:space="preserve">- support/assist IAPHP (P7) to </w:t>
            </w:r>
            <w:r w:rsidRPr="005B4A1D">
              <w:rPr>
                <w:rFonts w:eastAsiaTheme="minorHAnsi" w:cstheme="minorHAnsi"/>
                <w:color w:val="000000"/>
                <w:szCs w:val="22"/>
              </w:rPr>
              <w:t>d</w:t>
            </w:r>
            <w:r w:rsidRPr="003F1B37">
              <w:rPr>
                <w:szCs w:val="22"/>
              </w:rPr>
              <w:t>e</w:t>
            </w:r>
            <w:r w:rsidR="008D2F93">
              <w:rPr>
                <w:szCs w:val="22"/>
              </w:rPr>
              <w:t>vise the campaign IAMPH</w:t>
            </w:r>
            <w:r w:rsidRPr="003F1B37">
              <w:rPr>
                <w:szCs w:val="22"/>
              </w:rPr>
              <w:t xml:space="preserve"> for the Israeli PH system</w:t>
            </w:r>
            <w:r>
              <w:rPr>
                <w:szCs w:val="22"/>
              </w:rPr>
              <w:t>;</w:t>
            </w:r>
          </w:p>
          <w:p w14:paraId="616B2C46" w14:textId="3B656E1C" w:rsidR="0091663F" w:rsidRDefault="0091663F" w:rsidP="0091663F">
            <w:pPr>
              <w:rPr>
                <w:szCs w:val="22"/>
              </w:rPr>
            </w:pPr>
            <w:r w:rsidRPr="005B4A1D">
              <w:rPr>
                <w:rFonts w:eastAsiaTheme="minorHAnsi" w:cstheme="minorHAnsi"/>
                <w:color w:val="000000"/>
                <w:szCs w:val="22"/>
              </w:rPr>
              <w:t xml:space="preserve">- </w:t>
            </w:r>
            <w:r>
              <w:rPr>
                <w:rFonts w:eastAsiaTheme="minorHAnsi" w:cstheme="minorHAnsi"/>
                <w:color w:val="000000"/>
                <w:szCs w:val="22"/>
              </w:rPr>
              <w:t>support/assst IAPHP (P7)</w:t>
            </w:r>
            <w:r w:rsidRPr="005B4A1D">
              <w:rPr>
                <w:rFonts w:eastAsiaTheme="minorHAnsi" w:cstheme="minorHAnsi"/>
                <w:color w:val="000000"/>
                <w:szCs w:val="22"/>
              </w:rPr>
              <w:t xml:space="preserve"> to </w:t>
            </w:r>
            <w:r>
              <w:rPr>
                <w:szCs w:val="22"/>
              </w:rPr>
              <w:t>pilot</w:t>
            </w:r>
            <w:r w:rsidRPr="004B0C57">
              <w:rPr>
                <w:szCs w:val="22"/>
              </w:rPr>
              <w:t xml:space="preserve"> the campaign in the context of the IAPHP conferences (202</w:t>
            </w:r>
            <w:r>
              <w:rPr>
                <w:szCs w:val="22"/>
              </w:rPr>
              <w:t>2</w:t>
            </w:r>
            <w:r w:rsidRPr="004B0C57">
              <w:rPr>
                <w:szCs w:val="22"/>
              </w:rPr>
              <w:t xml:space="preserve"> &amp; 202</w:t>
            </w:r>
            <w:r>
              <w:rPr>
                <w:szCs w:val="22"/>
              </w:rPr>
              <w:t>3</w:t>
            </w:r>
            <w:r w:rsidRPr="004B0C57">
              <w:rPr>
                <w:szCs w:val="22"/>
              </w:rPr>
              <w:t>)</w:t>
            </w:r>
            <w:r>
              <w:rPr>
                <w:szCs w:val="22"/>
              </w:rPr>
              <w:t xml:space="preserve"> and video stories series by the Israeli PHW;</w:t>
            </w:r>
          </w:p>
          <w:p w14:paraId="678E59EF" w14:textId="77777777" w:rsidR="0091663F" w:rsidRDefault="0091663F" w:rsidP="0091663F">
            <w:pPr>
              <w:rPr>
                <w:szCs w:val="22"/>
              </w:rPr>
            </w:pPr>
            <w:r>
              <w:rPr>
                <w:szCs w:val="22"/>
              </w:rPr>
              <w:t>- support/assist IAPHP (P7) to s</w:t>
            </w:r>
            <w:r w:rsidRPr="003F1B37">
              <w:rPr>
                <w:szCs w:val="22"/>
              </w:rPr>
              <w:t>et up the PHW register in Israel.</w:t>
            </w:r>
          </w:p>
          <w:p w14:paraId="2FD9C750" w14:textId="77777777" w:rsidR="0091663F" w:rsidRDefault="0091663F" w:rsidP="0091663F">
            <w:pPr>
              <w:widowControl w:val="0"/>
              <w:autoSpaceDE w:val="0"/>
              <w:autoSpaceDN w:val="0"/>
              <w:adjustRightInd w:val="0"/>
              <w:rPr>
                <w:szCs w:val="22"/>
              </w:rPr>
            </w:pPr>
            <w:r>
              <w:rPr>
                <w:szCs w:val="22"/>
              </w:rPr>
              <w:t>---</w:t>
            </w:r>
          </w:p>
          <w:p w14:paraId="50C022A6" w14:textId="3680043A" w:rsidR="0091663F" w:rsidRDefault="0091663F" w:rsidP="0091663F">
            <w:pPr>
              <w:widowControl w:val="0"/>
              <w:autoSpaceDE w:val="0"/>
              <w:autoSpaceDN w:val="0"/>
              <w:adjustRightInd w:val="0"/>
              <w:rPr>
                <w:szCs w:val="22"/>
              </w:rPr>
            </w:pPr>
            <w:r>
              <w:rPr>
                <w:szCs w:val="22"/>
              </w:rPr>
              <w:t>1 prs (cat.2) – 26 days in 2 years/duration of WP</w:t>
            </w:r>
            <w:r w:rsidR="00086C88">
              <w:rPr>
                <w:szCs w:val="22"/>
              </w:rPr>
              <w:t>6</w:t>
            </w:r>
          </w:p>
          <w:p w14:paraId="4335C334" w14:textId="3574F586" w:rsidR="0091663F" w:rsidRDefault="0091663F" w:rsidP="0091663F">
            <w:pPr>
              <w:rPr>
                <w:szCs w:val="22"/>
              </w:rPr>
            </w:pPr>
            <w:r>
              <w:rPr>
                <w:szCs w:val="22"/>
              </w:rPr>
              <w:t>(see sections E5 for the project work plan/detailed schedule and E6 for details on WP</w:t>
            </w:r>
            <w:r w:rsidR="00086C88">
              <w:rPr>
                <w:szCs w:val="22"/>
              </w:rPr>
              <w:t>6</w:t>
            </w:r>
            <w:r>
              <w:rPr>
                <w:szCs w:val="22"/>
              </w:rPr>
              <w:t>)</w:t>
            </w:r>
          </w:p>
        </w:tc>
      </w:tr>
      <w:tr w:rsidR="00843F33" w:rsidRPr="006F38CF" w14:paraId="27FB311E" w14:textId="77777777" w:rsidTr="005974BC">
        <w:trPr>
          <w:trHeight w:val="315"/>
        </w:trPr>
        <w:tc>
          <w:tcPr>
            <w:tcW w:w="1880" w:type="dxa"/>
            <w:vMerge/>
            <w:tcBorders>
              <w:left w:val="single" w:sz="4" w:space="0" w:color="auto"/>
              <w:right w:val="single" w:sz="4" w:space="0" w:color="auto"/>
            </w:tcBorders>
            <w:shd w:val="clear" w:color="auto" w:fill="D9D9D9" w:themeFill="background1" w:themeFillShade="D9"/>
            <w:vAlign w:val="center"/>
          </w:tcPr>
          <w:p w14:paraId="3C45D063" w14:textId="77777777" w:rsidR="00843F33" w:rsidRPr="006F38CF" w:rsidRDefault="00843F33" w:rsidP="00843F33">
            <w:pPr>
              <w:jc w:val="center"/>
              <w:rPr>
                <w:color w:val="000000"/>
              </w:rPr>
            </w:pPr>
          </w:p>
        </w:tc>
        <w:tc>
          <w:tcPr>
            <w:tcW w:w="815" w:type="dxa"/>
            <w:tcBorders>
              <w:top w:val="nil"/>
              <w:left w:val="nil"/>
              <w:bottom w:val="single" w:sz="4" w:space="0" w:color="auto"/>
              <w:right w:val="single" w:sz="4" w:space="0" w:color="auto"/>
            </w:tcBorders>
            <w:shd w:val="clear" w:color="auto" w:fill="auto"/>
            <w:vAlign w:val="center"/>
          </w:tcPr>
          <w:p w14:paraId="5D583A2F" w14:textId="77777777" w:rsidR="00843F33" w:rsidRPr="006F38CF" w:rsidRDefault="00843F33" w:rsidP="00843F33">
            <w:pPr>
              <w:jc w:val="center"/>
              <w:rPr>
                <w:szCs w:val="22"/>
              </w:rPr>
            </w:pPr>
            <w:r w:rsidRPr="009E0FDF">
              <w:rPr>
                <w:rFonts w:ascii="Tahoma" w:hAnsi="Tahoma" w:cs="Tahoma"/>
                <w:sz w:val="14"/>
                <w:szCs w:val="14"/>
              </w:rPr>
              <w:t>P9</w:t>
            </w:r>
          </w:p>
        </w:tc>
        <w:tc>
          <w:tcPr>
            <w:tcW w:w="991" w:type="dxa"/>
            <w:tcBorders>
              <w:top w:val="nil"/>
              <w:left w:val="nil"/>
              <w:bottom w:val="single" w:sz="4" w:space="0" w:color="auto"/>
              <w:right w:val="single" w:sz="4" w:space="0" w:color="auto"/>
            </w:tcBorders>
            <w:vAlign w:val="center"/>
          </w:tcPr>
          <w:p w14:paraId="1CBCFD36" w14:textId="77777777" w:rsidR="00843F33" w:rsidRPr="006F38CF" w:rsidRDefault="00843F33" w:rsidP="00843F33">
            <w:pPr>
              <w:jc w:val="center"/>
              <w:rPr>
                <w:szCs w:val="22"/>
              </w:rPr>
            </w:pPr>
            <w:r w:rsidRPr="009E0FDF">
              <w:rPr>
                <w:rFonts w:ascii="Tahoma" w:hAnsi="Tahoma" w:cs="Tahoma"/>
                <w:sz w:val="14"/>
                <w:szCs w:val="14"/>
              </w:rPr>
              <w:t>BGU</w:t>
            </w:r>
          </w:p>
        </w:tc>
        <w:tc>
          <w:tcPr>
            <w:tcW w:w="991" w:type="dxa"/>
            <w:tcBorders>
              <w:top w:val="nil"/>
              <w:left w:val="single" w:sz="4" w:space="0" w:color="auto"/>
              <w:bottom w:val="single" w:sz="4" w:space="0" w:color="auto"/>
              <w:right w:val="single" w:sz="4" w:space="0" w:color="auto"/>
            </w:tcBorders>
            <w:shd w:val="clear" w:color="auto" w:fill="auto"/>
            <w:vAlign w:val="center"/>
          </w:tcPr>
          <w:p w14:paraId="194AB5D2" w14:textId="77777777" w:rsidR="00843F33" w:rsidRPr="006F38CF" w:rsidRDefault="00843F33" w:rsidP="00843F33">
            <w:pPr>
              <w:jc w:val="center"/>
              <w:rPr>
                <w:szCs w:val="22"/>
              </w:rPr>
            </w:pPr>
            <w:r w:rsidRPr="009E0FDF">
              <w:rPr>
                <w:rFonts w:ascii="Tahoma" w:hAnsi="Tahoma" w:cs="Tahoma"/>
                <w:sz w:val="14"/>
                <w:szCs w:val="14"/>
              </w:rPr>
              <w:t>Israel</w:t>
            </w:r>
          </w:p>
        </w:tc>
        <w:tc>
          <w:tcPr>
            <w:tcW w:w="1135" w:type="dxa"/>
            <w:tcBorders>
              <w:top w:val="nil"/>
              <w:left w:val="nil"/>
              <w:bottom w:val="single" w:sz="4" w:space="0" w:color="auto"/>
              <w:right w:val="single" w:sz="4" w:space="0" w:color="auto"/>
            </w:tcBorders>
            <w:shd w:val="clear" w:color="auto" w:fill="auto"/>
            <w:vAlign w:val="center"/>
          </w:tcPr>
          <w:p w14:paraId="622DEB6A" w14:textId="77777777" w:rsidR="00843F33" w:rsidRPr="006F38CF" w:rsidRDefault="00843F33" w:rsidP="00843F33">
            <w:pPr>
              <w:jc w:val="right"/>
              <w:rPr>
                <w:szCs w:val="22"/>
              </w:rPr>
            </w:pPr>
            <w:r>
              <w:rPr>
                <w:szCs w:val="22"/>
              </w:rPr>
              <w:t>0</w:t>
            </w:r>
          </w:p>
        </w:tc>
        <w:tc>
          <w:tcPr>
            <w:tcW w:w="1132" w:type="dxa"/>
            <w:tcBorders>
              <w:top w:val="nil"/>
              <w:left w:val="nil"/>
              <w:bottom w:val="single" w:sz="4" w:space="0" w:color="auto"/>
              <w:right w:val="single" w:sz="4" w:space="0" w:color="auto"/>
            </w:tcBorders>
            <w:shd w:val="clear" w:color="auto" w:fill="auto"/>
            <w:vAlign w:val="center"/>
          </w:tcPr>
          <w:p w14:paraId="16AD2F35" w14:textId="1944845C" w:rsidR="00843F33" w:rsidRPr="006F38CF" w:rsidRDefault="00843F33" w:rsidP="00843F33">
            <w:pPr>
              <w:jc w:val="right"/>
              <w:rPr>
                <w:szCs w:val="22"/>
              </w:rPr>
            </w:pPr>
            <w:r>
              <w:rPr>
                <w:szCs w:val="22"/>
              </w:rPr>
              <w:t>10</w:t>
            </w:r>
            <w:r w:rsidR="00086C88">
              <w:rPr>
                <w:szCs w:val="22"/>
              </w:rPr>
              <w:t>4</w:t>
            </w:r>
          </w:p>
        </w:tc>
        <w:tc>
          <w:tcPr>
            <w:tcW w:w="1135" w:type="dxa"/>
            <w:tcBorders>
              <w:top w:val="nil"/>
              <w:left w:val="nil"/>
              <w:bottom w:val="single" w:sz="4" w:space="0" w:color="auto"/>
              <w:right w:val="single" w:sz="4" w:space="0" w:color="auto"/>
            </w:tcBorders>
            <w:shd w:val="clear" w:color="auto" w:fill="auto"/>
            <w:vAlign w:val="center"/>
          </w:tcPr>
          <w:p w14:paraId="0CF8B4BC" w14:textId="190F79FD" w:rsidR="00843F33" w:rsidRPr="006F38CF" w:rsidRDefault="00086C88" w:rsidP="00843F33">
            <w:pPr>
              <w:jc w:val="right"/>
              <w:rPr>
                <w:szCs w:val="22"/>
              </w:rPr>
            </w:pPr>
            <w:r>
              <w:rPr>
                <w:szCs w:val="22"/>
              </w:rPr>
              <w:t>26</w:t>
            </w:r>
          </w:p>
        </w:tc>
        <w:tc>
          <w:tcPr>
            <w:tcW w:w="1135" w:type="dxa"/>
            <w:tcBorders>
              <w:top w:val="nil"/>
              <w:left w:val="nil"/>
              <w:bottom w:val="single" w:sz="4" w:space="0" w:color="auto"/>
              <w:right w:val="single" w:sz="4" w:space="0" w:color="auto"/>
            </w:tcBorders>
            <w:shd w:val="clear" w:color="auto" w:fill="auto"/>
            <w:vAlign w:val="center"/>
          </w:tcPr>
          <w:p w14:paraId="3C3A57C7" w14:textId="597D9D79" w:rsidR="00843F33" w:rsidRPr="006F38CF" w:rsidRDefault="00086C88" w:rsidP="00843F33">
            <w:pPr>
              <w:jc w:val="right"/>
              <w:rPr>
                <w:szCs w:val="22"/>
              </w:rPr>
            </w:pPr>
            <w:r>
              <w:rPr>
                <w:szCs w:val="22"/>
              </w:rPr>
              <w:t>26</w:t>
            </w:r>
          </w:p>
        </w:tc>
        <w:tc>
          <w:tcPr>
            <w:tcW w:w="994" w:type="dxa"/>
            <w:tcBorders>
              <w:top w:val="nil"/>
              <w:left w:val="nil"/>
              <w:bottom w:val="single" w:sz="4" w:space="0" w:color="auto"/>
              <w:right w:val="single" w:sz="4" w:space="0" w:color="auto"/>
            </w:tcBorders>
            <w:shd w:val="clear" w:color="auto" w:fill="D9D9D9" w:themeFill="background1" w:themeFillShade="D9"/>
            <w:vAlign w:val="center"/>
          </w:tcPr>
          <w:p w14:paraId="25465213" w14:textId="77777777" w:rsidR="00843F33" w:rsidRPr="006F38CF" w:rsidRDefault="00843F33" w:rsidP="00843F33">
            <w:pPr>
              <w:jc w:val="right"/>
              <w:rPr>
                <w:szCs w:val="22"/>
              </w:rPr>
            </w:pPr>
          </w:p>
        </w:tc>
        <w:tc>
          <w:tcPr>
            <w:tcW w:w="4720" w:type="dxa"/>
            <w:tcBorders>
              <w:top w:val="nil"/>
              <w:left w:val="nil"/>
              <w:bottom w:val="single" w:sz="8" w:space="0" w:color="000000"/>
              <w:right w:val="single" w:sz="8" w:space="0" w:color="auto"/>
            </w:tcBorders>
            <w:shd w:val="clear" w:color="auto" w:fill="auto"/>
            <w:vAlign w:val="center"/>
          </w:tcPr>
          <w:p w14:paraId="15C76225" w14:textId="77777777" w:rsidR="00843F33" w:rsidRDefault="00843F33" w:rsidP="00843F33">
            <w:pPr>
              <w:rPr>
                <w:szCs w:val="22"/>
              </w:rPr>
            </w:pPr>
            <w:r>
              <w:rPr>
                <w:szCs w:val="22"/>
              </w:rPr>
              <w:t>Role &amp; tasks include:</w:t>
            </w:r>
          </w:p>
          <w:p w14:paraId="1D0CE49C" w14:textId="77777777" w:rsidR="00843F33" w:rsidRPr="005B4A1D" w:rsidRDefault="00843F33" w:rsidP="00843F33">
            <w:pPr>
              <w:widowControl w:val="0"/>
              <w:autoSpaceDE w:val="0"/>
              <w:autoSpaceDN w:val="0"/>
              <w:adjustRightInd w:val="0"/>
              <w:rPr>
                <w:rFonts w:eastAsiaTheme="minorHAnsi" w:cstheme="minorHAnsi"/>
                <w:color w:val="000000"/>
                <w:szCs w:val="22"/>
              </w:rPr>
            </w:pPr>
            <w:r w:rsidRPr="005B4A1D">
              <w:rPr>
                <w:rFonts w:eastAsiaTheme="minorHAnsi" w:cstheme="minorHAnsi"/>
                <w:color w:val="000000"/>
                <w:szCs w:val="22"/>
              </w:rPr>
              <w:t>Co-lead WP5: Building Leadership Capacity in the Israeli PH System.</w:t>
            </w:r>
          </w:p>
          <w:p w14:paraId="12AAECDF" w14:textId="2B663F4D" w:rsidR="00843F33" w:rsidRPr="0081561F" w:rsidRDefault="00086C88" w:rsidP="00843F33">
            <w:pPr>
              <w:rPr>
                <w:szCs w:val="22"/>
              </w:rPr>
            </w:pPr>
            <w:r>
              <w:rPr>
                <w:szCs w:val="22"/>
              </w:rPr>
              <w:t xml:space="preserve">- </w:t>
            </w:r>
            <w:r w:rsidR="00843F33" w:rsidRPr="00285998">
              <w:rPr>
                <w:szCs w:val="22"/>
              </w:rPr>
              <w:t xml:space="preserve">develop the overall framework for the PHI Leadership Academy </w:t>
            </w:r>
            <w:r>
              <w:rPr>
                <w:szCs w:val="22"/>
              </w:rPr>
              <w:t>including</w:t>
            </w:r>
            <w:r w:rsidR="00843F33" w:rsidRPr="0081561F">
              <w:rPr>
                <w:szCs w:val="22"/>
              </w:rPr>
              <w:t xml:space="preserve"> leadership training modalities</w:t>
            </w:r>
            <w:r>
              <w:rPr>
                <w:szCs w:val="22"/>
              </w:rPr>
              <w:t xml:space="preserve"> and</w:t>
            </w:r>
            <w:r w:rsidR="00843F33" w:rsidRPr="0081561F">
              <w:rPr>
                <w:szCs w:val="22"/>
              </w:rPr>
              <w:t xml:space="preserve"> the train the trainer o</w:t>
            </w:r>
            <w:r w:rsidR="007349E9">
              <w:rPr>
                <w:szCs w:val="22"/>
              </w:rPr>
              <w:t>ffering to serve as key for peer</w:t>
            </w:r>
            <w:r w:rsidR="00843F33" w:rsidRPr="0081561F">
              <w:rPr>
                <w:szCs w:val="22"/>
              </w:rPr>
              <w:t xml:space="preserve"> series</w:t>
            </w:r>
            <w:r>
              <w:rPr>
                <w:szCs w:val="22"/>
              </w:rPr>
              <w:t>;</w:t>
            </w:r>
          </w:p>
          <w:p w14:paraId="7B0CC7AB" w14:textId="3B470477" w:rsidR="00843F33" w:rsidRDefault="00086C88" w:rsidP="00843F33">
            <w:pPr>
              <w:rPr>
                <w:szCs w:val="22"/>
              </w:rPr>
            </w:pPr>
            <w:r>
              <w:rPr>
                <w:szCs w:val="22"/>
              </w:rPr>
              <w:t>-</w:t>
            </w:r>
            <w:r w:rsidR="00843F33" w:rsidRPr="00285998">
              <w:rPr>
                <w:szCs w:val="22"/>
              </w:rPr>
              <w:t xml:space="preserve"> carry out the pilot across Israel</w:t>
            </w:r>
            <w:r>
              <w:rPr>
                <w:szCs w:val="22"/>
              </w:rPr>
              <w:t xml:space="preserve"> -</w:t>
            </w:r>
            <w:r w:rsidR="00843F33">
              <w:rPr>
                <w:szCs w:val="22"/>
              </w:rPr>
              <w:t xml:space="preserve"> </w:t>
            </w:r>
            <w:r w:rsidR="007349E9">
              <w:rPr>
                <w:szCs w:val="22"/>
              </w:rPr>
              <w:t>5 peer</w:t>
            </w:r>
            <w:r w:rsidR="00843F33" w:rsidRPr="0081561F">
              <w:rPr>
                <w:szCs w:val="22"/>
              </w:rPr>
              <w:t xml:space="preserve"> sessions in P9, P2, P3, P5, P</w:t>
            </w:r>
            <w:r>
              <w:rPr>
                <w:szCs w:val="22"/>
              </w:rPr>
              <w:t>7 - e</w:t>
            </w:r>
            <w:r w:rsidR="00843F33" w:rsidRPr="00285998">
              <w:rPr>
                <w:szCs w:val="22"/>
              </w:rPr>
              <w:t>valua</w:t>
            </w:r>
            <w:r>
              <w:rPr>
                <w:szCs w:val="22"/>
              </w:rPr>
              <w:t>te</w:t>
            </w:r>
            <w:r w:rsidR="00843F33" w:rsidRPr="00285998">
              <w:rPr>
                <w:szCs w:val="22"/>
              </w:rPr>
              <w:t xml:space="preserve"> and adap</w:t>
            </w:r>
            <w:r>
              <w:rPr>
                <w:szCs w:val="22"/>
              </w:rPr>
              <w:t>t</w:t>
            </w:r>
            <w:r w:rsidR="00843F33" w:rsidRPr="00285998">
              <w:rPr>
                <w:szCs w:val="22"/>
              </w:rPr>
              <w:t xml:space="preserve"> the framework </w:t>
            </w:r>
            <w:r w:rsidR="00843F33">
              <w:rPr>
                <w:szCs w:val="22"/>
              </w:rPr>
              <w:t>based on</w:t>
            </w:r>
            <w:r w:rsidR="00843F33" w:rsidRPr="00285998">
              <w:rPr>
                <w:szCs w:val="22"/>
              </w:rPr>
              <w:t xml:space="preserve"> </w:t>
            </w:r>
            <w:r w:rsidR="00843F33">
              <w:rPr>
                <w:szCs w:val="22"/>
              </w:rPr>
              <w:t xml:space="preserve">the </w:t>
            </w:r>
            <w:r w:rsidR="00843F33" w:rsidRPr="00285998">
              <w:rPr>
                <w:szCs w:val="22"/>
              </w:rPr>
              <w:t>feedback</w:t>
            </w:r>
            <w:r w:rsidR="00843F33">
              <w:rPr>
                <w:szCs w:val="22"/>
              </w:rPr>
              <w:t xml:space="preserve"> received</w:t>
            </w:r>
            <w:r w:rsidR="00843F33" w:rsidRPr="00285998">
              <w:rPr>
                <w:szCs w:val="22"/>
              </w:rPr>
              <w:t xml:space="preserve">, followed by </w:t>
            </w:r>
            <w:r w:rsidR="00843F33">
              <w:rPr>
                <w:szCs w:val="22"/>
              </w:rPr>
              <w:t>the</w:t>
            </w:r>
            <w:r w:rsidR="00843F33" w:rsidRPr="00285998">
              <w:rPr>
                <w:szCs w:val="22"/>
              </w:rPr>
              <w:t xml:space="preserve"> </w:t>
            </w:r>
            <w:r w:rsidR="00843F33">
              <w:rPr>
                <w:szCs w:val="22"/>
              </w:rPr>
              <w:t>6</w:t>
            </w:r>
            <w:r w:rsidR="00843F33" w:rsidRPr="00285998">
              <w:rPr>
                <w:szCs w:val="22"/>
                <w:vertAlign w:val="superscript"/>
              </w:rPr>
              <w:t>th</w:t>
            </w:r>
            <w:r w:rsidR="007349E9">
              <w:rPr>
                <w:szCs w:val="22"/>
              </w:rPr>
              <w:t>/final peer</w:t>
            </w:r>
            <w:r w:rsidR="00843F33" w:rsidRPr="00285998">
              <w:rPr>
                <w:szCs w:val="22"/>
              </w:rPr>
              <w:t xml:space="preserve"> session in P9.</w:t>
            </w:r>
          </w:p>
          <w:p w14:paraId="448A3DE8" w14:textId="77777777" w:rsidR="00086C88" w:rsidRDefault="00086C88" w:rsidP="00086C88">
            <w:pPr>
              <w:widowControl w:val="0"/>
              <w:autoSpaceDE w:val="0"/>
              <w:autoSpaceDN w:val="0"/>
              <w:adjustRightInd w:val="0"/>
              <w:rPr>
                <w:szCs w:val="22"/>
              </w:rPr>
            </w:pPr>
            <w:r>
              <w:rPr>
                <w:szCs w:val="22"/>
              </w:rPr>
              <w:t>---</w:t>
            </w:r>
          </w:p>
          <w:p w14:paraId="0675C7B9" w14:textId="28F3868A" w:rsidR="00086C88" w:rsidRDefault="00086C88" w:rsidP="00086C88">
            <w:pPr>
              <w:widowControl w:val="0"/>
              <w:autoSpaceDE w:val="0"/>
              <w:autoSpaceDN w:val="0"/>
              <w:adjustRightInd w:val="0"/>
              <w:rPr>
                <w:szCs w:val="22"/>
              </w:rPr>
            </w:pPr>
            <w:r>
              <w:rPr>
                <w:szCs w:val="22"/>
              </w:rPr>
              <w:lastRenderedPageBreak/>
              <w:t>1 prs (cat.2) – 104 days in 1,5 year/duration of WP5</w:t>
            </w:r>
          </w:p>
          <w:p w14:paraId="6F7BC0E5" w14:textId="70296F15" w:rsidR="00086C88" w:rsidRDefault="00086C88" w:rsidP="00086C88">
            <w:pPr>
              <w:widowControl w:val="0"/>
              <w:autoSpaceDE w:val="0"/>
              <w:autoSpaceDN w:val="0"/>
              <w:adjustRightInd w:val="0"/>
              <w:rPr>
                <w:szCs w:val="22"/>
              </w:rPr>
            </w:pPr>
            <w:r>
              <w:rPr>
                <w:szCs w:val="22"/>
              </w:rPr>
              <w:t>1 prs (cat.3) – 26 days in 1,5 year/duration of WP5</w:t>
            </w:r>
          </w:p>
          <w:p w14:paraId="11C356F2" w14:textId="4AA320C1" w:rsidR="00086C88" w:rsidRDefault="00086C88" w:rsidP="00086C88">
            <w:pPr>
              <w:widowControl w:val="0"/>
              <w:autoSpaceDE w:val="0"/>
              <w:autoSpaceDN w:val="0"/>
              <w:adjustRightInd w:val="0"/>
              <w:rPr>
                <w:szCs w:val="22"/>
              </w:rPr>
            </w:pPr>
            <w:r>
              <w:rPr>
                <w:szCs w:val="22"/>
              </w:rPr>
              <w:t>1 prs (cat.4) – 26 days in 1,5 year/duration of WP</w:t>
            </w:r>
            <w:r w:rsidR="00F41539">
              <w:rPr>
                <w:szCs w:val="22"/>
              </w:rPr>
              <w:t>5</w:t>
            </w:r>
          </w:p>
          <w:p w14:paraId="4116EFD2" w14:textId="62EF7456" w:rsidR="00086C88" w:rsidRPr="006F38CF" w:rsidRDefault="00086C88" w:rsidP="00086C88">
            <w:pPr>
              <w:rPr>
                <w:szCs w:val="22"/>
              </w:rPr>
            </w:pPr>
            <w:r>
              <w:rPr>
                <w:szCs w:val="22"/>
              </w:rPr>
              <w:t>(see sections E5 for the project work plan/detailed schedule and E6 for details on WP</w:t>
            </w:r>
            <w:r w:rsidR="00112789">
              <w:rPr>
                <w:szCs w:val="22"/>
              </w:rPr>
              <w:t>5</w:t>
            </w:r>
            <w:r>
              <w:rPr>
                <w:szCs w:val="22"/>
              </w:rPr>
              <w:t>)</w:t>
            </w:r>
          </w:p>
        </w:tc>
      </w:tr>
      <w:tr w:rsidR="00843F33" w:rsidRPr="006F38CF" w14:paraId="62FC2A3A" w14:textId="77777777" w:rsidTr="005974BC">
        <w:trPr>
          <w:trHeight w:val="315"/>
        </w:trPr>
        <w:tc>
          <w:tcPr>
            <w:tcW w:w="1880"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6A981FF7" w14:textId="77777777" w:rsidR="00843F33" w:rsidRPr="006F38CF" w:rsidRDefault="00843F33" w:rsidP="00843F33">
            <w:pPr>
              <w:jc w:val="center"/>
              <w:rPr>
                <w:color w:val="000000"/>
              </w:rPr>
            </w:pPr>
          </w:p>
        </w:tc>
        <w:tc>
          <w:tcPr>
            <w:tcW w:w="815" w:type="dxa"/>
            <w:tcBorders>
              <w:top w:val="nil"/>
              <w:left w:val="nil"/>
              <w:bottom w:val="single" w:sz="4" w:space="0" w:color="auto"/>
              <w:right w:val="single" w:sz="4" w:space="0" w:color="auto"/>
            </w:tcBorders>
            <w:shd w:val="clear" w:color="auto" w:fill="auto"/>
            <w:vAlign w:val="center"/>
          </w:tcPr>
          <w:p w14:paraId="690F3F4A" w14:textId="77777777" w:rsidR="00843F33" w:rsidRPr="006F38CF" w:rsidRDefault="00843F33" w:rsidP="00843F33">
            <w:pPr>
              <w:jc w:val="center"/>
              <w:rPr>
                <w:szCs w:val="22"/>
              </w:rPr>
            </w:pPr>
            <w:r w:rsidRPr="009E0FDF">
              <w:rPr>
                <w:rFonts w:ascii="Tahoma" w:hAnsi="Tahoma" w:cs="Tahoma"/>
                <w:sz w:val="14"/>
                <w:szCs w:val="14"/>
              </w:rPr>
              <w:t>P10</w:t>
            </w:r>
          </w:p>
        </w:tc>
        <w:tc>
          <w:tcPr>
            <w:tcW w:w="991" w:type="dxa"/>
            <w:tcBorders>
              <w:top w:val="nil"/>
              <w:left w:val="nil"/>
              <w:bottom w:val="single" w:sz="4" w:space="0" w:color="auto"/>
              <w:right w:val="single" w:sz="4" w:space="0" w:color="auto"/>
            </w:tcBorders>
            <w:vAlign w:val="center"/>
          </w:tcPr>
          <w:p w14:paraId="08FBDDB1" w14:textId="77777777" w:rsidR="00843F33" w:rsidRPr="006F38CF" w:rsidRDefault="00843F33" w:rsidP="00843F33">
            <w:pPr>
              <w:jc w:val="center"/>
              <w:rPr>
                <w:szCs w:val="22"/>
              </w:rPr>
            </w:pPr>
            <w:r w:rsidRPr="009E0FDF">
              <w:rPr>
                <w:rFonts w:ascii="Tahoma" w:hAnsi="Tahoma" w:cs="Tahoma"/>
                <w:sz w:val="14"/>
                <w:szCs w:val="14"/>
              </w:rPr>
              <w:t>UM</w:t>
            </w:r>
          </w:p>
        </w:tc>
        <w:tc>
          <w:tcPr>
            <w:tcW w:w="991" w:type="dxa"/>
            <w:tcBorders>
              <w:top w:val="nil"/>
              <w:left w:val="single" w:sz="4" w:space="0" w:color="auto"/>
              <w:bottom w:val="single" w:sz="4" w:space="0" w:color="auto"/>
              <w:right w:val="single" w:sz="4" w:space="0" w:color="auto"/>
            </w:tcBorders>
            <w:shd w:val="clear" w:color="auto" w:fill="auto"/>
            <w:vAlign w:val="center"/>
          </w:tcPr>
          <w:p w14:paraId="417480AE" w14:textId="77777777" w:rsidR="00843F33" w:rsidRPr="006F38CF" w:rsidRDefault="00843F33" w:rsidP="00843F33">
            <w:pPr>
              <w:jc w:val="center"/>
              <w:rPr>
                <w:szCs w:val="22"/>
              </w:rPr>
            </w:pPr>
            <w:r w:rsidRPr="009E0FDF">
              <w:rPr>
                <w:rFonts w:ascii="Tahoma" w:hAnsi="Tahoma" w:cs="Tahoma"/>
                <w:sz w:val="14"/>
                <w:szCs w:val="14"/>
              </w:rPr>
              <w:t>Netherlands</w:t>
            </w:r>
          </w:p>
        </w:tc>
        <w:tc>
          <w:tcPr>
            <w:tcW w:w="1135" w:type="dxa"/>
            <w:tcBorders>
              <w:top w:val="nil"/>
              <w:left w:val="nil"/>
              <w:bottom w:val="single" w:sz="4" w:space="0" w:color="auto"/>
              <w:right w:val="single" w:sz="4" w:space="0" w:color="auto"/>
            </w:tcBorders>
            <w:shd w:val="clear" w:color="auto" w:fill="auto"/>
            <w:vAlign w:val="center"/>
          </w:tcPr>
          <w:p w14:paraId="2D796196" w14:textId="77777777" w:rsidR="00843F33" w:rsidRPr="006F38CF" w:rsidRDefault="00843F33" w:rsidP="00843F33">
            <w:pPr>
              <w:jc w:val="right"/>
              <w:rPr>
                <w:szCs w:val="22"/>
              </w:rPr>
            </w:pPr>
            <w:r>
              <w:rPr>
                <w:szCs w:val="22"/>
              </w:rPr>
              <w:t>0</w:t>
            </w:r>
          </w:p>
        </w:tc>
        <w:tc>
          <w:tcPr>
            <w:tcW w:w="1132" w:type="dxa"/>
            <w:tcBorders>
              <w:top w:val="nil"/>
              <w:left w:val="nil"/>
              <w:bottom w:val="single" w:sz="4" w:space="0" w:color="auto"/>
              <w:right w:val="single" w:sz="4" w:space="0" w:color="auto"/>
            </w:tcBorders>
            <w:shd w:val="clear" w:color="auto" w:fill="auto"/>
            <w:vAlign w:val="center"/>
          </w:tcPr>
          <w:p w14:paraId="24A1912F" w14:textId="4141125D" w:rsidR="00843F33" w:rsidRPr="006F38CF" w:rsidRDefault="00843F33" w:rsidP="00843F33">
            <w:pPr>
              <w:jc w:val="right"/>
              <w:rPr>
                <w:szCs w:val="22"/>
              </w:rPr>
            </w:pPr>
            <w:r>
              <w:rPr>
                <w:szCs w:val="22"/>
              </w:rPr>
              <w:t>5</w:t>
            </w:r>
            <w:r w:rsidR="00112789">
              <w:rPr>
                <w:szCs w:val="22"/>
              </w:rPr>
              <w:t>2</w:t>
            </w:r>
          </w:p>
        </w:tc>
        <w:tc>
          <w:tcPr>
            <w:tcW w:w="1135" w:type="dxa"/>
            <w:tcBorders>
              <w:top w:val="nil"/>
              <w:left w:val="nil"/>
              <w:bottom w:val="single" w:sz="4" w:space="0" w:color="auto"/>
              <w:right w:val="single" w:sz="4" w:space="0" w:color="auto"/>
            </w:tcBorders>
            <w:shd w:val="clear" w:color="auto" w:fill="auto"/>
            <w:vAlign w:val="center"/>
          </w:tcPr>
          <w:p w14:paraId="654B7BCF" w14:textId="41EFD5BD" w:rsidR="00843F33" w:rsidRPr="006F38CF" w:rsidRDefault="00112789" w:rsidP="00843F33">
            <w:pPr>
              <w:jc w:val="right"/>
              <w:rPr>
                <w:szCs w:val="22"/>
              </w:rPr>
            </w:pPr>
            <w:r>
              <w:rPr>
                <w:szCs w:val="22"/>
              </w:rPr>
              <w:t>26</w:t>
            </w:r>
          </w:p>
        </w:tc>
        <w:tc>
          <w:tcPr>
            <w:tcW w:w="1135" w:type="dxa"/>
            <w:tcBorders>
              <w:top w:val="nil"/>
              <w:left w:val="nil"/>
              <w:bottom w:val="single" w:sz="4" w:space="0" w:color="auto"/>
              <w:right w:val="single" w:sz="4" w:space="0" w:color="auto"/>
            </w:tcBorders>
            <w:shd w:val="clear" w:color="auto" w:fill="auto"/>
            <w:vAlign w:val="center"/>
          </w:tcPr>
          <w:p w14:paraId="1BD995D5" w14:textId="77777777" w:rsidR="00843F33" w:rsidRPr="006F38CF" w:rsidRDefault="00843F33" w:rsidP="00843F33">
            <w:pPr>
              <w:jc w:val="right"/>
              <w:rPr>
                <w:szCs w:val="22"/>
              </w:rPr>
            </w:pPr>
            <w:r>
              <w:rPr>
                <w:szCs w:val="22"/>
              </w:rPr>
              <w:t>0</w:t>
            </w:r>
          </w:p>
        </w:tc>
        <w:tc>
          <w:tcPr>
            <w:tcW w:w="994" w:type="dxa"/>
            <w:tcBorders>
              <w:top w:val="nil"/>
              <w:left w:val="nil"/>
              <w:bottom w:val="single" w:sz="4" w:space="0" w:color="auto"/>
              <w:right w:val="single" w:sz="4" w:space="0" w:color="auto"/>
            </w:tcBorders>
            <w:shd w:val="clear" w:color="auto" w:fill="D9D9D9" w:themeFill="background1" w:themeFillShade="D9"/>
            <w:vAlign w:val="center"/>
          </w:tcPr>
          <w:p w14:paraId="0555D9DC" w14:textId="77777777" w:rsidR="00843F33" w:rsidRPr="006F38CF" w:rsidRDefault="00843F33" w:rsidP="00843F33">
            <w:pPr>
              <w:jc w:val="right"/>
              <w:rPr>
                <w:szCs w:val="22"/>
              </w:rPr>
            </w:pPr>
          </w:p>
        </w:tc>
        <w:tc>
          <w:tcPr>
            <w:tcW w:w="4720" w:type="dxa"/>
            <w:tcBorders>
              <w:top w:val="nil"/>
              <w:left w:val="nil"/>
              <w:bottom w:val="single" w:sz="8" w:space="0" w:color="000000"/>
              <w:right w:val="single" w:sz="8" w:space="0" w:color="auto"/>
            </w:tcBorders>
            <w:shd w:val="clear" w:color="auto" w:fill="auto"/>
            <w:vAlign w:val="center"/>
          </w:tcPr>
          <w:p w14:paraId="4C84C8BD" w14:textId="77777777" w:rsidR="00112789" w:rsidRDefault="00112789" w:rsidP="00112789">
            <w:pPr>
              <w:rPr>
                <w:szCs w:val="22"/>
              </w:rPr>
            </w:pPr>
            <w:r>
              <w:rPr>
                <w:szCs w:val="22"/>
              </w:rPr>
              <w:t>Role &amp; tasks include:</w:t>
            </w:r>
          </w:p>
          <w:p w14:paraId="1D15CBBC" w14:textId="77777777" w:rsidR="00112789" w:rsidRPr="005B4A1D" w:rsidRDefault="00112789" w:rsidP="00112789">
            <w:pPr>
              <w:widowControl w:val="0"/>
              <w:autoSpaceDE w:val="0"/>
              <w:autoSpaceDN w:val="0"/>
              <w:adjustRightInd w:val="0"/>
              <w:rPr>
                <w:rFonts w:eastAsiaTheme="minorHAnsi" w:cstheme="minorHAnsi"/>
                <w:color w:val="000000"/>
                <w:szCs w:val="22"/>
              </w:rPr>
            </w:pPr>
            <w:r w:rsidRPr="005B4A1D">
              <w:rPr>
                <w:rFonts w:eastAsiaTheme="minorHAnsi" w:cstheme="minorHAnsi"/>
                <w:color w:val="000000"/>
                <w:szCs w:val="22"/>
              </w:rPr>
              <w:t>Co-lead WP5: Building Leadership Capacity in the Israeli PH System.</w:t>
            </w:r>
          </w:p>
          <w:p w14:paraId="6835B34D" w14:textId="49EEFACC" w:rsidR="00112789" w:rsidRPr="0081561F" w:rsidRDefault="00112789" w:rsidP="00112789">
            <w:pPr>
              <w:rPr>
                <w:szCs w:val="22"/>
              </w:rPr>
            </w:pPr>
            <w:r>
              <w:rPr>
                <w:szCs w:val="22"/>
              </w:rPr>
              <w:t xml:space="preserve">- support/assist BGU (P9) to </w:t>
            </w:r>
            <w:r w:rsidRPr="00285998">
              <w:rPr>
                <w:szCs w:val="22"/>
              </w:rPr>
              <w:t xml:space="preserve">develop the overall framework for the PHI Leadership Academy </w:t>
            </w:r>
            <w:r>
              <w:rPr>
                <w:szCs w:val="22"/>
              </w:rPr>
              <w:t>including</w:t>
            </w:r>
            <w:r w:rsidRPr="0081561F">
              <w:rPr>
                <w:szCs w:val="22"/>
              </w:rPr>
              <w:t xml:space="preserve"> leadership training modalities</w:t>
            </w:r>
            <w:r>
              <w:rPr>
                <w:szCs w:val="22"/>
              </w:rPr>
              <w:t xml:space="preserve"> and</w:t>
            </w:r>
            <w:r w:rsidRPr="0081561F">
              <w:rPr>
                <w:szCs w:val="22"/>
              </w:rPr>
              <w:t xml:space="preserve"> the train the train</w:t>
            </w:r>
            <w:r w:rsidR="007349E9">
              <w:rPr>
                <w:szCs w:val="22"/>
              </w:rPr>
              <w:t xml:space="preserve">er offering to serve as key for peer </w:t>
            </w:r>
            <w:r w:rsidRPr="0081561F">
              <w:rPr>
                <w:szCs w:val="22"/>
              </w:rPr>
              <w:t>series</w:t>
            </w:r>
            <w:r>
              <w:rPr>
                <w:szCs w:val="22"/>
              </w:rPr>
              <w:t>;</w:t>
            </w:r>
          </w:p>
          <w:p w14:paraId="6F2C802A" w14:textId="05C706B3" w:rsidR="00112789" w:rsidRDefault="00112789" w:rsidP="00112789">
            <w:pPr>
              <w:rPr>
                <w:szCs w:val="22"/>
              </w:rPr>
            </w:pPr>
            <w:r>
              <w:rPr>
                <w:szCs w:val="22"/>
              </w:rPr>
              <w:t>- support/assist BGU (P9) to</w:t>
            </w:r>
            <w:r w:rsidRPr="00285998">
              <w:rPr>
                <w:szCs w:val="22"/>
              </w:rPr>
              <w:t xml:space="preserve"> carry out the pilot across Israel</w:t>
            </w:r>
            <w:r>
              <w:rPr>
                <w:szCs w:val="22"/>
              </w:rPr>
              <w:t xml:space="preserve"> - </w:t>
            </w:r>
            <w:r w:rsidR="0017703C">
              <w:rPr>
                <w:szCs w:val="22"/>
              </w:rPr>
              <w:t>5 peer</w:t>
            </w:r>
            <w:r w:rsidRPr="0081561F">
              <w:rPr>
                <w:szCs w:val="22"/>
              </w:rPr>
              <w:t xml:space="preserve"> sessions in P9, P2, P3, P5, P</w:t>
            </w:r>
            <w:r>
              <w:rPr>
                <w:szCs w:val="22"/>
              </w:rPr>
              <w:t>7 - support/assist BGU (P9) to e</w:t>
            </w:r>
            <w:r w:rsidRPr="00285998">
              <w:rPr>
                <w:szCs w:val="22"/>
              </w:rPr>
              <w:t>valua</w:t>
            </w:r>
            <w:r>
              <w:rPr>
                <w:szCs w:val="22"/>
              </w:rPr>
              <w:t>te</w:t>
            </w:r>
            <w:r w:rsidRPr="00285998">
              <w:rPr>
                <w:szCs w:val="22"/>
              </w:rPr>
              <w:t xml:space="preserve"> and adap</w:t>
            </w:r>
            <w:r>
              <w:rPr>
                <w:szCs w:val="22"/>
              </w:rPr>
              <w:t>t</w:t>
            </w:r>
            <w:r w:rsidRPr="00285998">
              <w:rPr>
                <w:szCs w:val="22"/>
              </w:rPr>
              <w:t xml:space="preserve"> the framework </w:t>
            </w:r>
            <w:r>
              <w:rPr>
                <w:szCs w:val="22"/>
              </w:rPr>
              <w:t>based on</w:t>
            </w:r>
            <w:r w:rsidRPr="00285998">
              <w:rPr>
                <w:szCs w:val="22"/>
              </w:rPr>
              <w:t xml:space="preserve"> </w:t>
            </w:r>
            <w:r>
              <w:rPr>
                <w:szCs w:val="22"/>
              </w:rPr>
              <w:t xml:space="preserve">the </w:t>
            </w:r>
            <w:r w:rsidRPr="00285998">
              <w:rPr>
                <w:szCs w:val="22"/>
              </w:rPr>
              <w:t>feedback</w:t>
            </w:r>
            <w:r>
              <w:rPr>
                <w:szCs w:val="22"/>
              </w:rPr>
              <w:t xml:space="preserve"> received</w:t>
            </w:r>
            <w:r w:rsidRPr="00285998">
              <w:rPr>
                <w:szCs w:val="22"/>
              </w:rPr>
              <w:t xml:space="preserve">, followed by </w:t>
            </w:r>
            <w:r>
              <w:rPr>
                <w:szCs w:val="22"/>
              </w:rPr>
              <w:t>the</w:t>
            </w:r>
            <w:r w:rsidRPr="00285998">
              <w:rPr>
                <w:szCs w:val="22"/>
              </w:rPr>
              <w:t xml:space="preserve"> </w:t>
            </w:r>
            <w:r>
              <w:rPr>
                <w:szCs w:val="22"/>
              </w:rPr>
              <w:t>6</w:t>
            </w:r>
            <w:r w:rsidRPr="00285998">
              <w:rPr>
                <w:szCs w:val="22"/>
                <w:vertAlign w:val="superscript"/>
              </w:rPr>
              <w:t>th</w:t>
            </w:r>
            <w:r w:rsidR="0017703C">
              <w:rPr>
                <w:szCs w:val="22"/>
              </w:rPr>
              <w:t>/final peer</w:t>
            </w:r>
            <w:r w:rsidRPr="00285998">
              <w:rPr>
                <w:szCs w:val="22"/>
              </w:rPr>
              <w:t xml:space="preserve"> session in P9.</w:t>
            </w:r>
          </w:p>
          <w:p w14:paraId="193DBA61" w14:textId="77777777" w:rsidR="00112789" w:rsidRDefault="00112789" w:rsidP="00112789">
            <w:pPr>
              <w:widowControl w:val="0"/>
              <w:autoSpaceDE w:val="0"/>
              <w:autoSpaceDN w:val="0"/>
              <w:adjustRightInd w:val="0"/>
              <w:rPr>
                <w:szCs w:val="22"/>
              </w:rPr>
            </w:pPr>
            <w:r>
              <w:rPr>
                <w:szCs w:val="22"/>
              </w:rPr>
              <w:t>---</w:t>
            </w:r>
          </w:p>
          <w:p w14:paraId="7023DD19" w14:textId="1768DA5B" w:rsidR="00112789" w:rsidRDefault="00112789" w:rsidP="00112789">
            <w:pPr>
              <w:widowControl w:val="0"/>
              <w:autoSpaceDE w:val="0"/>
              <w:autoSpaceDN w:val="0"/>
              <w:adjustRightInd w:val="0"/>
              <w:rPr>
                <w:szCs w:val="22"/>
              </w:rPr>
            </w:pPr>
            <w:r>
              <w:rPr>
                <w:szCs w:val="22"/>
              </w:rPr>
              <w:t>1 prs (cat.2) – 52 days in 1,5 year/duration of WP5</w:t>
            </w:r>
          </w:p>
          <w:p w14:paraId="53E760B7" w14:textId="24C4AFAE" w:rsidR="00112789" w:rsidRDefault="00112789" w:rsidP="00112789">
            <w:pPr>
              <w:widowControl w:val="0"/>
              <w:autoSpaceDE w:val="0"/>
              <w:autoSpaceDN w:val="0"/>
              <w:adjustRightInd w:val="0"/>
              <w:rPr>
                <w:szCs w:val="22"/>
              </w:rPr>
            </w:pPr>
            <w:r>
              <w:rPr>
                <w:szCs w:val="22"/>
              </w:rPr>
              <w:t>1 prs (cat.3) – 26 days in 1,5 year/duration of WP5</w:t>
            </w:r>
          </w:p>
          <w:p w14:paraId="6B1A1749" w14:textId="000F0F6F" w:rsidR="00843F33" w:rsidRPr="006F38CF" w:rsidRDefault="00112789" w:rsidP="00112789">
            <w:pPr>
              <w:rPr>
                <w:szCs w:val="22"/>
              </w:rPr>
            </w:pPr>
            <w:r>
              <w:rPr>
                <w:szCs w:val="22"/>
              </w:rPr>
              <w:t>(see sections E5 for the project work plan/detailed schedule and E6 for details on WP5)</w:t>
            </w:r>
          </w:p>
        </w:tc>
      </w:tr>
      <w:tr w:rsidR="00843F33" w:rsidRPr="006F38CF" w14:paraId="4F82C1F4" w14:textId="77777777" w:rsidTr="005974BC">
        <w:trPr>
          <w:trHeight w:val="315"/>
        </w:trPr>
        <w:tc>
          <w:tcPr>
            <w:tcW w:w="4677" w:type="dxa"/>
            <w:gridSpan w:val="4"/>
            <w:tcBorders>
              <w:top w:val="single" w:sz="8" w:space="0" w:color="auto"/>
              <w:left w:val="single" w:sz="4" w:space="0" w:color="auto"/>
              <w:bottom w:val="single" w:sz="8" w:space="0" w:color="auto"/>
              <w:right w:val="single" w:sz="4" w:space="0" w:color="auto"/>
            </w:tcBorders>
            <w:shd w:val="clear" w:color="auto" w:fill="DAEEF3" w:themeFill="accent5" w:themeFillTint="33"/>
            <w:vAlign w:val="center"/>
            <w:hideMark/>
          </w:tcPr>
          <w:p w14:paraId="7EECE3AF" w14:textId="77777777" w:rsidR="00843F33" w:rsidRPr="006F38CF" w:rsidRDefault="00843F33" w:rsidP="00843F33">
            <w:pPr>
              <w:jc w:val="right"/>
              <w:rPr>
                <w:bCs/>
                <w:color w:val="000000"/>
              </w:rPr>
            </w:pPr>
            <w:r w:rsidRPr="006F38CF">
              <w:rPr>
                <w:b/>
                <w:bCs/>
                <w:color w:val="000000"/>
              </w:rPr>
              <w:t>SUBTOTAL</w:t>
            </w:r>
          </w:p>
        </w:tc>
        <w:tc>
          <w:tcPr>
            <w:tcW w:w="1135" w:type="dxa"/>
            <w:tcBorders>
              <w:top w:val="nil"/>
              <w:left w:val="nil"/>
              <w:bottom w:val="single" w:sz="4" w:space="0" w:color="auto"/>
              <w:right w:val="single" w:sz="4" w:space="0" w:color="auto"/>
            </w:tcBorders>
            <w:shd w:val="clear" w:color="auto" w:fill="DAEEF3" w:themeFill="accent5" w:themeFillTint="33"/>
            <w:vAlign w:val="center"/>
          </w:tcPr>
          <w:p w14:paraId="60E7B100" w14:textId="77777777" w:rsidR="00843F33" w:rsidRPr="006F38CF" w:rsidRDefault="00843F33" w:rsidP="00843F33">
            <w:pPr>
              <w:jc w:val="right"/>
            </w:pPr>
            <w:r>
              <w:t>0</w:t>
            </w:r>
          </w:p>
        </w:tc>
        <w:tc>
          <w:tcPr>
            <w:tcW w:w="1132" w:type="dxa"/>
            <w:tcBorders>
              <w:top w:val="nil"/>
              <w:left w:val="nil"/>
              <w:bottom w:val="single" w:sz="4" w:space="0" w:color="auto"/>
              <w:right w:val="single" w:sz="4" w:space="0" w:color="auto"/>
            </w:tcBorders>
            <w:shd w:val="clear" w:color="auto" w:fill="DAEEF3" w:themeFill="accent5" w:themeFillTint="33"/>
            <w:vAlign w:val="center"/>
          </w:tcPr>
          <w:p w14:paraId="337E33BA" w14:textId="19D4C7E9" w:rsidR="00843F33" w:rsidRPr="006F38CF" w:rsidRDefault="00112789" w:rsidP="00843F33">
            <w:pPr>
              <w:jc w:val="right"/>
            </w:pPr>
            <w:r>
              <w:t>548</w:t>
            </w:r>
          </w:p>
        </w:tc>
        <w:tc>
          <w:tcPr>
            <w:tcW w:w="1135" w:type="dxa"/>
            <w:tcBorders>
              <w:top w:val="nil"/>
              <w:left w:val="nil"/>
              <w:bottom w:val="single" w:sz="4" w:space="0" w:color="auto"/>
              <w:right w:val="single" w:sz="4" w:space="0" w:color="auto"/>
            </w:tcBorders>
            <w:shd w:val="clear" w:color="auto" w:fill="DAEEF3" w:themeFill="accent5" w:themeFillTint="33"/>
            <w:vAlign w:val="center"/>
          </w:tcPr>
          <w:p w14:paraId="0B934189" w14:textId="4C605542" w:rsidR="00843F33" w:rsidRPr="006F38CF" w:rsidRDefault="00112789" w:rsidP="00843F33">
            <w:pPr>
              <w:jc w:val="right"/>
            </w:pPr>
            <w:r>
              <w:t>156</w:t>
            </w:r>
          </w:p>
        </w:tc>
        <w:tc>
          <w:tcPr>
            <w:tcW w:w="1135" w:type="dxa"/>
            <w:tcBorders>
              <w:top w:val="nil"/>
              <w:left w:val="nil"/>
              <w:bottom w:val="single" w:sz="4" w:space="0" w:color="auto"/>
              <w:right w:val="single" w:sz="4" w:space="0" w:color="auto"/>
            </w:tcBorders>
            <w:shd w:val="clear" w:color="auto" w:fill="DAEEF3" w:themeFill="accent5" w:themeFillTint="33"/>
            <w:vAlign w:val="center"/>
          </w:tcPr>
          <w:p w14:paraId="2B45EBE1" w14:textId="1F689127" w:rsidR="00843F33" w:rsidRPr="006F38CF" w:rsidRDefault="00112789" w:rsidP="00843F33">
            <w:pPr>
              <w:jc w:val="right"/>
            </w:pPr>
            <w:r>
              <w:t>26</w:t>
            </w:r>
          </w:p>
        </w:tc>
        <w:tc>
          <w:tcPr>
            <w:tcW w:w="994" w:type="dxa"/>
            <w:tcBorders>
              <w:top w:val="nil"/>
              <w:left w:val="nil"/>
              <w:bottom w:val="single" w:sz="4" w:space="0" w:color="auto"/>
              <w:right w:val="single" w:sz="4" w:space="0" w:color="auto"/>
            </w:tcBorders>
            <w:shd w:val="clear" w:color="auto" w:fill="DAEEF3" w:themeFill="accent5" w:themeFillTint="33"/>
            <w:vAlign w:val="center"/>
          </w:tcPr>
          <w:p w14:paraId="3476D8AD" w14:textId="77777777" w:rsidR="00843F33" w:rsidRPr="006F38CF" w:rsidRDefault="00843F33" w:rsidP="00843F33">
            <w:pPr>
              <w:jc w:val="right"/>
            </w:pPr>
          </w:p>
        </w:tc>
        <w:tc>
          <w:tcPr>
            <w:tcW w:w="4720" w:type="dxa"/>
            <w:tcBorders>
              <w:top w:val="single" w:sz="8" w:space="0" w:color="000000"/>
              <w:left w:val="nil"/>
              <w:bottom w:val="single" w:sz="4" w:space="0" w:color="auto"/>
              <w:right w:val="single" w:sz="4" w:space="0" w:color="auto"/>
            </w:tcBorders>
            <w:shd w:val="clear" w:color="auto" w:fill="DAEEF3" w:themeFill="accent5" w:themeFillTint="33"/>
            <w:vAlign w:val="center"/>
            <w:hideMark/>
          </w:tcPr>
          <w:p w14:paraId="4E6338B1" w14:textId="77777777" w:rsidR="00843F33" w:rsidRPr="006F38CF" w:rsidRDefault="00843F33" w:rsidP="00843F33">
            <w:pPr>
              <w:rPr>
                <w:bCs/>
                <w:color w:val="000000"/>
              </w:rPr>
            </w:pPr>
            <w:r w:rsidRPr="006F38CF">
              <w:rPr>
                <w:bCs/>
                <w:color w:val="000000"/>
              </w:rPr>
              <w:t> </w:t>
            </w:r>
          </w:p>
        </w:tc>
      </w:tr>
      <w:tr w:rsidR="00112789" w:rsidRPr="006F38CF" w14:paraId="229DF169" w14:textId="77777777" w:rsidTr="005974BC">
        <w:trPr>
          <w:trHeight w:val="300"/>
        </w:trPr>
        <w:tc>
          <w:tcPr>
            <w:tcW w:w="1880" w:type="dxa"/>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14:paraId="66579DCE" w14:textId="77777777" w:rsidR="00112789" w:rsidRPr="006F38CF" w:rsidRDefault="00112789" w:rsidP="00112789">
            <w:pPr>
              <w:jc w:val="center"/>
              <w:rPr>
                <w:b/>
                <w:color w:val="000000"/>
                <w:sz w:val="16"/>
                <w:szCs w:val="16"/>
              </w:rPr>
            </w:pPr>
            <w:r w:rsidRPr="006F38CF">
              <w:rPr>
                <w:b/>
                <w:color w:val="000000"/>
                <w:sz w:val="16"/>
                <w:szCs w:val="16"/>
              </w:rPr>
              <w:t>QUALITY PLAN</w:t>
            </w:r>
          </w:p>
        </w:tc>
        <w:tc>
          <w:tcPr>
            <w:tcW w:w="815" w:type="dxa"/>
            <w:tcBorders>
              <w:top w:val="nil"/>
              <w:left w:val="nil"/>
              <w:bottom w:val="single" w:sz="4" w:space="0" w:color="auto"/>
              <w:right w:val="single" w:sz="4" w:space="0" w:color="auto"/>
            </w:tcBorders>
            <w:shd w:val="clear" w:color="auto" w:fill="auto"/>
            <w:vAlign w:val="center"/>
          </w:tcPr>
          <w:p w14:paraId="4A4DE4D1" w14:textId="731ED688" w:rsidR="00112789" w:rsidRPr="006F38CF" w:rsidRDefault="00112789" w:rsidP="00112789">
            <w:pPr>
              <w:jc w:val="center"/>
              <w:rPr>
                <w:szCs w:val="22"/>
              </w:rPr>
            </w:pPr>
            <w:r w:rsidRPr="009E0FDF">
              <w:rPr>
                <w:rFonts w:ascii="Tahoma" w:hAnsi="Tahoma" w:cs="Tahoma"/>
                <w:sz w:val="14"/>
                <w:szCs w:val="14"/>
              </w:rPr>
              <w:t>P2</w:t>
            </w:r>
          </w:p>
        </w:tc>
        <w:tc>
          <w:tcPr>
            <w:tcW w:w="991" w:type="dxa"/>
            <w:tcBorders>
              <w:top w:val="nil"/>
              <w:left w:val="nil"/>
              <w:bottom w:val="single" w:sz="4" w:space="0" w:color="auto"/>
              <w:right w:val="single" w:sz="4" w:space="0" w:color="auto"/>
            </w:tcBorders>
            <w:vAlign w:val="center"/>
          </w:tcPr>
          <w:p w14:paraId="294FFEDE" w14:textId="01190F6E" w:rsidR="00112789" w:rsidRPr="006F38CF" w:rsidRDefault="00112789" w:rsidP="00112789">
            <w:pPr>
              <w:jc w:val="center"/>
              <w:rPr>
                <w:szCs w:val="22"/>
              </w:rPr>
            </w:pPr>
            <w:r w:rsidRPr="009E0FDF">
              <w:rPr>
                <w:rFonts w:ascii="Tahoma" w:hAnsi="Tahoma" w:cs="Tahoma"/>
                <w:sz w:val="14"/>
                <w:szCs w:val="14"/>
              </w:rPr>
              <w:t>AAC</w:t>
            </w:r>
          </w:p>
        </w:tc>
        <w:tc>
          <w:tcPr>
            <w:tcW w:w="991" w:type="dxa"/>
            <w:tcBorders>
              <w:top w:val="nil"/>
              <w:left w:val="single" w:sz="4" w:space="0" w:color="auto"/>
              <w:bottom w:val="single" w:sz="4" w:space="0" w:color="auto"/>
              <w:right w:val="single" w:sz="4" w:space="0" w:color="auto"/>
            </w:tcBorders>
            <w:shd w:val="clear" w:color="auto" w:fill="auto"/>
            <w:vAlign w:val="center"/>
          </w:tcPr>
          <w:p w14:paraId="7CF1556C" w14:textId="3971915B" w:rsidR="00112789" w:rsidRPr="006F38CF" w:rsidRDefault="00112789" w:rsidP="00112789">
            <w:pPr>
              <w:jc w:val="center"/>
              <w:rPr>
                <w:szCs w:val="22"/>
              </w:rPr>
            </w:pPr>
            <w:r w:rsidRPr="009E0FDF">
              <w:rPr>
                <w:rFonts w:ascii="Tahoma" w:hAnsi="Tahoma" w:cs="Tahoma"/>
                <w:sz w:val="14"/>
                <w:szCs w:val="14"/>
              </w:rPr>
              <w:t>Israel</w:t>
            </w:r>
          </w:p>
        </w:tc>
        <w:tc>
          <w:tcPr>
            <w:tcW w:w="1135" w:type="dxa"/>
            <w:tcBorders>
              <w:top w:val="nil"/>
              <w:left w:val="nil"/>
              <w:bottom w:val="single" w:sz="4" w:space="0" w:color="auto"/>
              <w:right w:val="single" w:sz="4" w:space="0" w:color="auto"/>
            </w:tcBorders>
            <w:shd w:val="clear" w:color="auto" w:fill="auto"/>
            <w:vAlign w:val="center"/>
          </w:tcPr>
          <w:p w14:paraId="51671B13" w14:textId="54E211D9" w:rsidR="00112789" w:rsidRPr="006F38CF" w:rsidRDefault="00112789" w:rsidP="00112789">
            <w:pPr>
              <w:jc w:val="right"/>
              <w:rPr>
                <w:szCs w:val="22"/>
              </w:rPr>
            </w:pPr>
            <w:r>
              <w:rPr>
                <w:szCs w:val="22"/>
              </w:rPr>
              <w:t>0</w:t>
            </w:r>
          </w:p>
        </w:tc>
        <w:tc>
          <w:tcPr>
            <w:tcW w:w="1132" w:type="dxa"/>
            <w:tcBorders>
              <w:top w:val="nil"/>
              <w:left w:val="nil"/>
              <w:bottom w:val="single" w:sz="4" w:space="0" w:color="auto"/>
              <w:right w:val="single" w:sz="4" w:space="0" w:color="auto"/>
            </w:tcBorders>
            <w:shd w:val="clear" w:color="auto" w:fill="auto"/>
            <w:vAlign w:val="center"/>
          </w:tcPr>
          <w:p w14:paraId="7B869811" w14:textId="7FD38333" w:rsidR="00112789" w:rsidRPr="006F38CF" w:rsidRDefault="00112789" w:rsidP="00112789">
            <w:pPr>
              <w:jc w:val="right"/>
              <w:rPr>
                <w:szCs w:val="22"/>
              </w:rPr>
            </w:pPr>
            <w:r>
              <w:rPr>
                <w:szCs w:val="22"/>
              </w:rPr>
              <w:t>0</w:t>
            </w:r>
          </w:p>
        </w:tc>
        <w:tc>
          <w:tcPr>
            <w:tcW w:w="1135" w:type="dxa"/>
            <w:tcBorders>
              <w:top w:val="nil"/>
              <w:left w:val="nil"/>
              <w:bottom w:val="single" w:sz="4" w:space="0" w:color="auto"/>
              <w:right w:val="single" w:sz="4" w:space="0" w:color="auto"/>
            </w:tcBorders>
            <w:shd w:val="clear" w:color="auto" w:fill="auto"/>
            <w:vAlign w:val="center"/>
          </w:tcPr>
          <w:p w14:paraId="7584C127" w14:textId="7CFDCCF0" w:rsidR="00112789" w:rsidRPr="006F38CF" w:rsidRDefault="00112789" w:rsidP="00112789">
            <w:pPr>
              <w:jc w:val="right"/>
              <w:rPr>
                <w:szCs w:val="22"/>
              </w:rPr>
            </w:pPr>
            <w:r>
              <w:rPr>
                <w:szCs w:val="22"/>
              </w:rPr>
              <w:t>39</w:t>
            </w:r>
          </w:p>
        </w:tc>
        <w:tc>
          <w:tcPr>
            <w:tcW w:w="1135" w:type="dxa"/>
            <w:tcBorders>
              <w:top w:val="nil"/>
              <w:left w:val="nil"/>
              <w:bottom w:val="single" w:sz="4" w:space="0" w:color="auto"/>
              <w:right w:val="single" w:sz="4" w:space="0" w:color="auto"/>
            </w:tcBorders>
            <w:shd w:val="clear" w:color="auto" w:fill="auto"/>
            <w:vAlign w:val="center"/>
          </w:tcPr>
          <w:p w14:paraId="00F2F47A" w14:textId="01E0EF87" w:rsidR="00112789" w:rsidRPr="006F38CF" w:rsidRDefault="00112789" w:rsidP="00112789">
            <w:pPr>
              <w:jc w:val="right"/>
              <w:rPr>
                <w:szCs w:val="22"/>
              </w:rPr>
            </w:pPr>
            <w:r>
              <w:rPr>
                <w:szCs w:val="22"/>
              </w:rPr>
              <w:t>39</w:t>
            </w:r>
          </w:p>
        </w:tc>
        <w:tc>
          <w:tcPr>
            <w:tcW w:w="994" w:type="dxa"/>
            <w:tcBorders>
              <w:top w:val="nil"/>
              <w:left w:val="nil"/>
              <w:bottom w:val="single" w:sz="4" w:space="0" w:color="auto"/>
              <w:right w:val="single" w:sz="4" w:space="0" w:color="auto"/>
            </w:tcBorders>
            <w:shd w:val="clear" w:color="auto" w:fill="D9D9D9" w:themeFill="background1" w:themeFillShade="D9"/>
            <w:vAlign w:val="center"/>
          </w:tcPr>
          <w:p w14:paraId="039990D0" w14:textId="77777777" w:rsidR="00112789" w:rsidRPr="006F38CF" w:rsidRDefault="00112789" w:rsidP="00112789">
            <w:pPr>
              <w:jc w:val="right"/>
              <w:rPr>
                <w:szCs w:val="22"/>
              </w:rPr>
            </w:pPr>
          </w:p>
        </w:tc>
        <w:tc>
          <w:tcPr>
            <w:tcW w:w="4720" w:type="dxa"/>
            <w:tcBorders>
              <w:top w:val="nil"/>
              <w:left w:val="nil"/>
              <w:bottom w:val="single" w:sz="4" w:space="0" w:color="auto"/>
              <w:right w:val="single" w:sz="8" w:space="0" w:color="auto"/>
            </w:tcBorders>
            <w:shd w:val="clear" w:color="auto" w:fill="auto"/>
            <w:vAlign w:val="center"/>
          </w:tcPr>
          <w:p w14:paraId="5484CEFE" w14:textId="77777777" w:rsidR="00112789" w:rsidRDefault="00112789" w:rsidP="00112789">
            <w:pPr>
              <w:widowControl w:val="0"/>
              <w:autoSpaceDE w:val="0"/>
              <w:autoSpaceDN w:val="0"/>
              <w:adjustRightInd w:val="0"/>
              <w:rPr>
                <w:rFonts w:eastAsiaTheme="minorHAnsi" w:cstheme="minorHAnsi"/>
                <w:color w:val="000000"/>
                <w:szCs w:val="22"/>
              </w:rPr>
            </w:pPr>
            <w:r>
              <w:rPr>
                <w:rFonts w:eastAsiaTheme="minorHAnsi" w:cstheme="minorHAnsi"/>
                <w:color w:val="000000"/>
                <w:szCs w:val="22"/>
              </w:rPr>
              <w:t>Role &amp; tasks include:</w:t>
            </w:r>
          </w:p>
          <w:p w14:paraId="0605C330" w14:textId="77777777" w:rsidR="00112789" w:rsidRPr="005B4A1D" w:rsidRDefault="00112789" w:rsidP="00112789">
            <w:pPr>
              <w:widowControl w:val="0"/>
              <w:autoSpaceDE w:val="0"/>
              <w:autoSpaceDN w:val="0"/>
              <w:adjustRightInd w:val="0"/>
              <w:rPr>
                <w:rFonts w:eastAsiaTheme="minorHAnsi" w:cstheme="minorHAnsi"/>
                <w:color w:val="000000"/>
                <w:szCs w:val="22"/>
              </w:rPr>
            </w:pPr>
            <w:r w:rsidRPr="005B4A1D">
              <w:rPr>
                <w:rFonts w:eastAsiaTheme="minorHAnsi" w:cstheme="minorHAnsi"/>
                <w:color w:val="000000"/>
                <w:szCs w:val="22"/>
              </w:rPr>
              <w:t>Lead WP8: Quality Plan and Evaluation:</w:t>
            </w:r>
          </w:p>
          <w:p w14:paraId="66207EBE" w14:textId="084D53D0" w:rsidR="00A05189" w:rsidRDefault="00112789" w:rsidP="00112789">
            <w:pPr>
              <w:widowControl w:val="0"/>
              <w:autoSpaceDE w:val="0"/>
              <w:autoSpaceDN w:val="0"/>
              <w:adjustRightInd w:val="0"/>
              <w:rPr>
                <w:rFonts w:eastAsiaTheme="minorHAnsi" w:cstheme="minorHAnsi"/>
                <w:color w:val="FF0000"/>
                <w:szCs w:val="22"/>
              </w:rPr>
            </w:pPr>
            <w:r w:rsidRPr="005B4A1D">
              <w:rPr>
                <w:rFonts w:eastAsiaTheme="minorHAnsi" w:cstheme="minorHAnsi"/>
                <w:color w:val="000000"/>
                <w:szCs w:val="22"/>
              </w:rPr>
              <w:t xml:space="preserve">- organise </w:t>
            </w:r>
            <w:r w:rsidR="00A05189">
              <w:rPr>
                <w:rFonts w:eastAsiaTheme="minorHAnsi" w:cstheme="minorHAnsi"/>
                <w:color w:val="000000"/>
                <w:szCs w:val="22"/>
              </w:rPr>
              <w:t xml:space="preserve">and coordinate </w:t>
            </w:r>
            <w:r w:rsidRPr="005B4A1D">
              <w:rPr>
                <w:rFonts w:eastAsiaTheme="minorHAnsi" w:cstheme="minorHAnsi"/>
                <w:color w:val="000000"/>
                <w:szCs w:val="22"/>
              </w:rPr>
              <w:t>internal quality control and evaluation</w:t>
            </w:r>
            <w:r w:rsidR="00A05189">
              <w:rPr>
                <w:rFonts w:eastAsiaTheme="minorHAnsi" w:cstheme="minorHAnsi"/>
                <w:color w:val="000000"/>
                <w:szCs w:val="22"/>
              </w:rPr>
              <w:t>.</w:t>
            </w:r>
          </w:p>
          <w:p w14:paraId="40089656" w14:textId="77777777" w:rsidR="00A05189" w:rsidRDefault="00A05189" w:rsidP="00A05189">
            <w:pPr>
              <w:widowControl w:val="0"/>
              <w:autoSpaceDE w:val="0"/>
              <w:autoSpaceDN w:val="0"/>
              <w:adjustRightInd w:val="0"/>
              <w:rPr>
                <w:szCs w:val="22"/>
              </w:rPr>
            </w:pPr>
            <w:r>
              <w:rPr>
                <w:szCs w:val="22"/>
              </w:rPr>
              <w:t>---</w:t>
            </w:r>
          </w:p>
          <w:p w14:paraId="1CD3F99B" w14:textId="6CD64843" w:rsidR="00A05189" w:rsidRDefault="00A05189" w:rsidP="00A05189">
            <w:pPr>
              <w:widowControl w:val="0"/>
              <w:autoSpaceDE w:val="0"/>
              <w:autoSpaceDN w:val="0"/>
              <w:adjustRightInd w:val="0"/>
              <w:rPr>
                <w:szCs w:val="22"/>
              </w:rPr>
            </w:pPr>
            <w:r>
              <w:rPr>
                <w:szCs w:val="22"/>
              </w:rPr>
              <w:t>1 prs (cat.3) – 39 days in 3 years/duration of WP8</w:t>
            </w:r>
          </w:p>
          <w:p w14:paraId="0B1B827C" w14:textId="7E187C96" w:rsidR="00A05189" w:rsidRDefault="00A05189" w:rsidP="00A05189">
            <w:pPr>
              <w:widowControl w:val="0"/>
              <w:autoSpaceDE w:val="0"/>
              <w:autoSpaceDN w:val="0"/>
              <w:adjustRightInd w:val="0"/>
              <w:rPr>
                <w:szCs w:val="22"/>
              </w:rPr>
            </w:pPr>
            <w:r>
              <w:rPr>
                <w:szCs w:val="22"/>
              </w:rPr>
              <w:t>1 prs (cat.4) – 39 days in 3 year/duration of WP8</w:t>
            </w:r>
          </w:p>
          <w:p w14:paraId="355540A6" w14:textId="32D66EF8" w:rsidR="00A05189" w:rsidRPr="00F7584B" w:rsidRDefault="00A05189" w:rsidP="00A05189">
            <w:pPr>
              <w:widowControl w:val="0"/>
              <w:autoSpaceDE w:val="0"/>
              <w:autoSpaceDN w:val="0"/>
              <w:adjustRightInd w:val="0"/>
              <w:rPr>
                <w:rFonts w:eastAsiaTheme="minorHAnsi" w:cs="Times New Roman"/>
                <w:color w:val="000000"/>
                <w:szCs w:val="22"/>
                <w:lang w:val="en-US" w:eastAsia="en-US"/>
              </w:rPr>
            </w:pPr>
            <w:r>
              <w:rPr>
                <w:szCs w:val="22"/>
              </w:rPr>
              <w:t>(see sections E5 for the project work plan/detailed schedule and E6 for details on WP8)</w:t>
            </w:r>
          </w:p>
        </w:tc>
      </w:tr>
      <w:tr w:rsidR="00A05189" w:rsidRPr="006F38CF" w14:paraId="53987594" w14:textId="77777777" w:rsidTr="005974BC">
        <w:trPr>
          <w:trHeight w:val="315"/>
        </w:trPr>
        <w:tc>
          <w:tcPr>
            <w:tcW w:w="1880" w:type="dxa"/>
            <w:vMerge/>
            <w:tcBorders>
              <w:left w:val="single" w:sz="4" w:space="0" w:color="auto"/>
              <w:right w:val="single" w:sz="4" w:space="0" w:color="auto"/>
            </w:tcBorders>
            <w:shd w:val="clear" w:color="auto" w:fill="D9D9D9" w:themeFill="background1" w:themeFillShade="D9"/>
            <w:vAlign w:val="center"/>
            <w:hideMark/>
          </w:tcPr>
          <w:p w14:paraId="2043202D" w14:textId="77777777" w:rsidR="00A05189" w:rsidRPr="006F38CF" w:rsidRDefault="00A05189" w:rsidP="00A05189">
            <w:pPr>
              <w:jc w:val="center"/>
              <w:rPr>
                <w:b/>
                <w:color w:val="000000"/>
                <w:sz w:val="16"/>
                <w:szCs w:val="16"/>
              </w:rPr>
            </w:pPr>
          </w:p>
        </w:tc>
        <w:tc>
          <w:tcPr>
            <w:tcW w:w="815" w:type="dxa"/>
            <w:tcBorders>
              <w:top w:val="nil"/>
              <w:left w:val="nil"/>
              <w:bottom w:val="single" w:sz="4" w:space="0" w:color="auto"/>
              <w:right w:val="single" w:sz="4" w:space="0" w:color="auto"/>
            </w:tcBorders>
            <w:shd w:val="clear" w:color="auto" w:fill="auto"/>
            <w:vAlign w:val="center"/>
          </w:tcPr>
          <w:p w14:paraId="4A362411" w14:textId="0B608432" w:rsidR="00A05189" w:rsidRPr="006F38CF" w:rsidRDefault="00A05189" w:rsidP="00A05189">
            <w:pPr>
              <w:jc w:val="center"/>
              <w:rPr>
                <w:szCs w:val="22"/>
              </w:rPr>
            </w:pPr>
            <w:r w:rsidRPr="009E0FDF">
              <w:rPr>
                <w:rFonts w:ascii="Tahoma" w:hAnsi="Tahoma" w:cs="Tahoma"/>
                <w:sz w:val="14"/>
                <w:szCs w:val="14"/>
              </w:rPr>
              <w:t>P1</w:t>
            </w:r>
          </w:p>
        </w:tc>
        <w:tc>
          <w:tcPr>
            <w:tcW w:w="991" w:type="dxa"/>
            <w:tcBorders>
              <w:top w:val="nil"/>
              <w:left w:val="nil"/>
              <w:bottom w:val="single" w:sz="4" w:space="0" w:color="auto"/>
              <w:right w:val="single" w:sz="4" w:space="0" w:color="auto"/>
            </w:tcBorders>
            <w:vAlign w:val="center"/>
          </w:tcPr>
          <w:p w14:paraId="1A128DD6" w14:textId="10BC3A66" w:rsidR="00A05189" w:rsidRPr="006F38CF" w:rsidRDefault="00A05189" w:rsidP="00A05189">
            <w:pPr>
              <w:jc w:val="center"/>
              <w:rPr>
                <w:szCs w:val="22"/>
              </w:rPr>
            </w:pPr>
            <w:r w:rsidRPr="009E0FDF">
              <w:rPr>
                <w:rFonts w:ascii="Tahoma" w:hAnsi="Tahoma" w:cs="Tahoma"/>
                <w:sz w:val="14"/>
                <w:szCs w:val="14"/>
              </w:rPr>
              <w:t>ASPHER</w:t>
            </w:r>
          </w:p>
        </w:tc>
        <w:tc>
          <w:tcPr>
            <w:tcW w:w="991" w:type="dxa"/>
            <w:tcBorders>
              <w:top w:val="nil"/>
              <w:left w:val="single" w:sz="4" w:space="0" w:color="auto"/>
              <w:bottom w:val="single" w:sz="4" w:space="0" w:color="auto"/>
              <w:right w:val="single" w:sz="4" w:space="0" w:color="auto"/>
            </w:tcBorders>
            <w:shd w:val="clear" w:color="auto" w:fill="auto"/>
            <w:vAlign w:val="center"/>
          </w:tcPr>
          <w:p w14:paraId="54D80AE1" w14:textId="2019126E" w:rsidR="00A05189" w:rsidRPr="006F38CF" w:rsidRDefault="00A05189" w:rsidP="00A05189">
            <w:pPr>
              <w:jc w:val="center"/>
              <w:rPr>
                <w:szCs w:val="22"/>
              </w:rPr>
            </w:pPr>
            <w:r w:rsidRPr="009E0FDF">
              <w:rPr>
                <w:rFonts w:ascii="Tahoma" w:hAnsi="Tahoma" w:cs="Tahoma"/>
                <w:sz w:val="14"/>
                <w:szCs w:val="14"/>
              </w:rPr>
              <w:t>Belgium</w:t>
            </w:r>
          </w:p>
        </w:tc>
        <w:tc>
          <w:tcPr>
            <w:tcW w:w="1135" w:type="dxa"/>
            <w:tcBorders>
              <w:top w:val="nil"/>
              <w:left w:val="nil"/>
              <w:bottom w:val="single" w:sz="4" w:space="0" w:color="auto"/>
              <w:right w:val="single" w:sz="4" w:space="0" w:color="auto"/>
            </w:tcBorders>
            <w:shd w:val="clear" w:color="auto" w:fill="auto"/>
            <w:vAlign w:val="center"/>
          </w:tcPr>
          <w:p w14:paraId="7F264628" w14:textId="7CE4C25A" w:rsidR="00A05189" w:rsidRPr="006F38CF" w:rsidRDefault="00A05189" w:rsidP="00A05189">
            <w:pPr>
              <w:jc w:val="right"/>
              <w:rPr>
                <w:szCs w:val="22"/>
              </w:rPr>
            </w:pPr>
            <w:r>
              <w:rPr>
                <w:szCs w:val="22"/>
              </w:rPr>
              <w:t>0</w:t>
            </w:r>
          </w:p>
        </w:tc>
        <w:tc>
          <w:tcPr>
            <w:tcW w:w="1132" w:type="dxa"/>
            <w:tcBorders>
              <w:top w:val="nil"/>
              <w:left w:val="nil"/>
              <w:bottom w:val="single" w:sz="4" w:space="0" w:color="auto"/>
              <w:right w:val="single" w:sz="4" w:space="0" w:color="auto"/>
            </w:tcBorders>
            <w:shd w:val="clear" w:color="auto" w:fill="auto"/>
            <w:vAlign w:val="center"/>
          </w:tcPr>
          <w:p w14:paraId="7A5E665D" w14:textId="6F00DFF8" w:rsidR="00A05189" w:rsidRPr="006F38CF" w:rsidRDefault="00A05189" w:rsidP="00A05189">
            <w:pPr>
              <w:jc w:val="right"/>
              <w:rPr>
                <w:szCs w:val="22"/>
              </w:rPr>
            </w:pPr>
            <w:r>
              <w:rPr>
                <w:szCs w:val="22"/>
              </w:rPr>
              <w:t>0</w:t>
            </w:r>
          </w:p>
        </w:tc>
        <w:tc>
          <w:tcPr>
            <w:tcW w:w="1135" w:type="dxa"/>
            <w:tcBorders>
              <w:top w:val="nil"/>
              <w:left w:val="nil"/>
              <w:bottom w:val="single" w:sz="4" w:space="0" w:color="auto"/>
              <w:right w:val="single" w:sz="4" w:space="0" w:color="auto"/>
            </w:tcBorders>
            <w:shd w:val="clear" w:color="auto" w:fill="auto"/>
            <w:vAlign w:val="center"/>
          </w:tcPr>
          <w:p w14:paraId="1289E51D" w14:textId="3FBC3BD4" w:rsidR="00A05189" w:rsidRPr="006F38CF" w:rsidRDefault="00A05189" w:rsidP="00A05189">
            <w:pPr>
              <w:jc w:val="right"/>
              <w:rPr>
                <w:szCs w:val="22"/>
              </w:rPr>
            </w:pPr>
            <w:r>
              <w:rPr>
                <w:szCs w:val="22"/>
              </w:rPr>
              <w:t>6</w:t>
            </w:r>
          </w:p>
        </w:tc>
        <w:tc>
          <w:tcPr>
            <w:tcW w:w="1135" w:type="dxa"/>
            <w:tcBorders>
              <w:top w:val="nil"/>
              <w:left w:val="nil"/>
              <w:bottom w:val="single" w:sz="4" w:space="0" w:color="auto"/>
              <w:right w:val="single" w:sz="4" w:space="0" w:color="auto"/>
            </w:tcBorders>
            <w:shd w:val="clear" w:color="auto" w:fill="auto"/>
            <w:vAlign w:val="center"/>
          </w:tcPr>
          <w:p w14:paraId="4F274F98" w14:textId="59135F7F" w:rsidR="00A05189" w:rsidRPr="006F38CF" w:rsidRDefault="00A05189" w:rsidP="00A05189">
            <w:pPr>
              <w:jc w:val="right"/>
              <w:rPr>
                <w:szCs w:val="22"/>
              </w:rPr>
            </w:pPr>
            <w:r>
              <w:rPr>
                <w:szCs w:val="22"/>
              </w:rPr>
              <w:t>3</w:t>
            </w:r>
          </w:p>
        </w:tc>
        <w:tc>
          <w:tcPr>
            <w:tcW w:w="994" w:type="dxa"/>
            <w:tcBorders>
              <w:top w:val="nil"/>
              <w:left w:val="nil"/>
              <w:bottom w:val="single" w:sz="4" w:space="0" w:color="auto"/>
              <w:right w:val="single" w:sz="4" w:space="0" w:color="auto"/>
            </w:tcBorders>
            <w:shd w:val="clear" w:color="auto" w:fill="D9D9D9" w:themeFill="background1" w:themeFillShade="D9"/>
            <w:vAlign w:val="center"/>
          </w:tcPr>
          <w:p w14:paraId="32254DB1" w14:textId="77777777" w:rsidR="00A05189" w:rsidRPr="006F38CF" w:rsidRDefault="00A05189" w:rsidP="00A05189">
            <w:pPr>
              <w:jc w:val="right"/>
              <w:rPr>
                <w:szCs w:val="22"/>
              </w:rPr>
            </w:pPr>
          </w:p>
        </w:tc>
        <w:tc>
          <w:tcPr>
            <w:tcW w:w="4720" w:type="dxa"/>
            <w:tcBorders>
              <w:top w:val="nil"/>
              <w:left w:val="nil"/>
              <w:bottom w:val="single" w:sz="4" w:space="0" w:color="auto"/>
              <w:right w:val="single" w:sz="8" w:space="0" w:color="auto"/>
            </w:tcBorders>
            <w:shd w:val="clear" w:color="auto" w:fill="auto"/>
            <w:vAlign w:val="center"/>
          </w:tcPr>
          <w:p w14:paraId="1D497A94" w14:textId="7374DF9D" w:rsidR="00A05189" w:rsidRDefault="00D82565" w:rsidP="00A05189">
            <w:pPr>
              <w:widowControl w:val="0"/>
              <w:autoSpaceDE w:val="0"/>
              <w:autoSpaceDN w:val="0"/>
              <w:adjustRightInd w:val="0"/>
              <w:rPr>
                <w:rFonts w:eastAsiaTheme="minorHAnsi" w:cs="Times New Roman"/>
                <w:color w:val="000000"/>
                <w:szCs w:val="22"/>
                <w:lang w:val="en-US" w:eastAsia="en-US"/>
              </w:rPr>
            </w:pPr>
            <w:r>
              <w:rPr>
                <w:rFonts w:eastAsiaTheme="minorHAnsi" w:cs="Times New Roman"/>
                <w:color w:val="000000"/>
                <w:szCs w:val="22"/>
                <w:lang w:eastAsia="en-US"/>
              </w:rPr>
              <w:t xml:space="preserve">- </w:t>
            </w:r>
            <w:r>
              <w:rPr>
                <w:rFonts w:eastAsiaTheme="minorHAnsi" w:cs="Times New Roman"/>
                <w:color w:val="000000"/>
                <w:szCs w:val="22"/>
                <w:lang w:val="en-US" w:eastAsia="en-US"/>
              </w:rPr>
              <w:t xml:space="preserve">support WP8 by arranging for an external </w:t>
            </w:r>
            <w:r>
              <w:rPr>
                <w:rFonts w:eastAsiaTheme="minorHAnsi" w:cs="Times New Roman"/>
                <w:color w:val="000000"/>
                <w:szCs w:val="22"/>
                <w:lang w:val="en-US" w:eastAsia="en-US"/>
              </w:rPr>
              <w:lastRenderedPageBreak/>
              <w:t>evaluation (via subcontracting).</w:t>
            </w:r>
          </w:p>
          <w:p w14:paraId="3DD0B91F" w14:textId="45FF86E4" w:rsidR="00A05189" w:rsidRPr="00A05189" w:rsidRDefault="00A05189" w:rsidP="00A05189">
            <w:pPr>
              <w:widowControl w:val="0"/>
              <w:autoSpaceDE w:val="0"/>
              <w:autoSpaceDN w:val="0"/>
              <w:adjustRightInd w:val="0"/>
              <w:rPr>
                <w:rFonts w:eastAsiaTheme="minorHAnsi" w:cs="Times New Roman"/>
                <w:color w:val="000000"/>
                <w:szCs w:val="22"/>
                <w:lang w:val="en-US" w:eastAsia="en-US"/>
              </w:rPr>
            </w:pPr>
            <w:r>
              <w:rPr>
                <w:rFonts w:eastAsiaTheme="minorHAnsi" w:cs="Times New Roman"/>
                <w:color w:val="000000"/>
                <w:szCs w:val="22"/>
                <w:lang w:val="en-US" w:eastAsia="en-US"/>
              </w:rPr>
              <w:t>- participate/contribute in the WP8 activities and/or reporting.</w:t>
            </w:r>
          </w:p>
          <w:p w14:paraId="2651A027" w14:textId="77777777" w:rsidR="00A05189" w:rsidRDefault="00A05189" w:rsidP="00A05189">
            <w:pPr>
              <w:widowControl w:val="0"/>
              <w:autoSpaceDE w:val="0"/>
              <w:autoSpaceDN w:val="0"/>
              <w:adjustRightInd w:val="0"/>
              <w:rPr>
                <w:szCs w:val="22"/>
              </w:rPr>
            </w:pPr>
            <w:r>
              <w:rPr>
                <w:szCs w:val="22"/>
              </w:rPr>
              <w:t>---</w:t>
            </w:r>
          </w:p>
          <w:p w14:paraId="2479B756" w14:textId="32949E81" w:rsidR="00A05189" w:rsidRDefault="00A05189" w:rsidP="00A05189">
            <w:pPr>
              <w:widowControl w:val="0"/>
              <w:autoSpaceDE w:val="0"/>
              <w:autoSpaceDN w:val="0"/>
              <w:adjustRightInd w:val="0"/>
              <w:rPr>
                <w:szCs w:val="22"/>
              </w:rPr>
            </w:pPr>
            <w:r>
              <w:rPr>
                <w:szCs w:val="22"/>
              </w:rPr>
              <w:t>1 prs (cat.3) – 6 days in 3 years/duration of WP8</w:t>
            </w:r>
          </w:p>
          <w:p w14:paraId="6C7B1670" w14:textId="6E2D68B0" w:rsidR="00A05189" w:rsidRDefault="00A05189" w:rsidP="00A05189">
            <w:pPr>
              <w:widowControl w:val="0"/>
              <w:autoSpaceDE w:val="0"/>
              <w:autoSpaceDN w:val="0"/>
              <w:adjustRightInd w:val="0"/>
              <w:rPr>
                <w:szCs w:val="22"/>
              </w:rPr>
            </w:pPr>
            <w:r>
              <w:rPr>
                <w:szCs w:val="22"/>
              </w:rPr>
              <w:t>1 prs (cat.4) – 3 days in 3 year/duration of WP8</w:t>
            </w:r>
          </w:p>
          <w:p w14:paraId="5E99F6A8" w14:textId="4918A95E" w:rsidR="00A05189" w:rsidRPr="00E0088E" w:rsidRDefault="00A05189" w:rsidP="00A05189">
            <w:pPr>
              <w:widowControl w:val="0"/>
              <w:autoSpaceDE w:val="0"/>
              <w:autoSpaceDN w:val="0"/>
              <w:adjustRightInd w:val="0"/>
              <w:rPr>
                <w:rFonts w:eastAsiaTheme="minorHAnsi" w:cstheme="minorHAnsi"/>
                <w:color w:val="000000"/>
                <w:szCs w:val="22"/>
              </w:rPr>
            </w:pPr>
            <w:r>
              <w:rPr>
                <w:szCs w:val="22"/>
              </w:rPr>
              <w:t>(see sections E5 for the project work plan/detailed schedule and E6 for details on WP8)</w:t>
            </w:r>
          </w:p>
        </w:tc>
      </w:tr>
      <w:tr w:rsidR="00A05189" w:rsidRPr="006F38CF" w14:paraId="033FB075" w14:textId="77777777" w:rsidTr="005974BC">
        <w:trPr>
          <w:trHeight w:val="315"/>
        </w:trPr>
        <w:tc>
          <w:tcPr>
            <w:tcW w:w="1880" w:type="dxa"/>
            <w:tcBorders>
              <w:left w:val="single" w:sz="4" w:space="0" w:color="auto"/>
              <w:right w:val="single" w:sz="4" w:space="0" w:color="auto"/>
            </w:tcBorders>
            <w:shd w:val="clear" w:color="auto" w:fill="D9D9D9" w:themeFill="background1" w:themeFillShade="D9"/>
            <w:vAlign w:val="center"/>
          </w:tcPr>
          <w:p w14:paraId="3D13E39A" w14:textId="77777777" w:rsidR="00A05189" w:rsidRPr="006F38CF" w:rsidRDefault="00A05189" w:rsidP="00A05189">
            <w:pPr>
              <w:jc w:val="center"/>
              <w:rPr>
                <w:b/>
                <w:color w:val="000000"/>
                <w:sz w:val="16"/>
                <w:szCs w:val="16"/>
              </w:rPr>
            </w:pPr>
          </w:p>
        </w:tc>
        <w:tc>
          <w:tcPr>
            <w:tcW w:w="815" w:type="dxa"/>
            <w:tcBorders>
              <w:top w:val="nil"/>
              <w:left w:val="nil"/>
              <w:bottom w:val="single" w:sz="4" w:space="0" w:color="auto"/>
              <w:right w:val="single" w:sz="4" w:space="0" w:color="auto"/>
            </w:tcBorders>
            <w:shd w:val="clear" w:color="auto" w:fill="auto"/>
            <w:vAlign w:val="center"/>
          </w:tcPr>
          <w:p w14:paraId="3F0F6708" w14:textId="67079169" w:rsidR="00A05189" w:rsidRPr="009E0FDF" w:rsidRDefault="00A05189" w:rsidP="00A05189">
            <w:pPr>
              <w:jc w:val="center"/>
              <w:rPr>
                <w:rFonts w:ascii="Tahoma" w:hAnsi="Tahoma" w:cs="Tahoma"/>
                <w:sz w:val="14"/>
                <w:szCs w:val="14"/>
              </w:rPr>
            </w:pPr>
            <w:r w:rsidRPr="009E0FDF">
              <w:rPr>
                <w:rFonts w:ascii="Tahoma" w:hAnsi="Tahoma" w:cs="Tahoma"/>
                <w:sz w:val="14"/>
                <w:szCs w:val="14"/>
              </w:rPr>
              <w:t>P3</w:t>
            </w:r>
          </w:p>
        </w:tc>
        <w:tc>
          <w:tcPr>
            <w:tcW w:w="991" w:type="dxa"/>
            <w:tcBorders>
              <w:top w:val="nil"/>
              <w:left w:val="nil"/>
              <w:bottom w:val="single" w:sz="4" w:space="0" w:color="auto"/>
              <w:right w:val="single" w:sz="4" w:space="0" w:color="auto"/>
            </w:tcBorders>
            <w:vAlign w:val="center"/>
          </w:tcPr>
          <w:p w14:paraId="4CF080D0" w14:textId="5D34C945" w:rsidR="00A05189" w:rsidRPr="009E0FDF" w:rsidRDefault="00A05189" w:rsidP="00A05189">
            <w:pPr>
              <w:jc w:val="center"/>
              <w:rPr>
                <w:rFonts w:ascii="Tahoma" w:hAnsi="Tahoma" w:cs="Tahoma"/>
                <w:sz w:val="14"/>
                <w:szCs w:val="14"/>
              </w:rPr>
            </w:pPr>
            <w:r w:rsidRPr="009E0FDF">
              <w:rPr>
                <w:rFonts w:ascii="Tahoma" w:hAnsi="Tahoma" w:cs="Tahoma"/>
                <w:sz w:val="14"/>
                <w:szCs w:val="14"/>
              </w:rPr>
              <w:t>HUJI</w:t>
            </w:r>
          </w:p>
        </w:tc>
        <w:tc>
          <w:tcPr>
            <w:tcW w:w="991" w:type="dxa"/>
            <w:tcBorders>
              <w:top w:val="nil"/>
              <w:left w:val="single" w:sz="4" w:space="0" w:color="auto"/>
              <w:bottom w:val="single" w:sz="4" w:space="0" w:color="auto"/>
              <w:right w:val="single" w:sz="4" w:space="0" w:color="auto"/>
            </w:tcBorders>
            <w:shd w:val="clear" w:color="auto" w:fill="auto"/>
            <w:vAlign w:val="center"/>
          </w:tcPr>
          <w:p w14:paraId="418A7C69" w14:textId="01D7D3DA" w:rsidR="00A05189" w:rsidRPr="009E0FDF" w:rsidRDefault="00A05189" w:rsidP="00A05189">
            <w:pPr>
              <w:jc w:val="center"/>
              <w:rPr>
                <w:rFonts w:ascii="Tahoma" w:hAnsi="Tahoma" w:cs="Tahoma"/>
                <w:sz w:val="14"/>
                <w:szCs w:val="14"/>
              </w:rPr>
            </w:pPr>
            <w:r w:rsidRPr="009E0FDF">
              <w:rPr>
                <w:rFonts w:ascii="Tahoma" w:hAnsi="Tahoma" w:cs="Tahoma"/>
                <w:sz w:val="14"/>
                <w:szCs w:val="14"/>
              </w:rPr>
              <w:t>Israel</w:t>
            </w:r>
          </w:p>
        </w:tc>
        <w:tc>
          <w:tcPr>
            <w:tcW w:w="1135" w:type="dxa"/>
            <w:tcBorders>
              <w:top w:val="nil"/>
              <w:left w:val="nil"/>
              <w:bottom w:val="single" w:sz="4" w:space="0" w:color="auto"/>
              <w:right w:val="single" w:sz="4" w:space="0" w:color="auto"/>
            </w:tcBorders>
            <w:shd w:val="clear" w:color="auto" w:fill="auto"/>
            <w:vAlign w:val="center"/>
          </w:tcPr>
          <w:p w14:paraId="78D3A19B" w14:textId="1846B4FD" w:rsidR="00A05189" w:rsidRDefault="00A05189" w:rsidP="00A05189">
            <w:pPr>
              <w:jc w:val="right"/>
              <w:rPr>
                <w:szCs w:val="22"/>
              </w:rPr>
            </w:pPr>
            <w:r>
              <w:rPr>
                <w:szCs w:val="22"/>
              </w:rPr>
              <w:t>0</w:t>
            </w:r>
          </w:p>
        </w:tc>
        <w:tc>
          <w:tcPr>
            <w:tcW w:w="1132" w:type="dxa"/>
            <w:tcBorders>
              <w:top w:val="nil"/>
              <w:left w:val="nil"/>
              <w:bottom w:val="single" w:sz="4" w:space="0" w:color="auto"/>
              <w:right w:val="single" w:sz="4" w:space="0" w:color="auto"/>
            </w:tcBorders>
            <w:shd w:val="clear" w:color="auto" w:fill="auto"/>
            <w:vAlign w:val="center"/>
          </w:tcPr>
          <w:p w14:paraId="69EBB2DD" w14:textId="6B9A043B" w:rsidR="00A05189" w:rsidRDefault="00A05189" w:rsidP="00A05189">
            <w:pPr>
              <w:jc w:val="right"/>
              <w:rPr>
                <w:szCs w:val="22"/>
              </w:rPr>
            </w:pPr>
            <w:r>
              <w:rPr>
                <w:szCs w:val="22"/>
              </w:rPr>
              <w:t>0</w:t>
            </w:r>
          </w:p>
        </w:tc>
        <w:tc>
          <w:tcPr>
            <w:tcW w:w="1135" w:type="dxa"/>
            <w:tcBorders>
              <w:top w:val="nil"/>
              <w:left w:val="nil"/>
              <w:bottom w:val="single" w:sz="4" w:space="0" w:color="auto"/>
              <w:right w:val="single" w:sz="4" w:space="0" w:color="auto"/>
            </w:tcBorders>
            <w:shd w:val="clear" w:color="auto" w:fill="auto"/>
            <w:vAlign w:val="center"/>
          </w:tcPr>
          <w:p w14:paraId="1239B65C" w14:textId="0EA13FBA" w:rsidR="00A05189" w:rsidRDefault="00A05189" w:rsidP="00A05189">
            <w:pPr>
              <w:jc w:val="right"/>
              <w:rPr>
                <w:szCs w:val="22"/>
              </w:rPr>
            </w:pPr>
            <w:r>
              <w:rPr>
                <w:szCs w:val="22"/>
              </w:rPr>
              <w:t>6</w:t>
            </w:r>
          </w:p>
        </w:tc>
        <w:tc>
          <w:tcPr>
            <w:tcW w:w="1135" w:type="dxa"/>
            <w:tcBorders>
              <w:top w:val="nil"/>
              <w:left w:val="nil"/>
              <w:bottom w:val="single" w:sz="4" w:space="0" w:color="auto"/>
              <w:right w:val="single" w:sz="4" w:space="0" w:color="auto"/>
            </w:tcBorders>
            <w:shd w:val="clear" w:color="auto" w:fill="auto"/>
            <w:vAlign w:val="center"/>
          </w:tcPr>
          <w:p w14:paraId="4B159461" w14:textId="5B167273" w:rsidR="00A05189" w:rsidRDefault="00A05189" w:rsidP="00A05189">
            <w:pPr>
              <w:jc w:val="right"/>
              <w:rPr>
                <w:szCs w:val="22"/>
              </w:rPr>
            </w:pPr>
            <w:r>
              <w:rPr>
                <w:szCs w:val="22"/>
              </w:rPr>
              <w:t>3</w:t>
            </w:r>
          </w:p>
        </w:tc>
        <w:tc>
          <w:tcPr>
            <w:tcW w:w="994" w:type="dxa"/>
            <w:tcBorders>
              <w:top w:val="nil"/>
              <w:left w:val="nil"/>
              <w:bottom w:val="single" w:sz="4" w:space="0" w:color="auto"/>
              <w:right w:val="single" w:sz="4" w:space="0" w:color="auto"/>
            </w:tcBorders>
            <w:shd w:val="clear" w:color="auto" w:fill="D9D9D9" w:themeFill="background1" w:themeFillShade="D9"/>
            <w:vAlign w:val="center"/>
          </w:tcPr>
          <w:p w14:paraId="15EA267B" w14:textId="77777777" w:rsidR="00A05189" w:rsidRPr="006F38CF" w:rsidRDefault="00A05189" w:rsidP="00A05189">
            <w:pPr>
              <w:jc w:val="right"/>
              <w:rPr>
                <w:szCs w:val="22"/>
              </w:rPr>
            </w:pPr>
          </w:p>
        </w:tc>
        <w:tc>
          <w:tcPr>
            <w:tcW w:w="4720" w:type="dxa"/>
            <w:tcBorders>
              <w:top w:val="nil"/>
              <w:left w:val="nil"/>
              <w:bottom w:val="single" w:sz="4" w:space="0" w:color="auto"/>
              <w:right w:val="single" w:sz="8" w:space="0" w:color="auto"/>
            </w:tcBorders>
            <w:shd w:val="clear" w:color="auto" w:fill="auto"/>
            <w:vAlign w:val="center"/>
          </w:tcPr>
          <w:p w14:paraId="1725E2FF" w14:textId="77777777" w:rsidR="00A05189" w:rsidRPr="00A05189" w:rsidRDefault="00A05189" w:rsidP="00A05189">
            <w:pPr>
              <w:widowControl w:val="0"/>
              <w:autoSpaceDE w:val="0"/>
              <w:autoSpaceDN w:val="0"/>
              <w:adjustRightInd w:val="0"/>
              <w:rPr>
                <w:rFonts w:eastAsiaTheme="minorHAnsi" w:cs="Times New Roman"/>
                <w:color w:val="000000"/>
                <w:szCs w:val="22"/>
                <w:lang w:val="en-US" w:eastAsia="en-US"/>
              </w:rPr>
            </w:pPr>
            <w:r>
              <w:rPr>
                <w:rFonts w:eastAsiaTheme="minorHAnsi" w:cs="Times New Roman"/>
                <w:color w:val="000000"/>
                <w:szCs w:val="22"/>
                <w:lang w:val="en-US" w:eastAsia="en-US"/>
              </w:rPr>
              <w:t>- participate/contribute in the WP8 activities and/or reporting.</w:t>
            </w:r>
          </w:p>
          <w:p w14:paraId="2F6BD8B2" w14:textId="77777777" w:rsidR="00A05189" w:rsidRDefault="00A05189" w:rsidP="00A05189">
            <w:pPr>
              <w:widowControl w:val="0"/>
              <w:autoSpaceDE w:val="0"/>
              <w:autoSpaceDN w:val="0"/>
              <w:adjustRightInd w:val="0"/>
              <w:rPr>
                <w:szCs w:val="22"/>
              </w:rPr>
            </w:pPr>
            <w:r>
              <w:rPr>
                <w:szCs w:val="22"/>
              </w:rPr>
              <w:t>---</w:t>
            </w:r>
          </w:p>
          <w:p w14:paraId="5764F3B6" w14:textId="0AEFFDAF" w:rsidR="00A05189" w:rsidRDefault="00A05189" w:rsidP="00A05189">
            <w:pPr>
              <w:widowControl w:val="0"/>
              <w:autoSpaceDE w:val="0"/>
              <w:autoSpaceDN w:val="0"/>
              <w:adjustRightInd w:val="0"/>
              <w:rPr>
                <w:szCs w:val="22"/>
              </w:rPr>
            </w:pPr>
            <w:r>
              <w:rPr>
                <w:szCs w:val="22"/>
              </w:rPr>
              <w:t>1 prs (cat.3) – 6 days in 3 years/duration of WP8</w:t>
            </w:r>
          </w:p>
          <w:p w14:paraId="56E67F28" w14:textId="03BA008F" w:rsidR="00A05189" w:rsidRDefault="00A05189" w:rsidP="00A05189">
            <w:pPr>
              <w:widowControl w:val="0"/>
              <w:autoSpaceDE w:val="0"/>
              <w:autoSpaceDN w:val="0"/>
              <w:adjustRightInd w:val="0"/>
              <w:rPr>
                <w:szCs w:val="22"/>
              </w:rPr>
            </w:pPr>
            <w:r>
              <w:rPr>
                <w:szCs w:val="22"/>
              </w:rPr>
              <w:t>1 prs (cat.4) – 3 days in 3 year/duration of WP8</w:t>
            </w:r>
          </w:p>
          <w:p w14:paraId="52D2FCF9" w14:textId="63A90CE7" w:rsidR="00A05189" w:rsidRDefault="00A05189" w:rsidP="00A05189">
            <w:pPr>
              <w:widowControl w:val="0"/>
              <w:autoSpaceDE w:val="0"/>
              <w:autoSpaceDN w:val="0"/>
              <w:adjustRightInd w:val="0"/>
              <w:rPr>
                <w:rFonts w:eastAsiaTheme="minorHAnsi" w:cstheme="minorHAnsi"/>
                <w:color w:val="000000"/>
                <w:szCs w:val="22"/>
              </w:rPr>
            </w:pPr>
            <w:r>
              <w:rPr>
                <w:szCs w:val="22"/>
              </w:rPr>
              <w:t>(see sections E5 for the project work plan/detailed schedule and E6 for details on WP8)</w:t>
            </w:r>
          </w:p>
        </w:tc>
      </w:tr>
      <w:tr w:rsidR="00A05189" w:rsidRPr="006F38CF" w14:paraId="0CBA6404" w14:textId="77777777" w:rsidTr="005974BC">
        <w:trPr>
          <w:trHeight w:val="315"/>
        </w:trPr>
        <w:tc>
          <w:tcPr>
            <w:tcW w:w="1880" w:type="dxa"/>
            <w:tcBorders>
              <w:left w:val="single" w:sz="4" w:space="0" w:color="auto"/>
              <w:right w:val="single" w:sz="4" w:space="0" w:color="auto"/>
            </w:tcBorders>
            <w:shd w:val="clear" w:color="auto" w:fill="D9D9D9" w:themeFill="background1" w:themeFillShade="D9"/>
            <w:vAlign w:val="center"/>
          </w:tcPr>
          <w:p w14:paraId="3C0E5D5F" w14:textId="77777777" w:rsidR="00A05189" w:rsidRPr="006F38CF" w:rsidRDefault="00A05189" w:rsidP="00A05189">
            <w:pPr>
              <w:jc w:val="center"/>
              <w:rPr>
                <w:b/>
                <w:color w:val="000000"/>
                <w:sz w:val="16"/>
                <w:szCs w:val="16"/>
              </w:rPr>
            </w:pPr>
          </w:p>
        </w:tc>
        <w:tc>
          <w:tcPr>
            <w:tcW w:w="815" w:type="dxa"/>
            <w:tcBorders>
              <w:top w:val="nil"/>
              <w:left w:val="nil"/>
              <w:bottom w:val="single" w:sz="4" w:space="0" w:color="auto"/>
              <w:right w:val="single" w:sz="4" w:space="0" w:color="auto"/>
            </w:tcBorders>
            <w:shd w:val="clear" w:color="auto" w:fill="auto"/>
            <w:vAlign w:val="center"/>
          </w:tcPr>
          <w:p w14:paraId="0E20CDEF" w14:textId="4B94B4EF" w:rsidR="00A05189" w:rsidRPr="009E0FDF" w:rsidRDefault="00A05189" w:rsidP="00A05189">
            <w:pPr>
              <w:jc w:val="center"/>
              <w:rPr>
                <w:rFonts w:ascii="Tahoma" w:hAnsi="Tahoma" w:cs="Tahoma"/>
                <w:sz w:val="14"/>
                <w:szCs w:val="14"/>
              </w:rPr>
            </w:pPr>
            <w:r w:rsidRPr="009E0FDF">
              <w:rPr>
                <w:rFonts w:ascii="Tahoma" w:hAnsi="Tahoma" w:cs="Tahoma"/>
                <w:sz w:val="14"/>
                <w:szCs w:val="14"/>
              </w:rPr>
              <w:t>P</w:t>
            </w:r>
            <w:r>
              <w:rPr>
                <w:rFonts w:ascii="Tahoma" w:hAnsi="Tahoma" w:cs="Tahoma"/>
                <w:sz w:val="14"/>
                <w:szCs w:val="14"/>
              </w:rPr>
              <w:t>4</w:t>
            </w:r>
          </w:p>
        </w:tc>
        <w:tc>
          <w:tcPr>
            <w:tcW w:w="991" w:type="dxa"/>
            <w:tcBorders>
              <w:top w:val="nil"/>
              <w:left w:val="nil"/>
              <w:bottom w:val="single" w:sz="4" w:space="0" w:color="auto"/>
              <w:right w:val="single" w:sz="4" w:space="0" w:color="auto"/>
            </w:tcBorders>
            <w:vAlign w:val="center"/>
          </w:tcPr>
          <w:p w14:paraId="1B88FF7A" w14:textId="1FE97620" w:rsidR="00A05189" w:rsidRPr="009E0FDF" w:rsidRDefault="00A05189" w:rsidP="00A05189">
            <w:pPr>
              <w:jc w:val="center"/>
              <w:rPr>
                <w:rFonts w:ascii="Tahoma" w:hAnsi="Tahoma" w:cs="Tahoma"/>
                <w:sz w:val="14"/>
                <w:szCs w:val="14"/>
              </w:rPr>
            </w:pPr>
            <w:r>
              <w:rPr>
                <w:rFonts w:ascii="Tahoma" w:hAnsi="Tahoma" w:cs="Tahoma"/>
                <w:sz w:val="14"/>
                <w:szCs w:val="14"/>
              </w:rPr>
              <w:t>UCC</w:t>
            </w:r>
          </w:p>
        </w:tc>
        <w:tc>
          <w:tcPr>
            <w:tcW w:w="991" w:type="dxa"/>
            <w:tcBorders>
              <w:top w:val="nil"/>
              <w:left w:val="single" w:sz="4" w:space="0" w:color="auto"/>
              <w:bottom w:val="single" w:sz="4" w:space="0" w:color="auto"/>
              <w:right w:val="single" w:sz="4" w:space="0" w:color="auto"/>
            </w:tcBorders>
            <w:shd w:val="clear" w:color="auto" w:fill="auto"/>
            <w:vAlign w:val="center"/>
          </w:tcPr>
          <w:p w14:paraId="71BDA0E4" w14:textId="7EB43479" w:rsidR="00A05189" w:rsidRPr="009E0FDF" w:rsidRDefault="00A05189" w:rsidP="00A05189">
            <w:pPr>
              <w:jc w:val="center"/>
              <w:rPr>
                <w:rFonts w:ascii="Tahoma" w:hAnsi="Tahoma" w:cs="Tahoma"/>
                <w:sz w:val="14"/>
                <w:szCs w:val="14"/>
              </w:rPr>
            </w:pPr>
            <w:r>
              <w:rPr>
                <w:rFonts w:ascii="Tahoma" w:hAnsi="Tahoma" w:cs="Tahoma"/>
                <w:sz w:val="14"/>
                <w:szCs w:val="14"/>
              </w:rPr>
              <w:t>Cork</w:t>
            </w:r>
          </w:p>
        </w:tc>
        <w:tc>
          <w:tcPr>
            <w:tcW w:w="1135" w:type="dxa"/>
            <w:tcBorders>
              <w:top w:val="nil"/>
              <w:left w:val="nil"/>
              <w:bottom w:val="single" w:sz="4" w:space="0" w:color="auto"/>
              <w:right w:val="single" w:sz="4" w:space="0" w:color="auto"/>
            </w:tcBorders>
            <w:shd w:val="clear" w:color="auto" w:fill="auto"/>
            <w:vAlign w:val="center"/>
          </w:tcPr>
          <w:p w14:paraId="12D2462A" w14:textId="3D1C2DBC" w:rsidR="00A05189" w:rsidRDefault="00A05189" w:rsidP="00A05189">
            <w:pPr>
              <w:jc w:val="right"/>
              <w:rPr>
                <w:szCs w:val="22"/>
              </w:rPr>
            </w:pPr>
            <w:r>
              <w:rPr>
                <w:szCs w:val="22"/>
              </w:rPr>
              <w:t>0</w:t>
            </w:r>
          </w:p>
        </w:tc>
        <w:tc>
          <w:tcPr>
            <w:tcW w:w="1132" w:type="dxa"/>
            <w:tcBorders>
              <w:top w:val="nil"/>
              <w:left w:val="nil"/>
              <w:bottom w:val="single" w:sz="4" w:space="0" w:color="auto"/>
              <w:right w:val="single" w:sz="4" w:space="0" w:color="auto"/>
            </w:tcBorders>
            <w:shd w:val="clear" w:color="auto" w:fill="auto"/>
            <w:vAlign w:val="center"/>
          </w:tcPr>
          <w:p w14:paraId="27DA6C23" w14:textId="7D134A27" w:rsidR="00A05189" w:rsidRDefault="00A05189" w:rsidP="00A05189">
            <w:pPr>
              <w:jc w:val="right"/>
              <w:rPr>
                <w:szCs w:val="22"/>
              </w:rPr>
            </w:pPr>
            <w:r>
              <w:rPr>
                <w:szCs w:val="22"/>
              </w:rPr>
              <w:t>0</w:t>
            </w:r>
          </w:p>
        </w:tc>
        <w:tc>
          <w:tcPr>
            <w:tcW w:w="1135" w:type="dxa"/>
            <w:tcBorders>
              <w:top w:val="nil"/>
              <w:left w:val="nil"/>
              <w:bottom w:val="single" w:sz="4" w:space="0" w:color="auto"/>
              <w:right w:val="single" w:sz="4" w:space="0" w:color="auto"/>
            </w:tcBorders>
            <w:shd w:val="clear" w:color="auto" w:fill="auto"/>
            <w:vAlign w:val="center"/>
          </w:tcPr>
          <w:p w14:paraId="01733B02" w14:textId="6810B799" w:rsidR="00A05189" w:rsidRDefault="00A05189" w:rsidP="00A05189">
            <w:pPr>
              <w:jc w:val="right"/>
              <w:rPr>
                <w:szCs w:val="22"/>
              </w:rPr>
            </w:pPr>
            <w:r>
              <w:rPr>
                <w:szCs w:val="22"/>
              </w:rPr>
              <w:t>6</w:t>
            </w:r>
          </w:p>
        </w:tc>
        <w:tc>
          <w:tcPr>
            <w:tcW w:w="1135" w:type="dxa"/>
            <w:tcBorders>
              <w:top w:val="nil"/>
              <w:left w:val="nil"/>
              <w:bottom w:val="single" w:sz="4" w:space="0" w:color="auto"/>
              <w:right w:val="single" w:sz="4" w:space="0" w:color="auto"/>
            </w:tcBorders>
            <w:shd w:val="clear" w:color="auto" w:fill="auto"/>
            <w:vAlign w:val="center"/>
          </w:tcPr>
          <w:p w14:paraId="3CAB695C" w14:textId="6460451E" w:rsidR="00A05189" w:rsidRDefault="00A05189" w:rsidP="00A05189">
            <w:pPr>
              <w:jc w:val="right"/>
              <w:rPr>
                <w:szCs w:val="22"/>
              </w:rPr>
            </w:pPr>
            <w:r>
              <w:rPr>
                <w:szCs w:val="22"/>
              </w:rPr>
              <w:t>3</w:t>
            </w:r>
          </w:p>
        </w:tc>
        <w:tc>
          <w:tcPr>
            <w:tcW w:w="994" w:type="dxa"/>
            <w:tcBorders>
              <w:top w:val="nil"/>
              <w:left w:val="nil"/>
              <w:bottom w:val="single" w:sz="4" w:space="0" w:color="auto"/>
              <w:right w:val="single" w:sz="4" w:space="0" w:color="auto"/>
            </w:tcBorders>
            <w:shd w:val="clear" w:color="auto" w:fill="D9D9D9" w:themeFill="background1" w:themeFillShade="D9"/>
            <w:vAlign w:val="center"/>
          </w:tcPr>
          <w:p w14:paraId="16F5B9A7" w14:textId="77777777" w:rsidR="00A05189" w:rsidRPr="006F38CF" w:rsidRDefault="00A05189" w:rsidP="00A05189">
            <w:pPr>
              <w:jc w:val="right"/>
              <w:rPr>
                <w:szCs w:val="22"/>
              </w:rPr>
            </w:pPr>
          </w:p>
        </w:tc>
        <w:tc>
          <w:tcPr>
            <w:tcW w:w="4720" w:type="dxa"/>
            <w:tcBorders>
              <w:top w:val="nil"/>
              <w:left w:val="nil"/>
              <w:bottom w:val="single" w:sz="4" w:space="0" w:color="auto"/>
              <w:right w:val="single" w:sz="8" w:space="0" w:color="auto"/>
            </w:tcBorders>
            <w:shd w:val="clear" w:color="auto" w:fill="auto"/>
            <w:vAlign w:val="center"/>
          </w:tcPr>
          <w:p w14:paraId="1FA5D833" w14:textId="77777777" w:rsidR="00A05189" w:rsidRPr="00A05189" w:rsidRDefault="00A05189" w:rsidP="00A05189">
            <w:pPr>
              <w:widowControl w:val="0"/>
              <w:autoSpaceDE w:val="0"/>
              <w:autoSpaceDN w:val="0"/>
              <w:adjustRightInd w:val="0"/>
              <w:rPr>
                <w:rFonts w:eastAsiaTheme="minorHAnsi" w:cs="Times New Roman"/>
                <w:color w:val="000000"/>
                <w:szCs w:val="22"/>
                <w:lang w:val="en-US" w:eastAsia="en-US"/>
              </w:rPr>
            </w:pPr>
            <w:r>
              <w:rPr>
                <w:rFonts w:eastAsiaTheme="minorHAnsi" w:cs="Times New Roman"/>
                <w:color w:val="000000"/>
                <w:szCs w:val="22"/>
                <w:lang w:val="en-US" w:eastAsia="en-US"/>
              </w:rPr>
              <w:t>- participate/contribute in the WP8 activities and/or reporting.</w:t>
            </w:r>
          </w:p>
          <w:p w14:paraId="0FCACC29" w14:textId="77777777" w:rsidR="00A05189" w:rsidRDefault="00A05189" w:rsidP="00A05189">
            <w:pPr>
              <w:widowControl w:val="0"/>
              <w:autoSpaceDE w:val="0"/>
              <w:autoSpaceDN w:val="0"/>
              <w:adjustRightInd w:val="0"/>
              <w:rPr>
                <w:szCs w:val="22"/>
              </w:rPr>
            </w:pPr>
            <w:r>
              <w:rPr>
                <w:szCs w:val="22"/>
              </w:rPr>
              <w:t>---</w:t>
            </w:r>
          </w:p>
          <w:p w14:paraId="7207042D" w14:textId="77777777" w:rsidR="00A05189" w:rsidRDefault="00A05189" w:rsidP="00A05189">
            <w:pPr>
              <w:widowControl w:val="0"/>
              <w:autoSpaceDE w:val="0"/>
              <w:autoSpaceDN w:val="0"/>
              <w:adjustRightInd w:val="0"/>
              <w:rPr>
                <w:szCs w:val="22"/>
              </w:rPr>
            </w:pPr>
            <w:r>
              <w:rPr>
                <w:szCs w:val="22"/>
              </w:rPr>
              <w:t>1 prs (cat.3) – 6 days in 3 years/duration of WP8</w:t>
            </w:r>
          </w:p>
          <w:p w14:paraId="123836E6" w14:textId="77777777" w:rsidR="00A05189" w:rsidRDefault="00A05189" w:rsidP="00A05189">
            <w:pPr>
              <w:widowControl w:val="0"/>
              <w:autoSpaceDE w:val="0"/>
              <w:autoSpaceDN w:val="0"/>
              <w:adjustRightInd w:val="0"/>
              <w:rPr>
                <w:szCs w:val="22"/>
              </w:rPr>
            </w:pPr>
            <w:r>
              <w:rPr>
                <w:szCs w:val="22"/>
              </w:rPr>
              <w:t>1 prs (cat.4) – 3 days in 3 year/duration of WP8</w:t>
            </w:r>
          </w:p>
          <w:p w14:paraId="6BE008B1" w14:textId="119ED579" w:rsidR="00A05189" w:rsidRDefault="00A05189" w:rsidP="00A05189">
            <w:pPr>
              <w:widowControl w:val="0"/>
              <w:autoSpaceDE w:val="0"/>
              <w:autoSpaceDN w:val="0"/>
              <w:adjustRightInd w:val="0"/>
              <w:rPr>
                <w:rFonts w:eastAsiaTheme="minorHAnsi" w:cstheme="minorHAnsi"/>
                <w:color w:val="000000"/>
                <w:szCs w:val="22"/>
              </w:rPr>
            </w:pPr>
            <w:r>
              <w:rPr>
                <w:szCs w:val="22"/>
              </w:rPr>
              <w:t>(see sections E5 for the project work plan/detailed schedule and E6 for details on WP8)</w:t>
            </w:r>
          </w:p>
        </w:tc>
      </w:tr>
      <w:tr w:rsidR="00A05189" w:rsidRPr="006F38CF" w14:paraId="6095AC35" w14:textId="77777777" w:rsidTr="005974BC">
        <w:trPr>
          <w:trHeight w:val="315"/>
        </w:trPr>
        <w:tc>
          <w:tcPr>
            <w:tcW w:w="1880" w:type="dxa"/>
            <w:tcBorders>
              <w:left w:val="single" w:sz="4" w:space="0" w:color="auto"/>
              <w:right w:val="single" w:sz="4" w:space="0" w:color="auto"/>
            </w:tcBorders>
            <w:shd w:val="clear" w:color="auto" w:fill="D9D9D9" w:themeFill="background1" w:themeFillShade="D9"/>
            <w:vAlign w:val="center"/>
          </w:tcPr>
          <w:p w14:paraId="063EFF20" w14:textId="77777777" w:rsidR="00A05189" w:rsidRPr="006F38CF" w:rsidRDefault="00A05189" w:rsidP="00A05189">
            <w:pPr>
              <w:jc w:val="center"/>
              <w:rPr>
                <w:b/>
                <w:color w:val="000000"/>
                <w:sz w:val="16"/>
                <w:szCs w:val="16"/>
              </w:rPr>
            </w:pPr>
          </w:p>
        </w:tc>
        <w:tc>
          <w:tcPr>
            <w:tcW w:w="815" w:type="dxa"/>
            <w:tcBorders>
              <w:top w:val="nil"/>
              <w:left w:val="nil"/>
              <w:bottom w:val="single" w:sz="4" w:space="0" w:color="auto"/>
              <w:right w:val="single" w:sz="4" w:space="0" w:color="auto"/>
            </w:tcBorders>
            <w:shd w:val="clear" w:color="auto" w:fill="auto"/>
            <w:vAlign w:val="center"/>
          </w:tcPr>
          <w:p w14:paraId="39CE1789" w14:textId="4183CB73" w:rsidR="00A05189" w:rsidRPr="009E0FDF" w:rsidRDefault="00A05189" w:rsidP="00A05189">
            <w:pPr>
              <w:jc w:val="center"/>
              <w:rPr>
                <w:rFonts w:ascii="Tahoma" w:hAnsi="Tahoma" w:cs="Tahoma"/>
                <w:sz w:val="14"/>
                <w:szCs w:val="14"/>
              </w:rPr>
            </w:pPr>
            <w:r w:rsidRPr="009E0FDF">
              <w:rPr>
                <w:rFonts w:ascii="Tahoma" w:hAnsi="Tahoma" w:cs="Tahoma"/>
                <w:sz w:val="14"/>
                <w:szCs w:val="14"/>
              </w:rPr>
              <w:t>P5</w:t>
            </w:r>
          </w:p>
        </w:tc>
        <w:tc>
          <w:tcPr>
            <w:tcW w:w="991" w:type="dxa"/>
            <w:tcBorders>
              <w:top w:val="nil"/>
              <w:left w:val="nil"/>
              <w:bottom w:val="single" w:sz="4" w:space="0" w:color="auto"/>
              <w:right w:val="single" w:sz="4" w:space="0" w:color="auto"/>
            </w:tcBorders>
            <w:vAlign w:val="center"/>
          </w:tcPr>
          <w:p w14:paraId="3269C35A" w14:textId="1CCBF71E" w:rsidR="00A05189" w:rsidRPr="009E0FDF" w:rsidRDefault="00A05189" w:rsidP="00A05189">
            <w:pPr>
              <w:jc w:val="center"/>
              <w:rPr>
                <w:rFonts w:ascii="Tahoma" w:hAnsi="Tahoma" w:cs="Tahoma"/>
                <w:sz w:val="14"/>
                <w:szCs w:val="14"/>
              </w:rPr>
            </w:pPr>
            <w:r>
              <w:rPr>
                <w:rFonts w:ascii="Tahoma" w:hAnsi="Tahoma" w:cs="Tahoma"/>
                <w:sz w:val="14"/>
                <w:szCs w:val="14"/>
              </w:rPr>
              <w:t>UH</w:t>
            </w:r>
          </w:p>
        </w:tc>
        <w:tc>
          <w:tcPr>
            <w:tcW w:w="991" w:type="dxa"/>
            <w:tcBorders>
              <w:top w:val="nil"/>
              <w:left w:val="single" w:sz="4" w:space="0" w:color="auto"/>
              <w:bottom w:val="single" w:sz="4" w:space="0" w:color="auto"/>
              <w:right w:val="single" w:sz="4" w:space="0" w:color="auto"/>
            </w:tcBorders>
            <w:shd w:val="clear" w:color="auto" w:fill="auto"/>
            <w:vAlign w:val="center"/>
          </w:tcPr>
          <w:p w14:paraId="1E7832B5" w14:textId="7BF52320" w:rsidR="00A05189" w:rsidRPr="009E0FDF" w:rsidRDefault="00A05189" w:rsidP="00A05189">
            <w:pPr>
              <w:jc w:val="center"/>
              <w:rPr>
                <w:rFonts w:ascii="Tahoma" w:hAnsi="Tahoma" w:cs="Tahoma"/>
                <w:sz w:val="14"/>
                <w:szCs w:val="14"/>
              </w:rPr>
            </w:pPr>
            <w:r w:rsidRPr="009E0FDF">
              <w:rPr>
                <w:rFonts w:ascii="Tahoma" w:hAnsi="Tahoma" w:cs="Tahoma"/>
                <w:sz w:val="14"/>
                <w:szCs w:val="14"/>
              </w:rPr>
              <w:t>Israel</w:t>
            </w:r>
          </w:p>
        </w:tc>
        <w:tc>
          <w:tcPr>
            <w:tcW w:w="1135" w:type="dxa"/>
            <w:tcBorders>
              <w:top w:val="nil"/>
              <w:left w:val="nil"/>
              <w:bottom w:val="single" w:sz="4" w:space="0" w:color="auto"/>
              <w:right w:val="single" w:sz="4" w:space="0" w:color="auto"/>
            </w:tcBorders>
            <w:shd w:val="clear" w:color="auto" w:fill="auto"/>
            <w:vAlign w:val="center"/>
          </w:tcPr>
          <w:p w14:paraId="043E0986" w14:textId="3A41EADD" w:rsidR="00A05189" w:rsidRDefault="00A05189" w:rsidP="00A05189">
            <w:pPr>
              <w:jc w:val="right"/>
              <w:rPr>
                <w:szCs w:val="22"/>
              </w:rPr>
            </w:pPr>
            <w:r>
              <w:rPr>
                <w:szCs w:val="22"/>
              </w:rPr>
              <w:t>0</w:t>
            </w:r>
          </w:p>
        </w:tc>
        <w:tc>
          <w:tcPr>
            <w:tcW w:w="1132" w:type="dxa"/>
            <w:tcBorders>
              <w:top w:val="nil"/>
              <w:left w:val="nil"/>
              <w:bottom w:val="single" w:sz="4" w:space="0" w:color="auto"/>
              <w:right w:val="single" w:sz="4" w:space="0" w:color="auto"/>
            </w:tcBorders>
            <w:shd w:val="clear" w:color="auto" w:fill="auto"/>
            <w:vAlign w:val="center"/>
          </w:tcPr>
          <w:p w14:paraId="5AFFFCE5" w14:textId="0DDBE18D" w:rsidR="00A05189" w:rsidRDefault="00A05189" w:rsidP="00A05189">
            <w:pPr>
              <w:jc w:val="right"/>
              <w:rPr>
                <w:szCs w:val="22"/>
              </w:rPr>
            </w:pPr>
            <w:r>
              <w:rPr>
                <w:szCs w:val="22"/>
              </w:rPr>
              <w:t>0</w:t>
            </w:r>
          </w:p>
        </w:tc>
        <w:tc>
          <w:tcPr>
            <w:tcW w:w="1135" w:type="dxa"/>
            <w:tcBorders>
              <w:top w:val="nil"/>
              <w:left w:val="nil"/>
              <w:bottom w:val="single" w:sz="4" w:space="0" w:color="auto"/>
              <w:right w:val="single" w:sz="4" w:space="0" w:color="auto"/>
            </w:tcBorders>
            <w:shd w:val="clear" w:color="auto" w:fill="auto"/>
            <w:vAlign w:val="center"/>
          </w:tcPr>
          <w:p w14:paraId="2995C545" w14:textId="4768A52E" w:rsidR="00A05189" w:rsidRDefault="00A05189" w:rsidP="00A05189">
            <w:pPr>
              <w:jc w:val="right"/>
              <w:rPr>
                <w:szCs w:val="22"/>
              </w:rPr>
            </w:pPr>
            <w:r>
              <w:rPr>
                <w:szCs w:val="22"/>
              </w:rPr>
              <w:t>6</w:t>
            </w:r>
          </w:p>
        </w:tc>
        <w:tc>
          <w:tcPr>
            <w:tcW w:w="1135" w:type="dxa"/>
            <w:tcBorders>
              <w:top w:val="nil"/>
              <w:left w:val="nil"/>
              <w:bottom w:val="single" w:sz="4" w:space="0" w:color="auto"/>
              <w:right w:val="single" w:sz="4" w:space="0" w:color="auto"/>
            </w:tcBorders>
            <w:shd w:val="clear" w:color="auto" w:fill="auto"/>
            <w:vAlign w:val="center"/>
          </w:tcPr>
          <w:p w14:paraId="71BDA701" w14:textId="1495B014" w:rsidR="00A05189" w:rsidRDefault="00A05189" w:rsidP="00A05189">
            <w:pPr>
              <w:jc w:val="right"/>
              <w:rPr>
                <w:szCs w:val="22"/>
              </w:rPr>
            </w:pPr>
            <w:r>
              <w:rPr>
                <w:szCs w:val="22"/>
              </w:rPr>
              <w:t>3</w:t>
            </w:r>
          </w:p>
        </w:tc>
        <w:tc>
          <w:tcPr>
            <w:tcW w:w="994" w:type="dxa"/>
            <w:tcBorders>
              <w:top w:val="nil"/>
              <w:left w:val="nil"/>
              <w:bottom w:val="single" w:sz="4" w:space="0" w:color="auto"/>
              <w:right w:val="single" w:sz="4" w:space="0" w:color="auto"/>
            </w:tcBorders>
            <w:shd w:val="clear" w:color="auto" w:fill="D9D9D9" w:themeFill="background1" w:themeFillShade="D9"/>
            <w:vAlign w:val="center"/>
          </w:tcPr>
          <w:p w14:paraId="13BCC162" w14:textId="77777777" w:rsidR="00A05189" w:rsidRPr="006F38CF" w:rsidRDefault="00A05189" w:rsidP="00A05189">
            <w:pPr>
              <w:jc w:val="right"/>
              <w:rPr>
                <w:szCs w:val="22"/>
              </w:rPr>
            </w:pPr>
          </w:p>
        </w:tc>
        <w:tc>
          <w:tcPr>
            <w:tcW w:w="4720" w:type="dxa"/>
            <w:tcBorders>
              <w:top w:val="nil"/>
              <w:left w:val="nil"/>
              <w:bottom w:val="single" w:sz="4" w:space="0" w:color="auto"/>
              <w:right w:val="single" w:sz="8" w:space="0" w:color="auto"/>
            </w:tcBorders>
            <w:shd w:val="clear" w:color="auto" w:fill="auto"/>
            <w:vAlign w:val="center"/>
          </w:tcPr>
          <w:p w14:paraId="18382072" w14:textId="28E590BD" w:rsidR="00A05189" w:rsidRPr="00A05189" w:rsidRDefault="00A05189" w:rsidP="00A05189">
            <w:pPr>
              <w:widowControl w:val="0"/>
              <w:autoSpaceDE w:val="0"/>
              <w:autoSpaceDN w:val="0"/>
              <w:adjustRightInd w:val="0"/>
              <w:rPr>
                <w:rFonts w:eastAsiaTheme="minorHAnsi" w:cs="Times New Roman"/>
                <w:color w:val="000000"/>
                <w:szCs w:val="22"/>
                <w:lang w:val="en-US" w:eastAsia="en-US"/>
              </w:rPr>
            </w:pPr>
            <w:r>
              <w:rPr>
                <w:rFonts w:eastAsiaTheme="minorHAnsi" w:cs="Times New Roman"/>
                <w:color w:val="000000"/>
                <w:szCs w:val="22"/>
                <w:lang w:val="en-US" w:eastAsia="en-US"/>
              </w:rPr>
              <w:t>- participate/contribute in the WP8 activities and/or reporting.</w:t>
            </w:r>
          </w:p>
          <w:p w14:paraId="2DED21F0" w14:textId="77777777" w:rsidR="00A05189" w:rsidRDefault="00A05189" w:rsidP="00A05189">
            <w:pPr>
              <w:widowControl w:val="0"/>
              <w:autoSpaceDE w:val="0"/>
              <w:autoSpaceDN w:val="0"/>
              <w:adjustRightInd w:val="0"/>
              <w:rPr>
                <w:szCs w:val="22"/>
              </w:rPr>
            </w:pPr>
            <w:r>
              <w:rPr>
                <w:szCs w:val="22"/>
              </w:rPr>
              <w:t>---</w:t>
            </w:r>
          </w:p>
          <w:p w14:paraId="7D3BB226" w14:textId="77777777" w:rsidR="00A05189" w:rsidRDefault="00A05189" w:rsidP="00A05189">
            <w:pPr>
              <w:widowControl w:val="0"/>
              <w:autoSpaceDE w:val="0"/>
              <w:autoSpaceDN w:val="0"/>
              <w:adjustRightInd w:val="0"/>
              <w:rPr>
                <w:szCs w:val="22"/>
              </w:rPr>
            </w:pPr>
            <w:r>
              <w:rPr>
                <w:szCs w:val="22"/>
              </w:rPr>
              <w:t>1 prs (cat.3) – 6 days in 3 years/duration of WP8</w:t>
            </w:r>
          </w:p>
          <w:p w14:paraId="762E6452" w14:textId="77777777" w:rsidR="00A05189" w:rsidRDefault="00A05189" w:rsidP="00A05189">
            <w:pPr>
              <w:widowControl w:val="0"/>
              <w:autoSpaceDE w:val="0"/>
              <w:autoSpaceDN w:val="0"/>
              <w:adjustRightInd w:val="0"/>
              <w:rPr>
                <w:szCs w:val="22"/>
              </w:rPr>
            </w:pPr>
            <w:r>
              <w:rPr>
                <w:szCs w:val="22"/>
              </w:rPr>
              <w:t>1 prs (cat.4) – 3 days in 3 year/duration of WP8</w:t>
            </w:r>
          </w:p>
          <w:p w14:paraId="4B53955B" w14:textId="6CCB9C31" w:rsidR="00A05189" w:rsidRDefault="00A05189" w:rsidP="00A05189">
            <w:pPr>
              <w:widowControl w:val="0"/>
              <w:autoSpaceDE w:val="0"/>
              <w:autoSpaceDN w:val="0"/>
              <w:adjustRightInd w:val="0"/>
              <w:rPr>
                <w:rFonts w:eastAsiaTheme="minorHAnsi" w:cstheme="minorHAnsi"/>
                <w:color w:val="000000"/>
                <w:szCs w:val="22"/>
              </w:rPr>
            </w:pPr>
            <w:r>
              <w:rPr>
                <w:szCs w:val="22"/>
              </w:rPr>
              <w:t>(see sections E5 for the project work plan/detailed schedule and E6 for details on WP8)</w:t>
            </w:r>
          </w:p>
        </w:tc>
      </w:tr>
      <w:tr w:rsidR="00A05189" w:rsidRPr="006F38CF" w14:paraId="63594380" w14:textId="77777777" w:rsidTr="005974BC">
        <w:trPr>
          <w:trHeight w:val="315"/>
        </w:trPr>
        <w:tc>
          <w:tcPr>
            <w:tcW w:w="1880" w:type="dxa"/>
            <w:tcBorders>
              <w:left w:val="single" w:sz="4" w:space="0" w:color="auto"/>
              <w:right w:val="single" w:sz="4" w:space="0" w:color="auto"/>
            </w:tcBorders>
            <w:shd w:val="clear" w:color="auto" w:fill="D9D9D9" w:themeFill="background1" w:themeFillShade="D9"/>
            <w:vAlign w:val="center"/>
          </w:tcPr>
          <w:p w14:paraId="68FC5986" w14:textId="77777777" w:rsidR="00A05189" w:rsidRPr="006F38CF" w:rsidRDefault="00A05189" w:rsidP="00A05189">
            <w:pPr>
              <w:jc w:val="center"/>
              <w:rPr>
                <w:b/>
                <w:color w:val="000000"/>
                <w:sz w:val="16"/>
                <w:szCs w:val="16"/>
              </w:rPr>
            </w:pPr>
          </w:p>
        </w:tc>
        <w:tc>
          <w:tcPr>
            <w:tcW w:w="815" w:type="dxa"/>
            <w:tcBorders>
              <w:top w:val="nil"/>
              <w:left w:val="nil"/>
              <w:bottom w:val="single" w:sz="4" w:space="0" w:color="auto"/>
              <w:right w:val="single" w:sz="4" w:space="0" w:color="auto"/>
            </w:tcBorders>
            <w:shd w:val="clear" w:color="auto" w:fill="auto"/>
            <w:vAlign w:val="center"/>
          </w:tcPr>
          <w:p w14:paraId="34035594" w14:textId="7EAAA10E" w:rsidR="00A05189" w:rsidRPr="009E0FDF" w:rsidRDefault="00A05189" w:rsidP="00A05189">
            <w:pPr>
              <w:jc w:val="center"/>
              <w:rPr>
                <w:rFonts w:ascii="Tahoma" w:hAnsi="Tahoma" w:cs="Tahoma"/>
                <w:sz w:val="14"/>
                <w:szCs w:val="14"/>
              </w:rPr>
            </w:pPr>
            <w:r w:rsidRPr="009E0FDF">
              <w:rPr>
                <w:rFonts w:ascii="Tahoma" w:hAnsi="Tahoma" w:cs="Tahoma"/>
                <w:sz w:val="14"/>
                <w:szCs w:val="14"/>
              </w:rPr>
              <w:t>P6</w:t>
            </w:r>
          </w:p>
        </w:tc>
        <w:tc>
          <w:tcPr>
            <w:tcW w:w="991" w:type="dxa"/>
            <w:tcBorders>
              <w:top w:val="nil"/>
              <w:left w:val="nil"/>
              <w:bottom w:val="single" w:sz="4" w:space="0" w:color="auto"/>
              <w:right w:val="single" w:sz="4" w:space="0" w:color="auto"/>
            </w:tcBorders>
            <w:vAlign w:val="center"/>
          </w:tcPr>
          <w:p w14:paraId="7EF6D7D1" w14:textId="376D5A15" w:rsidR="00A05189" w:rsidRPr="009E0FDF" w:rsidRDefault="00A05189" w:rsidP="00A05189">
            <w:pPr>
              <w:jc w:val="center"/>
              <w:rPr>
                <w:rFonts w:ascii="Tahoma" w:hAnsi="Tahoma" w:cs="Tahoma"/>
                <w:sz w:val="14"/>
                <w:szCs w:val="14"/>
              </w:rPr>
            </w:pPr>
            <w:r w:rsidRPr="009E0FDF">
              <w:rPr>
                <w:rFonts w:ascii="Tahoma" w:hAnsi="Tahoma" w:cs="Tahoma"/>
                <w:sz w:val="14"/>
                <w:szCs w:val="14"/>
              </w:rPr>
              <w:t>JU</w:t>
            </w:r>
          </w:p>
        </w:tc>
        <w:tc>
          <w:tcPr>
            <w:tcW w:w="991" w:type="dxa"/>
            <w:tcBorders>
              <w:top w:val="nil"/>
              <w:left w:val="single" w:sz="4" w:space="0" w:color="auto"/>
              <w:bottom w:val="single" w:sz="4" w:space="0" w:color="auto"/>
              <w:right w:val="single" w:sz="4" w:space="0" w:color="auto"/>
            </w:tcBorders>
            <w:shd w:val="clear" w:color="auto" w:fill="auto"/>
            <w:vAlign w:val="center"/>
          </w:tcPr>
          <w:p w14:paraId="5EC270F3" w14:textId="374C8C4D" w:rsidR="00A05189" w:rsidRPr="009E0FDF" w:rsidRDefault="00A05189" w:rsidP="00A05189">
            <w:pPr>
              <w:jc w:val="center"/>
              <w:rPr>
                <w:rFonts w:ascii="Tahoma" w:hAnsi="Tahoma" w:cs="Tahoma"/>
                <w:sz w:val="14"/>
                <w:szCs w:val="14"/>
              </w:rPr>
            </w:pPr>
            <w:r w:rsidRPr="009E0FDF">
              <w:rPr>
                <w:rFonts w:ascii="Tahoma" w:hAnsi="Tahoma" w:cs="Tahoma"/>
                <w:sz w:val="14"/>
                <w:szCs w:val="14"/>
              </w:rPr>
              <w:t>Poland</w:t>
            </w:r>
          </w:p>
        </w:tc>
        <w:tc>
          <w:tcPr>
            <w:tcW w:w="1135" w:type="dxa"/>
            <w:tcBorders>
              <w:top w:val="nil"/>
              <w:left w:val="nil"/>
              <w:bottom w:val="single" w:sz="4" w:space="0" w:color="auto"/>
              <w:right w:val="single" w:sz="4" w:space="0" w:color="auto"/>
            </w:tcBorders>
            <w:shd w:val="clear" w:color="auto" w:fill="auto"/>
            <w:vAlign w:val="center"/>
          </w:tcPr>
          <w:p w14:paraId="6473F636" w14:textId="5FD85143" w:rsidR="00A05189" w:rsidRDefault="00A05189" w:rsidP="00A05189">
            <w:pPr>
              <w:jc w:val="right"/>
              <w:rPr>
                <w:szCs w:val="22"/>
              </w:rPr>
            </w:pPr>
            <w:r>
              <w:rPr>
                <w:szCs w:val="22"/>
              </w:rPr>
              <w:t>0</w:t>
            </w:r>
          </w:p>
        </w:tc>
        <w:tc>
          <w:tcPr>
            <w:tcW w:w="1132" w:type="dxa"/>
            <w:tcBorders>
              <w:top w:val="nil"/>
              <w:left w:val="nil"/>
              <w:bottom w:val="single" w:sz="4" w:space="0" w:color="auto"/>
              <w:right w:val="single" w:sz="4" w:space="0" w:color="auto"/>
            </w:tcBorders>
            <w:shd w:val="clear" w:color="auto" w:fill="auto"/>
            <w:vAlign w:val="center"/>
          </w:tcPr>
          <w:p w14:paraId="4FB970F3" w14:textId="08B26843" w:rsidR="00A05189" w:rsidRDefault="00A05189" w:rsidP="00A05189">
            <w:pPr>
              <w:jc w:val="right"/>
              <w:rPr>
                <w:szCs w:val="22"/>
              </w:rPr>
            </w:pPr>
            <w:r>
              <w:rPr>
                <w:szCs w:val="22"/>
              </w:rPr>
              <w:t>0</w:t>
            </w:r>
          </w:p>
        </w:tc>
        <w:tc>
          <w:tcPr>
            <w:tcW w:w="1135" w:type="dxa"/>
            <w:tcBorders>
              <w:top w:val="nil"/>
              <w:left w:val="nil"/>
              <w:bottom w:val="single" w:sz="4" w:space="0" w:color="auto"/>
              <w:right w:val="single" w:sz="4" w:space="0" w:color="auto"/>
            </w:tcBorders>
            <w:shd w:val="clear" w:color="auto" w:fill="auto"/>
            <w:vAlign w:val="center"/>
          </w:tcPr>
          <w:p w14:paraId="182EF35F" w14:textId="3F567B8D" w:rsidR="00A05189" w:rsidRDefault="00A05189" w:rsidP="00A05189">
            <w:pPr>
              <w:jc w:val="right"/>
              <w:rPr>
                <w:szCs w:val="22"/>
              </w:rPr>
            </w:pPr>
            <w:r>
              <w:rPr>
                <w:szCs w:val="22"/>
              </w:rPr>
              <w:t>6</w:t>
            </w:r>
          </w:p>
        </w:tc>
        <w:tc>
          <w:tcPr>
            <w:tcW w:w="1135" w:type="dxa"/>
            <w:tcBorders>
              <w:top w:val="nil"/>
              <w:left w:val="nil"/>
              <w:bottom w:val="single" w:sz="4" w:space="0" w:color="auto"/>
              <w:right w:val="single" w:sz="4" w:space="0" w:color="auto"/>
            </w:tcBorders>
            <w:shd w:val="clear" w:color="auto" w:fill="auto"/>
            <w:vAlign w:val="center"/>
          </w:tcPr>
          <w:p w14:paraId="5C3B35DD" w14:textId="73CEA650" w:rsidR="00A05189" w:rsidRDefault="00A05189" w:rsidP="00A05189">
            <w:pPr>
              <w:jc w:val="right"/>
              <w:rPr>
                <w:szCs w:val="22"/>
              </w:rPr>
            </w:pPr>
            <w:r>
              <w:rPr>
                <w:szCs w:val="22"/>
              </w:rPr>
              <w:t>3</w:t>
            </w:r>
          </w:p>
        </w:tc>
        <w:tc>
          <w:tcPr>
            <w:tcW w:w="994" w:type="dxa"/>
            <w:tcBorders>
              <w:top w:val="nil"/>
              <w:left w:val="nil"/>
              <w:bottom w:val="single" w:sz="4" w:space="0" w:color="auto"/>
              <w:right w:val="single" w:sz="4" w:space="0" w:color="auto"/>
            </w:tcBorders>
            <w:shd w:val="clear" w:color="auto" w:fill="D9D9D9" w:themeFill="background1" w:themeFillShade="D9"/>
            <w:vAlign w:val="center"/>
          </w:tcPr>
          <w:p w14:paraId="668E3B85" w14:textId="77777777" w:rsidR="00A05189" w:rsidRPr="006F38CF" w:rsidRDefault="00A05189" w:rsidP="00A05189">
            <w:pPr>
              <w:jc w:val="right"/>
              <w:rPr>
                <w:szCs w:val="22"/>
              </w:rPr>
            </w:pPr>
          </w:p>
        </w:tc>
        <w:tc>
          <w:tcPr>
            <w:tcW w:w="4720" w:type="dxa"/>
            <w:tcBorders>
              <w:top w:val="nil"/>
              <w:left w:val="nil"/>
              <w:bottom w:val="single" w:sz="4" w:space="0" w:color="auto"/>
              <w:right w:val="single" w:sz="8" w:space="0" w:color="auto"/>
            </w:tcBorders>
            <w:shd w:val="clear" w:color="auto" w:fill="auto"/>
            <w:vAlign w:val="center"/>
          </w:tcPr>
          <w:p w14:paraId="6BD05FD5" w14:textId="07CAC648" w:rsidR="00A05189" w:rsidRPr="00A05189" w:rsidRDefault="00A05189" w:rsidP="00A05189">
            <w:pPr>
              <w:widowControl w:val="0"/>
              <w:autoSpaceDE w:val="0"/>
              <w:autoSpaceDN w:val="0"/>
              <w:adjustRightInd w:val="0"/>
              <w:rPr>
                <w:rFonts w:eastAsiaTheme="minorHAnsi" w:cs="Times New Roman"/>
                <w:color w:val="000000"/>
                <w:szCs w:val="22"/>
                <w:lang w:val="en-US" w:eastAsia="en-US"/>
              </w:rPr>
            </w:pPr>
            <w:r>
              <w:rPr>
                <w:rFonts w:eastAsiaTheme="minorHAnsi" w:cs="Times New Roman"/>
                <w:color w:val="000000"/>
                <w:szCs w:val="22"/>
                <w:lang w:val="en-US" w:eastAsia="en-US"/>
              </w:rPr>
              <w:t>- participate/contribute in the WP8 activities and/or reporting.</w:t>
            </w:r>
            <w:r>
              <w:rPr>
                <w:szCs w:val="22"/>
              </w:rPr>
              <w:t xml:space="preserve"> </w:t>
            </w:r>
          </w:p>
          <w:p w14:paraId="208E575F" w14:textId="10998001" w:rsidR="00A05189" w:rsidRDefault="00A05189" w:rsidP="00A05189">
            <w:pPr>
              <w:widowControl w:val="0"/>
              <w:autoSpaceDE w:val="0"/>
              <w:autoSpaceDN w:val="0"/>
              <w:adjustRightInd w:val="0"/>
              <w:rPr>
                <w:szCs w:val="22"/>
              </w:rPr>
            </w:pPr>
            <w:r>
              <w:rPr>
                <w:szCs w:val="22"/>
              </w:rPr>
              <w:t>---</w:t>
            </w:r>
          </w:p>
          <w:p w14:paraId="0FBA8F56" w14:textId="77777777" w:rsidR="00A05189" w:rsidRDefault="00A05189" w:rsidP="00A05189">
            <w:pPr>
              <w:widowControl w:val="0"/>
              <w:autoSpaceDE w:val="0"/>
              <w:autoSpaceDN w:val="0"/>
              <w:adjustRightInd w:val="0"/>
              <w:rPr>
                <w:szCs w:val="22"/>
              </w:rPr>
            </w:pPr>
            <w:r>
              <w:rPr>
                <w:szCs w:val="22"/>
              </w:rPr>
              <w:t>1 prs (cat.3) – 6 days in 3 years/duration of WP8</w:t>
            </w:r>
          </w:p>
          <w:p w14:paraId="03199616" w14:textId="77777777" w:rsidR="00A05189" w:rsidRDefault="00A05189" w:rsidP="00A05189">
            <w:pPr>
              <w:widowControl w:val="0"/>
              <w:autoSpaceDE w:val="0"/>
              <w:autoSpaceDN w:val="0"/>
              <w:adjustRightInd w:val="0"/>
              <w:rPr>
                <w:szCs w:val="22"/>
              </w:rPr>
            </w:pPr>
            <w:r>
              <w:rPr>
                <w:szCs w:val="22"/>
              </w:rPr>
              <w:t>1 prs (cat.4) – 3 days in 3 year/duration of WP8</w:t>
            </w:r>
          </w:p>
          <w:p w14:paraId="798E4E28" w14:textId="079F742E" w:rsidR="00A05189" w:rsidRDefault="00A05189" w:rsidP="00A05189">
            <w:pPr>
              <w:widowControl w:val="0"/>
              <w:autoSpaceDE w:val="0"/>
              <w:autoSpaceDN w:val="0"/>
              <w:adjustRightInd w:val="0"/>
              <w:rPr>
                <w:rFonts w:eastAsiaTheme="minorHAnsi" w:cstheme="minorHAnsi"/>
                <w:color w:val="000000"/>
                <w:szCs w:val="22"/>
              </w:rPr>
            </w:pPr>
            <w:r>
              <w:rPr>
                <w:szCs w:val="22"/>
              </w:rPr>
              <w:t xml:space="preserve">(see sections E5 for the project work </w:t>
            </w:r>
            <w:r>
              <w:rPr>
                <w:szCs w:val="22"/>
              </w:rPr>
              <w:lastRenderedPageBreak/>
              <w:t>plan/detailed schedule and E6 for details on WP8)</w:t>
            </w:r>
          </w:p>
        </w:tc>
      </w:tr>
      <w:tr w:rsidR="00A05189" w:rsidRPr="006F38CF" w14:paraId="1A8BCA74" w14:textId="77777777" w:rsidTr="005974BC">
        <w:trPr>
          <w:trHeight w:val="315"/>
        </w:trPr>
        <w:tc>
          <w:tcPr>
            <w:tcW w:w="1880" w:type="dxa"/>
            <w:tcBorders>
              <w:left w:val="single" w:sz="4" w:space="0" w:color="auto"/>
              <w:right w:val="single" w:sz="4" w:space="0" w:color="auto"/>
            </w:tcBorders>
            <w:shd w:val="clear" w:color="auto" w:fill="D9D9D9" w:themeFill="background1" w:themeFillShade="D9"/>
            <w:vAlign w:val="center"/>
          </w:tcPr>
          <w:p w14:paraId="5B1656CA" w14:textId="77777777" w:rsidR="00A05189" w:rsidRPr="006F38CF" w:rsidRDefault="00A05189" w:rsidP="00A05189">
            <w:pPr>
              <w:jc w:val="center"/>
              <w:rPr>
                <w:b/>
                <w:color w:val="000000"/>
                <w:sz w:val="16"/>
                <w:szCs w:val="16"/>
              </w:rPr>
            </w:pPr>
          </w:p>
        </w:tc>
        <w:tc>
          <w:tcPr>
            <w:tcW w:w="815" w:type="dxa"/>
            <w:tcBorders>
              <w:top w:val="nil"/>
              <w:left w:val="nil"/>
              <w:bottom w:val="single" w:sz="4" w:space="0" w:color="auto"/>
              <w:right w:val="single" w:sz="4" w:space="0" w:color="auto"/>
            </w:tcBorders>
            <w:shd w:val="clear" w:color="auto" w:fill="auto"/>
            <w:vAlign w:val="center"/>
          </w:tcPr>
          <w:p w14:paraId="030C77E6" w14:textId="0A0FA2F9" w:rsidR="00A05189" w:rsidRPr="009E0FDF" w:rsidRDefault="00A05189" w:rsidP="00A05189">
            <w:pPr>
              <w:jc w:val="center"/>
              <w:rPr>
                <w:rFonts w:ascii="Tahoma" w:hAnsi="Tahoma" w:cs="Tahoma"/>
                <w:sz w:val="14"/>
                <w:szCs w:val="14"/>
              </w:rPr>
            </w:pPr>
            <w:r w:rsidRPr="009E0FDF">
              <w:rPr>
                <w:rFonts w:ascii="Tahoma" w:hAnsi="Tahoma" w:cs="Tahoma"/>
                <w:sz w:val="14"/>
                <w:szCs w:val="14"/>
              </w:rPr>
              <w:t>P7</w:t>
            </w:r>
          </w:p>
        </w:tc>
        <w:tc>
          <w:tcPr>
            <w:tcW w:w="991" w:type="dxa"/>
            <w:tcBorders>
              <w:top w:val="nil"/>
              <w:left w:val="nil"/>
              <w:bottom w:val="single" w:sz="4" w:space="0" w:color="auto"/>
              <w:right w:val="single" w:sz="4" w:space="0" w:color="auto"/>
            </w:tcBorders>
            <w:vAlign w:val="center"/>
          </w:tcPr>
          <w:p w14:paraId="10607758" w14:textId="3920BAD0" w:rsidR="00A05189" w:rsidRPr="009E0FDF" w:rsidRDefault="00A05189" w:rsidP="00A05189">
            <w:pPr>
              <w:jc w:val="center"/>
              <w:rPr>
                <w:rFonts w:ascii="Tahoma" w:hAnsi="Tahoma" w:cs="Tahoma"/>
                <w:sz w:val="14"/>
                <w:szCs w:val="14"/>
              </w:rPr>
            </w:pPr>
            <w:r w:rsidRPr="009E0FDF">
              <w:rPr>
                <w:rFonts w:ascii="Tahoma" w:hAnsi="Tahoma" w:cs="Tahoma"/>
                <w:sz w:val="14"/>
                <w:szCs w:val="14"/>
              </w:rPr>
              <w:t>IAPHP</w:t>
            </w:r>
          </w:p>
        </w:tc>
        <w:tc>
          <w:tcPr>
            <w:tcW w:w="991" w:type="dxa"/>
            <w:tcBorders>
              <w:top w:val="nil"/>
              <w:left w:val="single" w:sz="4" w:space="0" w:color="auto"/>
              <w:bottom w:val="single" w:sz="4" w:space="0" w:color="auto"/>
              <w:right w:val="single" w:sz="4" w:space="0" w:color="auto"/>
            </w:tcBorders>
            <w:shd w:val="clear" w:color="auto" w:fill="auto"/>
            <w:vAlign w:val="center"/>
          </w:tcPr>
          <w:p w14:paraId="5FCF14B4" w14:textId="4D9CB36D" w:rsidR="00A05189" w:rsidRPr="009E0FDF" w:rsidRDefault="00A05189" w:rsidP="00A05189">
            <w:pPr>
              <w:jc w:val="center"/>
              <w:rPr>
                <w:rFonts w:ascii="Tahoma" w:hAnsi="Tahoma" w:cs="Tahoma"/>
                <w:sz w:val="14"/>
                <w:szCs w:val="14"/>
              </w:rPr>
            </w:pPr>
            <w:r w:rsidRPr="009E0FDF">
              <w:rPr>
                <w:rFonts w:ascii="Tahoma" w:hAnsi="Tahoma" w:cs="Tahoma"/>
                <w:sz w:val="14"/>
                <w:szCs w:val="14"/>
              </w:rPr>
              <w:t>Israel</w:t>
            </w:r>
          </w:p>
        </w:tc>
        <w:tc>
          <w:tcPr>
            <w:tcW w:w="1135" w:type="dxa"/>
            <w:tcBorders>
              <w:top w:val="nil"/>
              <w:left w:val="nil"/>
              <w:bottom w:val="single" w:sz="4" w:space="0" w:color="auto"/>
              <w:right w:val="single" w:sz="4" w:space="0" w:color="auto"/>
            </w:tcBorders>
            <w:shd w:val="clear" w:color="auto" w:fill="auto"/>
            <w:vAlign w:val="center"/>
          </w:tcPr>
          <w:p w14:paraId="265A34E7" w14:textId="431B3A6F" w:rsidR="00A05189" w:rsidRDefault="00A05189" w:rsidP="00A05189">
            <w:pPr>
              <w:jc w:val="right"/>
              <w:rPr>
                <w:szCs w:val="22"/>
              </w:rPr>
            </w:pPr>
            <w:r>
              <w:rPr>
                <w:szCs w:val="22"/>
              </w:rPr>
              <w:t>0</w:t>
            </w:r>
          </w:p>
        </w:tc>
        <w:tc>
          <w:tcPr>
            <w:tcW w:w="1132" w:type="dxa"/>
            <w:tcBorders>
              <w:top w:val="nil"/>
              <w:left w:val="nil"/>
              <w:bottom w:val="single" w:sz="4" w:space="0" w:color="auto"/>
              <w:right w:val="single" w:sz="4" w:space="0" w:color="auto"/>
            </w:tcBorders>
            <w:shd w:val="clear" w:color="auto" w:fill="auto"/>
            <w:vAlign w:val="center"/>
          </w:tcPr>
          <w:p w14:paraId="6DAC50E4" w14:textId="069D9E34" w:rsidR="00A05189" w:rsidRDefault="00A05189" w:rsidP="00A05189">
            <w:pPr>
              <w:jc w:val="right"/>
              <w:rPr>
                <w:szCs w:val="22"/>
              </w:rPr>
            </w:pPr>
            <w:r>
              <w:rPr>
                <w:szCs w:val="22"/>
              </w:rPr>
              <w:t>0</w:t>
            </w:r>
          </w:p>
        </w:tc>
        <w:tc>
          <w:tcPr>
            <w:tcW w:w="1135" w:type="dxa"/>
            <w:tcBorders>
              <w:top w:val="nil"/>
              <w:left w:val="nil"/>
              <w:bottom w:val="single" w:sz="4" w:space="0" w:color="auto"/>
              <w:right w:val="single" w:sz="4" w:space="0" w:color="auto"/>
            </w:tcBorders>
            <w:shd w:val="clear" w:color="auto" w:fill="auto"/>
            <w:vAlign w:val="center"/>
          </w:tcPr>
          <w:p w14:paraId="06A825E8" w14:textId="67CAD740" w:rsidR="00A05189" w:rsidRDefault="00A05189" w:rsidP="00A05189">
            <w:pPr>
              <w:jc w:val="right"/>
              <w:rPr>
                <w:szCs w:val="22"/>
              </w:rPr>
            </w:pPr>
            <w:r>
              <w:rPr>
                <w:szCs w:val="22"/>
              </w:rPr>
              <w:t>6</w:t>
            </w:r>
          </w:p>
        </w:tc>
        <w:tc>
          <w:tcPr>
            <w:tcW w:w="1135" w:type="dxa"/>
            <w:tcBorders>
              <w:top w:val="nil"/>
              <w:left w:val="nil"/>
              <w:bottom w:val="single" w:sz="4" w:space="0" w:color="auto"/>
              <w:right w:val="single" w:sz="4" w:space="0" w:color="auto"/>
            </w:tcBorders>
            <w:shd w:val="clear" w:color="auto" w:fill="auto"/>
            <w:vAlign w:val="center"/>
          </w:tcPr>
          <w:p w14:paraId="7BC2D81F" w14:textId="6BB0B273" w:rsidR="00A05189" w:rsidRDefault="00A05189" w:rsidP="00A05189">
            <w:pPr>
              <w:jc w:val="right"/>
              <w:rPr>
                <w:szCs w:val="22"/>
              </w:rPr>
            </w:pPr>
            <w:r>
              <w:rPr>
                <w:szCs w:val="22"/>
              </w:rPr>
              <w:t>3</w:t>
            </w:r>
          </w:p>
        </w:tc>
        <w:tc>
          <w:tcPr>
            <w:tcW w:w="994" w:type="dxa"/>
            <w:tcBorders>
              <w:top w:val="nil"/>
              <w:left w:val="nil"/>
              <w:bottom w:val="single" w:sz="4" w:space="0" w:color="auto"/>
              <w:right w:val="single" w:sz="4" w:space="0" w:color="auto"/>
            </w:tcBorders>
            <w:shd w:val="clear" w:color="auto" w:fill="D9D9D9" w:themeFill="background1" w:themeFillShade="D9"/>
            <w:vAlign w:val="center"/>
          </w:tcPr>
          <w:p w14:paraId="7CEA08DB" w14:textId="77777777" w:rsidR="00A05189" w:rsidRPr="006F38CF" w:rsidRDefault="00A05189" w:rsidP="00A05189">
            <w:pPr>
              <w:jc w:val="right"/>
              <w:rPr>
                <w:szCs w:val="22"/>
              </w:rPr>
            </w:pPr>
          </w:p>
        </w:tc>
        <w:tc>
          <w:tcPr>
            <w:tcW w:w="4720" w:type="dxa"/>
            <w:tcBorders>
              <w:top w:val="nil"/>
              <w:left w:val="nil"/>
              <w:bottom w:val="single" w:sz="4" w:space="0" w:color="auto"/>
              <w:right w:val="single" w:sz="8" w:space="0" w:color="auto"/>
            </w:tcBorders>
            <w:shd w:val="clear" w:color="auto" w:fill="auto"/>
            <w:vAlign w:val="center"/>
          </w:tcPr>
          <w:p w14:paraId="21974446" w14:textId="77777777" w:rsidR="00A05189" w:rsidRPr="00A05189" w:rsidRDefault="00A05189" w:rsidP="00A05189">
            <w:pPr>
              <w:widowControl w:val="0"/>
              <w:autoSpaceDE w:val="0"/>
              <w:autoSpaceDN w:val="0"/>
              <w:adjustRightInd w:val="0"/>
              <w:rPr>
                <w:rFonts w:eastAsiaTheme="minorHAnsi" w:cs="Times New Roman"/>
                <w:color w:val="000000"/>
                <w:szCs w:val="22"/>
                <w:lang w:val="en-US" w:eastAsia="en-US"/>
              </w:rPr>
            </w:pPr>
            <w:r>
              <w:rPr>
                <w:rFonts w:eastAsiaTheme="minorHAnsi" w:cs="Times New Roman"/>
                <w:color w:val="000000"/>
                <w:szCs w:val="22"/>
                <w:lang w:val="en-US" w:eastAsia="en-US"/>
              </w:rPr>
              <w:t>- participate/contribute in the WP8 activities and/or reporting.</w:t>
            </w:r>
          </w:p>
          <w:p w14:paraId="438B3580" w14:textId="77777777" w:rsidR="00A05189" w:rsidRDefault="00A05189" w:rsidP="00A05189">
            <w:pPr>
              <w:widowControl w:val="0"/>
              <w:autoSpaceDE w:val="0"/>
              <w:autoSpaceDN w:val="0"/>
              <w:adjustRightInd w:val="0"/>
              <w:rPr>
                <w:szCs w:val="22"/>
              </w:rPr>
            </w:pPr>
            <w:r>
              <w:rPr>
                <w:szCs w:val="22"/>
              </w:rPr>
              <w:t>---</w:t>
            </w:r>
          </w:p>
          <w:p w14:paraId="4E903722" w14:textId="77777777" w:rsidR="00A05189" w:rsidRDefault="00A05189" w:rsidP="00A05189">
            <w:pPr>
              <w:widowControl w:val="0"/>
              <w:autoSpaceDE w:val="0"/>
              <w:autoSpaceDN w:val="0"/>
              <w:adjustRightInd w:val="0"/>
              <w:rPr>
                <w:szCs w:val="22"/>
              </w:rPr>
            </w:pPr>
            <w:r>
              <w:rPr>
                <w:szCs w:val="22"/>
              </w:rPr>
              <w:t>1 prs (cat.3) – 6 days in 3 years/duration of WP8</w:t>
            </w:r>
          </w:p>
          <w:p w14:paraId="0D9FDFB5" w14:textId="77777777" w:rsidR="00A05189" w:rsidRDefault="00A05189" w:rsidP="00A05189">
            <w:pPr>
              <w:widowControl w:val="0"/>
              <w:autoSpaceDE w:val="0"/>
              <w:autoSpaceDN w:val="0"/>
              <w:adjustRightInd w:val="0"/>
              <w:rPr>
                <w:szCs w:val="22"/>
              </w:rPr>
            </w:pPr>
            <w:r>
              <w:rPr>
                <w:szCs w:val="22"/>
              </w:rPr>
              <w:t>1 prs (cat.4) – 3 days in 3 year/duration of WP8</w:t>
            </w:r>
          </w:p>
          <w:p w14:paraId="3962B378" w14:textId="4955D9C0" w:rsidR="00A05189" w:rsidRDefault="00A05189" w:rsidP="00A05189">
            <w:pPr>
              <w:widowControl w:val="0"/>
              <w:autoSpaceDE w:val="0"/>
              <w:autoSpaceDN w:val="0"/>
              <w:adjustRightInd w:val="0"/>
              <w:rPr>
                <w:rFonts w:eastAsiaTheme="minorHAnsi" w:cstheme="minorHAnsi"/>
                <w:color w:val="000000"/>
                <w:szCs w:val="22"/>
              </w:rPr>
            </w:pPr>
            <w:r>
              <w:rPr>
                <w:szCs w:val="22"/>
              </w:rPr>
              <w:t>(see sections E5 for the project work plan/detailed schedule and E6 for details on WP8)</w:t>
            </w:r>
          </w:p>
        </w:tc>
      </w:tr>
      <w:tr w:rsidR="00A05189" w:rsidRPr="006F38CF" w14:paraId="6728EE25" w14:textId="77777777" w:rsidTr="005974BC">
        <w:trPr>
          <w:trHeight w:val="315"/>
        </w:trPr>
        <w:tc>
          <w:tcPr>
            <w:tcW w:w="1880" w:type="dxa"/>
            <w:tcBorders>
              <w:left w:val="single" w:sz="4" w:space="0" w:color="auto"/>
              <w:right w:val="single" w:sz="4" w:space="0" w:color="auto"/>
            </w:tcBorders>
            <w:shd w:val="clear" w:color="auto" w:fill="D9D9D9" w:themeFill="background1" w:themeFillShade="D9"/>
            <w:vAlign w:val="center"/>
          </w:tcPr>
          <w:p w14:paraId="7FE27F08" w14:textId="77777777" w:rsidR="00A05189" w:rsidRPr="006F38CF" w:rsidRDefault="00A05189" w:rsidP="00A05189">
            <w:pPr>
              <w:jc w:val="center"/>
              <w:rPr>
                <w:b/>
                <w:color w:val="000000"/>
                <w:sz w:val="16"/>
                <w:szCs w:val="16"/>
              </w:rPr>
            </w:pPr>
          </w:p>
        </w:tc>
        <w:tc>
          <w:tcPr>
            <w:tcW w:w="815" w:type="dxa"/>
            <w:tcBorders>
              <w:top w:val="nil"/>
              <w:left w:val="nil"/>
              <w:bottom w:val="single" w:sz="4" w:space="0" w:color="auto"/>
              <w:right w:val="single" w:sz="4" w:space="0" w:color="auto"/>
            </w:tcBorders>
            <w:shd w:val="clear" w:color="auto" w:fill="auto"/>
            <w:vAlign w:val="center"/>
          </w:tcPr>
          <w:p w14:paraId="2F304D45" w14:textId="75ADA632" w:rsidR="00A05189" w:rsidRPr="009E0FDF" w:rsidRDefault="00A05189" w:rsidP="00A05189">
            <w:pPr>
              <w:jc w:val="center"/>
              <w:rPr>
                <w:rFonts w:ascii="Tahoma" w:hAnsi="Tahoma" w:cs="Tahoma"/>
                <w:sz w:val="14"/>
                <w:szCs w:val="14"/>
              </w:rPr>
            </w:pPr>
            <w:r w:rsidRPr="009E0FDF">
              <w:rPr>
                <w:rFonts w:ascii="Tahoma" w:hAnsi="Tahoma" w:cs="Tahoma"/>
                <w:sz w:val="14"/>
                <w:szCs w:val="14"/>
              </w:rPr>
              <w:t>P8</w:t>
            </w:r>
          </w:p>
        </w:tc>
        <w:tc>
          <w:tcPr>
            <w:tcW w:w="991" w:type="dxa"/>
            <w:tcBorders>
              <w:top w:val="nil"/>
              <w:left w:val="nil"/>
              <w:bottom w:val="single" w:sz="4" w:space="0" w:color="auto"/>
              <w:right w:val="single" w:sz="4" w:space="0" w:color="auto"/>
            </w:tcBorders>
            <w:vAlign w:val="center"/>
          </w:tcPr>
          <w:p w14:paraId="6B11112D" w14:textId="6C2C463D" w:rsidR="00A05189" w:rsidRPr="009E0FDF" w:rsidRDefault="00A05189" w:rsidP="00A05189">
            <w:pPr>
              <w:jc w:val="center"/>
              <w:rPr>
                <w:rFonts w:ascii="Tahoma" w:hAnsi="Tahoma" w:cs="Tahoma"/>
                <w:sz w:val="14"/>
                <w:szCs w:val="14"/>
              </w:rPr>
            </w:pPr>
            <w:r>
              <w:rPr>
                <w:rFonts w:ascii="Tahoma" w:hAnsi="Tahoma" w:cs="Tahoma"/>
                <w:sz w:val="14"/>
                <w:szCs w:val="14"/>
              </w:rPr>
              <w:t>RCUC</w:t>
            </w:r>
          </w:p>
        </w:tc>
        <w:tc>
          <w:tcPr>
            <w:tcW w:w="991" w:type="dxa"/>
            <w:tcBorders>
              <w:top w:val="nil"/>
              <w:left w:val="single" w:sz="4" w:space="0" w:color="auto"/>
              <w:bottom w:val="single" w:sz="4" w:space="0" w:color="auto"/>
              <w:right w:val="single" w:sz="4" w:space="0" w:color="auto"/>
            </w:tcBorders>
            <w:shd w:val="clear" w:color="auto" w:fill="auto"/>
            <w:vAlign w:val="center"/>
          </w:tcPr>
          <w:p w14:paraId="08CCE5A2" w14:textId="12E377A3" w:rsidR="00A05189" w:rsidRPr="009E0FDF" w:rsidRDefault="00A05189" w:rsidP="00A05189">
            <w:pPr>
              <w:jc w:val="center"/>
              <w:rPr>
                <w:rFonts w:ascii="Tahoma" w:hAnsi="Tahoma" w:cs="Tahoma"/>
                <w:sz w:val="14"/>
                <w:szCs w:val="14"/>
              </w:rPr>
            </w:pPr>
            <w:r w:rsidRPr="009E0FDF">
              <w:rPr>
                <w:rFonts w:ascii="Tahoma" w:hAnsi="Tahoma" w:cs="Tahoma"/>
                <w:sz w:val="14"/>
                <w:szCs w:val="14"/>
              </w:rPr>
              <w:t>Sweden</w:t>
            </w:r>
          </w:p>
        </w:tc>
        <w:tc>
          <w:tcPr>
            <w:tcW w:w="1135" w:type="dxa"/>
            <w:tcBorders>
              <w:top w:val="nil"/>
              <w:left w:val="nil"/>
              <w:bottom w:val="single" w:sz="4" w:space="0" w:color="auto"/>
              <w:right w:val="single" w:sz="4" w:space="0" w:color="auto"/>
            </w:tcBorders>
            <w:shd w:val="clear" w:color="auto" w:fill="auto"/>
            <w:vAlign w:val="center"/>
          </w:tcPr>
          <w:p w14:paraId="37923C1D" w14:textId="5A30E0EE" w:rsidR="00A05189" w:rsidRDefault="00A05189" w:rsidP="00A05189">
            <w:pPr>
              <w:jc w:val="right"/>
              <w:rPr>
                <w:szCs w:val="22"/>
              </w:rPr>
            </w:pPr>
            <w:r>
              <w:rPr>
                <w:szCs w:val="22"/>
              </w:rPr>
              <w:t>0</w:t>
            </w:r>
          </w:p>
        </w:tc>
        <w:tc>
          <w:tcPr>
            <w:tcW w:w="1132" w:type="dxa"/>
            <w:tcBorders>
              <w:top w:val="nil"/>
              <w:left w:val="nil"/>
              <w:bottom w:val="single" w:sz="4" w:space="0" w:color="auto"/>
              <w:right w:val="single" w:sz="4" w:space="0" w:color="auto"/>
            </w:tcBorders>
            <w:shd w:val="clear" w:color="auto" w:fill="auto"/>
            <w:vAlign w:val="center"/>
          </w:tcPr>
          <w:p w14:paraId="0018EA39" w14:textId="2031E739" w:rsidR="00A05189" w:rsidRDefault="00A05189" w:rsidP="00A05189">
            <w:pPr>
              <w:jc w:val="right"/>
              <w:rPr>
                <w:szCs w:val="22"/>
              </w:rPr>
            </w:pPr>
            <w:r>
              <w:rPr>
                <w:szCs w:val="22"/>
              </w:rPr>
              <w:t>0</w:t>
            </w:r>
          </w:p>
        </w:tc>
        <w:tc>
          <w:tcPr>
            <w:tcW w:w="1135" w:type="dxa"/>
            <w:tcBorders>
              <w:top w:val="nil"/>
              <w:left w:val="nil"/>
              <w:bottom w:val="single" w:sz="4" w:space="0" w:color="auto"/>
              <w:right w:val="single" w:sz="4" w:space="0" w:color="auto"/>
            </w:tcBorders>
            <w:shd w:val="clear" w:color="auto" w:fill="auto"/>
            <w:vAlign w:val="center"/>
          </w:tcPr>
          <w:p w14:paraId="56DE3D56" w14:textId="35804A9A" w:rsidR="00A05189" w:rsidRDefault="00A05189" w:rsidP="00A05189">
            <w:pPr>
              <w:jc w:val="right"/>
              <w:rPr>
                <w:szCs w:val="22"/>
              </w:rPr>
            </w:pPr>
            <w:r>
              <w:rPr>
                <w:szCs w:val="22"/>
              </w:rPr>
              <w:t>6</w:t>
            </w:r>
          </w:p>
        </w:tc>
        <w:tc>
          <w:tcPr>
            <w:tcW w:w="1135" w:type="dxa"/>
            <w:tcBorders>
              <w:top w:val="nil"/>
              <w:left w:val="nil"/>
              <w:bottom w:val="single" w:sz="4" w:space="0" w:color="auto"/>
              <w:right w:val="single" w:sz="4" w:space="0" w:color="auto"/>
            </w:tcBorders>
            <w:shd w:val="clear" w:color="auto" w:fill="auto"/>
            <w:vAlign w:val="center"/>
          </w:tcPr>
          <w:p w14:paraId="26E3E1AA" w14:textId="15BAC812" w:rsidR="00A05189" w:rsidRDefault="00A05189" w:rsidP="00A05189">
            <w:pPr>
              <w:jc w:val="right"/>
              <w:rPr>
                <w:szCs w:val="22"/>
              </w:rPr>
            </w:pPr>
            <w:r>
              <w:rPr>
                <w:szCs w:val="22"/>
              </w:rPr>
              <w:t>3</w:t>
            </w:r>
          </w:p>
        </w:tc>
        <w:tc>
          <w:tcPr>
            <w:tcW w:w="994" w:type="dxa"/>
            <w:tcBorders>
              <w:top w:val="nil"/>
              <w:left w:val="nil"/>
              <w:bottom w:val="single" w:sz="4" w:space="0" w:color="auto"/>
              <w:right w:val="single" w:sz="4" w:space="0" w:color="auto"/>
            </w:tcBorders>
            <w:shd w:val="clear" w:color="auto" w:fill="D9D9D9" w:themeFill="background1" w:themeFillShade="D9"/>
            <w:vAlign w:val="center"/>
          </w:tcPr>
          <w:p w14:paraId="0F54FA92" w14:textId="77777777" w:rsidR="00A05189" w:rsidRPr="006F38CF" w:rsidRDefault="00A05189" w:rsidP="00A05189">
            <w:pPr>
              <w:jc w:val="right"/>
              <w:rPr>
                <w:szCs w:val="22"/>
              </w:rPr>
            </w:pPr>
          </w:p>
        </w:tc>
        <w:tc>
          <w:tcPr>
            <w:tcW w:w="4720" w:type="dxa"/>
            <w:tcBorders>
              <w:top w:val="nil"/>
              <w:left w:val="nil"/>
              <w:bottom w:val="single" w:sz="4" w:space="0" w:color="auto"/>
              <w:right w:val="single" w:sz="8" w:space="0" w:color="auto"/>
            </w:tcBorders>
            <w:shd w:val="clear" w:color="auto" w:fill="auto"/>
            <w:vAlign w:val="center"/>
          </w:tcPr>
          <w:p w14:paraId="5AA58964" w14:textId="0DC74620" w:rsidR="00A05189" w:rsidRPr="00A05189" w:rsidRDefault="00A05189" w:rsidP="00A05189">
            <w:pPr>
              <w:widowControl w:val="0"/>
              <w:autoSpaceDE w:val="0"/>
              <w:autoSpaceDN w:val="0"/>
              <w:adjustRightInd w:val="0"/>
              <w:rPr>
                <w:rFonts w:eastAsiaTheme="minorHAnsi" w:cs="Times New Roman"/>
                <w:color w:val="000000"/>
                <w:szCs w:val="22"/>
                <w:lang w:val="en-US" w:eastAsia="en-US"/>
              </w:rPr>
            </w:pPr>
            <w:r>
              <w:rPr>
                <w:rFonts w:eastAsiaTheme="minorHAnsi" w:cs="Times New Roman"/>
                <w:color w:val="000000"/>
                <w:szCs w:val="22"/>
                <w:lang w:val="en-US" w:eastAsia="en-US"/>
              </w:rPr>
              <w:t>- participate/contribute in the WP8 activities and/or reporting.</w:t>
            </w:r>
            <w:r>
              <w:rPr>
                <w:szCs w:val="22"/>
              </w:rPr>
              <w:t xml:space="preserve"> </w:t>
            </w:r>
          </w:p>
          <w:p w14:paraId="5C8E7B47" w14:textId="3F0C6C5A" w:rsidR="00A05189" w:rsidRDefault="00A05189" w:rsidP="00A05189">
            <w:pPr>
              <w:widowControl w:val="0"/>
              <w:autoSpaceDE w:val="0"/>
              <w:autoSpaceDN w:val="0"/>
              <w:adjustRightInd w:val="0"/>
              <w:rPr>
                <w:szCs w:val="22"/>
              </w:rPr>
            </w:pPr>
            <w:r>
              <w:rPr>
                <w:szCs w:val="22"/>
              </w:rPr>
              <w:t>---</w:t>
            </w:r>
          </w:p>
          <w:p w14:paraId="611C45F5" w14:textId="77777777" w:rsidR="00A05189" w:rsidRDefault="00A05189" w:rsidP="00A05189">
            <w:pPr>
              <w:widowControl w:val="0"/>
              <w:autoSpaceDE w:val="0"/>
              <w:autoSpaceDN w:val="0"/>
              <w:adjustRightInd w:val="0"/>
              <w:rPr>
                <w:szCs w:val="22"/>
              </w:rPr>
            </w:pPr>
            <w:r>
              <w:rPr>
                <w:szCs w:val="22"/>
              </w:rPr>
              <w:t>1 prs (cat.3) – 6 days in 3 years/duration of WP8</w:t>
            </w:r>
          </w:p>
          <w:p w14:paraId="14B4A8D0" w14:textId="77777777" w:rsidR="00A05189" w:rsidRDefault="00A05189" w:rsidP="00A05189">
            <w:pPr>
              <w:widowControl w:val="0"/>
              <w:autoSpaceDE w:val="0"/>
              <w:autoSpaceDN w:val="0"/>
              <w:adjustRightInd w:val="0"/>
              <w:rPr>
                <w:szCs w:val="22"/>
              </w:rPr>
            </w:pPr>
            <w:r>
              <w:rPr>
                <w:szCs w:val="22"/>
              </w:rPr>
              <w:t>1 prs (cat.4) – 3 days in 3 year/duration of WP8</w:t>
            </w:r>
          </w:p>
          <w:p w14:paraId="4A1D7546" w14:textId="71BD011C" w:rsidR="00A05189" w:rsidRDefault="00A05189" w:rsidP="00A05189">
            <w:pPr>
              <w:widowControl w:val="0"/>
              <w:autoSpaceDE w:val="0"/>
              <w:autoSpaceDN w:val="0"/>
              <w:adjustRightInd w:val="0"/>
              <w:rPr>
                <w:rFonts w:eastAsiaTheme="minorHAnsi" w:cstheme="minorHAnsi"/>
                <w:color w:val="000000"/>
                <w:szCs w:val="22"/>
              </w:rPr>
            </w:pPr>
            <w:r>
              <w:rPr>
                <w:szCs w:val="22"/>
              </w:rPr>
              <w:t>(see sections E5 for the project work plan/detailed schedule and E6 for details on WP8)</w:t>
            </w:r>
          </w:p>
        </w:tc>
      </w:tr>
      <w:tr w:rsidR="00A05189" w:rsidRPr="006F38CF" w14:paraId="4F47FBAB" w14:textId="77777777" w:rsidTr="005974BC">
        <w:trPr>
          <w:trHeight w:val="315"/>
        </w:trPr>
        <w:tc>
          <w:tcPr>
            <w:tcW w:w="1880" w:type="dxa"/>
            <w:tcBorders>
              <w:left w:val="single" w:sz="4" w:space="0" w:color="auto"/>
              <w:right w:val="single" w:sz="4" w:space="0" w:color="auto"/>
            </w:tcBorders>
            <w:shd w:val="clear" w:color="auto" w:fill="D9D9D9" w:themeFill="background1" w:themeFillShade="D9"/>
            <w:vAlign w:val="center"/>
          </w:tcPr>
          <w:p w14:paraId="2844FAFA" w14:textId="77777777" w:rsidR="00A05189" w:rsidRPr="006F38CF" w:rsidRDefault="00A05189" w:rsidP="00A05189">
            <w:pPr>
              <w:jc w:val="center"/>
              <w:rPr>
                <w:b/>
                <w:color w:val="000000"/>
                <w:sz w:val="16"/>
                <w:szCs w:val="16"/>
              </w:rPr>
            </w:pPr>
          </w:p>
        </w:tc>
        <w:tc>
          <w:tcPr>
            <w:tcW w:w="815" w:type="dxa"/>
            <w:tcBorders>
              <w:top w:val="nil"/>
              <w:left w:val="nil"/>
              <w:bottom w:val="single" w:sz="4" w:space="0" w:color="auto"/>
              <w:right w:val="single" w:sz="4" w:space="0" w:color="auto"/>
            </w:tcBorders>
            <w:shd w:val="clear" w:color="auto" w:fill="auto"/>
            <w:vAlign w:val="center"/>
          </w:tcPr>
          <w:p w14:paraId="795D141F" w14:textId="6FAC3CF8" w:rsidR="00A05189" w:rsidRPr="009E0FDF" w:rsidRDefault="00A05189" w:rsidP="00A05189">
            <w:pPr>
              <w:jc w:val="center"/>
              <w:rPr>
                <w:rFonts w:ascii="Tahoma" w:hAnsi="Tahoma" w:cs="Tahoma"/>
                <w:sz w:val="14"/>
                <w:szCs w:val="14"/>
              </w:rPr>
            </w:pPr>
            <w:r w:rsidRPr="009E0FDF">
              <w:rPr>
                <w:rFonts w:ascii="Tahoma" w:hAnsi="Tahoma" w:cs="Tahoma"/>
                <w:sz w:val="14"/>
                <w:szCs w:val="14"/>
              </w:rPr>
              <w:t>P9</w:t>
            </w:r>
          </w:p>
        </w:tc>
        <w:tc>
          <w:tcPr>
            <w:tcW w:w="991" w:type="dxa"/>
            <w:tcBorders>
              <w:top w:val="nil"/>
              <w:left w:val="nil"/>
              <w:bottom w:val="single" w:sz="4" w:space="0" w:color="auto"/>
              <w:right w:val="single" w:sz="4" w:space="0" w:color="auto"/>
            </w:tcBorders>
            <w:vAlign w:val="center"/>
          </w:tcPr>
          <w:p w14:paraId="02D9D829" w14:textId="09E38A0C" w:rsidR="00A05189" w:rsidRPr="009E0FDF" w:rsidRDefault="00A05189" w:rsidP="00A05189">
            <w:pPr>
              <w:jc w:val="center"/>
              <w:rPr>
                <w:rFonts w:ascii="Tahoma" w:hAnsi="Tahoma" w:cs="Tahoma"/>
                <w:sz w:val="14"/>
                <w:szCs w:val="14"/>
              </w:rPr>
            </w:pPr>
            <w:r w:rsidRPr="009E0FDF">
              <w:rPr>
                <w:rFonts w:ascii="Tahoma" w:hAnsi="Tahoma" w:cs="Tahoma"/>
                <w:sz w:val="14"/>
                <w:szCs w:val="14"/>
              </w:rPr>
              <w:t>BGU</w:t>
            </w:r>
          </w:p>
        </w:tc>
        <w:tc>
          <w:tcPr>
            <w:tcW w:w="991" w:type="dxa"/>
            <w:tcBorders>
              <w:top w:val="nil"/>
              <w:left w:val="single" w:sz="4" w:space="0" w:color="auto"/>
              <w:bottom w:val="single" w:sz="4" w:space="0" w:color="auto"/>
              <w:right w:val="single" w:sz="4" w:space="0" w:color="auto"/>
            </w:tcBorders>
            <w:shd w:val="clear" w:color="auto" w:fill="auto"/>
            <w:vAlign w:val="center"/>
          </w:tcPr>
          <w:p w14:paraId="7A4649C6" w14:textId="4F556393" w:rsidR="00A05189" w:rsidRPr="009E0FDF" w:rsidRDefault="00A05189" w:rsidP="00A05189">
            <w:pPr>
              <w:jc w:val="center"/>
              <w:rPr>
                <w:rFonts w:ascii="Tahoma" w:hAnsi="Tahoma" w:cs="Tahoma"/>
                <w:sz w:val="14"/>
                <w:szCs w:val="14"/>
              </w:rPr>
            </w:pPr>
            <w:r w:rsidRPr="009E0FDF">
              <w:rPr>
                <w:rFonts w:ascii="Tahoma" w:hAnsi="Tahoma" w:cs="Tahoma"/>
                <w:sz w:val="14"/>
                <w:szCs w:val="14"/>
              </w:rPr>
              <w:t>Israel</w:t>
            </w:r>
          </w:p>
        </w:tc>
        <w:tc>
          <w:tcPr>
            <w:tcW w:w="1135" w:type="dxa"/>
            <w:tcBorders>
              <w:top w:val="nil"/>
              <w:left w:val="nil"/>
              <w:bottom w:val="single" w:sz="4" w:space="0" w:color="auto"/>
              <w:right w:val="single" w:sz="4" w:space="0" w:color="auto"/>
            </w:tcBorders>
            <w:shd w:val="clear" w:color="auto" w:fill="auto"/>
            <w:vAlign w:val="center"/>
          </w:tcPr>
          <w:p w14:paraId="75892990" w14:textId="305871B7" w:rsidR="00A05189" w:rsidRDefault="00A05189" w:rsidP="00A05189">
            <w:pPr>
              <w:jc w:val="right"/>
              <w:rPr>
                <w:szCs w:val="22"/>
              </w:rPr>
            </w:pPr>
            <w:r>
              <w:rPr>
                <w:szCs w:val="22"/>
              </w:rPr>
              <w:t>0</w:t>
            </w:r>
          </w:p>
        </w:tc>
        <w:tc>
          <w:tcPr>
            <w:tcW w:w="1132" w:type="dxa"/>
            <w:tcBorders>
              <w:top w:val="nil"/>
              <w:left w:val="nil"/>
              <w:bottom w:val="single" w:sz="4" w:space="0" w:color="auto"/>
              <w:right w:val="single" w:sz="4" w:space="0" w:color="auto"/>
            </w:tcBorders>
            <w:shd w:val="clear" w:color="auto" w:fill="auto"/>
            <w:vAlign w:val="center"/>
          </w:tcPr>
          <w:p w14:paraId="2A0C7B2A" w14:textId="4C0F4336" w:rsidR="00A05189" w:rsidRDefault="00A05189" w:rsidP="00A05189">
            <w:pPr>
              <w:jc w:val="right"/>
              <w:rPr>
                <w:szCs w:val="22"/>
              </w:rPr>
            </w:pPr>
            <w:r>
              <w:rPr>
                <w:szCs w:val="22"/>
              </w:rPr>
              <w:t>0</w:t>
            </w:r>
          </w:p>
        </w:tc>
        <w:tc>
          <w:tcPr>
            <w:tcW w:w="1135" w:type="dxa"/>
            <w:tcBorders>
              <w:top w:val="nil"/>
              <w:left w:val="nil"/>
              <w:bottom w:val="single" w:sz="4" w:space="0" w:color="auto"/>
              <w:right w:val="single" w:sz="4" w:space="0" w:color="auto"/>
            </w:tcBorders>
            <w:shd w:val="clear" w:color="auto" w:fill="auto"/>
            <w:vAlign w:val="center"/>
          </w:tcPr>
          <w:p w14:paraId="3BDDCBDB" w14:textId="00923E45" w:rsidR="00A05189" w:rsidRDefault="00A05189" w:rsidP="00A05189">
            <w:pPr>
              <w:jc w:val="right"/>
              <w:rPr>
                <w:szCs w:val="22"/>
              </w:rPr>
            </w:pPr>
            <w:r>
              <w:rPr>
                <w:szCs w:val="22"/>
              </w:rPr>
              <w:t>6</w:t>
            </w:r>
          </w:p>
        </w:tc>
        <w:tc>
          <w:tcPr>
            <w:tcW w:w="1135" w:type="dxa"/>
            <w:tcBorders>
              <w:top w:val="nil"/>
              <w:left w:val="nil"/>
              <w:bottom w:val="single" w:sz="4" w:space="0" w:color="auto"/>
              <w:right w:val="single" w:sz="4" w:space="0" w:color="auto"/>
            </w:tcBorders>
            <w:shd w:val="clear" w:color="auto" w:fill="auto"/>
            <w:vAlign w:val="center"/>
          </w:tcPr>
          <w:p w14:paraId="46E262FB" w14:textId="056B93C5" w:rsidR="00A05189" w:rsidRDefault="00A05189" w:rsidP="00A05189">
            <w:pPr>
              <w:jc w:val="right"/>
              <w:rPr>
                <w:szCs w:val="22"/>
              </w:rPr>
            </w:pPr>
            <w:r>
              <w:rPr>
                <w:szCs w:val="22"/>
              </w:rPr>
              <w:t>3</w:t>
            </w:r>
          </w:p>
        </w:tc>
        <w:tc>
          <w:tcPr>
            <w:tcW w:w="994" w:type="dxa"/>
            <w:tcBorders>
              <w:top w:val="nil"/>
              <w:left w:val="nil"/>
              <w:bottom w:val="single" w:sz="4" w:space="0" w:color="auto"/>
              <w:right w:val="single" w:sz="4" w:space="0" w:color="auto"/>
            </w:tcBorders>
            <w:shd w:val="clear" w:color="auto" w:fill="D9D9D9" w:themeFill="background1" w:themeFillShade="D9"/>
            <w:vAlign w:val="center"/>
          </w:tcPr>
          <w:p w14:paraId="75FC0987" w14:textId="77777777" w:rsidR="00A05189" w:rsidRPr="006F38CF" w:rsidRDefault="00A05189" w:rsidP="00A05189">
            <w:pPr>
              <w:jc w:val="right"/>
              <w:rPr>
                <w:szCs w:val="22"/>
              </w:rPr>
            </w:pPr>
          </w:p>
        </w:tc>
        <w:tc>
          <w:tcPr>
            <w:tcW w:w="4720" w:type="dxa"/>
            <w:tcBorders>
              <w:top w:val="nil"/>
              <w:left w:val="nil"/>
              <w:bottom w:val="single" w:sz="4" w:space="0" w:color="auto"/>
              <w:right w:val="single" w:sz="8" w:space="0" w:color="auto"/>
            </w:tcBorders>
            <w:shd w:val="clear" w:color="auto" w:fill="auto"/>
            <w:vAlign w:val="center"/>
          </w:tcPr>
          <w:p w14:paraId="29E47A88" w14:textId="77777777" w:rsidR="00A05189" w:rsidRPr="00A05189" w:rsidRDefault="00A05189" w:rsidP="00A05189">
            <w:pPr>
              <w:widowControl w:val="0"/>
              <w:autoSpaceDE w:val="0"/>
              <w:autoSpaceDN w:val="0"/>
              <w:adjustRightInd w:val="0"/>
              <w:rPr>
                <w:rFonts w:eastAsiaTheme="minorHAnsi" w:cs="Times New Roman"/>
                <w:color w:val="000000"/>
                <w:szCs w:val="22"/>
                <w:lang w:val="en-US" w:eastAsia="en-US"/>
              </w:rPr>
            </w:pPr>
            <w:r>
              <w:rPr>
                <w:rFonts w:eastAsiaTheme="minorHAnsi" w:cs="Times New Roman"/>
                <w:color w:val="000000"/>
                <w:szCs w:val="22"/>
                <w:lang w:val="en-US" w:eastAsia="en-US"/>
              </w:rPr>
              <w:t>- participate/contribute in the WP8 activities and/or reporting.</w:t>
            </w:r>
          </w:p>
          <w:p w14:paraId="3409BD84" w14:textId="7571979D" w:rsidR="00A05189" w:rsidRDefault="00A05189" w:rsidP="00A05189">
            <w:pPr>
              <w:widowControl w:val="0"/>
              <w:autoSpaceDE w:val="0"/>
              <w:autoSpaceDN w:val="0"/>
              <w:adjustRightInd w:val="0"/>
              <w:rPr>
                <w:szCs w:val="22"/>
              </w:rPr>
            </w:pPr>
            <w:r>
              <w:rPr>
                <w:szCs w:val="22"/>
              </w:rPr>
              <w:t>---</w:t>
            </w:r>
          </w:p>
          <w:p w14:paraId="74B83AAE" w14:textId="77777777" w:rsidR="00A05189" w:rsidRDefault="00A05189" w:rsidP="00A05189">
            <w:pPr>
              <w:widowControl w:val="0"/>
              <w:autoSpaceDE w:val="0"/>
              <w:autoSpaceDN w:val="0"/>
              <w:adjustRightInd w:val="0"/>
              <w:rPr>
                <w:szCs w:val="22"/>
              </w:rPr>
            </w:pPr>
            <w:r>
              <w:rPr>
                <w:szCs w:val="22"/>
              </w:rPr>
              <w:t>1 prs (cat.3) – 6 days in 3 years/duration of WP8</w:t>
            </w:r>
          </w:p>
          <w:p w14:paraId="5AB01B39" w14:textId="77777777" w:rsidR="00A05189" w:rsidRDefault="00A05189" w:rsidP="00A05189">
            <w:pPr>
              <w:widowControl w:val="0"/>
              <w:autoSpaceDE w:val="0"/>
              <w:autoSpaceDN w:val="0"/>
              <w:adjustRightInd w:val="0"/>
              <w:rPr>
                <w:szCs w:val="22"/>
              </w:rPr>
            </w:pPr>
            <w:r>
              <w:rPr>
                <w:szCs w:val="22"/>
              </w:rPr>
              <w:t>1 prs (cat.4) – 3 days in 3 year/duration of WP8</w:t>
            </w:r>
          </w:p>
          <w:p w14:paraId="610671C8" w14:textId="311136D8" w:rsidR="00A05189" w:rsidRDefault="00A05189" w:rsidP="00A05189">
            <w:pPr>
              <w:widowControl w:val="0"/>
              <w:autoSpaceDE w:val="0"/>
              <w:autoSpaceDN w:val="0"/>
              <w:adjustRightInd w:val="0"/>
              <w:rPr>
                <w:rFonts w:eastAsiaTheme="minorHAnsi" w:cstheme="minorHAnsi"/>
                <w:color w:val="000000"/>
                <w:szCs w:val="22"/>
              </w:rPr>
            </w:pPr>
            <w:r>
              <w:rPr>
                <w:szCs w:val="22"/>
              </w:rPr>
              <w:t>(see sections E5 for the project work plan/detailed schedule and E6 for details on WP8)</w:t>
            </w:r>
          </w:p>
        </w:tc>
      </w:tr>
      <w:tr w:rsidR="00A05189" w:rsidRPr="006F38CF" w14:paraId="32380D00" w14:textId="77777777" w:rsidTr="005974BC">
        <w:trPr>
          <w:trHeight w:val="315"/>
        </w:trPr>
        <w:tc>
          <w:tcPr>
            <w:tcW w:w="1880" w:type="dxa"/>
            <w:tcBorders>
              <w:left w:val="single" w:sz="4" w:space="0" w:color="auto"/>
              <w:right w:val="single" w:sz="4" w:space="0" w:color="auto"/>
            </w:tcBorders>
            <w:shd w:val="clear" w:color="auto" w:fill="D9D9D9" w:themeFill="background1" w:themeFillShade="D9"/>
            <w:vAlign w:val="center"/>
          </w:tcPr>
          <w:p w14:paraId="178EAC2F" w14:textId="77777777" w:rsidR="00A05189" w:rsidRPr="006F38CF" w:rsidRDefault="00A05189" w:rsidP="00A05189">
            <w:pPr>
              <w:jc w:val="center"/>
              <w:rPr>
                <w:b/>
                <w:color w:val="000000"/>
                <w:sz w:val="16"/>
                <w:szCs w:val="16"/>
              </w:rPr>
            </w:pPr>
          </w:p>
        </w:tc>
        <w:tc>
          <w:tcPr>
            <w:tcW w:w="815" w:type="dxa"/>
            <w:tcBorders>
              <w:top w:val="nil"/>
              <w:left w:val="nil"/>
              <w:bottom w:val="single" w:sz="4" w:space="0" w:color="auto"/>
              <w:right w:val="single" w:sz="4" w:space="0" w:color="auto"/>
            </w:tcBorders>
            <w:shd w:val="clear" w:color="auto" w:fill="auto"/>
            <w:vAlign w:val="center"/>
          </w:tcPr>
          <w:p w14:paraId="5770517A" w14:textId="17D381AD" w:rsidR="00A05189" w:rsidRPr="009E0FDF" w:rsidRDefault="00A05189" w:rsidP="00A05189">
            <w:pPr>
              <w:jc w:val="center"/>
              <w:rPr>
                <w:rFonts w:ascii="Tahoma" w:hAnsi="Tahoma" w:cs="Tahoma"/>
                <w:sz w:val="14"/>
                <w:szCs w:val="14"/>
              </w:rPr>
            </w:pPr>
            <w:r w:rsidRPr="009E0FDF">
              <w:rPr>
                <w:rFonts w:ascii="Tahoma" w:hAnsi="Tahoma" w:cs="Tahoma"/>
                <w:sz w:val="14"/>
                <w:szCs w:val="14"/>
              </w:rPr>
              <w:t>P10</w:t>
            </w:r>
          </w:p>
        </w:tc>
        <w:tc>
          <w:tcPr>
            <w:tcW w:w="991" w:type="dxa"/>
            <w:tcBorders>
              <w:top w:val="nil"/>
              <w:left w:val="nil"/>
              <w:bottom w:val="single" w:sz="4" w:space="0" w:color="auto"/>
              <w:right w:val="single" w:sz="4" w:space="0" w:color="auto"/>
            </w:tcBorders>
            <w:vAlign w:val="center"/>
          </w:tcPr>
          <w:p w14:paraId="0AF29D53" w14:textId="51BB01F5" w:rsidR="00A05189" w:rsidRPr="009E0FDF" w:rsidRDefault="00A05189" w:rsidP="00A05189">
            <w:pPr>
              <w:jc w:val="center"/>
              <w:rPr>
                <w:rFonts w:ascii="Tahoma" w:hAnsi="Tahoma" w:cs="Tahoma"/>
                <w:sz w:val="14"/>
                <w:szCs w:val="14"/>
              </w:rPr>
            </w:pPr>
            <w:r w:rsidRPr="009E0FDF">
              <w:rPr>
                <w:rFonts w:ascii="Tahoma" w:hAnsi="Tahoma" w:cs="Tahoma"/>
                <w:sz w:val="14"/>
                <w:szCs w:val="14"/>
              </w:rPr>
              <w:t>UM</w:t>
            </w:r>
          </w:p>
        </w:tc>
        <w:tc>
          <w:tcPr>
            <w:tcW w:w="991" w:type="dxa"/>
            <w:tcBorders>
              <w:top w:val="nil"/>
              <w:left w:val="single" w:sz="4" w:space="0" w:color="auto"/>
              <w:bottom w:val="single" w:sz="4" w:space="0" w:color="auto"/>
              <w:right w:val="single" w:sz="4" w:space="0" w:color="auto"/>
            </w:tcBorders>
            <w:shd w:val="clear" w:color="auto" w:fill="auto"/>
            <w:vAlign w:val="center"/>
          </w:tcPr>
          <w:p w14:paraId="188A3120" w14:textId="525E864B" w:rsidR="00A05189" w:rsidRPr="009E0FDF" w:rsidRDefault="00A05189" w:rsidP="00A05189">
            <w:pPr>
              <w:jc w:val="center"/>
              <w:rPr>
                <w:rFonts w:ascii="Tahoma" w:hAnsi="Tahoma" w:cs="Tahoma"/>
                <w:sz w:val="14"/>
                <w:szCs w:val="14"/>
              </w:rPr>
            </w:pPr>
            <w:r w:rsidRPr="009E0FDF">
              <w:rPr>
                <w:rFonts w:ascii="Tahoma" w:hAnsi="Tahoma" w:cs="Tahoma"/>
                <w:sz w:val="14"/>
                <w:szCs w:val="14"/>
              </w:rPr>
              <w:t>Netherlands</w:t>
            </w:r>
          </w:p>
        </w:tc>
        <w:tc>
          <w:tcPr>
            <w:tcW w:w="1135" w:type="dxa"/>
            <w:tcBorders>
              <w:top w:val="nil"/>
              <w:left w:val="nil"/>
              <w:bottom w:val="single" w:sz="4" w:space="0" w:color="auto"/>
              <w:right w:val="single" w:sz="4" w:space="0" w:color="auto"/>
            </w:tcBorders>
            <w:shd w:val="clear" w:color="auto" w:fill="auto"/>
            <w:vAlign w:val="center"/>
          </w:tcPr>
          <w:p w14:paraId="088B6667" w14:textId="0F0789A4" w:rsidR="00A05189" w:rsidRDefault="00A05189" w:rsidP="00A05189">
            <w:pPr>
              <w:jc w:val="right"/>
              <w:rPr>
                <w:szCs w:val="22"/>
              </w:rPr>
            </w:pPr>
            <w:r>
              <w:rPr>
                <w:szCs w:val="22"/>
              </w:rPr>
              <w:t>0</w:t>
            </w:r>
          </w:p>
        </w:tc>
        <w:tc>
          <w:tcPr>
            <w:tcW w:w="1132" w:type="dxa"/>
            <w:tcBorders>
              <w:top w:val="nil"/>
              <w:left w:val="nil"/>
              <w:bottom w:val="single" w:sz="4" w:space="0" w:color="auto"/>
              <w:right w:val="single" w:sz="4" w:space="0" w:color="auto"/>
            </w:tcBorders>
            <w:shd w:val="clear" w:color="auto" w:fill="auto"/>
            <w:vAlign w:val="center"/>
          </w:tcPr>
          <w:p w14:paraId="66E445B9" w14:textId="2F380D41" w:rsidR="00A05189" w:rsidRDefault="00A05189" w:rsidP="00A05189">
            <w:pPr>
              <w:jc w:val="right"/>
              <w:rPr>
                <w:szCs w:val="22"/>
              </w:rPr>
            </w:pPr>
            <w:r>
              <w:rPr>
                <w:szCs w:val="22"/>
              </w:rPr>
              <w:t>0</w:t>
            </w:r>
          </w:p>
        </w:tc>
        <w:tc>
          <w:tcPr>
            <w:tcW w:w="1135" w:type="dxa"/>
            <w:tcBorders>
              <w:top w:val="nil"/>
              <w:left w:val="nil"/>
              <w:bottom w:val="single" w:sz="4" w:space="0" w:color="auto"/>
              <w:right w:val="single" w:sz="4" w:space="0" w:color="auto"/>
            </w:tcBorders>
            <w:shd w:val="clear" w:color="auto" w:fill="auto"/>
            <w:vAlign w:val="center"/>
          </w:tcPr>
          <w:p w14:paraId="5E53AEE9" w14:textId="146144B1" w:rsidR="00A05189" w:rsidRDefault="00A05189" w:rsidP="00A05189">
            <w:pPr>
              <w:jc w:val="right"/>
              <w:rPr>
                <w:szCs w:val="22"/>
              </w:rPr>
            </w:pPr>
            <w:r>
              <w:rPr>
                <w:szCs w:val="22"/>
              </w:rPr>
              <w:t>6</w:t>
            </w:r>
          </w:p>
        </w:tc>
        <w:tc>
          <w:tcPr>
            <w:tcW w:w="1135" w:type="dxa"/>
            <w:tcBorders>
              <w:top w:val="nil"/>
              <w:left w:val="nil"/>
              <w:bottom w:val="single" w:sz="4" w:space="0" w:color="auto"/>
              <w:right w:val="single" w:sz="4" w:space="0" w:color="auto"/>
            </w:tcBorders>
            <w:shd w:val="clear" w:color="auto" w:fill="auto"/>
            <w:vAlign w:val="center"/>
          </w:tcPr>
          <w:p w14:paraId="4B69FF47" w14:textId="7294F81D" w:rsidR="00A05189" w:rsidRDefault="00A05189" w:rsidP="00A05189">
            <w:pPr>
              <w:jc w:val="right"/>
              <w:rPr>
                <w:szCs w:val="22"/>
              </w:rPr>
            </w:pPr>
            <w:r>
              <w:rPr>
                <w:szCs w:val="22"/>
              </w:rPr>
              <w:t>3</w:t>
            </w:r>
          </w:p>
        </w:tc>
        <w:tc>
          <w:tcPr>
            <w:tcW w:w="994" w:type="dxa"/>
            <w:tcBorders>
              <w:top w:val="nil"/>
              <w:left w:val="nil"/>
              <w:bottom w:val="single" w:sz="4" w:space="0" w:color="auto"/>
              <w:right w:val="single" w:sz="4" w:space="0" w:color="auto"/>
            </w:tcBorders>
            <w:shd w:val="clear" w:color="auto" w:fill="D9D9D9" w:themeFill="background1" w:themeFillShade="D9"/>
            <w:vAlign w:val="center"/>
          </w:tcPr>
          <w:p w14:paraId="3C733071" w14:textId="77777777" w:rsidR="00A05189" w:rsidRPr="006F38CF" w:rsidRDefault="00A05189" w:rsidP="00A05189">
            <w:pPr>
              <w:jc w:val="right"/>
              <w:rPr>
                <w:szCs w:val="22"/>
              </w:rPr>
            </w:pPr>
          </w:p>
        </w:tc>
        <w:tc>
          <w:tcPr>
            <w:tcW w:w="4720" w:type="dxa"/>
            <w:tcBorders>
              <w:top w:val="nil"/>
              <w:left w:val="nil"/>
              <w:bottom w:val="single" w:sz="4" w:space="0" w:color="auto"/>
              <w:right w:val="single" w:sz="8" w:space="0" w:color="auto"/>
            </w:tcBorders>
            <w:shd w:val="clear" w:color="auto" w:fill="auto"/>
            <w:vAlign w:val="center"/>
          </w:tcPr>
          <w:p w14:paraId="71D66F7D" w14:textId="77777777" w:rsidR="00A05189" w:rsidRPr="00A05189" w:rsidRDefault="00A05189" w:rsidP="00A05189">
            <w:pPr>
              <w:widowControl w:val="0"/>
              <w:autoSpaceDE w:val="0"/>
              <w:autoSpaceDN w:val="0"/>
              <w:adjustRightInd w:val="0"/>
              <w:rPr>
                <w:rFonts w:eastAsiaTheme="minorHAnsi" w:cs="Times New Roman"/>
                <w:color w:val="000000"/>
                <w:szCs w:val="22"/>
                <w:lang w:val="en-US" w:eastAsia="en-US"/>
              </w:rPr>
            </w:pPr>
            <w:r>
              <w:rPr>
                <w:rFonts w:eastAsiaTheme="minorHAnsi" w:cs="Times New Roman"/>
                <w:color w:val="000000"/>
                <w:szCs w:val="22"/>
                <w:lang w:val="en-US" w:eastAsia="en-US"/>
              </w:rPr>
              <w:t>- participate/contribute in the WP8 activities and/or reporting.</w:t>
            </w:r>
          </w:p>
          <w:p w14:paraId="63C2777C" w14:textId="7D2CD250" w:rsidR="00A05189" w:rsidRDefault="00A05189" w:rsidP="00A05189">
            <w:pPr>
              <w:widowControl w:val="0"/>
              <w:autoSpaceDE w:val="0"/>
              <w:autoSpaceDN w:val="0"/>
              <w:adjustRightInd w:val="0"/>
              <w:rPr>
                <w:szCs w:val="22"/>
              </w:rPr>
            </w:pPr>
            <w:r>
              <w:rPr>
                <w:szCs w:val="22"/>
              </w:rPr>
              <w:t>---</w:t>
            </w:r>
          </w:p>
          <w:p w14:paraId="366EA923" w14:textId="77777777" w:rsidR="00A05189" w:rsidRDefault="00A05189" w:rsidP="00A05189">
            <w:pPr>
              <w:widowControl w:val="0"/>
              <w:autoSpaceDE w:val="0"/>
              <w:autoSpaceDN w:val="0"/>
              <w:adjustRightInd w:val="0"/>
              <w:rPr>
                <w:szCs w:val="22"/>
              </w:rPr>
            </w:pPr>
            <w:r>
              <w:rPr>
                <w:szCs w:val="22"/>
              </w:rPr>
              <w:t>1 prs (cat.3) – 6 days in 3 years/duration of WP8</w:t>
            </w:r>
          </w:p>
          <w:p w14:paraId="4E5B7C6E" w14:textId="77777777" w:rsidR="00A05189" w:rsidRDefault="00A05189" w:rsidP="00A05189">
            <w:pPr>
              <w:widowControl w:val="0"/>
              <w:autoSpaceDE w:val="0"/>
              <w:autoSpaceDN w:val="0"/>
              <w:adjustRightInd w:val="0"/>
              <w:rPr>
                <w:szCs w:val="22"/>
              </w:rPr>
            </w:pPr>
            <w:r>
              <w:rPr>
                <w:szCs w:val="22"/>
              </w:rPr>
              <w:t>1 prs (cat.4) – 3 days in 3 year/duration of WP8</w:t>
            </w:r>
          </w:p>
          <w:p w14:paraId="2A163D3D" w14:textId="26C16433" w:rsidR="00A05189" w:rsidRDefault="00A05189" w:rsidP="00A05189">
            <w:pPr>
              <w:widowControl w:val="0"/>
              <w:autoSpaceDE w:val="0"/>
              <w:autoSpaceDN w:val="0"/>
              <w:adjustRightInd w:val="0"/>
              <w:rPr>
                <w:rFonts w:eastAsiaTheme="minorHAnsi" w:cstheme="minorHAnsi"/>
                <w:color w:val="000000"/>
                <w:szCs w:val="22"/>
              </w:rPr>
            </w:pPr>
            <w:r>
              <w:rPr>
                <w:szCs w:val="22"/>
              </w:rPr>
              <w:t>(see sections E5 for the project work plan/detailed schedule and E6 for details on WP8)</w:t>
            </w:r>
          </w:p>
        </w:tc>
      </w:tr>
      <w:tr w:rsidR="00843F33" w:rsidRPr="006F38CF" w14:paraId="680FE9CE" w14:textId="77777777" w:rsidTr="005974BC">
        <w:trPr>
          <w:trHeight w:val="315"/>
        </w:trPr>
        <w:tc>
          <w:tcPr>
            <w:tcW w:w="4677" w:type="dxa"/>
            <w:gridSpan w:val="4"/>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1AE393D9" w14:textId="77777777" w:rsidR="00843F33" w:rsidRPr="006F38CF" w:rsidRDefault="00843F33" w:rsidP="00843F33">
            <w:pPr>
              <w:jc w:val="right"/>
            </w:pPr>
            <w:r w:rsidRPr="006F38CF">
              <w:rPr>
                <w:b/>
                <w:bCs/>
                <w:color w:val="000000"/>
              </w:rPr>
              <w:t>SUBTOTAL</w:t>
            </w:r>
          </w:p>
        </w:tc>
        <w:tc>
          <w:tcPr>
            <w:tcW w:w="1135" w:type="dxa"/>
            <w:tcBorders>
              <w:top w:val="single" w:sz="4" w:space="0" w:color="auto"/>
              <w:left w:val="nil"/>
              <w:bottom w:val="single" w:sz="4" w:space="0" w:color="auto"/>
              <w:right w:val="single" w:sz="4" w:space="0" w:color="auto"/>
            </w:tcBorders>
            <w:shd w:val="clear" w:color="auto" w:fill="DAEEF3" w:themeFill="accent5" w:themeFillTint="33"/>
            <w:vAlign w:val="center"/>
          </w:tcPr>
          <w:p w14:paraId="27ABA095" w14:textId="77777777" w:rsidR="00843F33" w:rsidRPr="006F38CF" w:rsidRDefault="00843F33" w:rsidP="00843F33">
            <w:pPr>
              <w:jc w:val="right"/>
            </w:pPr>
            <w:r>
              <w:t>0</w:t>
            </w:r>
          </w:p>
        </w:tc>
        <w:tc>
          <w:tcPr>
            <w:tcW w:w="1132" w:type="dxa"/>
            <w:tcBorders>
              <w:top w:val="single" w:sz="4" w:space="0" w:color="auto"/>
              <w:left w:val="nil"/>
              <w:bottom w:val="single" w:sz="4" w:space="0" w:color="auto"/>
              <w:right w:val="single" w:sz="4" w:space="0" w:color="auto"/>
            </w:tcBorders>
            <w:shd w:val="clear" w:color="auto" w:fill="DAEEF3" w:themeFill="accent5" w:themeFillTint="33"/>
            <w:vAlign w:val="center"/>
          </w:tcPr>
          <w:p w14:paraId="7E3C492B" w14:textId="77777777" w:rsidR="00843F33" w:rsidRPr="006F38CF" w:rsidRDefault="00843F33" w:rsidP="00843F33">
            <w:pPr>
              <w:jc w:val="right"/>
            </w:pPr>
            <w:r>
              <w:t>0</w:t>
            </w:r>
          </w:p>
        </w:tc>
        <w:tc>
          <w:tcPr>
            <w:tcW w:w="1135" w:type="dxa"/>
            <w:tcBorders>
              <w:top w:val="single" w:sz="4" w:space="0" w:color="auto"/>
              <w:left w:val="nil"/>
              <w:bottom w:val="single" w:sz="4" w:space="0" w:color="auto"/>
              <w:right w:val="single" w:sz="4" w:space="0" w:color="auto"/>
            </w:tcBorders>
            <w:shd w:val="clear" w:color="auto" w:fill="DAEEF3" w:themeFill="accent5" w:themeFillTint="33"/>
            <w:vAlign w:val="center"/>
          </w:tcPr>
          <w:p w14:paraId="69CFFD0A" w14:textId="4FE2986A" w:rsidR="00843F33" w:rsidRPr="006F38CF" w:rsidRDefault="005F123D" w:rsidP="00843F33">
            <w:pPr>
              <w:jc w:val="right"/>
              <w:rPr>
                <w:bCs/>
                <w:color w:val="000000"/>
              </w:rPr>
            </w:pPr>
            <w:r>
              <w:rPr>
                <w:bCs/>
                <w:color w:val="000000"/>
              </w:rPr>
              <w:t>93</w:t>
            </w:r>
          </w:p>
        </w:tc>
        <w:tc>
          <w:tcPr>
            <w:tcW w:w="1135" w:type="dxa"/>
            <w:tcBorders>
              <w:top w:val="single" w:sz="4" w:space="0" w:color="auto"/>
              <w:left w:val="nil"/>
              <w:bottom w:val="single" w:sz="4" w:space="0" w:color="auto"/>
              <w:right w:val="single" w:sz="4" w:space="0" w:color="auto"/>
            </w:tcBorders>
            <w:shd w:val="clear" w:color="auto" w:fill="DAEEF3" w:themeFill="accent5" w:themeFillTint="33"/>
            <w:vAlign w:val="center"/>
          </w:tcPr>
          <w:p w14:paraId="6B2B63BD" w14:textId="0B089C91" w:rsidR="00843F33" w:rsidRPr="006F38CF" w:rsidRDefault="005F123D" w:rsidP="00843F33">
            <w:pPr>
              <w:jc w:val="right"/>
            </w:pPr>
            <w:r>
              <w:t>66</w:t>
            </w:r>
          </w:p>
        </w:tc>
        <w:tc>
          <w:tcPr>
            <w:tcW w:w="994" w:type="dxa"/>
            <w:tcBorders>
              <w:top w:val="single" w:sz="4" w:space="0" w:color="auto"/>
              <w:left w:val="nil"/>
              <w:bottom w:val="single" w:sz="4" w:space="0" w:color="auto"/>
              <w:right w:val="single" w:sz="4" w:space="0" w:color="auto"/>
            </w:tcBorders>
            <w:shd w:val="clear" w:color="auto" w:fill="DAEEF3" w:themeFill="accent5" w:themeFillTint="33"/>
            <w:vAlign w:val="center"/>
          </w:tcPr>
          <w:p w14:paraId="7A9E3434" w14:textId="77777777" w:rsidR="00843F33" w:rsidRPr="006F38CF" w:rsidRDefault="00843F33" w:rsidP="00843F33">
            <w:pPr>
              <w:jc w:val="right"/>
            </w:pPr>
          </w:p>
        </w:tc>
        <w:tc>
          <w:tcPr>
            <w:tcW w:w="4720" w:type="dxa"/>
            <w:tcBorders>
              <w:top w:val="single" w:sz="4" w:space="0" w:color="auto"/>
              <w:left w:val="nil"/>
              <w:bottom w:val="single" w:sz="4" w:space="0" w:color="auto"/>
              <w:right w:val="single" w:sz="4" w:space="0" w:color="auto"/>
            </w:tcBorders>
            <w:shd w:val="clear" w:color="auto" w:fill="DAEEF3" w:themeFill="accent5" w:themeFillTint="33"/>
            <w:vAlign w:val="center"/>
          </w:tcPr>
          <w:p w14:paraId="2245BA7C" w14:textId="77777777" w:rsidR="00843F33" w:rsidRPr="006F38CF" w:rsidRDefault="00843F33" w:rsidP="00843F33"/>
        </w:tc>
      </w:tr>
      <w:tr w:rsidR="00843F33" w:rsidRPr="006F38CF" w14:paraId="034DC978" w14:textId="77777777" w:rsidTr="005974BC">
        <w:trPr>
          <w:trHeight w:val="315"/>
        </w:trPr>
        <w:tc>
          <w:tcPr>
            <w:tcW w:w="1880"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45897DF8" w14:textId="77777777" w:rsidR="00843F33" w:rsidRPr="006F38CF" w:rsidRDefault="00843F33" w:rsidP="00843F33">
            <w:pPr>
              <w:jc w:val="center"/>
              <w:rPr>
                <w:b/>
                <w:color w:val="000000"/>
                <w:sz w:val="16"/>
                <w:szCs w:val="16"/>
              </w:rPr>
            </w:pPr>
            <w:r w:rsidRPr="006F38CF">
              <w:rPr>
                <w:b/>
                <w:sz w:val="16"/>
                <w:szCs w:val="16"/>
              </w:rPr>
              <w:t>DISSEMINATION &amp; EXPLOITATION</w:t>
            </w:r>
          </w:p>
        </w:tc>
        <w:tc>
          <w:tcPr>
            <w:tcW w:w="815" w:type="dxa"/>
            <w:tcBorders>
              <w:top w:val="single" w:sz="4" w:space="0" w:color="auto"/>
              <w:left w:val="nil"/>
              <w:bottom w:val="single" w:sz="4" w:space="0" w:color="auto"/>
              <w:right w:val="single" w:sz="4" w:space="0" w:color="auto"/>
            </w:tcBorders>
            <w:shd w:val="clear" w:color="auto" w:fill="auto"/>
            <w:vAlign w:val="center"/>
          </w:tcPr>
          <w:p w14:paraId="46B26FC8" w14:textId="77777777" w:rsidR="00843F33" w:rsidRPr="006F38CF" w:rsidRDefault="00843F33" w:rsidP="00843F33">
            <w:pPr>
              <w:jc w:val="center"/>
              <w:rPr>
                <w:szCs w:val="22"/>
              </w:rPr>
            </w:pPr>
            <w:r w:rsidRPr="009E0FDF">
              <w:rPr>
                <w:rFonts w:ascii="Tahoma" w:hAnsi="Tahoma" w:cs="Tahoma"/>
                <w:sz w:val="14"/>
                <w:szCs w:val="14"/>
              </w:rPr>
              <w:t>P1</w:t>
            </w:r>
          </w:p>
        </w:tc>
        <w:tc>
          <w:tcPr>
            <w:tcW w:w="991" w:type="dxa"/>
            <w:tcBorders>
              <w:top w:val="single" w:sz="4" w:space="0" w:color="auto"/>
              <w:left w:val="nil"/>
              <w:bottom w:val="single" w:sz="4" w:space="0" w:color="auto"/>
              <w:right w:val="single" w:sz="4" w:space="0" w:color="auto"/>
            </w:tcBorders>
            <w:vAlign w:val="center"/>
          </w:tcPr>
          <w:p w14:paraId="46771995" w14:textId="77777777" w:rsidR="00843F33" w:rsidRPr="006F38CF" w:rsidRDefault="00843F33" w:rsidP="00843F33">
            <w:pPr>
              <w:jc w:val="center"/>
              <w:rPr>
                <w:szCs w:val="22"/>
              </w:rPr>
            </w:pPr>
            <w:r w:rsidRPr="009E0FDF">
              <w:rPr>
                <w:rFonts w:ascii="Tahoma" w:hAnsi="Tahoma" w:cs="Tahoma"/>
                <w:sz w:val="14"/>
                <w:szCs w:val="14"/>
              </w:rPr>
              <w:t>ASPHER</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621D3F5F" w14:textId="77777777" w:rsidR="00843F33" w:rsidRPr="006F38CF" w:rsidRDefault="00843F33" w:rsidP="00843F33">
            <w:pPr>
              <w:jc w:val="center"/>
              <w:rPr>
                <w:szCs w:val="22"/>
              </w:rPr>
            </w:pPr>
            <w:r w:rsidRPr="009E0FDF">
              <w:rPr>
                <w:rFonts w:ascii="Tahoma" w:hAnsi="Tahoma" w:cs="Tahoma"/>
                <w:sz w:val="14"/>
                <w:szCs w:val="14"/>
              </w:rPr>
              <w:t>Belgium</w:t>
            </w:r>
          </w:p>
        </w:tc>
        <w:tc>
          <w:tcPr>
            <w:tcW w:w="1135" w:type="dxa"/>
            <w:tcBorders>
              <w:top w:val="single" w:sz="4" w:space="0" w:color="auto"/>
              <w:left w:val="nil"/>
              <w:bottom w:val="single" w:sz="4" w:space="0" w:color="auto"/>
              <w:right w:val="single" w:sz="4" w:space="0" w:color="auto"/>
            </w:tcBorders>
            <w:shd w:val="clear" w:color="auto" w:fill="auto"/>
            <w:vAlign w:val="center"/>
          </w:tcPr>
          <w:p w14:paraId="1714FBFA" w14:textId="77777777" w:rsidR="00843F33" w:rsidRPr="006F38CF" w:rsidRDefault="00843F33" w:rsidP="00843F33">
            <w:pPr>
              <w:jc w:val="right"/>
              <w:rPr>
                <w:szCs w:val="22"/>
              </w:rPr>
            </w:pPr>
            <w:r>
              <w:rPr>
                <w:szCs w:val="22"/>
              </w:rPr>
              <w:t>0</w:t>
            </w:r>
          </w:p>
        </w:tc>
        <w:tc>
          <w:tcPr>
            <w:tcW w:w="1132" w:type="dxa"/>
            <w:tcBorders>
              <w:top w:val="single" w:sz="4" w:space="0" w:color="auto"/>
              <w:left w:val="nil"/>
              <w:bottom w:val="single" w:sz="4" w:space="0" w:color="auto"/>
              <w:right w:val="single" w:sz="4" w:space="0" w:color="auto"/>
            </w:tcBorders>
            <w:shd w:val="clear" w:color="auto" w:fill="auto"/>
            <w:vAlign w:val="center"/>
          </w:tcPr>
          <w:p w14:paraId="1B135ED8" w14:textId="77777777" w:rsidR="00843F33" w:rsidRPr="006F38CF" w:rsidRDefault="00843F33" w:rsidP="00843F33">
            <w:pPr>
              <w:jc w:val="right"/>
              <w:rPr>
                <w:szCs w:val="22"/>
              </w:rPr>
            </w:pPr>
            <w:r>
              <w:rPr>
                <w:szCs w:val="22"/>
              </w:rPr>
              <w:t>0</w:t>
            </w:r>
          </w:p>
        </w:tc>
        <w:tc>
          <w:tcPr>
            <w:tcW w:w="1135" w:type="dxa"/>
            <w:tcBorders>
              <w:top w:val="single" w:sz="4" w:space="0" w:color="auto"/>
              <w:left w:val="nil"/>
              <w:bottom w:val="single" w:sz="4" w:space="0" w:color="auto"/>
              <w:right w:val="single" w:sz="4" w:space="0" w:color="auto"/>
            </w:tcBorders>
            <w:shd w:val="clear" w:color="auto" w:fill="auto"/>
            <w:vAlign w:val="center"/>
          </w:tcPr>
          <w:p w14:paraId="512A40B6" w14:textId="78F2526F" w:rsidR="00843F33" w:rsidRPr="00E0088E" w:rsidRDefault="005F123D" w:rsidP="005F123D">
            <w:pPr>
              <w:jc w:val="right"/>
              <w:rPr>
                <w:sz w:val="14"/>
                <w:szCs w:val="14"/>
              </w:rPr>
            </w:pPr>
            <w:r>
              <w:rPr>
                <w:szCs w:val="22"/>
              </w:rPr>
              <w:t>39</w:t>
            </w:r>
          </w:p>
        </w:tc>
        <w:tc>
          <w:tcPr>
            <w:tcW w:w="1135" w:type="dxa"/>
            <w:tcBorders>
              <w:top w:val="single" w:sz="4" w:space="0" w:color="auto"/>
              <w:left w:val="nil"/>
              <w:bottom w:val="single" w:sz="4" w:space="0" w:color="auto"/>
              <w:right w:val="single" w:sz="4" w:space="0" w:color="auto"/>
            </w:tcBorders>
            <w:shd w:val="clear" w:color="auto" w:fill="auto"/>
            <w:vAlign w:val="center"/>
          </w:tcPr>
          <w:p w14:paraId="5D016174" w14:textId="5010A1D0" w:rsidR="00843F33" w:rsidRPr="006F38CF" w:rsidRDefault="005F123D" w:rsidP="005F123D">
            <w:pPr>
              <w:jc w:val="right"/>
              <w:rPr>
                <w:szCs w:val="22"/>
              </w:rPr>
            </w:pPr>
            <w:r>
              <w:rPr>
                <w:szCs w:val="22"/>
              </w:rPr>
              <w:t>18</w:t>
            </w:r>
          </w:p>
        </w:tc>
        <w:tc>
          <w:tcPr>
            <w:tcW w:w="99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9048918" w14:textId="77777777" w:rsidR="00843F33" w:rsidRPr="006F38CF" w:rsidRDefault="00843F33" w:rsidP="00843F33">
            <w:pPr>
              <w:jc w:val="right"/>
              <w:rPr>
                <w:szCs w:val="22"/>
              </w:rPr>
            </w:pPr>
          </w:p>
        </w:tc>
        <w:tc>
          <w:tcPr>
            <w:tcW w:w="4720" w:type="dxa"/>
            <w:tcBorders>
              <w:top w:val="single" w:sz="4" w:space="0" w:color="auto"/>
              <w:left w:val="nil"/>
              <w:bottom w:val="single" w:sz="8" w:space="0" w:color="000000"/>
              <w:right w:val="single" w:sz="8" w:space="0" w:color="auto"/>
            </w:tcBorders>
            <w:shd w:val="clear" w:color="auto" w:fill="auto"/>
            <w:vAlign w:val="center"/>
          </w:tcPr>
          <w:p w14:paraId="5E0C0B0D" w14:textId="6FDBB3BE" w:rsidR="00843F33" w:rsidRDefault="00843F33" w:rsidP="00843F33">
            <w:pPr>
              <w:rPr>
                <w:szCs w:val="22"/>
              </w:rPr>
            </w:pPr>
            <w:r>
              <w:rPr>
                <w:szCs w:val="22"/>
              </w:rPr>
              <w:t>Role &amp; tasks include:</w:t>
            </w:r>
          </w:p>
          <w:p w14:paraId="0F10C772" w14:textId="77777777" w:rsidR="00843F33" w:rsidRPr="005B4A1D" w:rsidRDefault="00843F33" w:rsidP="00843F33">
            <w:pPr>
              <w:widowControl w:val="0"/>
              <w:autoSpaceDE w:val="0"/>
              <w:autoSpaceDN w:val="0"/>
              <w:adjustRightInd w:val="0"/>
              <w:rPr>
                <w:rFonts w:eastAsiaTheme="minorHAnsi" w:cstheme="minorHAnsi"/>
                <w:color w:val="000000"/>
                <w:szCs w:val="22"/>
              </w:rPr>
            </w:pPr>
            <w:r w:rsidRPr="005B4A1D">
              <w:rPr>
                <w:rFonts w:eastAsiaTheme="minorHAnsi" w:cstheme="minorHAnsi"/>
                <w:color w:val="000000"/>
                <w:szCs w:val="22"/>
              </w:rPr>
              <w:t xml:space="preserve">Co-Lead WP7: Dissemination and Exploitation. </w:t>
            </w:r>
          </w:p>
          <w:p w14:paraId="11C00C1A" w14:textId="03264805" w:rsidR="00843F33" w:rsidRPr="00483292" w:rsidRDefault="00843F33" w:rsidP="00843F33">
            <w:pPr>
              <w:widowControl w:val="0"/>
              <w:autoSpaceDE w:val="0"/>
              <w:autoSpaceDN w:val="0"/>
              <w:adjustRightInd w:val="0"/>
              <w:rPr>
                <w:rFonts w:eastAsiaTheme="minorHAnsi" w:cs="Times New Roman"/>
                <w:color w:val="000000"/>
                <w:szCs w:val="22"/>
                <w:lang w:val="en-US" w:eastAsia="en-US"/>
              </w:rPr>
            </w:pPr>
            <w:r w:rsidRPr="00483292">
              <w:rPr>
                <w:rFonts w:eastAsiaTheme="minorHAnsi" w:cs="Times New Roman"/>
                <w:color w:val="000000"/>
                <w:szCs w:val="22"/>
                <w:lang w:val="en-US" w:eastAsia="en-US"/>
              </w:rPr>
              <w:t xml:space="preserve">- </w:t>
            </w:r>
            <w:r w:rsidR="005F123D">
              <w:rPr>
                <w:rFonts w:eastAsiaTheme="minorHAnsi" w:cs="Times New Roman"/>
                <w:color w:val="000000"/>
                <w:szCs w:val="22"/>
                <w:lang w:val="en-US" w:eastAsia="en-US"/>
              </w:rPr>
              <w:t xml:space="preserve">work with IAPHP (P7) to </w:t>
            </w:r>
            <w:r w:rsidRPr="00483292">
              <w:rPr>
                <w:rFonts w:eastAsiaTheme="minorHAnsi" w:cs="Times New Roman"/>
                <w:color w:val="000000"/>
                <w:szCs w:val="22"/>
                <w:lang w:val="en-US" w:eastAsia="en-US"/>
              </w:rPr>
              <w:t>set up and regularly update the project website</w:t>
            </w:r>
            <w:r>
              <w:rPr>
                <w:rFonts w:eastAsiaTheme="minorHAnsi" w:cs="Times New Roman"/>
                <w:color w:val="000000"/>
                <w:szCs w:val="22"/>
                <w:lang w:val="en-US" w:eastAsia="en-US"/>
              </w:rPr>
              <w:t xml:space="preserve"> including communications via social media;</w:t>
            </w:r>
          </w:p>
          <w:p w14:paraId="0F9CF0F4" w14:textId="3FFD02BA" w:rsidR="00843F33" w:rsidRPr="00483292" w:rsidRDefault="005F123D" w:rsidP="00843F33">
            <w:pPr>
              <w:widowControl w:val="0"/>
              <w:autoSpaceDE w:val="0"/>
              <w:autoSpaceDN w:val="0"/>
              <w:adjustRightInd w:val="0"/>
              <w:rPr>
                <w:rFonts w:eastAsiaTheme="minorHAnsi" w:cs="Times New Roman"/>
                <w:color w:val="000000"/>
                <w:szCs w:val="22"/>
                <w:lang w:val="en-US" w:eastAsia="en-US"/>
              </w:rPr>
            </w:pPr>
            <w:r w:rsidRPr="00483292">
              <w:rPr>
                <w:rFonts w:eastAsiaTheme="minorHAnsi" w:cs="Times New Roman"/>
                <w:color w:val="000000"/>
                <w:szCs w:val="22"/>
                <w:lang w:val="en-US" w:eastAsia="en-US"/>
              </w:rPr>
              <w:lastRenderedPageBreak/>
              <w:t xml:space="preserve">- </w:t>
            </w:r>
            <w:r>
              <w:rPr>
                <w:rFonts w:eastAsiaTheme="minorHAnsi" w:cs="Times New Roman"/>
                <w:color w:val="000000"/>
                <w:szCs w:val="22"/>
                <w:lang w:val="en-US" w:eastAsia="en-US"/>
              </w:rPr>
              <w:t xml:space="preserve">work with IAPHP (P7) to </w:t>
            </w:r>
            <w:r w:rsidR="00843F33" w:rsidRPr="00483292">
              <w:rPr>
                <w:rFonts w:eastAsiaTheme="minorHAnsi" w:cs="Times New Roman"/>
                <w:color w:val="000000"/>
                <w:szCs w:val="22"/>
                <w:lang w:val="en-US" w:eastAsia="en-US"/>
              </w:rPr>
              <w:t xml:space="preserve">organize 3 projects </w:t>
            </w:r>
            <w:r w:rsidR="00843F33">
              <w:rPr>
                <w:rFonts w:eastAsiaTheme="minorHAnsi" w:cs="Times New Roman"/>
                <w:color w:val="000000"/>
                <w:szCs w:val="22"/>
                <w:lang w:val="en-US" w:eastAsia="en-US"/>
              </w:rPr>
              <w:t>presentation sessions</w:t>
            </w:r>
            <w:r w:rsidR="00843F33" w:rsidRPr="00483292">
              <w:rPr>
                <w:rFonts w:eastAsiaTheme="minorHAnsi" w:cs="Times New Roman"/>
                <w:color w:val="000000"/>
                <w:szCs w:val="22"/>
                <w:lang w:val="en-US" w:eastAsia="en-US"/>
              </w:rPr>
              <w:t xml:space="preserve"> at the ASPHER Retreats 202</w:t>
            </w:r>
            <w:r>
              <w:rPr>
                <w:rFonts w:eastAsiaTheme="minorHAnsi" w:cs="Times New Roman"/>
                <w:color w:val="000000"/>
                <w:szCs w:val="22"/>
                <w:lang w:val="en-US" w:eastAsia="en-US"/>
              </w:rPr>
              <w:t>1</w:t>
            </w:r>
            <w:r w:rsidR="00843F33" w:rsidRPr="00483292">
              <w:rPr>
                <w:rFonts w:eastAsiaTheme="minorHAnsi" w:cs="Times New Roman"/>
                <w:color w:val="000000"/>
                <w:szCs w:val="22"/>
                <w:lang w:val="en-US" w:eastAsia="en-US"/>
              </w:rPr>
              <w:t>-2</w:t>
            </w:r>
            <w:r>
              <w:rPr>
                <w:rFonts w:eastAsiaTheme="minorHAnsi" w:cs="Times New Roman"/>
                <w:color w:val="000000"/>
                <w:szCs w:val="22"/>
                <w:lang w:val="en-US" w:eastAsia="en-US"/>
              </w:rPr>
              <w:t>3</w:t>
            </w:r>
            <w:r w:rsidR="00843F33">
              <w:rPr>
                <w:rFonts w:eastAsiaTheme="minorHAnsi" w:cs="Times New Roman"/>
                <w:color w:val="000000"/>
                <w:szCs w:val="22"/>
                <w:lang w:val="en-US" w:eastAsia="en-US"/>
              </w:rPr>
              <w:t>;</w:t>
            </w:r>
          </w:p>
          <w:p w14:paraId="2D80C51B" w14:textId="099DA414" w:rsidR="005F123D" w:rsidRDefault="005F123D" w:rsidP="00843F33">
            <w:pPr>
              <w:widowControl w:val="0"/>
              <w:autoSpaceDE w:val="0"/>
              <w:autoSpaceDN w:val="0"/>
              <w:adjustRightInd w:val="0"/>
              <w:rPr>
                <w:rFonts w:eastAsiaTheme="minorHAnsi" w:cs="Times New Roman"/>
                <w:color w:val="000000"/>
                <w:szCs w:val="22"/>
                <w:lang w:val="en-US" w:eastAsia="en-US"/>
              </w:rPr>
            </w:pPr>
            <w:r w:rsidRPr="00483292">
              <w:rPr>
                <w:rFonts w:eastAsiaTheme="minorHAnsi" w:cs="Times New Roman"/>
                <w:color w:val="000000"/>
                <w:szCs w:val="22"/>
                <w:lang w:val="en-US" w:eastAsia="en-US"/>
              </w:rPr>
              <w:t xml:space="preserve">- </w:t>
            </w:r>
            <w:r>
              <w:rPr>
                <w:rFonts w:eastAsiaTheme="minorHAnsi" w:cs="Times New Roman"/>
                <w:color w:val="000000"/>
                <w:szCs w:val="22"/>
                <w:lang w:val="en-US" w:eastAsia="en-US"/>
              </w:rPr>
              <w:t>work with IAPHP (P7) to o</w:t>
            </w:r>
            <w:r w:rsidRPr="00483292">
              <w:rPr>
                <w:rFonts w:eastAsiaTheme="minorHAnsi" w:cs="Times New Roman"/>
                <w:color w:val="000000"/>
                <w:szCs w:val="22"/>
                <w:lang w:val="en-US" w:eastAsia="en-US"/>
              </w:rPr>
              <w:t>rganize 2 dissemination workshops at the IAPHP Conferences 202</w:t>
            </w:r>
            <w:r>
              <w:rPr>
                <w:rFonts w:eastAsiaTheme="minorHAnsi" w:cs="Times New Roman"/>
                <w:color w:val="000000"/>
                <w:szCs w:val="22"/>
                <w:lang w:val="en-US" w:eastAsia="en-US"/>
              </w:rPr>
              <w:t>2</w:t>
            </w:r>
            <w:r w:rsidRPr="00483292">
              <w:rPr>
                <w:rFonts w:eastAsiaTheme="minorHAnsi" w:cs="Times New Roman"/>
                <w:color w:val="000000"/>
                <w:szCs w:val="22"/>
                <w:lang w:val="en-US" w:eastAsia="en-US"/>
              </w:rPr>
              <w:t>-2</w:t>
            </w:r>
            <w:r>
              <w:rPr>
                <w:rFonts w:eastAsiaTheme="minorHAnsi" w:cs="Times New Roman"/>
                <w:color w:val="000000"/>
                <w:szCs w:val="22"/>
                <w:lang w:val="en-US" w:eastAsia="en-US"/>
              </w:rPr>
              <w:t>3;</w:t>
            </w:r>
          </w:p>
          <w:p w14:paraId="12D47A43" w14:textId="0E13ED3C" w:rsidR="00843F33" w:rsidRPr="00483292" w:rsidRDefault="005F123D" w:rsidP="00843F33">
            <w:pPr>
              <w:widowControl w:val="0"/>
              <w:autoSpaceDE w:val="0"/>
              <w:autoSpaceDN w:val="0"/>
              <w:adjustRightInd w:val="0"/>
              <w:rPr>
                <w:rFonts w:eastAsiaTheme="minorHAnsi" w:cs="Times New Roman"/>
                <w:color w:val="000000"/>
                <w:szCs w:val="22"/>
                <w:lang w:val="en-US" w:eastAsia="en-US"/>
              </w:rPr>
            </w:pPr>
            <w:r w:rsidRPr="00483292">
              <w:rPr>
                <w:rFonts w:eastAsiaTheme="minorHAnsi" w:cs="Times New Roman"/>
                <w:color w:val="000000"/>
                <w:szCs w:val="22"/>
                <w:lang w:val="en-US" w:eastAsia="en-US"/>
              </w:rPr>
              <w:t xml:space="preserve">- </w:t>
            </w:r>
            <w:r>
              <w:rPr>
                <w:rFonts w:eastAsiaTheme="minorHAnsi" w:cs="Times New Roman"/>
                <w:color w:val="000000"/>
                <w:szCs w:val="22"/>
                <w:lang w:val="en-US" w:eastAsia="en-US"/>
              </w:rPr>
              <w:t xml:space="preserve">work with IAPHP (P7) to </w:t>
            </w:r>
            <w:r w:rsidR="00843F33" w:rsidRPr="00483292">
              <w:rPr>
                <w:rFonts w:eastAsiaTheme="minorHAnsi" w:cs="Times New Roman"/>
                <w:color w:val="000000"/>
                <w:szCs w:val="22"/>
                <w:lang w:val="en-US" w:eastAsia="en-US"/>
              </w:rPr>
              <w:t>organize project pre-conference at the EPH Conference 202</w:t>
            </w:r>
            <w:r>
              <w:rPr>
                <w:rFonts w:eastAsiaTheme="minorHAnsi" w:cs="Times New Roman"/>
                <w:color w:val="000000"/>
                <w:szCs w:val="22"/>
                <w:lang w:val="en-US" w:eastAsia="en-US"/>
              </w:rPr>
              <w:t>3</w:t>
            </w:r>
            <w:r w:rsidR="00843F33">
              <w:rPr>
                <w:rFonts w:eastAsiaTheme="minorHAnsi" w:cs="Times New Roman"/>
                <w:color w:val="000000"/>
                <w:szCs w:val="22"/>
                <w:lang w:val="en-US" w:eastAsia="en-US"/>
              </w:rPr>
              <w:t>;</w:t>
            </w:r>
          </w:p>
          <w:p w14:paraId="63CAA1FF" w14:textId="77777777" w:rsidR="00843F33" w:rsidRDefault="005F123D" w:rsidP="00843F33">
            <w:pPr>
              <w:widowControl w:val="0"/>
              <w:autoSpaceDE w:val="0"/>
              <w:autoSpaceDN w:val="0"/>
              <w:adjustRightInd w:val="0"/>
              <w:rPr>
                <w:rFonts w:eastAsiaTheme="minorHAnsi" w:cs="Times New Roman"/>
                <w:color w:val="000000"/>
                <w:szCs w:val="22"/>
                <w:lang w:val="en-US" w:eastAsia="en-US"/>
              </w:rPr>
            </w:pPr>
            <w:r w:rsidRPr="00483292">
              <w:rPr>
                <w:rFonts w:eastAsiaTheme="minorHAnsi" w:cs="Times New Roman"/>
                <w:color w:val="000000"/>
                <w:szCs w:val="22"/>
                <w:lang w:val="en-US" w:eastAsia="en-US"/>
              </w:rPr>
              <w:t xml:space="preserve">- </w:t>
            </w:r>
            <w:r>
              <w:rPr>
                <w:rFonts w:eastAsiaTheme="minorHAnsi" w:cs="Times New Roman"/>
                <w:color w:val="000000"/>
                <w:szCs w:val="22"/>
                <w:lang w:val="en-US" w:eastAsia="en-US"/>
              </w:rPr>
              <w:t xml:space="preserve">work with IAPHP (P7) to </w:t>
            </w:r>
            <w:r w:rsidR="00843F33" w:rsidRPr="00483292">
              <w:rPr>
                <w:rFonts w:eastAsiaTheme="minorHAnsi" w:cs="Times New Roman"/>
                <w:color w:val="000000"/>
                <w:szCs w:val="22"/>
                <w:lang w:val="en-US" w:eastAsia="en-US"/>
              </w:rPr>
              <w:t>publish the project supplement in PH Reviews</w:t>
            </w:r>
            <w:r w:rsidR="00843F33">
              <w:rPr>
                <w:rFonts w:eastAsiaTheme="minorHAnsi" w:cs="Times New Roman"/>
                <w:color w:val="000000"/>
                <w:szCs w:val="22"/>
                <w:lang w:val="en-US" w:eastAsia="en-US"/>
              </w:rPr>
              <w:t>.</w:t>
            </w:r>
          </w:p>
          <w:p w14:paraId="5BAC68A4" w14:textId="77777777" w:rsidR="005F123D" w:rsidRDefault="005F123D" w:rsidP="005F123D">
            <w:pPr>
              <w:widowControl w:val="0"/>
              <w:autoSpaceDE w:val="0"/>
              <w:autoSpaceDN w:val="0"/>
              <w:adjustRightInd w:val="0"/>
              <w:rPr>
                <w:szCs w:val="22"/>
              </w:rPr>
            </w:pPr>
            <w:r>
              <w:rPr>
                <w:szCs w:val="22"/>
              </w:rPr>
              <w:t>---</w:t>
            </w:r>
          </w:p>
          <w:p w14:paraId="0037526B" w14:textId="73DC4EDD" w:rsidR="005F123D" w:rsidRDefault="005F123D" w:rsidP="005F123D">
            <w:pPr>
              <w:widowControl w:val="0"/>
              <w:autoSpaceDE w:val="0"/>
              <w:autoSpaceDN w:val="0"/>
              <w:adjustRightInd w:val="0"/>
              <w:rPr>
                <w:szCs w:val="22"/>
              </w:rPr>
            </w:pPr>
            <w:r>
              <w:rPr>
                <w:szCs w:val="22"/>
              </w:rPr>
              <w:t>1 prs (cat.3) – 39 days in 3 years/duration of WP7</w:t>
            </w:r>
          </w:p>
          <w:p w14:paraId="6561897E" w14:textId="6D5BEBA2" w:rsidR="005F123D" w:rsidRDefault="005F123D" w:rsidP="005F123D">
            <w:pPr>
              <w:widowControl w:val="0"/>
              <w:autoSpaceDE w:val="0"/>
              <w:autoSpaceDN w:val="0"/>
              <w:adjustRightInd w:val="0"/>
              <w:rPr>
                <w:szCs w:val="22"/>
              </w:rPr>
            </w:pPr>
            <w:r>
              <w:rPr>
                <w:szCs w:val="22"/>
              </w:rPr>
              <w:t>1 prs (cat.4) – 18 days in 3 year</w:t>
            </w:r>
            <w:r w:rsidR="00F41539">
              <w:rPr>
                <w:szCs w:val="22"/>
              </w:rPr>
              <w:t>s</w:t>
            </w:r>
            <w:r>
              <w:rPr>
                <w:szCs w:val="22"/>
              </w:rPr>
              <w:t>/duration of WP7</w:t>
            </w:r>
          </w:p>
          <w:p w14:paraId="7C6329F6" w14:textId="4E6FC4E8" w:rsidR="005F123D" w:rsidRPr="00852F69" w:rsidRDefault="005F123D" w:rsidP="005F123D">
            <w:pPr>
              <w:widowControl w:val="0"/>
              <w:autoSpaceDE w:val="0"/>
              <w:autoSpaceDN w:val="0"/>
              <w:adjustRightInd w:val="0"/>
              <w:rPr>
                <w:rFonts w:eastAsiaTheme="minorHAnsi" w:cs="Times New Roman"/>
                <w:color w:val="000000"/>
                <w:szCs w:val="22"/>
                <w:lang w:val="en-US" w:eastAsia="en-US"/>
              </w:rPr>
            </w:pPr>
            <w:r>
              <w:rPr>
                <w:szCs w:val="22"/>
              </w:rPr>
              <w:t>(see sections E5 for the project work plan/detailed schedule and E6 for details on WP7)</w:t>
            </w:r>
          </w:p>
        </w:tc>
      </w:tr>
      <w:tr w:rsidR="005F123D" w:rsidRPr="006F38CF" w14:paraId="31A272D1" w14:textId="77777777" w:rsidTr="005974BC">
        <w:trPr>
          <w:trHeight w:val="315"/>
        </w:trPr>
        <w:tc>
          <w:tcPr>
            <w:tcW w:w="1880" w:type="dxa"/>
            <w:vMerge/>
            <w:tcBorders>
              <w:left w:val="single" w:sz="4" w:space="0" w:color="auto"/>
              <w:right w:val="single" w:sz="4" w:space="0" w:color="auto"/>
            </w:tcBorders>
            <w:shd w:val="clear" w:color="auto" w:fill="D9D9D9" w:themeFill="background1" w:themeFillShade="D9"/>
            <w:vAlign w:val="center"/>
          </w:tcPr>
          <w:p w14:paraId="5A36A0E3" w14:textId="77777777" w:rsidR="005F123D" w:rsidRPr="006F38CF" w:rsidRDefault="005F123D" w:rsidP="005F123D">
            <w:pPr>
              <w:jc w:val="center"/>
              <w:rPr>
                <w:color w:val="000000"/>
              </w:rPr>
            </w:pPr>
          </w:p>
        </w:tc>
        <w:tc>
          <w:tcPr>
            <w:tcW w:w="815" w:type="dxa"/>
            <w:tcBorders>
              <w:top w:val="nil"/>
              <w:left w:val="nil"/>
              <w:bottom w:val="single" w:sz="4" w:space="0" w:color="auto"/>
              <w:right w:val="single" w:sz="4" w:space="0" w:color="auto"/>
            </w:tcBorders>
            <w:shd w:val="clear" w:color="auto" w:fill="auto"/>
            <w:vAlign w:val="center"/>
          </w:tcPr>
          <w:p w14:paraId="7CC70951" w14:textId="77777777" w:rsidR="005F123D" w:rsidRPr="006F38CF" w:rsidRDefault="005F123D" w:rsidP="005F123D">
            <w:pPr>
              <w:jc w:val="center"/>
              <w:rPr>
                <w:szCs w:val="22"/>
              </w:rPr>
            </w:pPr>
            <w:r w:rsidRPr="009E0FDF">
              <w:rPr>
                <w:rFonts w:ascii="Tahoma" w:hAnsi="Tahoma" w:cs="Tahoma"/>
                <w:sz w:val="14"/>
                <w:szCs w:val="14"/>
              </w:rPr>
              <w:t>P7</w:t>
            </w:r>
          </w:p>
        </w:tc>
        <w:tc>
          <w:tcPr>
            <w:tcW w:w="991" w:type="dxa"/>
            <w:tcBorders>
              <w:top w:val="nil"/>
              <w:left w:val="nil"/>
              <w:bottom w:val="single" w:sz="4" w:space="0" w:color="auto"/>
              <w:right w:val="single" w:sz="4" w:space="0" w:color="auto"/>
            </w:tcBorders>
            <w:vAlign w:val="center"/>
          </w:tcPr>
          <w:p w14:paraId="7ABD6BFF" w14:textId="77777777" w:rsidR="005F123D" w:rsidRPr="006F38CF" w:rsidRDefault="005F123D" w:rsidP="005F123D">
            <w:pPr>
              <w:jc w:val="center"/>
              <w:rPr>
                <w:szCs w:val="22"/>
              </w:rPr>
            </w:pPr>
            <w:r w:rsidRPr="009E0FDF">
              <w:rPr>
                <w:rFonts w:ascii="Tahoma" w:hAnsi="Tahoma" w:cs="Tahoma"/>
                <w:sz w:val="14"/>
                <w:szCs w:val="14"/>
              </w:rPr>
              <w:t>IAPHP</w:t>
            </w:r>
          </w:p>
        </w:tc>
        <w:tc>
          <w:tcPr>
            <w:tcW w:w="991" w:type="dxa"/>
            <w:tcBorders>
              <w:top w:val="nil"/>
              <w:left w:val="single" w:sz="4" w:space="0" w:color="auto"/>
              <w:bottom w:val="single" w:sz="4" w:space="0" w:color="auto"/>
              <w:right w:val="single" w:sz="4" w:space="0" w:color="auto"/>
            </w:tcBorders>
            <w:shd w:val="clear" w:color="auto" w:fill="auto"/>
            <w:vAlign w:val="center"/>
          </w:tcPr>
          <w:p w14:paraId="4FE51457" w14:textId="77777777" w:rsidR="005F123D" w:rsidRPr="006F38CF" w:rsidRDefault="005F123D" w:rsidP="005F123D">
            <w:pPr>
              <w:jc w:val="center"/>
              <w:rPr>
                <w:szCs w:val="22"/>
              </w:rPr>
            </w:pPr>
            <w:r w:rsidRPr="009E0FDF">
              <w:rPr>
                <w:rFonts w:ascii="Tahoma" w:hAnsi="Tahoma" w:cs="Tahoma"/>
                <w:sz w:val="14"/>
                <w:szCs w:val="14"/>
              </w:rPr>
              <w:t>Israel</w:t>
            </w:r>
          </w:p>
        </w:tc>
        <w:tc>
          <w:tcPr>
            <w:tcW w:w="1135" w:type="dxa"/>
            <w:tcBorders>
              <w:top w:val="nil"/>
              <w:left w:val="nil"/>
              <w:bottom w:val="single" w:sz="4" w:space="0" w:color="auto"/>
              <w:right w:val="single" w:sz="4" w:space="0" w:color="auto"/>
            </w:tcBorders>
            <w:shd w:val="clear" w:color="auto" w:fill="auto"/>
            <w:vAlign w:val="center"/>
          </w:tcPr>
          <w:p w14:paraId="224A2D71" w14:textId="77777777" w:rsidR="005F123D" w:rsidRPr="006F38CF" w:rsidRDefault="005F123D" w:rsidP="005F123D">
            <w:pPr>
              <w:jc w:val="right"/>
              <w:rPr>
                <w:szCs w:val="22"/>
              </w:rPr>
            </w:pPr>
            <w:r>
              <w:rPr>
                <w:szCs w:val="22"/>
              </w:rPr>
              <w:t>0</w:t>
            </w:r>
          </w:p>
        </w:tc>
        <w:tc>
          <w:tcPr>
            <w:tcW w:w="1132" w:type="dxa"/>
            <w:tcBorders>
              <w:top w:val="nil"/>
              <w:left w:val="nil"/>
              <w:bottom w:val="single" w:sz="4" w:space="0" w:color="auto"/>
              <w:right w:val="single" w:sz="4" w:space="0" w:color="auto"/>
            </w:tcBorders>
            <w:shd w:val="clear" w:color="auto" w:fill="auto"/>
            <w:vAlign w:val="center"/>
          </w:tcPr>
          <w:p w14:paraId="12BE07BE" w14:textId="77777777" w:rsidR="005F123D" w:rsidRPr="006F38CF" w:rsidRDefault="005F123D" w:rsidP="005F123D">
            <w:pPr>
              <w:jc w:val="right"/>
              <w:rPr>
                <w:szCs w:val="22"/>
              </w:rPr>
            </w:pPr>
            <w:r>
              <w:rPr>
                <w:szCs w:val="22"/>
              </w:rPr>
              <w:t>0</w:t>
            </w:r>
          </w:p>
        </w:tc>
        <w:tc>
          <w:tcPr>
            <w:tcW w:w="1135" w:type="dxa"/>
            <w:tcBorders>
              <w:top w:val="nil"/>
              <w:left w:val="nil"/>
              <w:bottom w:val="single" w:sz="4" w:space="0" w:color="auto"/>
              <w:right w:val="single" w:sz="4" w:space="0" w:color="auto"/>
            </w:tcBorders>
            <w:shd w:val="clear" w:color="auto" w:fill="auto"/>
            <w:vAlign w:val="center"/>
          </w:tcPr>
          <w:p w14:paraId="1F3BC6A3" w14:textId="47A809FA" w:rsidR="005F123D" w:rsidRPr="00E0088E" w:rsidRDefault="005F123D" w:rsidP="005F123D">
            <w:pPr>
              <w:jc w:val="center"/>
              <w:rPr>
                <w:sz w:val="14"/>
                <w:szCs w:val="14"/>
              </w:rPr>
            </w:pPr>
            <w:r>
              <w:rPr>
                <w:szCs w:val="22"/>
              </w:rPr>
              <w:t>39</w:t>
            </w:r>
          </w:p>
        </w:tc>
        <w:tc>
          <w:tcPr>
            <w:tcW w:w="1135" w:type="dxa"/>
            <w:tcBorders>
              <w:top w:val="nil"/>
              <w:left w:val="nil"/>
              <w:bottom w:val="single" w:sz="4" w:space="0" w:color="auto"/>
              <w:right w:val="single" w:sz="4" w:space="0" w:color="auto"/>
            </w:tcBorders>
            <w:shd w:val="clear" w:color="auto" w:fill="auto"/>
            <w:vAlign w:val="center"/>
          </w:tcPr>
          <w:p w14:paraId="5340210C" w14:textId="7CD5C695" w:rsidR="005F123D" w:rsidRPr="006F38CF" w:rsidRDefault="005F123D" w:rsidP="005F123D">
            <w:pPr>
              <w:jc w:val="right"/>
              <w:rPr>
                <w:szCs w:val="22"/>
              </w:rPr>
            </w:pPr>
            <w:r>
              <w:rPr>
                <w:szCs w:val="22"/>
              </w:rPr>
              <w:t>18</w:t>
            </w:r>
          </w:p>
        </w:tc>
        <w:tc>
          <w:tcPr>
            <w:tcW w:w="994" w:type="dxa"/>
            <w:tcBorders>
              <w:top w:val="nil"/>
              <w:left w:val="nil"/>
              <w:bottom w:val="single" w:sz="4" w:space="0" w:color="auto"/>
              <w:right w:val="single" w:sz="4" w:space="0" w:color="auto"/>
            </w:tcBorders>
            <w:shd w:val="clear" w:color="auto" w:fill="D9D9D9" w:themeFill="background1" w:themeFillShade="D9"/>
            <w:vAlign w:val="center"/>
          </w:tcPr>
          <w:p w14:paraId="5E40AE49" w14:textId="77777777" w:rsidR="005F123D" w:rsidRPr="006F38CF" w:rsidRDefault="005F123D" w:rsidP="005F123D">
            <w:pPr>
              <w:jc w:val="right"/>
              <w:rPr>
                <w:szCs w:val="22"/>
              </w:rPr>
            </w:pPr>
          </w:p>
        </w:tc>
        <w:tc>
          <w:tcPr>
            <w:tcW w:w="4720" w:type="dxa"/>
            <w:tcBorders>
              <w:top w:val="nil"/>
              <w:left w:val="nil"/>
              <w:bottom w:val="single" w:sz="4" w:space="0" w:color="auto"/>
              <w:right w:val="single" w:sz="8" w:space="0" w:color="auto"/>
            </w:tcBorders>
            <w:shd w:val="clear" w:color="auto" w:fill="auto"/>
            <w:vAlign w:val="center"/>
          </w:tcPr>
          <w:p w14:paraId="56A2EA9F" w14:textId="77777777" w:rsidR="005F123D" w:rsidRDefault="005F123D" w:rsidP="005F123D">
            <w:pPr>
              <w:rPr>
                <w:szCs w:val="22"/>
              </w:rPr>
            </w:pPr>
            <w:r>
              <w:rPr>
                <w:szCs w:val="22"/>
              </w:rPr>
              <w:t>Role &amp; tasks include:</w:t>
            </w:r>
          </w:p>
          <w:p w14:paraId="430FB046" w14:textId="77777777" w:rsidR="005F123D" w:rsidRPr="005B4A1D" w:rsidRDefault="005F123D" w:rsidP="005F123D">
            <w:pPr>
              <w:widowControl w:val="0"/>
              <w:autoSpaceDE w:val="0"/>
              <w:autoSpaceDN w:val="0"/>
              <w:adjustRightInd w:val="0"/>
              <w:rPr>
                <w:rFonts w:eastAsiaTheme="minorHAnsi" w:cstheme="minorHAnsi"/>
                <w:color w:val="000000"/>
                <w:szCs w:val="22"/>
              </w:rPr>
            </w:pPr>
            <w:r w:rsidRPr="005B4A1D">
              <w:rPr>
                <w:rFonts w:eastAsiaTheme="minorHAnsi" w:cstheme="minorHAnsi"/>
                <w:color w:val="000000"/>
                <w:szCs w:val="22"/>
              </w:rPr>
              <w:t xml:space="preserve">Co-Lead WP7: Dissemination and Exploitation. </w:t>
            </w:r>
          </w:p>
          <w:p w14:paraId="4BEA5774" w14:textId="2A6F3A17" w:rsidR="005F123D" w:rsidRPr="00483292" w:rsidRDefault="005F123D" w:rsidP="005F123D">
            <w:pPr>
              <w:widowControl w:val="0"/>
              <w:autoSpaceDE w:val="0"/>
              <w:autoSpaceDN w:val="0"/>
              <w:adjustRightInd w:val="0"/>
              <w:rPr>
                <w:rFonts w:eastAsiaTheme="minorHAnsi" w:cs="Times New Roman"/>
                <w:color w:val="000000"/>
                <w:szCs w:val="22"/>
                <w:lang w:val="en-US" w:eastAsia="en-US"/>
              </w:rPr>
            </w:pPr>
            <w:r w:rsidRPr="00483292">
              <w:rPr>
                <w:rFonts w:eastAsiaTheme="minorHAnsi" w:cs="Times New Roman"/>
                <w:color w:val="000000"/>
                <w:szCs w:val="22"/>
                <w:lang w:val="en-US" w:eastAsia="en-US"/>
              </w:rPr>
              <w:t xml:space="preserve">- </w:t>
            </w:r>
            <w:r>
              <w:rPr>
                <w:rFonts w:eastAsiaTheme="minorHAnsi" w:cs="Times New Roman"/>
                <w:color w:val="000000"/>
                <w:szCs w:val="22"/>
                <w:lang w:val="en-US" w:eastAsia="en-US"/>
              </w:rPr>
              <w:t xml:space="preserve">work with ASPHER (P1) to </w:t>
            </w:r>
            <w:r w:rsidRPr="00483292">
              <w:rPr>
                <w:rFonts w:eastAsiaTheme="minorHAnsi" w:cs="Times New Roman"/>
                <w:color w:val="000000"/>
                <w:szCs w:val="22"/>
                <w:lang w:val="en-US" w:eastAsia="en-US"/>
              </w:rPr>
              <w:t>set up and regularly update the project website</w:t>
            </w:r>
            <w:r>
              <w:rPr>
                <w:rFonts w:eastAsiaTheme="minorHAnsi" w:cs="Times New Roman"/>
                <w:color w:val="000000"/>
                <w:szCs w:val="22"/>
                <w:lang w:val="en-US" w:eastAsia="en-US"/>
              </w:rPr>
              <w:t xml:space="preserve"> including communications via social media;</w:t>
            </w:r>
          </w:p>
          <w:p w14:paraId="7829D7CD" w14:textId="07165C94" w:rsidR="005F123D" w:rsidRPr="00483292" w:rsidRDefault="005F123D" w:rsidP="005F123D">
            <w:pPr>
              <w:widowControl w:val="0"/>
              <w:autoSpaceDE w:val="0"/>
              <w:autoSpaceDN w:val="0"/>
              <w:adjustRightInd w:val="0"/>
              <w:rPr>
                <w:rFonts w:eastAsiaTheme="minorHAnsi" w:cs="Times New Roman"/>
                <w:color w:val="000000"/>
                <w:szCs w:val="22"/>
                <w:lang w:val="en-US" w:eastAsia="en-US"/>
              </w:rPr>
            </w:pPr>
            <w:r w:rsidRPr="00483292">
              <w:rPr>
                <w:rFonts w:eastAsiaTheme="minorHAnsi" w:cs="Times New Roman"/>
                <w:color w:val="000000"/>
                <w:szCs w:val="22"/>
                <w:lang w:val="en-US" w:eastAsia="en-US"/>
              </w:rPr>
              <w:t xml:space="preserve">- </w:t>
            </w:r>
            <w:r>
              <w:rPr>
                <w:rFonts w:eastAsiaTheme="minorHAnsi" w:cs="Times New Roman"/>
                <w:color w:val="000000"/>
                <w:szCs w:val="22"/>
                <w:lang w:val="en-US" w:eastAsia="en-US"/>
              </w:rPr>
              <w:t xml:space="preserve">work with ASPHER (P1) to </w:t>
            </w:r>
            <w:r w:rsidRPr="00483292">
              <w:rPr>
                <w:rFonts w:eastAsiaTheme="minorHAnsi" w:cs="Times New Roman"/>
                <w:color w:val="000000"/>
                <w:szCs w:val="22"/>
                <w:lang w:val="en-US" w:eastAsia="en-US"/>
              </w:rPr>
              <w:t xml:space="preserve">organize 3 projects </w:t>
            </w:r>
            <w:r>
              <w:rPr>
                <w:rFonts w:eastAsiaTheme="minorHAnsi" w:cs="Times New Roman"/>
                <w:color w:val="000000"/>
                <w:szCs w:val="22"/>
                <w:lang w:val="en-US" w:eastAsia="en-US"/>
              </w:rPr>
              <w:t>presentation sessions</w:t>
            </w:r>
            <w:r w:rsidRPr="00483292">
              <w:rPr>
                <w:rFonts w:eastAsiaTheme="minorHAnsi" w:cs="Times New Roman"/>
                <w:color w:val="000000"/>
                <w:szCs w:val="22"/>
                <w:lang w:val="en-US" w:eastAsia="en-US"/>
              </w:rPr>
              <w:t xml:space="preserve"> at the ASPHER Retreats 202</w:t>
            </w:r>
            <w:r>
              <w:rPr>
                <w:rFonts w:eastAsiaTheme="minorHAnsi" w:cs="Times New Roman"/>
                <w:color w:val="000000"/>
                <w:szCs w:val="22"/>
                <w:lang w:val="en-US" w:eastAsia="en-US"/>
              </w:rPr>
              <w:t>1</w:t>
            </w:r>
            <w:r w:rsidRPr="00483292">
              <w:rPr>
                <w:rFonts w:eastAsiaTheme="minorHAnsi" w:cs="Times New Roman"/>
                <w:color w:val="000000"/>
                <w:szCs w:val="22"/>
                <w:lang w:val="en-US" w:eastAsia="en-US"/>
              </w:rPr>
              <w:t>-2</w:t>
            </w:r>
            <w:r>
              <w:rPr>
                <w:rFonts w:eastAsiaTheme="minorHAnsi" w:cs="Times New Roman"/>
                <w:color w:val="000000"/>
                <w:szCs w:val="22"/>
                <w:lang w:val="en-US" w:eastAsia="en-US"/>
              </w:rPr>
              <w:t>3;</w:t>
            </w:r>
          </w:p>
          <w:p w14:paraId="7848CB6E" w14:textId="3365FB1C" w:rsidR="005F123D" w:rsidRDefault="005F123D" w:rsidP="005F123D">
            <w:pPr>
              <w:widowControl w:val="0"/>
              <w:autoSpaceDE w:val="0"/>
              <w:autoSpaceDN w:val="0"/>
              <w:adjustRightInd w:val="0"/>
              <w:rPr>
                <w:rFonts w:eastAsiaTheme="minorHAnsi" w:cs="Times New Roman"/>
                <w:color w:val="000000"/>
                <w:szCs w:val="22"/>
                <w:lang w:val="en-US" w:eastAsia="en-US"/>
              </w:rPr>
            </w:pPr>
            <w:r w:rsidRPr="00483292">
              <w:rPr>
                <w:rFonts w:eastAsiaTheme="minorHAnsi" w:cs="Times New Roman"/>
                <w:color w:val="000000"/>
                <w:szCs w:val="22"/>
                <w:lang w:val="en-US" w:eastAsia="en-US"/>
              </w:rPr>
              <w:t xml:space="preserve">- </w:t>
            </w:r>
            <w:r>
              <w:rPr>
                <w:rFonts w:eastAsiaTheme="minorHAnsi" w:cs="Times New Roman"/>
                <w:color w:val="000000"/>
                <w:szCs w:val="22"/>
                <w:lang w:val="en-US" w:eastAsia="en-US"/>
              </w:rPr>
              <w:t>work with ASPHER (P1) to o</w:t>
            </w:r>
            <w:r w:rsidRPr="00483292">
              <w:rPr>
                <w:rFonts w:eastAsiaTheme="minorHAnsi" w:cs="Times New Roman"/>
                <w:color w:val="000000"/>
                <w:szCs w:val="22"/>
                <w:lang w:val="en-US" w:eastAsia="en-US"/>
              </w:rPr>
              <w:t>rganize 2 dissemination workshops at the IAPHP Conferences 202</w:t>
            </w:r>
            <w:r>
              <w:rPr>
                <w:rFonts w:eastAsiaTheme="minorHAnsi" w:cs="Times New Roman"/>
                <w:color w:val="000000"/>
                <w:szCs w:val="22"/>
                <w:lang w:val="en-US" w:eastAsia="en-US"/>
              </w:rPr>
              <w:t>2</w:t>
            </w:r>
            <w:r w:rsidRPr="00483292">
              <w:rPr>
                <w:rFonts w:eastAsiaTheme="minorHAnsi" w:cs="Times New Roman"/>
                <w:color w:val="000000"/>
                <w:szCs w:val="22"/>
                <w:lang w:val="en-US" w:eastAsia="en-US"/>
              </w:rPr>
              <w:t>-2</w:t>
            </w:r>
            <w:r>
              <w:rPr>
                <w:rFonts w:eastAsiaTheme="minorHAnsi" w:cs="Times New Roman"/>
                <w:color w:val="000000"/>
                <w:szCs w:val="22"/>
                <w:lang w:val="en-US" w:eastAsia="en-US"/>
              </w:rPr>
              <w:t>3;</w:t>
            </w:r>
          </w:p>
          <w:p w14:paraId="1BB133D3" w14:textId="7168897D" w:rsidR="005F123D" w:rsidRPr="00483292" w:rsidRDefault="005F123D" w:rsidP="005F123D">
            <w:pPr>
              <w:widowControl w:val="0"/>
              <w:autoSpaceDE w:val="0"/>
              <w:autoSpaceDN w:val="0"/>
              <w:adjustRightInd w:val="0"/>
              <w:rPr>
                <w:rFonts w:eastAsiaTheme="minorHAnsi" w:cs="Times New Roman"/>
                <w:color w:val="000000"/>
                <w:szCs w:val="22"/>
                <w:lang w:val="en-US" w:eastAsia="en-US"/>
              </w:rPr>
            </w:pPr>
            <w:r w:rsidRPr="00483292">
              <w:rPr>
                <w:rFonts w:eastAsiaTheme="minorHAnsi" w:cs="Times New Roman"/>
                <w:color w:val="000000"/>
                <w:szCs w:val="22"/>
                <w:lang w:val="en-US" w:eastAsia="en-US"/>
              </w:rPr>
              <w:t xml:space="preserve">- </w:t>
            </w:r>
            <w:r>
              <w:rPr>
                <w:rFonts w:eastAsiaTheme="minorHAnsi" w:cs="Times New Roman"/>
                <w:color w:val="000000"/>
                <w:szCs w:val="22"/>
                <w:lang w:val="en-US" w:eastAsia="en-US"/>
              </w:rPr>
              <w:t xml:space="preserve">work with ASPHER (P1) to </w:t>
            </w:r>
            <w:r w:rsidRPr="00483292">
              <w:rPr>
                <w:rFonts w:eastAsiaTheme="minorHAnsi" w:cs="Times New Roman"/>
                <w:color w:val="000000"/>
                <w:szCs w:val="22"/>
                <w:lang w:val="en-US" w:eastAsia="en-US"/>
              </w:rPr>
              <w:t>organize project pre-conference at the EPH Conference 202</w:t>
            </w:r>
            <w:r>
              <w:rPr>
                <w:rFonts w:eastAsiaTheme="minorHAnsi" w:cs="Times New Roman"/>
                <w:color w:val="000000"/>
                <w:szCs w:val="22"/>
                <w:lang w:val="en-US" w:eastAsia="en-US"/>
              </w:rPr>
              <w:t>3;</w:t>
            </w:r>
          </w:p>
          <w:p w14:paraId="20C5A301" w14:textId="3A3E53B3" w:rsidR="005F123D" w:rsidRDefault="005F123D" w:rsidP="005F123D">
            <w:pPr>
              <w:widowControl w:val="0"/>
              <w:autoSpaceDE w:val="0"/>
              <w:autoSpaceDN w:val="0"/>
              <w:adjustRightInd w:val="0"/>
              <w:rPr>
                <w:rFonts w:eastAsiaTheme="minorHAnsi" w:cs="Times New Roman"/>
                <w:color w:val="000000"/>
                <w:szCs w:val="22"/>
                <w:lang w:val="en-US" w:eastAsia="en-US"/>
              </w:rPr>
            </w:pPr>
            <w:r w:rsidRPr="00483292">
              <w:rPr>
                <w:rFonts w:eastAsiaTheme="minorHAnsi" w:cs="Times New Roman"/>
                <w:color w:val="000000"/>
                <w:szCs w:val="22"/>
                <w:lang w:val="en-US" w:eastAsia="en-US"/>
              </w:rPr>
              <w:t xml:space="preserve">- </w:t>
            </w:r>
            <w:r>
              <w:rPr>
                <w:rFonts w:eastAsiaTheme="minorHAnsi" w:cs="Times New Roman"/>
                <w:color w:val="000000"/>
                <w:szCs w:val="22"/>
                <w:lang w:val="en-US" w:eastAsia="en-US"/>
              </w:rPr>
              <w:t xml:space="preserve">work with ASPHER (P1) to </w:t>
            </w:r>
            <w:r w:rsidRPr="00483292">
              <w:rPr>
                <w:rFonts w:eastAsiaTheme="minorHAnsi" w:cs="Times New Roman"/>
                <w:color w:val="000000"/>
                <w:szCs w:val="22"/>
                <w:lang w:val="en-US" w:eastAsia="en-US"/>
              </w:rPr>
              <w:t>publish the project supplement in PH Reviews</w:t>
            </w:r>
            <w:r>
              <w:rPr>
                <w:rFonts w:eastAsiaTheme="minorHAnsi" w:cs="Times New Roman"/>
                <w:color w:val="000000"/>
                <w:szCs w:val="22"/>
                <w:lang w:val="en-US" w:eastAsia="en-US"/>
              </w:rPr>
              <w:t>.</w:t>
            </w:r>
          </w:p>
          <w:p w14:paraId="041DD49F" w14:textId="2CD0D45D" w:rsidR="005F123D" w:rsidRDefault="005F123D" w:rsidP="005F123D">
            <w:pPr>
              <w:widowControl w:val="0"/>
              <w:autoSpaceDE w:val="0"/>
              <w:autoSpaceDN w:val="0"/>
              <w:adjustRightInd w:val="0"/>
              <w:rPr>
                <w:rFonts w:eastAsiaTheme="minorHAnsi" w:cs="Times New Roman"/>
                <w:color w:val="000000"/>
                <w:szCs w:val="22"/>
                <w:lang w:val="en-US" w:eastAsia="en-US"/>
              </w:rPr>
            </w:pPr>
            <w:r>
              <w:rPr>
                <w:rFonts w:eastAsiaTheme="minorHAnsi" w:cs="Times New Roman"/>
                <w:color w:val="000000"/>
                <w:szCs w:val="22"/>
                <w:lang w:val="en-US" w:eastAsia="en-US"/>
              </w:rPr>
              <w:t>---</w:t>
            </w:r>
          </w:p>
          <w:p w14:paraId="0C2A3502" w14:textId="77777777" w:rsidR="005F123D" w:rsidRDefault="005F123D" w:rsidP="005F123D">
            <w:pPr>
              <w:widowControl w:val="0"/>
              <w:autoSpaceDE w:val="0"/>
              <w:autoSpaceDN w:val="0"/>
              <w:adjustRightInd w:val="0"/>
              <w:rPr>
                <w:szCs w:val="22"/>
              </w:rPr>
            </w:pPr>
            <w:r>
              <w:rPr>
                <w:szCs w:val="22"/>
              </w:rPr>
              <w:t>1 prs (cat.3) – 39 days in 3 years/duration of WP7</w:t>
            </w:r>
          </w:p>
          <w:p w14:paraId="4A404732" w14:textId="3529B9AD" w:rsidR="005F123D" w:rsidRDefault="005F123D" w:rsidP="005F123D">
            <w:pPr>
              <w:widowControl w:val="0"/>
              <w:autoSpaceDE w:val="0"/>
              <w:autoSpaceDN w:val="0"/>
              <w:adjustRightInd w:val="0"/>
              <w:rPr>
                <w:szCs w:val="22"/>
              </w:rPr>
            </w:pPr>
            <w:r>
              <w:rPr>
                <w:szCs w:val="22"/>
              </w:rPr>
              <w:t>1 prs (cat.4) – 18 days in 3 year</w:t>
            </w:r>
            <w:r w:rsidR="00F41539">
              <w:rPr>
                <w:szCs w:val="22"/>
              </w:rPr>
              <w:t>s</w:t>
            </w:r>
            <w:r>
              <w:rPr>
                <w:szCs w:val="22"/>
              </w:rPr>
              <w:t>/duration of WP7</w:t>
            </w:r>
          </w:p>
          <w:p w14:paraId="7C17A1AD" w14:textId="1EF82F38" w:rsidR="005F123D" w:rsidRPr="005F123D" w:rsidRDefault="005F123D" w:rsidP="005F123D">
            <w:pPr>
              <w:widowControl w:val="0"/>
              <w:autoSpaceDE w:val="0"/>
              <w:autoSpaceDN w:val="0"/>
              <w:adjustRightInd w:val="0"/>
              <w:rPr>
                <w:rFonts w:eastAsiaTheme="minorHAnsi" w:cstheme="minorHAnsi"/>
                <w:color w:val="000000"/>
                <w:szCs w:val="22"/>
              </w:rPr>
            </w:pPr>
            <w:r>
              <w:rPr>
                <w:szCs w:val="22"/>
              </w:rPr>
              <w:t>(see sections E5 for the project work plan/detailed schedule and E6 for details on WP7)</w:t>
            </w:r>
          </w:p>
        </w:tc>
      </w:tr>
      <w:tr w:rsidR="00843F33" w:rsidRPr="006F38CF" w14:paraId="49454C51" w14:textId="77777777" w:rsidTr="005974BC">
        <w:trPr>
          <w:trHeight w:val="315"/>
        </w:trPr>
        <w:tc>
          <w:tcPr>
            <w:tcW w:w="4677" w:type="dxa"/>
            <w:gridSpan w:val="4"/>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01B9744" w14:textId="77777777" w:rsidR="00843F33" w:rsidRPr="006F38CF" w:rsidRDefault="00843F33" w:rsidP="00843F33">
            <w:pPr>
              <w:jc w:val="right"/>
            </w:pPr>
            <w:r w:rsidRPr="006F38CF">
              <w:rPr>
                <w:b/>
                <w:bCs/>
                <w:color w:val="000000"/>
              </w:rPr>
              <w:lastRenderedPageBreak/>
              <w:t>SUBTOTAL</w:t>
            </w:r>
          </w:p>
        </w:tc>
        <w:tc>
          <w:tcPr>
            <w:tcW w:w="1135" w:type="dxa"/>
            <w:tcBorders>
              <w:top w:val="single" w:sz="4" w:space="0" w:color="auto"/>
              <w:left w:val="nil"/>
              <w:bottom w:val="single" w:sz="4" w:space="0" w:color="auto"/>
              <w:right w:val="single" w:sz="4" w:space="0" w:color="auto"/>
            </w:tcBorders>
            <w:shd w:val="clear" w:color="auto" w:fill="DAEEF3" w:themeFill="accent5" w:themeFillTint="33"/>
            <w:vAlign w:val="center"/>
          </w:tcPr>
          <w:p w14:paraId="7D86CF49" w14:textId="77777777" w:rsidR="00843F33" w:rsidRPr="006F38CF" w:rsidRDefault="00843F33" w:rsidP="00843F33">
            <w:pPr>
              <w:jc w:val="right"/>
            </w:pPr>
            <w:r>
              <w:t>0</w:t>
            </w:r>
          </w:p>
        </w:tc>
        <w:tc>
          <w:tcPr>
            <w:tcW w:w="1132" w:type="dxa"/>
            <w:tcBorders>
              <w:top w:val="single" w:sz="4" w:space="0" w:color="auto"/>
              <w:left w:val="nil"/>
              <w:bottom w:val="single" w:sz="4" w:space="0" w:color="auto"/>
              <w:right w:val="single" w:sz="4" w:space="0" w:color="auto"/>
            </w:tcBorders>
            <w:shd w:val="clear" w:color="auto" w:fill="DAEEF3" w:themeFill="accent5" w:themeFillTint="33"/>
            <w:vAlign w:val="center"/>
          </w:tcPr>
          <w:p w14:paraId="37CB1D94" w14:textId="77777777" w:rsidR="00843F33" w:rsidRPr="006F38CF" w:rsidRDefault="00843F33" w:rsidP="00843F33">
            <w:pPr>
              <w:jc w:val="right"/>
            </w:pPr>
            <w:r>
              <w:t>0</w:t>
            </w:r>
          </w:p>
        </w:tc>
        <w:tc>
          <w:tcPr>
            <w:tcW w:w="1135" w:type="dxa"/>
            <w:tcBorders>
              <w:top w:val="single" w:sz="4" w:space="0" w:color="auto"/>
              <w:left w:val="nil"/>
              <w:bottom w:val="single" w:sz="4" w:space="0" w:color="auto"/>
              <w:right w:val="single" w:sz="4" w:space="0" w:color="auto"/>
            </w:tcBorders>
            <w:shd w:val="clear" w:color="auto" w:fill="DAEEF3" w:themeFill="accent5" w:themeFillTint="33"/>
            <w:vAlign w:val="center"/>
          </w:tcPr>
          <w:p w14:paraId="063A8C90" w14:textId="0B2004D2" w:rsidR="00843F33" w:rsidRPr="00F7584B" w:rsidRDefault="005F123D" w:rsidP="00843F33">
            <w:pPr>
              <w:jc w:val="right"/>
              <w:rPr>
                <w:bCs/>
                <w:color w:val="000000"/>
                <w:sz w:val="13"/>
                <w:szCs w:val="13"/>
              </w:rPr>
            </w:pPr>
            <w:r>
              <w:t>78</w:t>
            </w:r>
          </w:p>
        </w:tc>
        <w:tc>
          <w:tcPr>
            <w:tcW w:w="1135" w:type="dxa"/>
            <w:tcBorders>
              <w:top w:val="single" w:sz="4" w:space="0" w:color="auto"/>
              <w:left w:val="nil"/>
              <w:bottom w:val="single" w:sz="4" w:space="0" w:color="auto"/>
              <w:right w:val="single" w:sz="4" w:space="0" w:color="auto"/>
            </w:tcBorders>
            <w:shd w:val="clear" w:color="auto" w:fill="DAEEF3" w:themeFill="accent5" w:themeFillTint="33"/>
            <w:vAlign w:val="center"/>
          </w:tcPr>
          <w:p w14:paraId="0F2F22F8" w14:textId="6F18B40C" w:rsidR="00843F33" w:rsidRPr="006F38CF" w:rsidRDefault="005F123D" w:rsidP="00843F33">
            <w:pPr>
              <w:jc w:val="right"/>
            </w:pPr>
            <w:r>
              <w:t>36</w:t>
            </w:r>
          </w:p>
        </w:tc>
        <w:tc>
          <w:tcPr>
            <w:tcW w:w="994" w:type="dxa"/>
            <w:tcBorders>
              <w:top w:val="single" w:sz="4" w:space="0" w:color="auto"/>
              <w:left w:val="nil"/>
              <w:bottom w:val="single" w:sz="4" w:space="0" w:color="auto"/>
              <w:right w:val="single" w:sz="4" w:space="0" w:color="auto"/>
            </w:tcBorders>
            <w:shd w:val="clear" w:color="auto" w:fill="DAEEF3" w:themeFill="accent5" w:themeFillTint="33"/>
            <w:vAlign w:val="center"/>
          </w:tcPr>
          <w:p w14:paraId="1E5D2F7B" w14:textId="77777777" w:rsidR="00843F33" w:rsidRPr="006F38CF" w:rsidRDefault="00843F33" w:rsidP="00843F33">
            <w:pPr>
              <w:jc w:val="right"/>
            </w:pPr>
          </w:p>
        </w:tc>
        <w:tc>
          <w:tcPr>
            <w:tcW w:w="4720" w:type="dxa"/>
            <w:tcBorders>
              <w:top w:val="single" w:sz="4" w:space="0" w:color="auto"/>
              <w:left w:val="nil"/>
              <w:bottom w:val="single" w:sz="4" w:space="0" w:color="auto"/>
              <w:right w:val="single" w:sz="4" w:space="0" w:color="auto"/>
            </w:tcBorders>
            <w:shd w:val="clear" w:color="auto" w:fill="DAEEF3" w:themeFill="accent5" w:themeFillTint="33"/>
            <w:vAlign w:val="center"/>
          </w:tcPr>
          <w:p w14:paraId="77F33BAD" w14:textId="77777777" w:rsidR="00843F33" w:rsidRPr="006F38CF" w:rsidRDefault="00843F33" w:rsidP="00843F33"/>
        </w:tc>
      </w:tr>
      <w:tr w:rsidR="00843F33" w:rsidRPr="006F38CF" w14:paraId="513BCCD1" w14:textId="77777777" w:rsidTr="005974BC">
        <w:trPr>
          <w:trHeight w:val="315"/>
        </w:trPr>
        <w:tc>
          <w:tcPr>
            <w:tcW w:w="1880"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028D8BA2" w14:textId="77777777" w:rsidR="00843F33" w:rsidRPr="006F38CF" w:rsidRDefault="00843F33" w:rsidP="00843F33">
            <w:pPr>
              <w:jc w:val="center"/>
              <w:rPr>
                <w:b/>
                <w:color w:val="000000"/>
                <w:sz w:val="16"/>
                <w:szCs w:val="16"/>
              </w:rPr>
            </w:pPr>
            <w:r w:rsidRPr="006F38CF">
              <w:rPr>
                <w:b/>
                <w:color w:val="000000"/>
                <w:sz w:val="16"/>
                <w:szCs w:val="16"/>
              </w:rPr>
              <w:t>MANAGEMENT</w:t>
            </w:r>
          </w:p>
        </w:tc>
        <w:tc>
          <w:tcPr>
            <w:tcW w:w="815" w:type="dxa"/>
            <w:tcBorders>
              <w:top w:val="single" w:sz="4" w:space="0" w:color="auto"/>
              <w:left w:val="nil"/>
              <w:bottom w:val="single" w:sz="4" w:space="0" w:color="auto"/>
              <w:right w:val="single" w:sz="4" w:space="0" w:color="auto"/>
            </w:tcBorders>
            <w:shd w:val="clear" w:color="auto" w:fill="auto"/>
            <w:vAlign w:val="center"/>
          </w:tcPr>
          <w:p w14:paraId="0B326EEA" w14:textId="77777777" w:rsidR="00843F33" w:rsidRPr="006F38CF" w:rsidRDefault="00843F33" w:rsidP="00843F33">
            <w:pPr>
              <w:jc w:val="center"/>
              <w:rPr>
                <w:szCs w:val="22"/>
              </w:rPr>
            </w:pPr>
            <w:r w:rsidRPr="009E0FDF">
              <w:rPr>
                <w:rFonts w:ascii="Tahoma" w:hAnsi="Tahoma" w:cs="Tahoma"/>
                <w:sz w:val="14"/>
                <w:szCs w:val="14"/>
              </w:rPr>
              <w:t>P1</w:t>
            </w:r>
          </w:p>
        </w:tc>
        <w:tc>
          <w:tcPr>
            <w:tcW w:w="991" w:type="dxa"/>
            <w:tcBorders>
              <w:top w:val="single" w:sz="4" w:space="0" w:color="auto"/>
              <w:left w:val="nil"/>
              <w:bottom w:val="single" w:sz="4" w:space="0" w:color="auto"/>
              <w:right w:val="single" w:sz="4" w:space="0" w:color="auto"/>
            </w:tcBorders>
            <w:vAlign w:val="center"/>
          </w:tcPr>
          <w:p w14:paraId="28D5CF2B" w14:textId="77777777" w:rsidR="00843F33" w:rsidRPr="006F38CF" w:rsidRDefault="00843F33" w:rsidP="00843F33">
            <w:pPr>
              <w:jc w:val="center"/>
              <w:rPr>
                <w:szCs w:val="22"/>
              </w:rPr>
            </w:pPr>
            <w:r w:rsidRPr="009E0FDF">
              <w:rPr>
                <w:rFonts w:ascii="Tahoma" w:hAnsi="Tahoma" w:cs="Tahoma"/>
                <w:sz w:val="14"/>
                <w:szCs w:val="14"/>
              </w:rPr>
              <w:t>ASPHER</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2D796C05" w14:textId="77777777" w:rsidR="00843F33" w:rsidRPr="006F38CF" w:rsidRDefault="00843F33" w:rsidP="00843F33">
            <w:pPr>
              <w:jc w:val="center"/>
              <w:rPr>
                <w:szCs w:val="22"/>
              </w:rPr>
            </w:pPr>
            <w:r w:rsidRPr="009E0FDF">
              <w:rPr>
                <w:rFonts w:ascii="Tahoma" w:hAnsi="Tahoma" w:cs="Tahoma"/>
                <w:sz w:val="14"/>
                <w:szCs w:val="14"/>
              </w:rPr>
              <w:t>Belgium</w:t>
            </w:r>
          </w:p>
        </w:tc>
        <w:tc>
          <w:tcPr>
            <w:tcW w:w="1135" w:type="dxa"/>
            <w:tcBorders>
              <w:top w:val="single" w:sz="4" w:space="0" w:color="auto"/>
              <w:left w:val="nil"/>
              <w:bottom w:val="single" w:sz="4" w:space="0" w:color="auto"/>
              <w:right w:val="single" w:sz="4" w:space="0" w:color="auto"/>
            </w:tcBorders>
            <w:shd w:val="clear" w:color="auto" w:fill="auto"/>
            <w:vAlign w:val="center"/>
          </w:tcPr>
          <w:p w14:paraId="2631CA61" w14:textId="661B29A0" w:rsidR="00843F33" w:rsidRPr="006F38CF" w:rsidRDefault="00843F33" w:rsidP="00843F33">
            <w:pPr>
              <w:jc w:val="right"/>
              <w:rPr>
                <w:szCs w:val="22"/>
              </w:rPr>
            </w:pPr>
            <w:r>
              <w:rPr>
                <w:szCs w:val="22"/>
              </w:rPr>
              <w:t>1</w:t>
            </w:r>
            <w:r w:rsidR="005F123D">
              <w:rPr>
                <w:szCs w:val="22"/>
              </w:rPr>
              <w:t>1</w:t>
            </w:r>
          </w:p>
        </w:tc>
        <w:tc>
          <w:tcPr>
            <w:tcW w:w="1132" w:type="dxa"/>
            <w:tcBorders>
              <w:top w:val="single" w:sz="4" w:space="0" w:color="auto"/>
              <w:left w:val="nil"/>
              <w:bottom w:val="single" w:sz="4" w:space="0" w:color="auto"/>
              <w:right w:val="single" w:sz="4" w:space="0" w:color="auto"/>
            </w:tcBorders>
            <w:shd w:val="clear" w:color="auto" w:fill="auto"/>
            <w:vAlign w:val="center"/>
          </w:tcPr>
          <w:p w14:paraId="5F2DC32A" w14:textId="77777777" w:rsidR="00843F33" w:rsidRPr="006F38CF" w:rsidRDefault="00843F33" w:rsidP="00843F33">
            <w:pPr>
              <w:jc w:val="right"/>
              <w:rPr>
                <w:szCs w:val="22"/>
              </w:rPr>
            </w:pPr>
            <w:r>
              <w:rPr>
                <w:szCs w:val="22"/>
              </w:rPr>
              <w:t>0</w:t>
            </w:r>
          </w:p>
        </w:tc>
        <w:tc>
          <w:tcPr>
            <w:tcW w:w="1135" w:type="dxa"/>
            <w:tcBorders>
              <w:top w:val="single" w:sz="4" w:space="0" w:color="auto"/>
              <w:left w:val="nil"/>
              <w:bottom w:val="single" w:sz="4" w:space="0" w:color="auto"/>
              <w:right w:val="single" w:sz="4" w:space="0" w:color="auto"/>
            </w:tcBorders>
            <w:shd w:val="clear" w:color="auto" w:fill="auto"/>
            <w:vAlign w:val="center"/>
          </w:tcPr>
          <w:p w14:paraId="79A5153B" w14:textId="1EBD72F7" w:rsidR="00843F33" w:rsidRPr="006F38CF" w:rsidRDefault="005F123D" w:rsidP="00843F33">
            <w:pPr>
              <w:jc w:val="right"/>
              <w:rPr>
                <w:szCs w:val="22"/>
              </w:rPr>
            </w:pPr>
            <w:r>
              <w:rPr>
                <w:szCs w:val="22"/>
              </w:rPr>
              <w:t>156</w:t>
            </w:r>
          </w:p>
        </w:tc>
        <w:tc>
          <w:tcPr>
            <w:tcW w:w="1135" w:type="dxa"/>
            <w:tcBorders>
              <w:top w:val="single" w:sz="4" w:space="0" w:color="auto"/>
              <w:left w:val="nil"/>
              <w:bottom w:val="single" w:sz="4" w:space="0" w:color="auto"/>
              <w:right w:val="single" w:sz="4" w:space="0" w:color="auto"/>
            </w:tcBorders>
            <w:shd w:val="clear" w:color="auto" w:fill="auto"/>
            <w:vAlign w:val="center"/>
          </w:tcPr>
          <w:p w14:paraId="4D2C8167" w14:textId="4A92154D" w:rsidR="00843F33" w:rsidRPr="006F38CF" w:rsidRDefault="00843F33" w:rsidP="00843F33">
            <w:pPr>
              <w:jc w:val="right"/>
              <w:rPr>
                <w:szCs w:val="22"/>
              </w:rPr>
            </w:pPr>
            <w:r>
              <w:rPr>
                <w:szCs w:val="22"/>
              </w:rPr>
              <w:t>7</w:t>
            </w:r>
            <w:r w:rsidR="005F123D">
              <w:rPr>
                <w:szCs w:val="22"/>
              </w:rPr>
              <w:t>8</w:t>
            </w:r>
          </w:p>
        </w:tc>
        <w:tc>
          <w:tcPr>
            <w:tcW w:w="99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F6D27C2" w14:textId="77777777" w:rsidR="00843F33" w:rsidRPr="006F38CF" w:rsidRDefault="00843F33" w:rsidP="00843F33">
            <w:pPr>
              <w:jc w:val="right"/>
              <w:rPr>
                <w:szCs w:val="22"/>
              </w:rPr>
            </w:pPr>
          </w:p>
        </w:tc>
        <w:tc>
          <w:tcPr>
            <w:tcW w:w="4720" w:type="dxa"/>
            <w:tcBorders>
              <w:top w:val="single" w:sz="4" w:space="0" w:color="auto"/>
              <w:left w:val="nil"/>
              <w:bottom w:val="single" w:sz="8" w:space="0" w:color="000000"/>
              <w:right w:val="single" w:sz="8" w:space="0" w:color="auto"/>
            </w:tcBorders>
            <w:shd w:val="clear" w:color="auto" w:fill="auto"/>
            <w:vAlign w:val="center"/>
          </w:tcPr>
          <w:p w14:paraId="599B0110" w14:textId="77777777" w:rsidR="00843F33" w:rsidRDefault="00843F33" w:rsidP="00843F33">
            <w:r>
              <w:t>Role &amp; tasks include:</w:t>
            </w:r>
          </w:p>
          <w:p w14:paraId="2A849682" w14:textId="77777777" w:rsidR="00843F33" w:rsidRPr="005B4A1D" w:rsidRDefault="00843F33" w:rsidP="00843F33">
            <w:r w:rsidRPr="005B4A1D">
              <w:t>Lead WP1: Project Coordination.</w:t>
            </w:r>
          </w:p>
          <w:p w14:paraId="3B8ECEF2" w14:textId="77777777" w:rsidR="00843F33" w:rsidRPr="00D8185A" w:rsidRDefault="00843F33" w:rsidP="00843F33">
            <w:pPr>
              <w:widowControl w:val="0"/>
              <w:autoSpaceDE w:val="0"/>
              <w:autoSpaceDN w:val="0"/>
              <w:adjustRightInd w:val="0"/>
              <w:rPr>
                <w:rFonts w:eastAsiaTheme="minorHAnsi" w:cstheme="minorHAnsi"/>
                <w:color w:val="000000"/>
                <w:szCs w:val="22"/>
                <w:lang w:val="en-US" w:eastAsia="en-US"/>
              </w:rPr>
            </w:pPr>
            <w:r w:rsidRPr="005B4A1D">
              <w:rPr>
                <w:rFonts w:eastAsiaTheme="minorHAnsi" w:cstheme="minorHAnsi"/>
                <w:color w:val="000000"/>
                <w:szCs w:val="22"/>
              </w:rPr>
              <w:t xml:space="preserve">- </w:t>
            </w:r>
            <w:r w:rsidRPr="00D8185A">
              <w:rPr>
                <w:rFonts w:eastAsiaTheme="minorHAnsi" w:cstheme="minorHAnsi"/>
                <w:color w:val="000000"/>
                <w:szCs w:val="22"/>
                <w:lang w:val="en-US" w:eastAsia="en-US"/>
              </w:rPr>
              <w:t xml:space="preserve"> set up the project governance system</w:t>
            </w:r>
            <w:r>
              <w:rPr>
                <w:rFonts w:eastAsiaTheme="minorHAnsi" w:cstheme="minorHAnsi"/>
                <w:color w:val="000000"/>
                <w:szCs w:val="22"/>
                <w:lang w:val="en-US" w:eastAsia="en-US"/>
              </w:rPr>
              <w:t>;</w:t>
            </w:r>
          </w:p>
          <w:p w14:paraId="70A5EBF5" w14:textId="77777777" w:rsidR="00843F33" w:rsidRPr="00D8185A" w:rsidRDefault="00843F33" w:rsidP="00843F33">
            <w:pPr>
              <w:widowControl w:val="0"/>
              <w:autoSpaceDE w:val="0"/>
              <w:autoSpaceDN w:val="0"/>
              <w:adjustRightInd w:val="0"/>
              <w:rPr>
                <w:rFonts w:eastAsiaTheme="minorHAnsi" w:cstheme="minorHAnsi"/>
                <w:color w:val="000000"/>
                <w:szCs w:val="22"/>
                <w:lang w:val="en-US" w:eastAsia="en-US"/>
              </w:rPr>
            </w:pPr>
            <w:r w:rsidRPr="005B4A1D">
              <w:rPr>
                <w:rFonts w:eastAsiaTheme="minorHAnsi" w:cstheme="minorHAnsi"/>
                <w:color w:val="000000"/>
                <w:szCs w:val="22"/>
              </w:rPr>
              <w:t xml:space="preserve">- </w:t>
            </w:r>
            <w:r w:rsidRPr="00D8185A">
              <w:rPr>
                <w:rFonts w:eastAsiaTheme="minorHAnsi" w:cstheme="minorHAnsi"/>
                <w:color w:val="000000"/>
                <w:szCs w:val="22"/>
                <w:lang w:val="en-US" w:eastAsia="en-US"/>
              </w:rPr>
              <w:t xml:space="preserve"> develop and ensure effective use of the Intranet on the project website</w:t>
            </w:r>
            <w:r>
              <w:rPr>
                <w:rFonts w:eastAsiaTheme="minorHAnsi" w:cstheme="minorHAnsi"/>
                <w:color w:val="000000"/>
                <w:szCs w:val="22"/>
                <w:lang w:val="en-US" w:eastAsia="en-US"/>
              </w:rPr>
              <w:t>;</w:t>
            </w:r>
          </w:p>
          <w:p w14:paraId="285A123D" w14:textId="77777777" w:rsidR="00843F33" w:rsidRPr="005B4A1D" w:rsidRDefault="00843F33" w:rsidP="00843F33">
            <w:pPr>
              <w:widowControl w:val="0"/>
              <w:autoSpaceDE w:val="0"/>
              <w:autoSpaceDN w:val="0"/>
              <w:adjustRightInd w:val="0"/>
              <w:rPr>
                <w:rFonts w:eastAsiaTheme="minorHAnsi" w:cstheme="minorHAnsi"/>
                <w:color w:val="000000"/>
                <w:szCs w:val="22"/>
              </w:rPr>
            </w:pPr>
            <w:r w:rsidRPr="005B4A1D">
              <w:rPr>
                <w:rFonts w:eastAsiaTheme="minorHAnsi" w:cstheme="minorHAnsi"/>
                <w:color w:val="000000"/>
                <w:szCs w:val="22"/>
              </w:rPr>
              <w:t xml:space="preserve">- </w:t>
            </w:r>
            <w:r w:rsidRPr="00D8185A">
              <w:rPr>
                <w:rFonts w:eastAsiaTheme="minorHAnsi" w:cstheme="minorHAnsi"/>
                <w:color w:val="000000"/>
                <w:szCs w:val="22"/>
                <w:lang w:val="en-US" w:eastAsia="en-US"/>
              </w:rPr>
              <w:t xml:space="preserve"> ensure proper organization of the project consortium meetings</w:t>
            </w:r>
            <w:r>
              <w:rPr>
                <w:rFonts w:eastAsiaTheme="minorHAnsi" w:cstheme="minorHAnsi"/>
                <w:color w:val="000000"/>
                <w:szCs w:val="22"/>
                <w:lang w:val="en-US" w:eastAsia="en-US"/>
              </w:rPr>
              <w:t>;</w:t>
            </w:r>
          </w:p>
          <w:p w14:paraId="227A67EF" w14:textId="570DB907" w:rsidR="00843F33" w:rsidRPr="00F7584B" w:rsidRDefault="00843F33" w:rsidP="00843F33">
            <w:pPr>
              <w:widowControl w:val="0"/>
              <w:autoSpaceDE w:val="0"/>
              <w:autoSpaceDN w:val="0"/>
              <w:adjustRightInd w:val="0"/>
              <w:rPr>
                <w:rFonts w:eastAsiaTheme="minorHAnsi" w:cstheme="minorHAnsi"/>
                <w:color w:val="000000"/>
                <w:szCs w:val="22"/>
              </w:rPr>
            </w:pPr>
            <w:r w:rsidRPr="005B4A1D">
              <w:rPr>
                <w:rFonts w:eastAsiaTheme="minorHAnsi" w:cstheme="minorHAnsi"/>
                <w:color w:val="000000"/>
                <w:szCs w:val="22"/>
              </w:rPr>
              <w:t>- organize timely integration and delivery of the project reports</w:t>
            </w:r>
            <w:r w:rsidR="00F41539">
              <w:rPr>
                <w:rFonts w:eastAsiaTheme="minorHAnsi" w:cstheme="minorHAnsi"/>
                <w:color w:val="000000"/>
                <w:szCs w:val="22"/>
              </w:rPr>
              <w:t>;</w:t>
            </w:r>
          </w:p>
          <w:p w14:paraId="257C8777" w14:textId="77777777" w:rsidR="00F41539" w:rsidRDefault="00F41539" w:rsidP="00F41539">
            <w:pPr>
              <w:widowControl w:val="0"/>
              <w:autoSpaceDE w:val="0"/>
              <w:autoSpaceDN w:val="0"/>
              <w:adjustRightInd w:val="0"/>
              <w:rPr>
                <w:szCs w:val="22"/>
              </w:rPr>
            </w:pPr>
            <w:r>
              <w:rPr>
                <w:szCs w:val="22"/>
              </w:rPr>
              <w:t>---</w:t>
            </w:r>
          </w:p>
          <w:p w14:paraId="3565A4CA" w14:textId="16586844" w:rsidR="00F41539" w:rsidRDefault="00F41539" w:rsidP="00F41539">
            <w:pPr>
              <w:widowControl w:val="0"/>
              <w:autoSpaceDE w:val="0"/>
              <w:autoSpaceDN w:val="0"/>
              <w:adjustRightInd w:val="0"/>
              <w:rPr>
                <w:szCs w:val="22"/>
              </w:rPr>
            </w:pPr>
            <w:r>
              <w:rPr>
                <w:szCs w:val="22"/>
              </w:rPr>
              <w:t>1 prs (cat.1) – 11 days in 3 years/duration of WP1</w:t>
            </w:r>
          </w:p>
          <w:p w14:paraId="176FBAF1" w14:textId="416A4FF9" w:rsidR="00F41539" w:rsidRDefault="00F41539" w:rsidP="00F41539">
            <w:pPr>
              <w:widowControl w:val="0"/>
              <w:autoSpaceDE w:val="0"/>
              <w:autoSpaceDN w:val="0"/>
              <w:adjustRightInd w:val="0"/>
              <w:rPr>
                <w:szCs w:val="22"/>
              </w:rPr>
            </w:pPr>
            <w:r>
              <w:rPr>
                <w:szCs w:val="22"/>
              </w:rPr>
              <w:t>1 prs (cat.3) – 156 days in 3 years/duration of WP1</w:t>
            </w:r>
          </w:p>
          <w:p w14:paraId="3463760F" w14:textId="472FED41" w:rsidR="00F41539" w:rsidRDefault="00F41539" w:rsidP="00F41539">
            <w:pPr>
              <w:widowControl w:val="0"/>
              <w:autoSpaceDE w:val="0"/>
              <w:autoSpaceDN w:val="0"/>
              <w:adjustRightInd w:val="0"/>
              <w:rPr>
                <w:szCs w:val="22"/>
              </w:rPr>
            </w:pPr>
            <w:r>
              <w:rPr>
                <w:szCs w:val="22"/>
              </w:rPr>
              <w:t>1 prs (cat.4) – 78 days in 3 years/duration of WP1</w:t>
            </w:r>
          </w:p>
          <w:p w14:paraId="78B84BAB" w14:textId="216D76F1" w:rsidR="00843F33" w:rsidRPr="006F38CF" w:rsidRDefault="00F41539" w:rsidP="00F41539">
            <w:pPr>
              <w:rPr>
                <w:szCs w:val="22"/>
              </w:rPr>
            </w:pPr>
            <w:r>
              <w:rPr>
                <w:szCs w:val="22"/>
              </w:rPr>
              <w:t>(see sections E5 for the project work plan/detailed schedule and E6 for details on WP1)</w:t>
            </w:r>
          </w:p>
        </w:tc>
      </w:tr>
      <w:tr w:rsidR="00843F33" w:rsidRPr="006F38CF" w14:paraId="41AAA755" w14:textId="77777777" w:rsidTr="005974BC">
        <w:trPr>
          <w:trHeight w:val="315"/>
        </w:trPr>
        <w:tc>
          <w:tcPr>
            <w:tcW w:w="1880" w:type="dxa"/>
            <w:vMerge/>
            <w:tcBorders>
              <w:left w:val="single" w:sz="4" w:space="0" w:color="auto"/>
              <w:right w:val="single" w:sz="4" w:space="0" w:color="auto"/>
            </w:tcBorders>
            <w:shd w:val="clear" w:color="auto" w:fill="D9D9D9" w:themeFill="background1" w:themeFillShade="D9"/>
            <w:vAlign w:val="center"/>
          </w:tcPr>
          <w:p w14:paraId="7E2D44C4" w14:textId="77777777" w:rsidR="00843F33" w:rsidRPr="006F38CF" w:rsidRDefault="00843F33" w:rsidP="00843F33">
            <w:pPr>
              <w:jc w:val="center"/>
              <w:rPr>
                <w:b/>
                <w:color w:val="000000"/>
                <w:sz w:val="16"/>
                <w:szCs w:val="16"/>
              </w:rPr>
            </w:pPr>
          </w:p>
        </w:tc>
        <w:tc>
          <w:tcPr>
            <w:tcW w:w="815" w:type="dxa"/>
            <w:tcBorders>
              <w:top w:val="single" w:sz="4" w:space="0" w:color="auto"/>
              <w:left w:val="nil"/>
              <w:bottom w:val="single" w:sz="4" w:space="0" w:color="auto"/>
              <w:right w:val="single" w:sz="4" w:space="0" w:color="auto"/>
            </w:tcBorders>
            <w:shd w:val="clear" w:color="auto" w:fill="auto"/>
            <w:vAlign w:val="center"/>
          </w:tcPr>
          <w:p w14:paraId="29B4010D" w14:textId="77777777" w:rsidR="00843F33" w:rsidRPr="006F38CF" w:rsidRDefault="00843F33" w:rsidP="00843F33">
            <w:pPr>
              <w:jc w:val="center"/>
              <w:rPr>
                <w:szCs w:val="22"/>
              </w:rPr>
            </w:pPr>
            <w:r w:rsidRPr="009E0FDF">
              <w:rPr>
                <w:rFonts w:ascii="Tahoma" w:hAnsi="Tahoma" w:cs="Tahoma"/>
                <w:sz w:val="14"/>
                <w:szCs w:val="14"/>
              </w:rPr>
              <w:t>P2</w:t>
            </w:r>
          </w:p>
        </w:tc>
        <w:tc>
          <w:tcPr>
            <w:tcW w:w="991" w:type="dxa"/>
            <w:tcBorders>
              <w:top w:val="single" w:sz="4" w:space="0" w:color="auto"/>
              <w:left w:val="nil"/>
              <w:bottom w:val="single" w:sz="4" w:space="0" w:color="auto"/>
              <w:right w:val="single" w:sz="4" w:space="0" w:color="auto"/>
            </w:tcBorders>
            <w:vAlign w:val="center"/>
          </w:tcPr>
          <w:p w14:paraId="79990E49" w14:textId="77777777" w:rsidR="00843F33" w:rsidRPr="006F38CF" w:rsidRDefault="00843F33" w:rsidP="00843F33">
            <w:pPr>
              <w:jc w:val="center"/>
              <w:rPr>
                <w:szCs w:val="22"/>
              </w:rPr>
            </w:pPr>
            <w:r w:rsidRPr="009E0FDF">
              <w:rPr>
                <w:rFonts w:ascii="Tahoma" w:hAnsi="Tahoma" w:cs="Tahoma"/>
                <w:sz w:val="14"/>
                <w:szCs w:val="14"/>
              </w:rPr>
              <w:t>AAC</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7FC5FA0E" w14:textId="77777777" w:rsidR="00843F33" w:rsidRPr="006F38CF" w:rsidRDefault="00843F33" w:rsidP="00843F33">
            <w:pPr>
              <w:jc w:val="center"/>
              <w:rPr>
                <w:szCs w:val="22"/>
              </w:rPr>
            </w:pPr>
            <w:r w:rsidRPr="009E0FDF">
              <w:rPr>
                <w:rFonts w:ascii="Tahoma" w:hAnsi="Tahoma" w:cs="Tahoma"/>
                <w:sz w:val="14"/>
                <w:szCs w:val="14"/>
              </w:rPr>
              <w:t>Israel</w:t>
            </w:r>
          </w:p>
        </w:tc>
        <w:tc>
          <w:tcPr>
            <w:tcW w:w="1135" w:type="dxa"/>
            <w:tcBorders>
              <w:top w:val="single" w:sz="4" w:space="0" w:color="auto"/>
              <w:left w:val="nil"/>
              <w:bottom w:val="single" w:sz="4" w:space="0" w:color="auto"/>
              <w:right w:val="single" w:sz="4" w:space="0" w:color="auto"/>
            </w:tcBorders>
            <w:shd w:val="clear" w:color="auto" w:fill="auto"/>
            <w:vAlign w:val="center"/>
          </w:tcPr>
          <w:p w14:paraId="6916EEE2" w14:textId="16B6B602" w:rsidR="00843F33" w:rsidRPr="006F38CF" w:rsidRDefault="00843F33" w:rsidP="00843F33">
            <w:pPr>
              <w:jc w:val="right"/>
              <w:rPr>
                <w:szCs w:val="22"/>
              </w:rPr>
            </w:pPr>
            <w:r>
              <w:rPr>
                <w:szCs w:val="22"/>
              </w:rPr>
              <w:t>1</w:t>
            </w:r>
            <w:r w:rsidR="00F41539">
              <w:rPr>
                <w:szCs w:val="22"/>
              </w:rPr>
              <w:t>1</w:t>
            </w:r>
          </w:p>
        </w:tc>
        <w:tc>
          <w:tcPr>
            <w:tcW w:w="1132" w:type="dxa"/>
            <w:tcBorders>
              <w:top w:val="single" w:sz="4" w:space="0" w:color="auto"/>
              <w:left w:val="nil"/>
              <w:bottom w:val="single" w:sz="4" w:space="0" w:color="auto"/>
              <w:right w:val="single" w:sz="4" w:space="0" w:color="auto"/>
            </w:tcBorders>
            <w:shd w:val="clear" w:color="auto" w:fill="auto"/>
            <w:vAlign w:val="center"/>
          </w:tcPr>
          <w:p w14:paraId="2FD7416C" w14:textId="77777777" w:rsidR="00843F33" w:rsidRPr="006F38CF" w:rsidRDefault="00843F33" w:rsidP="00843F33">
            <w:pPr>
              <w:jc w:val="right"/>
              <w:rPr>
                <w:szCs w:val="22"/>
              </w:rPr>
            </w:pPr>
            <w:r>
              <w:rPr>
                <w:szCs w:val="22"/>
              </w:rPr>
              <w:t>0</w:t>
            </w:r>
          </w:p>
        </w:tc>
        <w:tc>
          <w:tcPr>
            <w:tcW w:w="1135" w:type="dxa"/>
            <w:tcBorders>
              <w:top w:val="single" w:sz="4" w:space="0" w:color="auto"/>
              <w:left w:val="nil"/>
              <w:bottom w:val="single" w:sz="4" w:space="0" w:color="auto"/>
              <w:right w:val="single" w:sz="4" w:space="0" w:color="auto"/>
            </w:tcBorders>
            <w:shd w:val="clear" w:color="auto" w:fill="auto"/>
            <w:vAlign w:val="center"/>
          </w:tcPr>
          <w:p w14:paraId="6FF5A698" w14:textId="414E12AF" w:rsidR="00843F33" w:rsidRPr="006F38CF" w:rsidRDefault="00F41539" w:rsidP="00843F33">
            <w:pPr>
              <w:jc w:val="right"/>
              <w:rPr>
                <w:szCs w:val="22"/>
              </w:rPr>
            </w:pPr>
            <w:r>
              <w:rPr>
                <w:szCs w:val="22"/>
              </w:rPr>
              <w:t>78</w:t>
            </w:r>
          </w:p>
        </w:tc>
        <w:tc>
          <w:tcPr>
            <w:tcW w:w="1135" w:type="dxa"/>
            <w:tcBorders>
              <w:top w:val="single" w:sz="4" w:space="0" w:color="auto"/>
              <w:left w:val="nil"/>
              <w:bottom w:val="single" w:sz="4" w:space="0" w:color="auto"/>
              <w:right w:val="single" w:sz="4" w:space="0" w:color="auto"/>
            </w:tcBorders>
            <w:shd w:val="clear" w:color="auto" w:fill="auto"/>
            <w:vAlign w:val="center"/>
          </w:tcPr>
          <w:p w14:paraId="3E0517AB" w14:textId="35BC2D10" w:rsidR="00843F33" w:rsidRPr="006F38CF" w:rsidRDefault="00843F33" w:rsidP="00843F33">
            <w:pPr>
              <w:jc w:val="right"/>
              <w:rPr>
                <w:szCs w:val="22"/>
              </w:rPr>
            </w:pPr>
            <w:r>
              <w:rPr>
                <w:szCs w:val="22"/>
              </w:rPr>
              <w:t>3</w:t>
            </w:r>
            <w:r w:rsidR="00F41539">
              <w:rPr>
                <w:szCs w:val="22"/>
              </w:rPr>
              <w:t>9</w:t>
            </w:r>
          </w:p>
        </w:tc>
        <w:tc>
          <w:tcPr>
            <w:tcW w:w="99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469DE19" w14:textId="77777777" w:rsidR="00843F33" w:rsidRPr="006F38CF" w:rsidRDefault="00843F33" w:rsidP="00843F33">
            <w:pPr>
              <w:jc w:val="right"/>
              <w:rPr>
                <w:szCs w:val="22"/>
              </w:rPr>
            </w:pPr>
          </w:p>
        </w:tc>
        <w:tc>
          <w:tcPr>
            <w:tcW w:w="4720" w:type="dxa"/>
            <w:tcBorders>
              <w:top w:val="single" w:sz="4" w:space="0" w:color="auto"/>
              <w:left w:val="nil"/>
              <w:bottom w:val="single" w:sz="8" w:space="0" w:color="000000"/>
              <w:right w:val="single" w:sz="8" w:space="0" w:color="auto"/>
            </w:tcBorders>
            <w:shd w:val="clear" w:color="auto" w:fill="auto"/>
            <w:vAlign w:val="center"/>
          </w:tcPr>
          <w:p w14:paraId="4C7A6343" w14:textId="77777777" w:rsidR="00843F33" w:rsidRDefault="00843F33" w:rsidP="00843F33">
            <w:pPr>
              <w:widowControl w:val="0"/>
              <w:autoSpaceDE w:val="0"/>
              <w:autoSpaceDN w:val="0"/>
              <w:adjustRightInd w:val="0"/>
              <w:rPr>
                <w:rFonts w:eastAsiaTheme="minorHAnsi" w:cstheme="minorHAnsi"/>
                <w:color w:val="000000"/>
                <w:szCs w:val="22"/>
              </w:rPr>
            </w:pPr>
            <w:r>
              <w:rPr>
                <w:rFonts w:eastAsiaTheme="minorHAnsi" w:cstheme="minorHAnsi"/>
                <w:color w:val="000000"/>
                <w:szCs w:val="22"/>
              </w:rPr>
              <w:t>Role &amp; tasks include:</w:t>
            </w:r>
          </w:p>
          <w:p w14:paraId="0E3ED6B0" w14:textId="59DFEB60" w:rsidR="00843F33" w:rsidRDefault="00F41539" w:rsidP="00843F33">
            <w:pPr>
              <w:widowControl w:val="0"/>
              <w:autoSpaceDE w:val="0"/>
              <w:autoSpaceDN w:val="0"/>
              <w:adjustRightInd w:val="0"/>
              <w:rPr>
                <w:rFonts w:eastAsiaTheme="minorHAnsi" w:cstheme="minorHAnsi"/>
                <w:color w:val="000000"/>
                <w:szCs w:val="22"/>
              </w:rPr>
            </w:pPr>
            <w:r>
              <w:rPr>
                <w:rFonts w:eastAsiaTheme="minorHAnsi" w:cstheme="minorHAnsi"/>
                <w:color w:val="000000"/>
                <w:szCs w:val="22"/>
              </w:rPr>
              <w:t>- o</w:t>
            </w:r>
            <w:r w:rsidR="00843F33">
              <w:rPr>
                <w:rFonts w:eastAsiaTheme="minorHAnsi" w:cstheme="minorHAnsi"/>
                <w:color w:val="000000"/>
                <w:szCs w:val="22"/>
              </w:rPr>
              <w:t>verall project management/coordination in P2</w:t>
            </w:r>
            <w:r>
              <w:rPr>
                <w:rFonts w:eastAsiaTheme="minorHAnsi" w:cstheme="minorHAnsi"/>
                <w:color w:val="000000"/>
                <w:szCs w:val="22"/>
              </w:rPr>
              <w:t>;</w:t>
            </w:r>
          </w:p>
          <w:p w14:paraId="65CBD000" w14:textId="485C72AF" w:rsidR="00843F33" w:rsidRDefault="00F41539" w:rsidP="00F41539">
            <w:pPr>
              <w:widowControl w:val="0"/>
              <w:autoSpaceDE w:val="0"/>
              <w:autoSpaceDN w:val="0"/>
              <w:adjustRightInd w:val="0"/>
              <w:rPr>
                <w:rFonts w:eastAsiaTheme="minorHAnsi" w:cstheme="minorHAnsi"/>
                <w:color w:val="000000"/>
                <w:szCs w:val="22"/>
              </w:rPr>
            </w:pPr>
            <w:r>
              <w:rPr>
                <w:rFonts w:eastAsiaTheme="minorHAnsi" w:cstheme="minorHAnsi"/>
                <w:color w:val="000000"/>
                <w:szCs w:val="22"/>
              </w:rPr>
              <w:t>- p</w:t>
            </w:r>
            <w:r w:rsidR="00843F33">
              <w:rPr>
                <w:rFonts w:eastAsiaTheme="minorHAnsi" w:cstheme="minorHAnsi"/>
                <w:color w:val="000000"/>
                <w:szCs w:val="22"/>
              </w:rPr>
              <w:t>artic</w:t>
            </w:r>
            <w:r>
              <w:rPr>
                <w:rFonts w:eastAsiaTheme="minorHAnsi" w:cstheme="minorHAnsi"/>
                <w:color w:val="000000"/>
                <w:szCs w:val="22"/>
              </w:rPr>
              <w:t>i</w:t>
            </w:r>
            <w:r w:rsidR="00843F33">
              <w:rPr>
                <w:rFonts w:eastAsiaTheme="minorHAnsi" w:cstheme="minorHAnsi"/>
                <w:color w:val="000000"/>
                <w:szCs w:val="22"/>
              </w:rPr>
              <w:t>pat</w:t>
            </w:r>
            <w:r>
              <w:rPr>
                <w:rFonts w:eastAsiaTheme="minorHAnsi" w:cstheme="minorHAnsi"/>
                <w:color w:val="000000"/>
                <w:szCs w:val="22"/>
              </w:rPr>
              <w:t>ion</w:t>
            </w:r>
            <w:r w:rsidR="00843F33">
              <w:rPr>
                <w:rFonts w:eastAsiaTheme="minorHAnsi" w:cstheme="minorHAnsi"/>
                <w:color w:val="000000"/>
                <w:szCs w:val="22"/>
              </w:rPr>
              <w:t xml:space="preserve"> in WP5</w:t>
            </w:r>
            <w:r>
              <w:rPr>
                <w:rFonts w:eastAsiaTheme="minorHAnsi" w:cstheme="minorHAnsi"/>
                <w:color w:val="000000"/>
                <w:szCs w:val="22"/>
              </w:rPr>
              <w:t xml:space="preserve"> /</w:t>
            </w:r>
            <w:r w:rsidR="0017703C">
              <w:rPr>
                <w:rFonts w:eastAsiaTheme="minorHAnsi" w:cstheme="minorHAnsi"/>
                <w:color w:val="000000"/>
                <w:szCs w:val="22"/>
              </w:rPr>
              <w:t>hosting a peer</w:t>
            </w:r>
            <w:r w:rsidR="00843F33">
              <w:rPr>
                <w:rFonts w:eastAsiaTheme="minorHAnsi" w:cstheme="minorHAnsi"/>
                <w:color w:val="000000"/>
                <w:szCs w:val="22"/>
              </w:rPr>
              <w:t xml:space="preserve"> </w:t>
            </w:r>
            <w:r>
              <w:rPr>
                <w:rFonts w:eastAsiaTheme="minorHAnsi" w:cstheme="minorHAnsi"/>
                <w:color w:val="000000"/>
                <w:szCs w:val="22"/>
              </w:rPr>
              <w:t>s</w:t>
            </w:r>
            <w:r w:rsidR="00843F33">
              <w:rPr>
                <w:rFonts w:eastAsiaTheme="minorHAnsi" w:cstheme="minorHAnsi"/>
                <w:color w:val="000000"/>
                <w:szCs w:val="22"/>
              </w:rPr>
              <w:t>ession</w:t>
            </w:r>
            <w:r>
              <w:rPr>
                <w:rFonts w:eastAsiaTheme="minorHAnsi" w:cstheme="minorHAnsi"/>
                <w:color w:val="000000"/>
                <w:szCs w:val="22"/>
              </w:rPr>
              <w:t>.</w:t>
            </w:r>
          </w:p>
          <w:p w14:paraId="336F8E57" w14:textId="77777777" w:rsidR="00F41539" w:rsidRDefault="00F41539" w:rsidP="00F41539">
            <w:pPr>
              <w:widowControl w:val="0"/>
              <w:autoSpaceDE w:val="0"/>
              <w:autoSpaceDN w:val="0"/>
              <w:adjustRightInd w:val="0"/>
              <w:rPr>
                <w:szCs w:val="22"/>
              </w:rPr>
            </w:pPr>
            <w:r>
              <w:rPr>
                <w:szCs w:val="22"/>
              </w:rPr>
              <w:t>---</w:t>
            </w:r>
          </w:p>
          <w:p w14:paraId="59B461C4" w14:textId="77777777" w:rsidR="00F41539" w:rsidRDefault="00F41539" w:rsidP="00F41539">
            <w:pPr>
              <w:widowControl w:val="0"/>
              <w:autoSpaceDE w:val="0"/>
              <w:autoSpaceDN w:val="0"/>
              <w:adjustRightInd w:val="0"/>
              <w:rPr>
                <w:szCs w:val="22"/>
              </w:rPr>
            </w:pPr>
            <w:r>
              <w:rPr>
                <w:szCs w:val="22"/>
              </w:rPr>
              <w:t>1 prs (cat.1) – 11 days in 3 years/duration of WP1</w:t>
            </w:r>
          </w:p>
          <w:p w14:paraId="781784F3" w14:textId="47420399" w:rsidR="00F41539" w:rsidRDefault="00F41539" w:rsidP="00F41539">
            <w:pPr>
              <w:widowControl w:val="0"/>
              <w:autoSpaceDE w:val="0"/>
              <w:autoSpaceDN w:val="0"/>
              <w:adjustRightInd w:val="0"/>
              <w:rPr>
                <w:szCs w:val="22"/>
              </w:rPr>
            </w:pPr>
            <w:r>
              <w:rPr>
                <w:szCs w:val="22"/>
              </w:rPr>
              <w:t>1 prs (cat.3) – 78 days in 3 years/duration of WP1</w:t>
            </w:r>
          </w:p>
          <w:p w14:paraId="39545BEF" w14:textId="03AED824" w:rsidR="00F41539" w:rsidRDefault="00F41539" w:rsidP="00F41539">
            <w:pPr>
              <w:widowControl w:val="0"/>
              <w:autoSpaceDE w:val="0"/>
              <w:autoSpaceDN w:val="0"/>
              <w:adjustRightInd w:val="0"/>
              <w:rPr>
                <w:szCs w:val="22"/>
              </w:rPr>
            </w:pPr>
            <w:r>
              <w:rPr>
                <w:szCs w:val="22"/>
              </w:rPr>
              <w:t>1 prs (cat.4) – 39 days in 3 years/duration of WP1</w:t>
            </w:r>
          </w:p>
          <w:p w14:paraId="01D0C88E" w14:textId="7457AAD3" w:rsidR="00F41539" w:rsidRPr="006F38CF" w:rsidRDefault="00F41539" w:rsidP="00F41539">
            <w:pPr>
              <w:widowControl w:val="0"/>
              <w:autoSpaceDE w:val="0"/>
              <w:autoSpaceDN w:val="0"/>
              <w:adjustRightInd w:val="0"/>
              <w:rPr>
                <w:szCs w:val="22"/>
              </w:rPr>
            </w:pPr>
            <w:r>
              <w:rPr>
                <w:szCs w:val="22"/>
              </w:rPr>
              <w:t>(see sections E5 for the project work plan/detailed schedule and E6 for details on WP1)</w:t>
            </w:r>
          </w:p>
        </w:tc>
      </w:tr>
      <w:tr w:rsidR="00843F33" w:rsidRPr="006F38CF" w14:paraId="6194275C" w14:textId="77777777" w:rsidTr="005974BC">
        <w:trPr>
          <w:trHeight w:val="315"/>
        </w:trPr>
        <w:tc>
          <w:tcPr>
            <w:tcW w:w="1880" w:type="dxa"/>
            <w:vMerge/>
            <w:tcBorders>
              <w:left w:val="single" w:sz="4" w:space="0" w:color="auto"/>
              <w:right w:val="single" w:sz="4" w:space="0" w:color="auto"/>
            </w:tcBorders>
            <w:shd w:val="clear" w:color="auto" w:fill="D9D9D9" w:themeFill="background1" w:themeFillShade="D9"/>
            <w:vAlign w:val="center"/>
          </w:tcPr>
          <w:p w14:paraId="4AE2471D" w14:textId="77777777" w:rsidR="00843F33" w:rsidRPr="006F38CF" w:rsidRDefault="00843F33" w:rsidP="00843F33">
            <w:pPr>
              <w:jc w:val="center"/>
              <w:rPr>
                <w:color w:val="000000"/>
              </w:rPr>
            </w:pPr>
          </w:p>
        </w:tc>
        <w:tc>
          <w:tcPr>
            <w:tcW w:w="815" w:type="dxa"/>
            <w:tcBorders>
              <w:top w:val="nil"/>
              <w:left w:val="nil"/>
              <w:bottom w:val="single" w:sz="4" w:space="0" w:color="auto"/>
              <w:right w:val="single" w:sz="4" w:space="0" w:color="auto"/>
            </w:tcBorders>
            <w:shd w:val="clear" w:color="auto" w:fill="auto"/>
            <w:vAlign w:val="center"/>
          </w:tcPr>
          <w:p w14:paraId="65CF0F35" w14:textId="77777777" w:rsidR="00843F33" w:rsidRPr="006F38CF" w:rsidRDefault="00843F33" w:rsidP="00843F33">
            <w:pPr>
              <w:jc w:val="center"/>
              <w:rPr>
                <w:szCs w:val="22"/>
              </w:rPr>
            </w:pPr>
            <w:r w:rsidRPr="009E0FDF">
              <w:rPr>
                <w:rFonts w:ascii="Tahoma" w:hAnsi="Tahoma" w:cs="Tahoma"/>
                <w:sz w:val="14"/>
                <w:szCs w:val="14"/>
              </w:rPr>
              <w:t>P3</w:t>
            </w:r>
          </w:p>
        </w:tc>
        <w:tc>
          <w:tcPr>
            <w:tcW w:w="991" w:type="dxa"/>
            <w:tcBorders>
              <w:top w:val="nil"/>
              <w:left w:val="nil"/>
              <w:bottom w:val="single" w:sz="4" w:space="0" w:color="auto"/>
              <w:right w:val="single" w:sz="4" w:space="0" w:color="auto"/>
            </w:tcBorders>
            <w:vAlign w:val="center"/>
          </w:tcPr>
          <w:p w14:paraId="53873EC4" w14:textId="77777777" w:rsidR="00843F33" w:rsidRPr="006F38CF" w:rsidRDefault="00843F33" w:rsidP="00843F33">
            <w:pPr>
              <w:jc w:val="center"/>
              <w:rPr>
                <w:szCs w:val="22"/>
              </w:rPr>
            </w:pPr>
            <w:r w:rsidRPr="009E0FDF">
              <w:rPr>
                <w:rFonts w:ascii="Tahoma" w:hAnsi="Tahoma" w:cs="Tahoma"/>
                <w:sz w:val="14"/>
                <w:szCs w:val="14"/>
              </w:rPr>
              <w:t>HUJI</w:t>
            </w:r>
          </w:p>
        </w:tc>
        <w:tc>
          <w:tcPr>
            <w:tcW w:w="991" w:type="dxa"/>
            <w:tcBorders>
              <w:top w:val="nil"/>
              <w:left w:val="single" w:sz="4" w:space="0" w:color="auto"/>
              <w:bottom w:val="single" w:sz="4" w:space="0" w:color="auto"/>
              <w:right w:val="single" w:sz="4" w:space="0" w:color="auto"/>
            </w:tcBorders>
            <w:shd w:val="clear" w:color="auto" w:fill="auto"/>
            <w:vAlign w:val="center"/>
          </w:tcPr>
          <w:p w14:paraId="067FCF3B" w14:textId="77777777" w:rsidR="00843F33" w:rsidRPr="006F38CF" w:rsidRDefault="00843F33" w:rsidP="00843F33">
            <w:pPr>
              <w:jc w:val="center"/>
              <w:rPr>
                <w:szCs w:val="22"/>
              </w:rPr>
            </w:pPr>
            <w:r w:rsidRPr="009E0FDF">
              <w:rPr>
                <w:rFonts w:ascii="Tahoma" w:hAnsi="Tahoma" w:cs="Tahoma"/>
                <w:sz w:val="14"/>
                <w:szCs w:val="14"/>
              </w:rPr>
              <w:t>Israel</w:t>
            </w:r>
          </w:p>
        </w:tc>
        <w:tc>
          <w:tcPr>
            <w:tcW w:w="1135" w:type="dxa"/>
            <w:tcBorders>
              <w:top w:val="nil"/>
              <w:left w:val="nil"/>
              <w:bottom w:val="single" w:sz="4" w:space="0" w:color="auto"/>
              <w:right w:val="single" w:sz="4" w:space="0" w:color="auto"/>
            </w:tcBorders>
            <w:shd w:val="clear" w:color="auto" w:fill="auto"/>
            <w:vAlign w:val="center"/>
          </w:tcPr>
          <w:p w14:paraId="703DBEBB" w14:textId="1A9E9AE8" w:rsidR="00843F33" w:rsidRPr="006F38CF" w:rsidRDefault="00843F33" w:rsidP="00843F33">
            <w:pPr>
              <w:jc w:val="right"/>
              <w:rPr>
                <w:szCs w:val="22"/>
              </w:rPr>
            </w:pPr>
            <w:r>
              <w:rPr>
                <w:szCs w:val="22"/>
              </w:rPr>
              <w:t>1</w:t>
            </w:r>
            <w:r w:rsidR="00F41539">
              <w:rPr>
                <w:szCs w:val="22"/>
              </w:rPr>
              <w:t>1</w:t>
            </w:r>
          </w:p>
        </w:tc>
        <w:tc>
          <w:tcPr>
            <w:tcW w:w="1132" w:type="dxa"/>
            <w:tcBorders>
              <w:top w:val="nil"/>
              <w:left w:val="nil"/>
              <w:bottom w:val="single" w:sz="4" w:space="0" w:color="auto"/>
              <w:right w:val="single" w:sz="4" w:space="0" w:color="auto"/>
            </w:tcBorders>
            <w:shd w:val="clear" w:color="auto" w:fill="auto"/>
            <w:vAlign w:val="center"/>
          </w:tcPr>
          <w:p w14:paraId="0BCB03E6" w14:textId="77777777" w:rsidR="00843F33" w:rsidRPr="006F38CF" w:rsidRDefault="00843F33" w:rsidP="00843F33">
            <w:pPr>
              <w:jc w:val="right"/>
              <w:rPr>
                <w:szCs w:val="22"/>
              </w:rPr>
            </w:pPr>
            <w:r>
              <w:rPr>
                <w:szCs w:val="22"/>
              </w:rPr>
              <w:t>0</w:t>
            </w:r>
          </w:p>
        </w:tc>
        <w:tc>
          <w:tcPr>
            <w:tcW w:w="1135" w:type="dxa"/>
            <w:tcBorders>
              <w:top w:val="nil"/>
              <w:left w:val="nil"/>
              <w:bottom w:val="single" w:sz="4" w:space="0" w:color="auto"/>
              <w:right w:val="single" w:sz="4" w:space="0" w:color="auto"/>
            </w:tcBorders>
            <w:shd w:val="clear" w:color="auto" w:fill="auto"/>
            <w:vAlign w:val="center"/>
          </w:tcPr>
          <w:p w14:paraId="06613AB1" w14:textId="5781FE2F" w:rsidR="00843F33" w:rsidRPr="006F38CF" w:rsidRDefault="00F41539" w:rsidP="00843F33">
            <w:pPr>
              <w:jc w:val="right"/>
              <w:rPr>
                <w:szCs w:val="22"/>
              </w:rPr>
            </w:pPr>
            <w:r>
              <w:rPr>
                <w:szCs w:val="22"/>
              </w:rPr>
              <w:t>78</w:t>
            </w:r>
          </w:p>
        </w:tc>
        <w:tc>
          <w:tcPr>
            <w:tcW w:w="1135" w:type="dxa"/>
            <w:tcBorders>
              <w:top w:val="nil"/>
              <w:left w:val="nil"/>
              <w:bottom w:val="single" w:sz="4" w:space="0" w:color="auto"/>
              <w:right w:val="single" w:sz="4" w:space="0" w:color="auto"/>
            </w:tcBorders>
            <w:shd w:val="clear" w:color="auto" w:fill="auto"/>
            <w:vAlign w:val="center"/>
          </w:tcPr>
          <w:p w14:paraId="5B154B40" w14:textId="4E32F0FC" w:rsidR="00843F33" w:rsidRPr="006F38CF" w:rsidRDefault="00843F33" w:rsidP="00843F33">
            <w:pPr>
              <w:jc w:val="right"/>
              <w:rPr>
                <w:szCs w:val="22"/>
              </w:rPr>
            </w:pPr>
            <w:r>
              <w:rPr>
                <w:szCs w:val="22"/>
              </w:rPr>
              <w:t>3</w:t>
            </w:r>
            <w:r w:rsidR="00F41539">
              <w:rPr>
                <w:szCs w:val="22"/>
              </w:rPr>
              <w:t>9</w:t>
            </w:r>
          </w:p>
        </w:tc>
        <w:tc>
          <w:tcPr>
            <w:tcW w:w="994" w:type="dxa"/>
            <w:tcBorders>
              <w:top w:val="nil"/>
              <w:left w:val="nil"/>
              <w:bottom w:val="single" w:sz="4" w:space="0" w:color="auto"/>
              <w:right w:val="single" w:sz="4" w:space="0" w:color="auto"/>
            </w:tcBorders>
            <w:shd w:val="clear" w:color="auto" w:fill="D9D9D9" w:themeFill="background1" w:themeFillShade="D9"/>
            <w:vAlign w:val="center"/>
          </w:tcPr>
          <w:p w14:paraId="5AF4C3DE" w14:textId="77777777" w:rsidR="00843F33" w:rsidRPr="006F38CF" w:rsidRDefault="00843F33" w:rsidP="00843F33">
            <w:pPr>
              <w:jc w:val="right"/>
              <w:rPr>
                <w:szCs w:val="22"/>
              </w:rPr>
            </w:pPr>
          </w:p>
        </w:tc>
        <w:tc>
          <w:tcPr>
            <w:tcW w:w="4720" w:type="dxa"/>
            <w:tcBorders>
              <w:top w:val="nil"/>
              <w:left w:val="nil"/>
              <w:bottom w:val="single" w:sz="8" w:space="0" w:color="000000"/>
              <w:right w:val="single" w:sz="8" w:space="0" w:color="auto"/>
            </w:tcBorders>
            <w:shd w:val="clear" w:color="auto" w:fill="auto"/>
            <w:vAlign w:val="center"/>
          </w:tcPr>
          <w:p w14:paraId="7B0B11E2" w14:textId="77777777" w:rsidR="00843F33" w:rsidRDefault="00843F33" w:rsidP="00843F33">
            <w:pPr>
              <w:widowControl w:val="0"/>
              <w:autoSpaceDE w:val="0"/>
              <w:autoSpaceDN w:val="0"/>
              <w:adjustRightInd w:val="0"/>
              <w:rPr>
                <w:rFonts w:eastAsiaTheme="minorHAnsi" w:cstheme="minorHAnsi"/>
                <w:color w:val="000000"/>
                <w:szCs w:val="22"/>
              </w:rPr>
            </w:pPr>
            <w:r>
              <w:rPr>
                <w:rFonts w:eastAsiaTheme="minorHAnsi" w:cstheme="minorHAnsi"/>
                <w:color w:val="000000"/>
                <w:szCs w:val="22"/>
              </w:rPr>
              <w:t>Role &amp; tasks include:</w:t>
            </w:r>
          </w:p>
          <w:p w14:paraId="5A633FAB" w14:textId="3E0DBEBB" w:rsidR="00F41539" w:rsidRDefault="00F41539" w:rsidP="00F41539">
            <w:pPr>
              <w:widowControl w:val="0"/>
              <w:autoSpaceDE w:val="0"/>
              <w:autoSpaceDN w:val="0"/>
              <w:adjustRightInd w:val="0"/>
              <w:rPr>
                <w:rFonts w:eastAsiaTheme="minorHAnsi" w:cstheme="minorHAnsi"/>
                <w:color w:val="000000"/>
                <w:szCs w:val="22"/>
              </w:rPr>
            </w:pPr>
            <w:r>
              <w:rPr>
                <w:rFonts w:eastAsiaTheme="minorHAnsi" w:cstheme="minorHAnsi"/>
                <w:color w:val="000000"/>
                <w:szCs w:val="22"/>
              </w:rPr>
              <w:t>- overall project management/coordination in P3;</w:t>
            </w:r>
          </w:p>
          <w:p w14:paraId="2C8E5B2A" w14:textId="6278CD58" w:rsidR="00F41539" w:rsidRDefault="00F41539" w:rsidP="00F41539">
            <w:pPr>
              <w:widowControl w:val="0"/>
              <w:autoSpaceDE w:val="0"/>
              <w:autoSpaceDN w:val="0"/>
              <w:adjustRightInd w:val="0"/>
              <w:rPr>
                <w:rFonts w:eastAsiaTheme="minorHAnsi" w:cstheme="minorHAnsi"/>
                <w:color w:val="000000"/>
                <w:szCs w:val="22"/>
              </w:rPr>
            </w:pPr>
            <w:r>
              <w:rPr>
                <w:rFonts w:eastAsiaTheme="minorHAnsi" w:cstheme="minorHAnsi"/>
                <w:color w:val="000000"/>
                <w:szCs w:val="22"/>
              </w:rPr>
              <w:t>- part</w:t>
            </w:r>
            <w:r w:rsidR="0017703C">
              <w:rPr>
                <w:rFonts w:eastAsiaTheme="minorHAnsi" w:cstheme="minorHAnsi"/>
                <w:color w:val="000000"/>
                <w:szCs w:val="22"/>
              </w:rPr>
              <w:t>icipation in WP5 /hosting a peer</w:t>
            </w:r>
            <w:r>
              <w:rPr>
                <w:rFonts w:eastAsiaTheme="minorHAnsi" w:cstheme="minorHAnsi"/>
                <w:color w:val="000000"/>
                <w:szCs w:val="22"/>
              </w:rPr>
              <w:t xml:space="preserve"> session.</w:t>
            </w:r>
          </w:p>
          <w:p w14:paraId="6C4C1E24" w14:textId="77777777" w:rsidR="00F41539" w:rsidRDefault="00F41539" w:rsidP="00F41539">
            <w:pPr>
              <w:widowControl w:val="0"/>
              <w:autoSpaceDE w:val="0"/>
              <w:autoSpaceDN w:val="0"/>
              <w:adjustRightInd w:val="0"/>
              <w:rPr>
                <w:szCs w:val="22"/>
              </w:rPr>
            </w:pPr>
            <w:r>
              <w:rPr>
                <w:szCs w:val="22"/>
              </w:rPr>
              <w:t>---</w:t>
            </w:r>
          </w:p>
          <w:p w14:paraId="3F2D3AA6" w14:textId="77777777" w:rsidR="00F41539" w:rsidRDefault="00F41539" w:rsidP="00F41539">
            <w:pPr>
              <w:widowControl w:val="0"/>
              <w:autoSpaceDE w:val="0"/>
              <w:autoSpaceDN w:val="0"/>
              <w:adjustRightInd w:val="0"/>
              <w:rPr>
                <w:szCs w:val="22"/>
              </w:rPr>
            </w:pPr>
            <w:r>
              <w:rPr>
                <w:szCs w:val="22"/>
              </w:rPr>
              <w:t>1 prs (cat.1) – 11 days in 3 years/duration of WP1</w:t>
            </w:r>
          </w:p>
          <w:p w14:paraId="452FB79D" w14:textId="77777777" w:rsidR="00F41539" w:rsidRDefault="00F41539" w:rsidP="00F41539">
            <w:pPr>
              <w:widowControl w:val="0"/>
              <w:autoSpaceDE w:val="0"/>
              <w:autoSpaceDN w:val="0"/>
              <w:adjustRightInd w:val="0"/>
              <w:rPr>
                <w:szCs w:val="22"/>
              </w:rPr>
            </w:pPr>
            <w:r>
              <w:rPr>
                <w:szCs w:val="22"/>
              </w:rPr>
              <w:t>1 prs (cat.3) – 78 days in 3 years/duration of WP1</w:t>
            </w:r>
          </w:p>
          <w:p w14:paraId="52A3DC8C" w14:textId="77777777" w:rsidR="00F41539" w:rsidRDefault="00F41539" w:rsidP="00F41539">
            <w:pPr>
              <w:widowControl w:val="0"/>
              <w:autoSpaceDE w:val="0"/>
              <w:autoSpaceDN w:val="0"/>
              <w:adjustRightInd w:val="0"/>
              <w:rPr>
                <w:szCs w:val="22"/>
              </w:rPr>
            </w:pPr>
            <w:r>
              <w:rPr>
                <w:szCs w:val="22"/>
              </w:rPr>
              <w:t>1 prs (cat.4) – 39 days in 3 years/duration of WP1</w:t>
            </w:r>
          </w:p>
          <w:p w14:paraId="61324BD5" w14:textId="7350D0E1" w:rsidR="00843F33" w:rsidRPr="006F38CF" w:rsidRDefault="00F41539" w:rsidP="00F41539">
            <w:pPr>
              <w:rPr>
                <w:szCs w:val="22"/>
              </w:rPr>
            </w:pPr>
            <w:r>
              <w:rPr>
                <w:szCs w:val="22"/>
              </w:rPr>
              <w:t>(see sections E5 for the project work plan/detailed schedule and E6 for details on WP1)</w:t>
            </w:r>
          </w:p>
        </w:tc>
      </w:tr>
      <w:tr w:rsidR="00843F33" w:rsidRPr="006F38CF" w14:paraId="2FE1906A" w14:textId="77777777" w:rsidTr="005974BC">
        <w:trPr>
          <w:trHeight w:val="315"/>
        </w:trPr>
        <w:tc>
          <w:tcPr>
            <w:tcW w:w="1880" w:type="dxa"/>
            <w:vMerge/>
            <w:tcBorders>
              <w:left w:val="single" w:sz="4" w:space="0" w:color="auto"/>
              <w:right w:val="single" w:sz="4" w:space="0" w:color="auto"/>
            </w:tcBorders>
            <w:shd w:val="clear" w:color="auto" w:fill="D9D9D9" w:themeFill="background1" w:themeFillShade="D9"/>
            <w:vAlign w:val="center"/>
          </w:tcPr>
          <w:p w14:paraId="0BB6CD5E" w14:textId="77777777" w:rsidR="00843F33" w:rsidRPr="006F38CF" w:rsidRDefault="00843F33" w:rsidP="00843F33">
            <w:pPr>
              <w:jc w:val="center"/>
              <w:rPr>
                <w:color w:val="000000"/>
              </w:rPr>
            </w:pPr>
          </w:p>
        </w:tc>
        <w:tc>
          <w:tcPr>
            <w:tcW w:w="815" w:type="dxa"/>
            <w:tcBorders>
              <w:top w:val="nil"/>
              <w:left w:val="nil"/>
              <w:bottom w:val="single" w:sz="4" w:space="0" w:color="auto"/>
              <w:right w:val="single" w:sz="4" w:space="0" w:color="auto"/>
            </w:tcBorders>
            <w:shd w:val="clear" w:color="auto" w:fill="auto"/>
            <w:vAlign w:val="center"/>
          </w:tcPr>
          <w:p w14:paraId="7EF1338F" w14:textId="77777777" w:rsidR="00843F33" w:rsidRPr="006F38CF" w:rsidRDefault="00843F33" w:rsidP="00843F33">
            <w:pPr>
              <w:jc w:val="center"/>
              <w:rPr>
                <w:szCs w:val="22"/>
              </w:rPr>
            </w:pPr>
            <w:r w:rsidRPr="009E0FDF">
              <w:rPr>
                <w:rFonts w:ascii="Tahoma" w:hAnsi="Tahoma" w:cs="Tahoma"/>
                <w:sz w:val="14"/>
                <w:szCs w:val="14"/>
              </w:rPr>
              <w:t>P4</w:t>
            </w:r>
          </w:p>
        </w:tc>
        <w:tc>
          <w:tcPr>
            <w:tcW w:w="991" w:type="dxa"/>
            <w:tcBorders>
              <w:top w:val="nil"/>
              <w:left w:val="nil"/>
              <w:bottom w:val="single" w:sz="4" w:space="0" w:color="auto"/>
              <w:right w:val="single" w:sz="4" w:space="0" w:color="auto"/>
            </w:tcBorders>
            <w:vAlign w:val="center"/>
          </w:tcPr>
          <w:p w14:paraId="0653FFCC" w14:textId="77777777" w:rsidR="00843F33" w:rsidRPr="006F38CF" w:rsidRDefault="00843F33" w:rsidP="00843F33">
            <w:pPr>
              <w:jc w:val="center"/>
              <w:rPr>
                <w:szCs w:val="22"/>
              </w:rPr>
            </w:pPr>
            <w:r w:rsidRPr="009E0FDF">
              <w:rPr>
                <w:rFonts w:ascii="Tahoma" w:hAnsi="Tahoma" w:cs="Tahoma"/>
                <w:sz w:val="14"/>
                <w:szCs w:val="14"/>
              </w:rPr>
              <w:t>UCC</w:t>
            </w:r>
          </w:p>
        </w:tc>
        <w:tc>
          <w:tcPr>
            <w:tcW w:w="991" w:type="dxa"/>
            <w:tcBorders>
              <w:top w:val="nil"/>
              <w:left w:val="single" w:sz="4" w:space="0" w:color="auto"/>
              <w:bottom w:val="single" w:sz="4" w:space="0" w:color="auto"/>
              <w:right w:val="single" w:sz="4" w:space="0" w:color="auto"/>
            </w:tcBorders>
            <w:shd w:val="clear" w:color="auto" w:fill="auto"/>
            <w:vAlign w:val="center"/>
          </w:tcPr>
          <w:p w14:paraId="5F88D88D" w14:textId="77777777" w:rsidR="00843F33" w:rsidRPr="006F38CF" w:rsidRDefault="00843F33" w:rsidP="00843F33">
            <w:pPr>
              <w:jc w:val="center"/>
              <w:rPr>
                <w:szCs w:val="22"/>
              </w:rPr>
            </w:pPr>
            <w:r w:rsidRPr="009E0FDF">
              <w:rPr>
                <w:rFonts w:ascii="Tahoma" w:hAnsi="Tahoma" w:cs="Tahoma"/>
                <w:sz w:val="14"/>
                <w:szCs w:val="14"/>
              </w:rPr>
              <w:t>Cork</w:t>
            </w:r>
          </w:p>
        </w:tc>
        <w:tc>
          <w:tcPr>
            <w:tcW w:w="1135" w:type="dxa"/>
            <w:tcBorders>
              <w:top w:val="nil"/>
              <w:left w:val="nil"/>
              <w:bottom w:val="single" w:sz="4" w:space="0" w:color="auto"/>
              <w:right w:val="single" w:sz="4" w:space="0" w:color="auto"/>
            </w:tcBorders>
            <w:shd w:val="clear" w:color="auto" w:fill="auto"/>
            <w:vAlign w:val="center"/>
          </w:tcPr>
          <w:p w14:paraId="1FE86FD8" w14:textId="7183D9EA" w:rsidR="00843F33" w:rsidRPr="006F38CF" w:rsidRDefault="00843F33" w:rsidP="00843F33">
            <w:pPr>
              <w:jc w:val="right"/>
              <w:rPr>
                <w:szCs w:val="22"/>
              </w:rPr>
            </w:pPr>
            <w:r>
              <w:rPr>
                <w:szCs w:val="22"/>
              </w:rPr>
              <w:t>1</w:t>
            </w:r>
            <w:r w:rsidR="00F41539">
              <w:rPr>
                <w:szCs w:val="22"/>
              </w:rPr>
              <w:t>1</w:t>
            </w:r>
          </w:p>
        </w:tc>
        <w:tc>
          <w:tcPr>
            <w:tcW w:w="1132" w:type="dxa"/>
            <w:tcBorders>
              <w:top w:val="nil"/>
              <w:left w:val="nil"/>
              <w:bottom w:val="single" w:sz="4" w:space="0" w:color="auto"/>
              <w:right w:val="single" w:sz="4" w:space="0" w:color="auto"/>
            </w:tcBorders>
            <w:shd w:val="clear" w:color="auto" w:fill="auto"/>
            <w:vAlign w:val="center"/>
          </w:tcPr>
          <w:p w14:paraId="3317640C" w14:textId="77777777" w:rsidR="00843F33" w:rsidRPr="006F38CF" w:rsidRDefault="00843F33" w:rsidP="00843F33">
            <w:pPr>
              <w:jc w:val="right"/>
              <w:rPr>
                <w:szCs w:val="22"/>
              </w:rPr>
            </w:pPr>
            <w:r>
              <w:rPr>
                <w:szCs w:val="22"/>
              </w:rPr>
              <w:t>0</w:t>
            </w:r>
          </w:p>
        </w:tc>
        <w:tc>
          <w:tcPr>
            <w:tcW w:w="1135" w:type="dxa"/>
            <w:tcBorders>
              <w:top w:val="nil"/>
              <w:left w:val="nil"/>
              <w:bottom w:val="single" w:sz="4" w:space="0" w:color="auto"/>
              <w:right w:val="single" w:sz="4" w:space="0" w:color="auto"/>
            </w:tcBorders>
            <w:shd w:val="clear" w:color="auto" w:fill="auto"/>
            <w:vAlign w:val="center"/>
          </w:tcPr>
          <w:p w14:paraId="2365EB24" w14:textId="7C18600A" w:rsidR="00843F33" w:rsidRPr="006F38CF" w:rsidRDefault="00843F33" w:rsidP="00843F33">
            <w:pPr>
              <w:jc w:val="right"/>
              <w:rPr>
                <w:szCs w:val="22"/>
              </w:rPr>
            </w:pPr>
            <w:r>
              <w:rPr>
                <w:szCs w:val="22"/>
              </w:rPr>
              <w:t>7</w:t>
            </w:r>
            <w:r w:rsidR="00F41539">
              <w:rPr>
                <w:szCs w:val="22"/>
              </w:rPr>
              <w:t>8</w:t>
            </w:r>
          </w:p>
        </w:tc>
        <w:tc>
          <w:tcPr>
            <w:tcW w:w="1135" w:type="dxa"/>
            <w:tcBorders>
              <w:top w:val="nil"/>
              <w:left w:val="nil"/>
              <w:bottom w:val="single" w:sz="4" w:space="0" w:color="auto"/>
              <w:right w:val="single" w:sz="4" w:space="0" w:color="auto"/>
            </w:tcBorders>
            <w:shd w:val="clear" w:color="auto" w:fill="auto"/>
            <w:vAlign w:val="center"/>
          </w:tcPr>
          <w:p w14:paraId="17FA8232" w14:textId="379DBE3F" w:rsidR="00843F33" w:rsidRPr="006F38CF" w:rsidRDefault="00843F33" w:rsidP="00843F33">
            <w:pPr>
              <w:jc w:val="right"/>
              <w:rPr>
                <w:szCs w:val="22"/>
              </w:rPr>
            </w:pPr>
            <w:r>
              <w:rPr>
                <w:szCs w:val="22"/>
              </w:rPr>
              <w:t>3</w:t>
            </w:r>
            <w:r w:rsidR="00F41539">
              <w:rPr>
                <w:szCs w:val="22"/>
              </w:rPr>
              <w:t>9</w:t>
            </w:r>
          </w:p>
        </w:tc>
        <w:tc>
          <w:tcPr>
            <w:tcW w:w="994" w:type="dxa"/>
            <w:tcBorders>
              <w:top w:val="nil"/>
              <w:left w:val="nil"/>
              <w:bottom w:val="single" w:sz="4" w:space="0" w:color="auto"/>
              <w:right w:val="single" w:sz="4" w:space="0" w:color="auto"/>
            </w:tcBorders>
            <w:shd w:val="clear" w:color="auto" w:fill="D9D9D9" w:themeFill="background1" w:themeFillShade="D9"/>
            <w:vAlign w:val="center"/>
          </w:tcPr>
          <w:p w14:paraId="006181E6" w14:textId="77777777" w:rsidR="00843F33" w:rsidRPr="006F38CF" w:rsidRDefault="00843F33" w:rsidP="00843F33">
            <w:pPr>
              <w:jc w:val="right"/>
              <w:rPr>
                <w:szCs w:val="22"/>
              </w:rPr>
            </w:pPr>
          </w:p>
        </w:tc>
        <w:tc>
          <w:tcPr>
            <w:tcW w:w="4720" w:type="dxa"/>
            <w:tcBorders>
              <w:top w:val="nil"/>
              <w:left w:val="nil"/>
              <w:bottom w:val="single" w:sz="8" w:space="0" w:color="000000"/>
              <w:right w:val="single" w:sz="8" w:space="0" w:color="auto"/>
            </w:tcBorders>
            <w:shd w:val="clear" w:color="auto" w:fill="auto"/>
            <w:vAlign w:val="center"/>
          </w:tcPr>
          <w:p w14:paraId="595F65E7" w14:textId="77777777" w:rsidR="00A3274C" w:rsidRDefault="00A3274C" w:rsidP="00A3274C">
            <w:pPr>
              <w:widowControl w:val="0"/>
              <w:autoSpaceDE w:val="0"/>
              <w:autoSpaceDN w:val="0"/>
              <w:adjustRightInd w:val="0"/>
              <w:rPr>
                <w:rFonts w:eastAsiaTheme="minorHAnsi" w:cstheme="minorHAnsi"/>
                <w:color w:val="000000"/>
                <w:szCs w:val="22"/>
              </w:rPr>
            </w:pPr>
            <w:r>
              <w:rPr>
                <w:rFonts w:eastAsiaTheme="minorHAnsi" w:cstheme="minorHAnsi"/>
                <w:color w:val="000000"/>
                <w:szCs w:val="22"/>
              </w:rPr>
              <w:t>Role &amp; tasks include:</w:t>
            </w:r>
          </w:p>
          <w:p w14:paraId="0D07E677" w14:textId="202DC420" w:rsidR="00F41539" w:rsidRDefault="00F41539" w:rsidP="00F41539">
            <w:pPr>
              <w:widowControl w:val="0"/>
              <w:autoSpaceDE w:val="0"/>
              <w:autoSpaceDN w:val="0"/>
              <w:adjustRightInd w:val="0"/>
              <w:rPr>
                <w:rFonts w:eastAsiaTheme="minorHAnsi" w:cstheme="minorHAnsi"/>
                <w:color w:val="000000"/>
                <w:szCs w:val="22"/>
              </w:rPr>
            </w:pPr>
            <w:r>
              <w:rPr>
                <w:rFonts w:eastAsiaTheme="minorHAnsi" w:cstheme="minorHAnsi"/>
                <w:color w:val="000000"/>
                <w:szCs w:val="22"/>
              </w:rPr>
              <w:t>- overall project management/coordination in P4.</w:t>
            </w:r>
          </w:p>
          <w:p w14:paraId="03212638" w14:textId="77777777" w:rsidR="00F41539" w:rsidRDefault="00F41539" w:rsidP="00F41539">
            <w:pPr>
              <w:widowControl w:val="0"/>
              <w:autoSpaceDE w:val="0"/>
              <w:autoSpaceDN w:val="0"/>
              <w:adjustRightInd w:val="0"/>
              <w:rPr>
                <w:szCs w:val="22"/>
              </w:rPr>
            </w:pPr>
            <w:r>
              <w:rPr>
                <w:szCs w:val="22"/>
              </w:rPr>
              <w:t>---</w:t>
            </w:r>
          </w:p>
          <w:p w14:paraId="29C3F4A8" w14:textId="77777777" w:rsidR="00F41539" w:rsidRDefault="00F41539" w:rsidP="00F41539">
            <w:pPr>
              <w:widowControl w:val="0"/>
              <w:autoSpaceDE w:val="0"/>
              <w:autoSpaceDN w:val="0"/>
              <w:adjustRightInd w:val="0"/>
              <w:rPr>
                <w:szCs w:val="22"/>
              </w:rPr>
            </w:pPr>
            <w:r>
              <w:rPr>
                <w:szCs w:val="22"/>
              </w:rPr>
              <w:t>1 prs (cat.1) – 11 days in 3 years/duration of WP1</w:t>
            </w:r>
          </w:p>
          <w:p w14:paraId="5D8DA15B" w14:textId="77777777" w:rsidR="00F41539" w:rsidRDefault="00F41539" w:rsidP="00F41539">
            <w:pPr>
              <w:widowControl w:val="0"/>
              <w:autoSpaceDE w:val="0"/>
              <w:autoSpaceDN w:val="0"/>
              <w:adjustRightInd w:val="0"/>
              <w:rPr>
                <w:szCs w:val="22"/>
              </w:rPr>
            </w:pPr>
            <w:r>
              <w:rPr>
                <w:szCs w:val="22"/>
              </w:rPr>
              <w:t>1 prs (cat.3) – 78 days in 3 years/duration of WP1</w:t>
            </w:r>
          </w:p>
          <w:p w14:paraId="1D74061D" w14:textId="77777777" w:rsidR="00F41539" w:rsidRDefault="00F41539" w:rsidP="00F41539">
            <w:pPr>
              <w:widowControl w:val="0"/>
              <w:autoSpaceDE w:val="0"/>
              <w:autoSpaceDN w:val="0"/>
              <w:adjustRightInd w:val="0"/>
              <w:rPr>
                <w:szCs w:val="22"/>
              </w:rPr>
            </w:pPr>
            <w:r>
              <w:rPr>
                <w:szCs w:val="22"/>
              </w:rPr>
              <w:t>1 prs (cat.4) – 39 days in 3 years/duration of WP1</w:t>
            </w:r>
          </w:p>
          <w:p w14:paraId="01D6FE2C" w14:textId="071B4926" w:rsidR="00843F33" w:rsidRPr="004E0D75" w:rsidRDefault="00F41539" w:rsidP="00F41539">
            <w:pPr>
              <w:widowControl w:val="0"/>
              <w:autoSpaceDE w:val="0"/>
              <w:autoSpaceDN w:val="0"/>
              <w:adjustRightInd w:val="0"/>
              <w:rPr>
                <w:rFonts w:eastAsiaTheme="minorHAnsi" w:cstheme="minorHAnsi"/>
                <w:color w:val="000000"/>
                <w:szCs w:val="22"/>
              </w:rPr>
            </w:pPr>
            <w:r>
              <w:rPr>
                <w:szCs w:val="22"/>
              </w:rPr>
              <w:t>(see sections E5 for the project work plan/detailed schedule and E6 for details on WP1)</w:t>
            </w:r>
          </w:p>
        </w:tc>
      </w:tr>
      <w:tr w:rsidR="00843F33" w:rsidRPr="006F38CF" w14:paraId="4494B10F" w14:textId="77777777" w:rsidTr="005974BC">
        <w:trPr>
          <w:trHeight w:val="315"/>
        </w:trPr>
        <w:tc>
          <w:tcPr>
            <w:tcW w:w="1880" w:type="dxa"/>
            <w:vMerge/>
            <w:tcBorders>
              <w:left w:val="single" w:sz="4" w:space="0" w:color="auto"/>
              <w:right w:val="single" w:sz="4" w:space="0" w:color="auto"/>
            </w:tcBorders>
            <w:shd w:val="clear" w:color="auto" w:fill="D9D9D9" w:themeFill="background1" w:themeFillShade="D9"/>
            <w:vAlign w:val="center"/>
          </w:tcPr>
          <w:p w14:paraId="7B6DEF59" w14:textId="77777777" w:rsidR="00843F33" w:rsidRPr="006F38CF" w:rsidRDefault="00843F33" w:rsidP="00843F33">
            <w:pPr>
              <w:jc w:val="center"/>
              <w:rPr>
                <w:color w:val="000000"/>
              </w:rPr>
            </w:pPr>
          </w:p>
        </w:tc>
        <w:tc>
          <w:tcPr>
            <w:tcW w:w="815" w:type="dxa"/>
            <w:tcBorders>
              <w:top w:val="nil"/>
              <w:left w:val="nil"/>
              <w:bottom w:val="single" w:sz="4" w:space="0" w:color="auto"/>
              <w:right w:val="single" w:sz="4" w:space="0" w:color="auto"/>
            </w:tcBorders>
            <w:shd w:val="clear" w:color="auto" w:fill="auto"/>
            <w:vAlign w:val="center"/>
          </w:tcPr>
          <w:p w14:paraId="43842D0E" w14:textId="77777777" w:rsidR="00843F33" w:rsidRPr="006F38CF" w:rsidRDefault="00843F33" w:rsidP="00843F33">
            <w:pPr>
              <w:jc w:val="center"/>
              <w:rPr>
                <w:szCs w:val="22"/>
              </w:rPr>
            </w:pPr>
            <w:r w:rsidRPr="009E0FDF">
              <w:rPr>
                <w:rFonts w:ascii="Tahoma" w:hAnsi="Tahoma" w:cs="Tahoma"/>
                <w:sz w:val="14"/>
                <w:szCs w:val="14"/>
              </w:rPr>
              <w:t>P5</w:t>
            </w:r>
          </w:p>
        </w:tc>
        <w:tc>
          <w:tcPr>
            <w:tcW w:w="991" w:type="dxa"/>
            <w:tcBorders>
              <w:top w:val="nil"/>
              <w:left w:val="nil"/>
              <w:bottom w:val="single" w:sz="4" w:space="0" w:color="auto"/>
              <w:right w:val="single" w:sz="4" w:space="0" w:color="auto"/>
            </w:tcBorders>
            <w:vAlign w:val="center"/>
          </w:tcPr>
          <w:p w14:paraId="40C15883" w14:textId="77777777" w:rsidR="00843F33" w:rsidRPr="006F38CF" w:rsidRDefault="00843F33" w:rsidP="00843F33">
            <w:pPr>
              <w:jc w:val="center"/>
              <w:rPr>
                <w:szCs w:val="22"/>
              </w:rPr>
            </w:pPr>
            <w:r>
              <w:rPr>
                <w:rFonts w:ascii="Tahoma" w:hAnsi="Tahoma" w:cs="Tahoma"/>
                <w:sz w:val="14"/>
                <w:szCs w:val="14"/>
              </w:rPr>
              <w:t>UH</w:t>
            </w:r>
          </w:p>
        </w:tc>
        <w:tc>
          <w:tcPr>
            <w:tcW w:w="991" w:type="dxa"/>
            <w:tcBorders>
              <w:top w:val="nil"/>
              <w:left w:val="single" w:sz="4" w:space="0" w:color="auto"/>
              <w:bottom w:val="single" w:sz="4" w:space="0" w:color="auto"/>
              <w:right w:val="single" w:sz="4" w:space="0" w:color="auto"/>
            </w:tcBorders>
            <w:shd w:val="clear" w:color="auto" w:fill="auto"/>
            <w:vAlign w:val="center"/>
          </w:tcPr>
          <w:p w14:paraId="546D7F0B" w14:textId="77777777" w:rsidR="00843F33" w:rsidRPr="006F38CF" w:rsidRDefault="00843F33" w:rsidP="00843F33">
            <w:pPr>
              <w:jc w:val="center"/>
              <w:rPr>
                <w:szCs w:val="22"/>
              </w:rPr>
            </w:pPr>
            <w:r w:rsidRPr="009E0FDF">
              <w:rPr>
                <w:rFonts w:ascii="Tahoma" w:hAnsi="Tahoma" w:cs="Tahoma"/>
                <w:sz w:val="14"/>
                <w:szCs w:val="14"/>
              </w:rPr>
              <w:t>Israel</w:t>
            </w:r>
          </w:p>
        </w:tc>
        <w:tc>
          <w:tcPr>
            <w:tcW w:w="1135" w:type="dxa"/>
            <w:tcBorders>
              <w:top w:val="nil"/>
              <w:left w:val="nil"/>
              <w:bottom w:val="single" w:sz="4" w:space="0" w:color="auto"/>
              <w:right w:val="single" w:sz="4" w:space="0" w:color="auto"/>
            </w:tcBorders>
            <w:shd w:val="clear" w:color="auto" w:fill="auto"/>
            <w:vAlign w:val="center"/>
          </w:tcPr>
          <w:p w14:paraId="07AFA097" w14:textId="2E5C12BB" w:rsidR="00843F33" w:rsidRPr="006F38CF" w:rsidRDefault="00843F33" w:rsidP="00843F33">
            <w:pPr>
              <w:jc w:val="right"/>
              <w:rPr>
                <w:szCs w:val="22"/>
              </w:rPr>
            </w:pPr>
            <w:r>
              <w:rPr>
                <w:szCs w:val="22"/>
              </w:rPr>
              <w:t>1</w:t>
            </w:r>
            <w:r w:rsidR="00A3274C">
              <w:rPr>
                <w:szCs w:val="22"/>
              </w:rPr>
              <w:t>1</w:t>
            </w:r>
          </w:p>
        </w:tc>
        <w:tc>
          <w:tcPr>
            <w:tcW w:w="1132" w:type="dxa"/>
            <w:tcBorders>
              <w:top w:val="nil"/>
              <w:left w:val="nil"/>
              <w:bottom w:val="single" w:sz="4" w:space="0" w:color="auto"/>
              <w:right w:val="single" w:sz="4" w:space="0" w:color="auto"/>
            </w:tcBorders>
            <w:shd w:val="clear" w:color="auto" w:fill="auto"/>
            <w:vAlign w:val="center"/>
          </w:tcPr>
          <w:p w14:paraId="77B0814A" w14:textId="77777777" w:rsidR="00843F33" w:rsidRPr="006F38CF" w:rsidRDefault="00843F33" w:rsidP="00843F33">
            <w:pPr>
              <w:jc w:val="right"/>
              <w:rPr>
                <w:szCs w:val="22"/>
              </w:rPr>
            </w:pPr>
            <w:r>
              <w:rPr>
                <w:szCs w:val="22"/>
              </w:rPr>
              <w:t>0</w:t>
            </w:r>
          </w:p>
        </w:tc>
        <w:tc>
          <w:tcPr>
            <w:tcW w:w="1135" w:type="dxa"/>
            <w:tcBorders>
              <w:top w:val="nil"/>
              <w:left w:val="nil"/>
              <w:bottom w:val="single" w:sz="4" w:space="0" w:color="auto"/>
              <w:right w:val="single" w:sz="4" w:space="0" w:color="auto"/>
            </w:tcBorders>
            <w:shd w:val="clear" w:color="auto" w:fill="auto"/>
            <w:vAlign w:val="center"/>
          </w:tcPr>
          <w:p w14:paraId="495CFC2D" w14:textId="14587A42" w:rsidR="00843F33" w:rsidRPr="006F38CF" w:rsidRDefault="00A3274C" w:rsidP="00843F33">
            <w:pPr>
              <w:jc w:val="right"/>
              <w:rPr>
                <w:szCs w:val="22"/>
              </w:rPr>
            </w:pPr>
            <w:r>
              <w:rPr>
                <w:szCs w:val="22"/>
              </w:rPr>
              <w:t>78</w:t>
            </w:r>
          </w:p>
        </w:tc>
        <w:tc>
          <w:tcPr>
            <w:tcW w:w="1135" w:type="dxa"/>
            <w:tcBorders>
              <w:top w:val="nil"/>
              <w:left w:val="nil"/>
              <w:bottom w:val="single" w:sz="4" w:space="0" w:color="auto"/>
              <w:right w:val="single" w:sz="4" w:space="0" w:color="auto"/>
            </w:tcBorders>
            <w:shd w:val="clear" w:color="auto" w:fill="auto"/>
            <w:vAlign w:val="center"/>
          </w:tcPr>
          <w:p w14:paraId="0F4333C6" w14:textId="27C643D7" w:rsidR="00843F33" w:rsidRPr="006F38CF" w:rsidRDefault="00843F33" w:rsidP="00843F33">
            <w:pPr>
              <w:jc w:val="right"/>
              <w:rPr>
                <w:szCs w:val="22"/>
              </w:rPr>
            </w:pPr>
            <w:r>
              <w:rPr>
                <w:szCs w:val="22"/>
              </w:rPr>
              <w:t>3</w:t>
            </w:r>
            <w:r w:rsidR="00A3274C">
              <w:rPr>
                <w:szCs w:val="22"/>
              </w:rPr>
              <w:t>9</w:t>
            </w:r>
          </w:p>
        </w:tc>
        <w:tc>
          <w:tcPr>
            <w:tcW w:w="994" w:type="dxa"/>
            <w:tcBorders>
              <w:top w:val="nil"/>
              <w:left w:val="nil"/>
              <w:bottom w:val="single" w:sz="4" w:space="0" w:color="auto"/>
              <w:right w:val="single" w:sz="4" w:space="0" w:color="auto"/>
            </w:tcBorders>
            <w:shd w:val="clear" w:color="auto" w:fill="D9D9D9" w:themeFill="background1" w:themeFillShade="D9"/>
            <w:vAlign w:val="center"/>
          </w:tcPr>
          <w:p w14:paraId="2025FC36" w14:textId="77777777" w:rsidR="00843F33" w:rsidRPr="006F38CF" w:rsidRDefault="00843F33" w:rsidP="00843F33">
            <w:pPr>
              <w:jc w:val="right"/>
              <w:rPr>
                <w:szCs w:val="22"/>
              </w:rPr>
            </w:pPr>
          </w:p>
        </w:tc>
        <w:tc>
          <w:tcPr>
            <w:tcW w:w="4720" w:type="dxa"/>
            <w:tcBorders>
              <w:top w:val="nil"/>
              <w:left w:val="nil"/>
              <w:bottom w:val="single" w:sz="8" w:space="0" w:color="000000"/>
              <w:right w:val="single" w:sz="8" w:space="0" w:color="auto"/>
            </w:tcBorders>
            <w:shd w:val="clear" w:color="auto" w:fill="auto"/>
            <w:vAlign w:val="center"/>
          </w:tcPr>
          <w:p w14:paraId="6C496FD1" w14:textId="77777777" w:rsidR="00843F33" w:rsidRDefault="00843F33" w:rsidP="00843F33">
            <w:pPr>
              <w:widowControl w:val="0"/>
              <w:autoSpaceDE w:val="0"/>
              <w:autoSpaceDN w:val="0"/>
              <w:adjustRightInd w:val="0"/>
              <w:rPr>
                <w:rFonts w:eastAsiaTheme="minorHAnsi" w:cstheme="minorHAnsi"/>
                <w:color w:val="000000"/>
                <w:szCs w:val="22"/>
              </w:rPr>
            </w:pPr>
            <w:r>
              <w:rPr>
                <w:rFonts w:eastAsiaTheme="minorHAnsi" w:cstheme="minorHAnsi"/>
                <w:color w:val="000000"/>
                <w:szCs w:val="22"/>
              </w:rPr>
              <w:t>Role &amp; tasks include:</w:t>
            </w:r>
          </w:p>
          <w:p w14:paraId="505A630D" w14:textId="5A71EB64" w:rsidR="00F41539" w:rsidRDefault="00F41539" w:rsidP="00F41539">
            <w:pPr>
              <w:widowControl w:val="0"/>
              <w:autoSpaceDE w:val="0"/>
              <w:autoSpaceDN w:val="0"/>
              <w:adjustRightInd w:val="0"/>
              <w:rPr>
                <w:rFonts w:eastAsiaTheme="minorHAnsi" w:cstheme="minorHAnsi"/>
                <w:color w:val="000000"/>
                <w:szCs w:val="22"/>
              </w:rPr>
            </w:pPr>
            <w:r>
              <w:rPr>
                <w:rFonts w:eastAsiaTheme="minorHAnsi" w:cstheme="minorHAnsi"/>
                <w:color w:val="000000"/>
                <w:szCs w:val="22"/>
              </w:rPr>
              <w:t>- overall project management/coordination in P</w:t>
            </w:r>
            <w:r w:rsidR="00A3274C">
              <w:rPr>
                <w:rFonts w:eastAsiaTheme="minorHAnsi" w:cstheme="minorHAnsi"/>
                <w:color w:val="000000"/>
                <w:szCs w:val="22"/>
              </w:rPr>
              <w:t>5</w:t>
            </w:r>
            <w:r>
              <w:rPr>
                <w:rFonts w:eastAsiaTheme="minorHAnsi" w:cstheme="minorHAnsi"/>
                <w:color w:val="000000"/>
                <w:szCs w:val="22"/>
              </w:rPr>
              <w:t>;</w:t>
            </w:r>
          </w:p>
          <w:p w14:paraId="3696BA6C" w14:textId="468D5553" w:rsidR="00F41539" w:rsidRDefault="00F41539" w:rsidP="00F41539">
            <w:pPr>
              <w:widowControl w:val="0"/>
              <w:autoSpaceDE w:val="0"/>
              <w:autoSpaceDN w:val="0"/>
              <w:adjustRightInd w:val="0"/>
              <w:rPr>
                <w:rFonts w:eastAsiaTheme="minorHAnsi" w:cstheme="minorHAnsi"/>
                <w:color w:val="000000"/>
                <w:szCs w:val="22"/>
              </w:rPr>
            </w:pPr>
            <w:r>
              <w:rPr>
                <w:rFonts w:eastAsiaTheme="minorHAnsi" w:cstheme="minorHAnsi"/>
                <w:color w:val="000000"/>
                <w:szCs w:val="22"/>
              </w:rPr>
              <w:t>- part</w:t>
            </w:r>
            <w:r w:rsidR="0017703C">
              <w:rPr>
                <w:rFonts w:eastAsiaTheme="minorHAnsi" w:cstheme="minorHAnsi"/>
                <w:color w:val="000000"/>
                <w:szCs w:val="22"/>
              </w:rPr>
              <w:t>icipation in WP5 /hosting a peer</w:t>
            </w:r>
            <w:r>
              <w:rPr>
                <w:rFonts w:eastAsiaTheme="minorHAnsi" w:cstheme="minorHAnsi"/>
                <w:color w:val="000000"/>
                <w:szCs w:val="22"/>
              </w:rPr>
              <w:t xml:space="preserve"> session.</w:t>
            </w:r>
          </w:p>
          <w:p w14:paraId="4F7A8CC3" w14:textId="77777777" w:rsidR="00F41539" w:rsidRDefault="00F41539" w:rsidP="00F41539">
            <w:pPr>
              <w:widowControl w:val="0"/>
              <w:autoSpaceDE w:val="0"/>
              <w:autoSpaceDN w:val="0"/>
              <w:adjustRightInd w:val="0"/>
              <w:rPr>
                <w:szCs w:val="22"/>
              </w:rPr>
            </w:pPr>
            <w:r>
              <w:rPr>
                <w:szCs w:val="22"/>
              </w:rPr>
              <w:t>---</w:t>
            </w:r>
          </w:p>
          <w:p w14:paraId="2B76F247" w14:textId="77777777" w:rsidR="00F41539" w:rsidRDefault="00F41539" w:rsidP="00F41539">
            <w:pPr>
              <w:widowControl w:val="0"/>
              <w:autoSpaceDE w:val="0"/>
              <w:autoSpaceDN w:val="0"/>
              <w:adjustRightInd w:val="0"/>
              <w:rPr>
                <w:szCs w:val="22"/>
              </w:rPr>
            </w:pPr>
            <w:r>
              <w:rPr>
                <w:szCs w:val="22"/>
              </w:rPr>
              <w:t>1 prs (cat.1) – 11 days in 3 years/duration of WP1</w:t>
            </w:r>
          </w:p>
          <w:p w14:paraId="0D3954AE" w14:textId="77777777" w:rsidR="00F41539" w:rsidRDefault="00F41539" w:rsidP="00F41539">
            <w:pPr>
              <w:widowControl w:val="0"/>
              <w:autoSpaceDE w:val="0"/>
              <w:autoSpaceDN w:val="0"/>
              <w:adjustRightInd w:val="0"/>
              <w:rPr>
                <w:szCs w:val="22"/>
              </w:rPr>
            </w:pPr>
            <w:r>
              <w:rPr>
                <w:szCs w:val="22"/>
              </w:rPr>
              <w:t>1 prs (cat.3) – 78 days in 3 years/duration of WP1</w:t>
            </w:r>
          </w:p>
          <w:p w14:paraId="6B72443E" w14:textId="77777777" w:rsidR="00F41539" w:rsidRDefault="00F41539" w:rsidP="00F41539">
            <w:pPr>
              <w:widowControl w:val="0"/>
              <w:autoSpaceDE w:val="0"/>
              <w:autoSpaceDN w:val="0"/>
              <w:adjustRightInd w:val="0"/>
              <w:rPr>
                <w:szCs w:val="22"/>
              </w:rPr>
            </w:pPr>
            <w:r>
              <w:rPr>
                <w:szCs w:val="22"/>
              </w:rPr>
              <w:t>1 prs (cat.4) – 39 days in 3 years/duration of WP1</w:t>
            </w:r>
          </w:p>
          <w:p w14:paraId="68CE11FB" w14:textId="19B0DEBC" w:rsidR="00843F33" w:rsidRPr="006F38CF" w:rsidRDefault="00F41539" w:rsidP="00F41539">
            <w:pPr>
              <w:rPr>
                <w:szCs w:val="22"/>
              </w:rPr>
            </w:pPr>
            <w:r>
              <w:rPr>
                <w:szCs w:val="22"/>
              </w:rPr>
              <w:t>(see sections E5 for the project work plan/detailed schedule and E6 for details on WP1)</w:t>
            </w:r>
          </w:p>
        </w:tc>
      </w:tr>
      <w:tr w:rsidR="00843F33" w:rsidRPr="006F38CF" w14:paraId="36228F81" w14:textId="77777777" w:rsidTr="005974BC">
        <w:trPr>
          <w:trHeight w:val="315"/>
        </w:trPr>
        <w:tc>
          <w:tcPr>
            <w:tcW w:w="1880" w:type="dxa"/>
            <w:vMerge/>
            <w:tcBorders>
              <w:left w:val="single" w:sz="4" w:space="0" w:color="auto"/>
              <w:right w:val="single" w:sz="4" w:space="0" w:color="auto"/>
            </w:tcBorders>
            <w:shd w:val="clear" w:color="auto" w:fill="D9D9D9" w:themeFill="background1" w:themeFillShade="D9"/>
            <w:vAlign w:val="center"/>
          </w:tcPr>
          <w:p w14:paraId="1759755A" w14:textId="77777777" w:rsidR="00843F33" w:rsidRPr="006F38CF" w:rsidRDefault="00843F33" w:rsidP="00843F33">
            <w:pPr>
              <w:jc w:val="center"/>
              <w:rPr>
                <w:color w:val="000000"/>
              </w:rPr>
            </w:pPr>
          </w:p>
        </w:tc>
        <w:tc>
          <w:tcPr>
            <w:tcW w:w="815" w:type="dxa"/>
            <w:tcBorders>
              <w:top w:val="nil"/>
              <w:left w:val="nil"/>
              <w:bottom w:val="single" w:sz="4" w:space="0" w:color="auto"/>
              <w:right w:val="single" w:sz="4" w:space="0" w:color="auto"/>
            </w:tcBorders>
            <w:shd w:val="clear" w:color="auto" w:fill="auto"/>
            <w:vAlign w:val="center"/>
          </w:tcPr>
          <w:p w14:paraId="5DF7BC8F" w14:textId="77777777" w:rsidR="00843F33" w:rsidRPr="006F38CF" w:rsidRDefault="00843F33" w:rsidP="00843F33">
            <w:pPr>
              <w:jc w:val="center"/>
              <w:rPr>
                <w:szCs w:val="22"/>
              </w:rPr>
            </w:pPr>
            <w:r w:rsidRPr="009E0FDF">
              <w:rPr>
                <w:rFonts w:ascii="Tahoma" w:hAnsi="Tahoma" w:cs="Tahoma"/>
                <w:sz w:val="14"/>
                <w:szCs w:val="14"/>
              </w:rPr>
              <w:t>P6</w:t>
            </w:r>
          </w:p>
        </w:tc>
        <w:tc>
          <w:tcPr>
            <w:tcW w:w="991" w:type="dxa"/>
            <w:tcBorders>
              <w:top w:val="nil"/>
              <w:left w:val="nil"/>
              <w:bottom w:val="single" w:sz="4" w:space="0" w:color="auto"/>
              <w:right w:val="single" w:sz="4" w:space="0" w:color="auto"/>
            </w:tcBorders>
            <w:vAlign w:val="center"/>
          </w:tcPr>
          <w:p w14:paraId="0409A301" w14:textId="77777777" w:rsidR="00843F33" w:rsidRPr="006F38CF" w:rsidRDefault="00843F33" w:rsidP="00843F33">
            <w:pPr>
              <w:jc w:val="center"/>
              <w:rPr>
                <w:szCs w:val="22"/>
              </w:rPr>
            </w:pPr>
            <w:r w:rsidRPr="009E0FDF">
              <w:rPr>
                <w:rFonts w:ascii="Tahoma" w:hAnsi="Tahoma" w:cs="Tahoma"/>
                <w:sz w:val="14"/>
                <w:szCs w:val="14"/>
              </w:rPr>
              <w:t>JU</w:t>
            </w:r>
          </w:p>
        </w:tc>
        <w:tc>
          <w:tcPr>
            <w:tcW w:w="991" w:type="dxa"/>
            <w:tcBorders>
              <w:top w:val="nil"/>
              <w:left w:val="single" w:sz="4" w:space="0" w:color="auto"/>
              <w:bottom w:val="single" w:sz="4" w:space="0" w:color="auto"/>
              <w:right w:val="single" w:sz="4" w:space="0" w:color="auto"/>
            </w:tcBorders>
            <w:shd w:val="clear" w:color="auto" w:fill="auto"/>
            <w:vAlign w:val="center"/>
          </w:tcPr>
          <w:p w14:paraId="00BF03CE" w14:textId="77777777" w:rsidR="00843F33" w:rsidRPr="006F38CF" w:rsidRDefault="00843F33" w:rsidP="00843F33">
            <w:pPr>
              <w:jc w:val="center"/>
              <w:rPr>
                <w:szCs w:val="22"/>
              </w:rPr>
            </w:pPr>
            <w:r w:rsidRPr="009E0FDF">
              <w:rPr>
                <w:rFonts w:ascii="Tahoma" w:hAnsi="Tahoma" w:cs="Tahoma"/>
                <w:sz w:val="14"/>
                <w:szCs w:val="14"/>
              </w:rPr>
              <w:t>Poland</w:t>
            </w:r>
          </w:p>
        </w:tc>
        <w:tc>
          <w:tcPr>
            <w:tcW w:w="1135" w:type="dxa"/>
            <w:tcBorders>
              <w:top w:val="nil"/>
              <w:left w:val="nil"/>
              <w:bottom w:val="single" w:sz="4" w:space="0" w:color="auto"/>
              <w:right w:val="single" w:sz="4" w:space="0" w:color="auto"/>
            </w:tcBorders>
            <w:shd w:val="clear" w:color="auto" w:fill="auto"/>
            <w:vAlign w:val="center"/>
          </w:tcPr>
          <w:p w14:paraId="3B01B048" w14:textId="60DCEE78" w:rsidR="00843F33" w:rsidRPr="006F38CF" w:rsidRDefault="00843F33" w:rsidP="00843F33">
            <w:pPr>
              <w:jc w:val="right"/>
              <w:rPr>
                <w:szCs w:val="22"/>
              </w:rPr>
            </w:pPr>
            <w:r>
              <w:rPr>
                <w:szCs w:val="22"/>
              </w:rPr>
              <w:t>1</w:t>
            </w:r>
            <w:r w:rsidR="00A3274C">
              <w:rPr>
                <w:szCs w:val="22"/>
              </w:rPr>
              <w:t>1</w:t>
            </w:r>
          </w:p>
        </w:tc>
        <w:tc>
          <w:tcPr>
            <w:tcW w:w="1132" w:type="dxa"/>
            <w:tcBorders>
              <w:top w:val="nil"/>
              <w:left w:val="nil"/>
              <w:bottom w:val="single" w:sz="4" w:space="0" w:color="auto"/>
              <w:right w:val="single" w:sz="4" w:space="0" w:color="auto"/>
            </w:tcBorders>
            <w:shd w:val="clear" w:color="auto" w:fill="auto"/>
            <w:vAlign w:val="center"/>
          </w:tcPr>
          <w:p w14:paraId="4AD487B5" w14:textId="77777777" w:rsidR="00843F33" w:rsidRPr="006F38CF" w:rsidRDefault="00843F33" w:rsidP="00843F33">
            <w:pPr>
              <w:jc w:val="right"/>
              <w:rPr>
                <w:szCs w:val="22"/>
              </w:rPr>
            </w:pPr>
            <w:r>
              <w:rPr>
                <w:szCs w:val="22"/>
              </w:rPr>
              <w:t>0</w:t>
            </w:r>
          </w:p>
        </w:tc>
        <w:tc>
          <w:tcPr>
            <w:tcW w:w="1135" w:type="dxa"/>
            <w:tcBorders>
              <w:top w:val="nil"/>
              <w:left w:val="nil"/>
              <w:bottom w:val="single" w:sz="4" w:space="0" w:color="auto"/>
              <w:right w:val="single" w:sz="4" w:space="0" w:color="auto"/>
            </w:tcBorders>
            <w:shd w:val="clear" w:color="auto" w:fill="auto"/>
            <w:vAlign w:val="center"/>
          </w:tcPr>
          <w:p w14:paraId="56670FFB" w14:textId="5F635DB0" w:rsidR="00843F33" w:rsidRPr="006F38CF" w:rsidRDefault="00843F33" w:rsidP="00843F33">
            <w:pPr>
              <w:jc w:val="right"/>
              <w:rPr>
                <w:szCs w:val="22"/>
              </w:rPr>
            </w:pPr>
            <w:r>
              <w:rPr>
                <w:szCs w:val="22"/>
              </w:rPr>
              <w:t>7</w:t>
            </w:r>
            <w:r w:rsidR="00A3274C">
              <w:rPr>
                <w:szCs w:val="22"/>
              </w:rPr>
              <w:t>8</w:t>
            </w:r>
          </w:p>
        </w:tc>
        <w:tc>
          <w:tcPr>
            <w:tcW w:w="1135" w:type="dxa"/>
            <w:tcBorders>
              <w:top w:val="nil"/>
              <w:left w:val="nil"/>
              <w:bottom w:val="single" w:sz="4" w:space="0" w:color="auto"/>
              <w:right w:val="single" w:sz="4" w:space="0" w:color="auto"/>
            </w:tcBorders>
            <w:shd w:val="clear" w:color="auto" w:fill="auto"/>
            <w:vAlign w:val="center"/>
          </w:tcPr>
          <w:p w14:paraId="4ADCF93C" w14:textId="4AAEA19A" w:rsidR="00843F33" w:rsidRPr="006F38CF" w:rsidRDefault="00843F33" w:rsidP="00843F33">
            <w:pPr>
              <w:jc w:val="right"/>
              <w:rPr>
                <w:szCs w:val="22"/>
              </w:rPr>
            </w:pPr>
            <w:r>
              <w:rPr>
                <w:szCs w:val="22"/>
              </w:rPr>
              <w:t>3</w:t>
            </w:r>
            <w:r w:rsidR="00A3274C">
              <w:rPr>
                <w:szCs w:val="22"/>
              </w:rPr>
              <w:t>9</w:t>
            </w:r>
          </w:p>
        </w:tc>
        <w:tc>
          <w:tcPr>
            <w:tcW w:w="994" w:type="dxa"/>
            <w:tcBorders>
              <w:top w:val="nil"/>
              <w:left w:val="nil"/>
              <w:bottom w:val="single" w:sz="4" w:space="0" w:color="auto"/>
              <w:right w:val="single" w:sz="4" w:space="0" w:color="auto"/>
            </w:tcBorders>
            <w:shd w:val="clear" w:color="auto" w:fill="D9D9D9" w:themeFill="background1" w:themeFillShade="D9"/>
            <w:vAlign w:val="center"/>
          </w:tcPr>
          <w:p w14:paraId="1A523F9A" w14:textId="77777777" w:rsidR="00843F33" w:rsidRPr="006F38CF" w:rsidRDefault="00843F33" w:rsidP="00843F33">
            <w:pPr>
              <w:jc w:val="right"/>
              <w:rPr>
                <w:szCs w:val="22"/>
              </w:rPr>
            </w:pPr>
          </w:p>
        </w:tc>
        <w:tc>
          <w:tcPr>
            <w:tcW w:w="4720" w:type="dxa"/>
            <w:tcBorders>
              <w:top w:val="nil"/>
              <w:left w:val="nil"/>
              <w:bottom w:val="single" w:sz="8" w:space="0" w:color="000000"/>
              <w:right w:val="single" w:sz="8" w:space="0" w:color="auto"/>
            </w:tcBorders>
            <w:shd w:val="clear" w:color="auto" w:fill="auto"/>
            <w:vAlign w:val="center"/>
          </w:tcPr>
          <w:p w14:paraId="0409C8EF" w14:textId="77777777" w:rsidR="00A3274C" w:rsidRDefault="00A3274C" w:rsidP="00A3274C">
            <w:pPr>
              <w:widowControl w:val="0"/>
              <w:autoSpaceDE w:val="0"/>
              <w:autoSpaceDN w:val="0"/>
              <w:adjustRightInd w:val="0"/>
              <w:rPr>
                <w:rFonts w:eastAsiaTheme="minorHAnsi" w:cstheme="minorHAnsi"/>
                <w:color w:val="000000"/>
                <w:szCs w:val="22"/>
              </w:rPr>
            </w:pPr>
            <w:r>
              <w:rPr>
                <w:rFonts w:eastAsiaTheme="minorHAnsi" w:cstheme="minorHAnsi"/>
                <w:color w:val="000000"/>
                <w:szCs w:val="22"/>
              </w:rPr>
              <w:t>Role &amp; tasks include:</w:t>
            </w:r>
          </w:p>
          <w:p w14:paraId="4AA0C36A" w14:textId="10D41FB0" w:rsidR="00A3274C" w:rsidRDefault="00A3274C" w:rsidP="00A3274C">
            <w:pPr>
              <w:widowControl w:val="0"/>
              <w:autoSpaceDE w:val="0"/>
              <w:autoSpaceDN w:val="0"/>
              <w:adjustRightInd w:val="0"/>
              <w:rPr>
                <w:rFonts w:eastAsiaTheme="minorHAnsi" w:cstheme="minorHAnsi"/>
                <w:color w:val="000000"/>
                <w:szCs w:val="22"/>
              </w:rPr>
            </w:pPr>
            <w:r>
              <w:rPr>
                <w:rFonts w:eastAsiaTheme="minorHAnsi" w:cstheme="minorHAnsi"/>
                <w:color w:val="000000"/>
                <w:szCs w:val="22"/>
              </w:rPr>
              <w:t>- overall project management/coordination in P6.</w:t>
            </w:r>
          </w:p>
          <w:p w14:paraId="14758A49" w14:textId="77777777" w:rsidR="00A3274C" w:rsidRDefault="00A3274C" w:rsidP="00A3274C">
            <w:pPr>
              <w:widowControl w:val="0"/>
              <w:autoSpaceDE w:val="0"/>
              <w:autoSpaceDN w:val="0"/>
              <w:adjustRightInd w:val="0"/>
              <w:rPr>
                <w:szCs w:val="22"/>
              </w:rPr>
            </w:pPr>
            <w:r>
              <w:rPr>
                <w:szCs w:val="22"/>
              </w:rPr>
              <w:t>---</w:t>
            </w:r>
          </w:p>
          <w:p w14:paraId="7C46BEA6" w14:textId="77777777" w:rsidR="00A3274C" w:rsidRDefault="00A3274C" w:rsidP="00A3274C">
            <w:pPr>
              <w:widowControl w:val="0"/>
              <w:autoSpaceDE w:val="0"/>
              <w:autoSpaceDN w:val="0"/>
              <w:adjustRightInd w:val="0"/>
              <w:rPr>
                <w:szCs w:val="22"/>
              </w:rPr>
            </w:pPr>
            <w:r>
              <w:rPr>
                <w:szCs w:val="22"/>
              </w:rPr>
              <w:t>1 prs (cat.1) – 11 days in 3 years/duration of WP1</w:t>
            </w:r>
          </w:p>
          <w:p w14:paraId="410CE5FC" w14:textId="77777777" w:rsidR="00A3274C" w:rsidRDefault="00A3274C" w:rsidP="00A3274C">
            <w:pPr>
              <w:widowControl w:val="0"/>
              <w:autoSpaceDE w:val="0"/>
              <w:autoSpaceDN w:val="0"/>
              <w:adjustRightInd w:val="0"/>
              <w:rPr>
                <w:szCs w:val="22"/>
              </w:rPr>
            </w:pPr>
            <w:r>
              <w:rPr>
                <w:szCs w:val="22"/>
              </w:rPr>
              <w:t>1 prs (cat.3) – 78 days in 3 years/duration of WP1</w:t>
            </w:r>
          </w:p>
          <w:p w14:paraId="26DFBBCE" w14:textId="77777777" w:rsidR="00A3274C" w:rsidRDefault="00A3274C" w:rsidP="00A3274C">
            <w:pPr>
              <w:widowControl w:val="0"/>
              <w:autoSpaceDE w:val="0"/>
              <w:autoSpaceDN w:val="0"/>
              <w:adjustRightInd w:val="0"/>
              <w:rPr>
                <w:szCs w:val="22"/>
              </w:rPr>
            </w:pPr>
            <w:r>
              <w:rPr>
                <w:szCs w:val="22"/>
              </w:rPr>
              <w:t>1 prs (cat.4) – 39 days in 3 years/duration of WP1</w:t>
            </w:r>
          </w:p>
          <w:p w14:paraId="2BC816E1" w14:textId="70349DB5" w:rsidR="00843F33" w:rsidRPr="004E0D75" w:rsidRDefault="00A3274C" w:rsidP="00A3274C">
            <w:pPr>
              <w:widowControl w:val="0"/>
              <w:autoSpaceDE w:val="0"/>
              <w:autoSpaceDN w:val="0"/>
              <w:adjustRightInd w:val="0"/>
              <w:rPr>
                <w:rFonts w:eastAsiaTheme="minorHAnsi" w:cstheme="minorHAnsi"/>
                <w:color w:val="000000"/>
                <w:szCs w:val="22"/>
              </w:rPr>
            </w:pPr>
            <w:r>
              <w:rPr>
                <w:szCs w:val="22"/>
              </w:rPr>
              <w:t>(see sections E5 for the project work plan/detailed schedule and E6 for details on WP1)</w:t>
            </w:r>
          </w:p>
        </w:tc>
      </w:tr>
      <w:tr w:rsidR="00843F33" w:rsidRPr="006F38CF" w14:paraId="53FBB1BA" w14:textId="77777777" w:rsidTr="005974BC">
        <w:trPr>
          <w:trHeight w:val="315"/>
        </w:trPr>
        <w:tc>
          <w:tcPr>
            <w:tcW w:w="1880" w:type="dxa"/>
            <w:vMerge/>
            <w:tcBorders>
              <w:left w:val="single" w:sz="4" w:space="0" w:color="auto"/>
              <w:right w:val="single" w:sz="4" w:space="0" w:color="auto"/>
            </w:tcBorders>
            <w:shd w:val="clear" w:color="auto" w:fill="D9D9D9" w:themeFill="background1" w:themeFillShade="D9"/>
            <w:vAlign w:val="center"/>
          </w:tcPr>
          <w:p w14:paraId="66E81291" w14:textId="77777777" w:rsidR="00843F33" w:rsidRPr="006F38CF" w:rsidRDefault="00843F33" w:rsidP="00843F33">
            <w:pPr>
              <w:jc w:val="center"/>
              <w:rPr>
                <w:color w:val="000000"/>
              </w:rPr>
            </w:pPr>
          </w:p>
        </w:tc>
        <w:tc>
          <w:tcPr>
            <w:tcW w:w="815" w:type="dxa"/>
            <w:tcBorders>
              <w:top w:val="nil"/>
              <w:left w:val="nil"/>
              <w:bottom w:val="single" w:sz="4" w:space="0" w:color="auto"/>
              <w:right w:val="single" w:sz="4" w:space="0" w:color="auto"/>
            </w:tcBorders>
            <w:shd w:val="clear" w:color="auto" w:fill="auto"/>
            <w:vAlign w:val="center"/>
          </w:tcPr>
          <w:p w14:paraId="701D222F" w14:textId="77777777" w:rsidR="00843F33" w:rsidRPr="006F38CF" w:rsidRDefault="00843F33" w:rsidP="00843F33">
            <w:pPr>
              <w:jc w:val="center"/>
              <w:rPr>
                <w:szCs w:val="22"/>
              </w:rPr>
            </w:pPr>
            <w:r w:rsidRPr="009E0FDF">
              <w:rPr>
                <w:rFonts w:ascii="Tahoma" w:hAnsi="Tahoma" w:cs="Tahoma"/>
                <w:sz w:val="14"/>
                <w:szCs w:val="14"/>
              </w:rPr>
              <w:t>P7</w:t>
            </w:r>
          </w:p>
        </w:tc>
        <w:tc>
          <w:tcPr>
            <w:tcW w:w="991" w:type="dxa"/>
            <w:tcBorders>
              <w:top w:val="nil"/>
              <w:left w:val="nil"/>
              <w:bottom w:val="single" w:sz="4" w:space="0" w:color="auto"/>
              <w:right w:val="single" w:sz="4" w:space="0" w:color="auto"/>
            </w:tcBorders>
            <w:vAlign w:val="center"/>
          </w:tcPr>
          <w:p w14:paraId="28B5594A" w14:textId="77777777" w:rsidR="00843F33" w:rsidRPr="006F38CF" w:rsidRDefault="00843F33" w:rsidP="00843F33">
            <w:pPr>
              <w:jc w:val="center"/>
              <w:rPr>
                <w:szCs w:val="22"/>
              </w:rPr>
            </w:pPr>
            <w:r w:rsidRPr="009E0FDF">
              <w:rPr>
                <w:rFonts w:ascii="Tahoma" w:hAnsi="Tahoma" w:cs="Tahoma"/>
                <w:sz w:val="14"/>
                <w:szCs w:val="14"/>
              </w:rPr>
              <w:t>IAPHP</w:t>
            </w:r>
          </w:p>
        </w:tc>
        <w:tc>
          <w:tcPr>
            <w:tcW w:w="991" w:type="dxa"/>
            <w:tcBorders>
              <w:top w:val="nil"/>
              <w:left w:val="single" w:sz="4" w:space="0" w:color="auto"/>
              <w:bottom w:val="single" w:sz="4" w:space="0" w:color="auto"/>
              <w:right w:val="single" w:sz="4" w:space="0" w:color="auto"/>
            </w:tcBorders>
            <w:shd w:val="clear" w:color="auto" w:fill="auto"/>
            <w:vAlign w:val="center"/>
          </w:tcPr>
          <w:p w14:paraId="502F3B3B" w14:textId="77777777" w:rsidR="00843F33" w:rsidRPr="006F38CF" w:rsidRDefault="00843F33" w:rsidP="00843F33">
            <w:pPr>
              <w:jc w:val="center"/>
              <w:rPr>
                <w:szCs w:val="22"/>
              </w:rPr>
            </w:pPr>
            <w:r w:rsidRPr="009E0FDF">
              <w:rPr>
                <w:rFonts w:ascii="Tahoma" w:hAnsi="Tahoma" w:cs="Tahoma"/>
                <w:sz w:val="14"/>
                <w:szCs w:val="14"/>
              </w:rPr>
              <w:t>Israel</w:t>
            </w:r>
          </w:p>
        </w:tc>
        <w:tc>
          <w:tcPr>
            <w:tcW w:w="1135" w:type="dxa"/>
            <w:tcBorders>
              <w:top w:val="nil"/>
              <w:left w:val="nil"/>
              <w:bottom w:val="single" w:sz="4" w:space="0" w:color="auto"/>
              <w:right w:val="single" w:sz="4" w:space="0" w:color="auto"/>
            </w:tcBorders>
            <w:shd w:val="clear" w:color="auto" w:fill="auto"/>
            <w:vAlign w:val="center"/>
          </w:tcPr>
          <w:p w14:paraId="3F002DFC" w14:textId="517330A6" w:rsidR="00843F33" w:rsidRPr="006F38CF" w:rsidRDefault="00843F33" w:rsidP="00843F33">
            <w:pPr>
              <w:jc w:val="right"/>
              <w:rPr>
                <w:szCs w:val="22"/>
              </w:rPr>
            </w:pPr>
            <w:r>
              <w:rPr>
                <w:szCs w:val="22"/>
              </w:rPr>
              <w:t>1</w:t>
            </w:r>
            <w:r w:rsidR="00A3274C">
              <w:rPr>
                <w:szCs w:val="22"/>
              </w:rPr>
              <w:t>1</w:t>
            </w:r>
          </w:p>
        </w:tc>
        <w:tc>
          <w:tcPr>
            <w:tcW w:w="1132" w:type="dxa"/>
            <w:tcBorders>
              <w:top w:val="nil"/>
              <w:left w:val="nil"/>
              <w:bottom w:val="single" w:sz="4" w:space="0" w:color="auto"/>
              <w:right w:val="single" w:sz="4" w:space="0" w:color="auto"/>
            </w:tcBorders>
            <w:shd w:val="clear" w:color="auto" w:fill="auto"/>
            <w:vAlign w:val="center"/>
          </w:tcPr>
          <w:p w14:paraId="04F0F770" w14:textId="77777777" w:rsidR="00843F33" w:rsidRPr="006F38CF" w:rsidRDefault="00843F33" w:rsidP="00843F33">
            <w:pPr>
              <w:jc w:val="right"/>
              <w:rPr>
                <w:szCs w:val="22"/>
              </w:rPr>
            </w:pPr>
            <w:r>
              <w:rPr>
                <w:szCs w:val="22"/>
              </w:rPr>
              <w:t>0</w:t>
            </w:r>
          </w:p>
        </w:tc>
        <w:tc>
          <w:tcPr>
            <w:tcW w:w="1135" w:type="dxa"/>
            <w:tcBorders>
              <w:top w:val="nil"/>
              <w:left w:val="nil"/>
              <w:bottom w:val="single" w:sz="4" w:space="0" w:color="auto"/>
              <w:right w:val="single" w:sz="4" w:space="0" w:color="auto"/>
            </w:tcBorders>
            <w:shd w:val="clear" w:color="auto" w:fill="auto"/>
            <w:vAlign w:val="center"/>
          </w:tcPr>
          <w:p w14:paraId="2B5143D4" w14:textId="16CFE7D6" w:rsidR="00843F33" w:rsidRPr="006F38CF" w:rsidRDefault="00A3274C" w:rsidP="00843F33">
            <w:pPr>
              <w:jc w:val="right"/>
              <w:rPr>
                <w:szCs w:val="22"/>
              </w:rPr>
            </w:pPr>
            <w:r>
              <w:rPr>
                <w:szCs w:val="22"/>
              </w:rPr>
              <w:t>78</w:t>
            </w:r>
          </w:p>
        </w:tc>
        <w:tc>
          <w:tcPr>
            <w:tcW w:w="1135" w:type="dxa"/>
            <w:tcBorders>
              <w:top w:val="nil"/>
              <w:left w:val="nil"/>
              <w:bottom w:val="single" w:sz="4" w:space="0" w:color="auto"/>
              <w:right w:val="single" w:sz="4" w:space="0" w:color="auto"/>
            </w:tcBorders>
            <w:shd w:val="clear" w:color="auto" w:fill="auto"/>
            <w:vAlign w:val="center"/>
          </w:tcPr>
          <w:p w14:paraId="67A3E212" w14:textId="54B084D6" w:rsidR="00843F33" w:rsidRPr="006F38CF" w:rsidRDefault="00843F33" w:rsidP="00843F33">
            <w:pPr>
              <w:jc w:val="right"/>
              <w:rPr>
                <w:szCs w:val="22"/>
              </w:rPr>
            </w:pPr>
            <w:r>
              <w:rPr>
                <w:szCs w:val="22"/>
              </w:rPr>
              <w:t>3</w:t>
            </w:r>
            <w:r w:rsidR="00A3274C">
              <w:rPr>
                <w:szCs w:val="22"/>
              </w:rPr>
              <w:t>9</w:t>
            </w:r>
          </w:p>
        </w:tc>
        <w:tc>
          <w:tcPr>
            <w:tcW w:w="994" w:type="dxa"/>
            <w:tcBorders>
              <w:top w:val="nil"/>
              <w:left w:val="nil"/>
              <w:bottom w:val="single" w:sz="4" w:space="0" w:color="auto"/>
              <w:right w:val="single" w:sz="4" w:space="0" w:color="auto"/>
            </w:tcBorders>
            <w:shd w:val="clear" w:color="auto" w:fill="D9D9D9" w:themeFill="background1" w:themeFillShade="D9"/>
            <w:vAlign w:val="center"/>
          </w:tcPr>
          <w:p w14:paraId="1524C660" w14:textId="77777777" w:rsidR="00843F33" w:rsidRPr="006F38CF" w:rsidRDefault="00843F33" w:rsidP="00843F33">
            <w:pPr>
              <w:jc w:val="right"/>
              <w:rPr>
                <w:szCs w:val="22"/>
              </w:rPr>
            </w:pPr>
          </w:p>
        </w:tc>
        <w:tc>
          <w:tcPr>
            <w:tcW w:w="4720" w:type="dxa"/>
            <w:tcBorders>
              <w:top w:val="nil"/>
              <w:left w:val="nil"/>
              <w:bottom w:val="single" w:sz="8" w:space="0" w:color="000000"/>
              <w:right w:val="single" w:sz="8" w:space="0" w:color="auto"/>
            </w:tcBorders>
            <w:shd w:val="clear" w:color="auto" w:fill="auto"/>
            <w:vAlign w:val="center"/>
          </w:tcPr>
          <w:p w14:paraId="3EDB11B0" w14:textId="77777777" w:rsidR="00843F33" w:rsidRDefault="00843F33" w:rsidP="00843F33">
            <w:pPr>
              <w:widowControl w:val="0"/>
              <w:autoSpaceDE w:val="0"/>
              <w:autoSpaceDN w:val="0"/>
              <w:adjustRightInd w:val="0"/>
              <w:rPr>
                <w:rFonts w:eastAsiaTheme="minorHAnsi" w:cstheme="minorHAnsi"/>
                <w:color w:val="000000"/>
                <w:szCs w:val="22"/>
              </w:rPr>
            </w:pPr>
            <w:r>
              <w:rPr>
                <w:rFonts w:eastAsiaTheme="minorHAnsi" w:cstheme="minorHAnsi"/>
                <w:color w:val="000000"/>
                <w:szCs w:val="22"/>
              </w:rPr>
              <w:t>Role &amp; tasks include:</w:t>
            </w:r>
          </w:p>
          <w:p w14:paraId="41825B1F" w14:textId="77EB0A7D" w:rsidR="00A3274C" w:rsidRDefault="00A3274C" w:rsidP="00A3274C">
            <w:pPr>
              <w:widowControl w:val="0"/>
              <w:autoSpaceDE w:val="0"/>
              <w:autoSpaceDN w:val="0"/>
              <w:adjustRightInd w:val="0"/>
              <w:rPr>
                <w:rFonts w:eastAsiaTheme="minorHAnsi" w:cstheme="minorHAnsi"/>
                <w:color w:val="000000"/>
                <w:szCs w:val="22"/>
              </w:rPr>
            </w:pPr>
            <w:r>
              <w:rPr>
                <w:rFonts w:eastAsiaTheme="minorHAnsi" w:cstheme="minorHAnsi"/>
                <w:color w:val="000000"/>
                <w:szCs w:val="22"/>
              </w:rPr>
              <w:t>- overall project management/coordination in P7;</w:t>
            </w:r>
          </w:p>
          <w:p w14:paraId="40EE7D3E" w14:textId="5C8F3CD5" w:rsidR="00A3274C" w:rsidRDefault="00A3274C" w:rsidP="00A3274C">
            <w:pPr>
              <w:widowControl w:val="0"/>
              <w:autoSpaceDE w:val="0"/>
              <w:autoSpaceDN w:val="0"/>
              <w:adjustRightInd w:val="0"/>
              <w:rPr>
                <w:rFonts w:eastAsiaTheme="minorHAnsi" w:cstheme="minorHAnsi"/>
                <w:color w:val="000000"/>
                <w:szCs w:val="22"/>
              </w:rPr>
            </w:pPr>
            <w:r>
              <w:rPr>
                <w:rFonts w:eastAsiaTheme="minorHAnsi" w:cstheme="minorHAnsi"/>
                <w:color w:val="000000"/>
                <w:szCs w:val="22"/>
              </w:rPr>
              <w:t>- part</w:t>
            </w:r>
            <w:r w:rsidR="0017703C">
              <w:rPr>
                <w:rFonts w:eastAsiaTheme="minorHAnsi" w:cstheme="minorHAnsi"/>
                <w:color w:val="000000"/>
                <w:szCs w:val="22"/>
              </w:rPr>
              <w:t>icipation in WP5 /hosting a peer</w:t>
            </w:r>
            <w:r>
              <w:rPr>
                <w:rFonts w:eastAsiaTheme="minorHAnsi" w:cstheme="minorHAnsi"/>
                <w:color w:val="000000"/>
                <w:szCs w:val="22"/>
              </w:rPr>
              <w:t xml:space="preserve"> session.</w:t>
            </w:r>
          </w:p>
          <w:p w14:paraId="18478A38" w14:textId="77777777" w:rsidR="00A3274C" w:rsidRDefault="00A3274C" w:rsidP="00A3274C">
            <w:pPr>
              <w:widowControl w:val="0"/>
              <w:autoSpaceDE w:val="0"/>
              <w:autoSpaceDN w:val="0"/>
              <w:adjustRightInd w:val="0"/>
              <w:rPr>
                <w:szCs w:val="22"/>
              </w:rPr>
            </w:pPr>
            <w:r>
              <w:rPr>
                <w:szCs w:val="22"/>
              </w:rPr>
              <w:t>---</w:t>
            </w:r>
          </w:p>
          <w:p w14:paraId="0B8E3FE4" w14:textId="77777777" w:rsidR="00A3274C" w:rsidRDefault="00A3274C" w:rsidP="00A3274C">
            <w:pPr>
              <w:widowControl w:val="0"/>
              <w:autoSpaceDE w:val="0"/>
              <w:autoSpaceDN w:val="0"/>
              <w:adjustRightInd w:val="0"/>
              <w:rPr>
                <w:szCs w:val="22"/>
              </w:rPr>
            </w:pPr>
            <w:r>
              <w:rPr>
                <w:szCs w:val="22"/>
              </w:rPr>
              <w:t>1 prs (cat.1) – 11 days in 3 years/duration of WP1</w:t>
            </w:r>
          </w:p>
          <w:p w14:paraId="6B35D47C" w14:textId="77777777" w:rsidR="00A3274C" w:rsidRDefault="00A3274C" w:rsidP="00A3274C">
            <w:pPr>
              <w:widowControl w:val="0"/>
              <w:autoSpaceDE w:val="0"/>
              <w:autoSpaceDN w:val="0"/>
              <w:adjustRightInd w:val="0"/>
              <w:rPr>
                <w:szCs w:val="22"/>
              </w:rPr>
            </w:pPr>
            <w:r>
              <w:rPr>
                <w:szCs w:val="22"/>
              </w:rPr>
              <w:t>1 prs (cat.3) – 78 days in 3 years/duration of WP1</w:t>
            </w:r>
          </w:p>
          <w:p w14:paraId="0B257DE7" w14:textId="77777777" w:rsidR="00A3274C" w:rsidRDefault="00A3274C" w:rsidP="00A3274C">
            <w:pPr>
              <w:widowControl w:val="0"/>
              <w:autoSpaceDE w:val="0"/>
              <w:autoSpaceDN w:val="0"/>
              <w:adjustRightInd w:val="0"/>
              <w:rPr>
                <w:szCs w:val="22"/>
              </w:rPr>
            </w:pPr>
            <w:r>
              <w:rPr>
                <w:szCs w:val="22"/>
              </w:rPr>
              <w:t>1 prs (cat.4) – 39 days in 3 years/duration of WP1</w:t>
            </w:r>
          </w:p>
          <w:p w14:paraId="45186586" w14:textId="385BCD47" w:rsidR="00843F33" w:rsidRPr="006F38CF" w:rsidRDefault="00A3274C" w:rsidP="00A3274C">
            <w:pPr>
              <w:widowControl w:val="0"/>
              <w:autoSpaceDE w:val="0"/>
              <w:autoSpaceDN w:val="0"/>
              <w:adjustRightInd w:val="0"/>
              <w:rPr>
                <w:szCs w:val="22"/>
              </w:rPr>
            </w:pPr>
            <w:r>
              <w:rPr>
                <w:szCs w:val="22"/>
              </w:rPr>
              <w:t>(see sections E5 for the project work plan/detailed schedule and E6 for details on WP1)</w:t>
            </w:r>
          </w:p>
        </w:tc>
      </w:tr>
      <w:tr w:rsidR="00843F33" w:rsidRPr="006F38CF" w14:paraId="2D4797B9" w14:textId="77777777" w:rsidTr="005974BC">
        <w:trPr>
          <w:trHeight w:val="315"/>
        </w:trPr>
        <w:tc>
          <w:tcPr>
            <w:tcW w:w="1880" w:type="dxa"/>
            <w:vMerge/>
            <w:tcBorders>
              <w:left w:val="single" w:sz="4" w:space="0" w:color="auto"/>
              <w:right w:val="single" w:sz="4" w:space="0" w:color="auto"/>
            </w:tcBorders>
            <w:shd w:val="clear" w:color="auto" w:fill="D9D9D9" w:themeFill="background1" w:themeFillShade="D9"/>
            <w:vAlign w:val="center"/>
          </w:tcPr>
          <w:p w14:paraId="79DE038F" w14:textId="77777777" w:rsidR="00843F33" w:rsidRPr="006F38CF" w:rsidRDefault="00843F33" w:rsidP="00843F33">
            <w:pPr>
              <w:jc w:val="center"/>
              <w:rPr>
                <w:color w:val="000000"/>
              </w:rPr>
            </w:pPr>
          </w:p>
        </w:tc>
        <w:tc>
          <w:tcPr>
            <w:tcW w:w="815" w:type="dxa"/>
            <w:tcBorders>
              <w:top w:val="nil"/>
              <w:left w:val="nil"/>
              <w:bottom w:val="single" w:sz="4" w:space="0" w:color="auto"/>
              <w:right w:val="single" w:sz="4" w:space="0" w:color="auto"/>
            </w:tcBorders>
            <w:shd w:val="clear" w:color="auto" w:fill="auto"/>
            <w:vAlign w:val="center"/>
          </w:tcPr>
          <w:p w14:paraId="553B80BB" w14:textId="77777777" w:rsidR="00843F33" w:rsidRPr="006F38CF" w:rsidRDefault="00843F33" w:rsidP="00843F33">
            <w:pPr>
              <w:jc w:val="center"/>
              <w:rPr>
                <w:szCs w:val="22"/>
              </w:rPr>
            </w:pPr>
            <w:r w:rsidRPr="009E0FDF">
              <w:rPr>
                <w:rFonts w:ascii="Tahoma" w:hAnsi="Tahoma" w:cs="Tahoma"/>
                <w:sz w:val="14"/>
                <w:szCs w:val="14"/>
              </w:rPr>
              <w:t>P8</w:t>
            </w:r>
          </w:p>
        </w:tc>
        <w:tc>
          <w:tcPr>
            <w:tcW w:w="991" w:type="dxa"/>
            <w:tcBorders>
              <w:top w:val="nil"/>
              <w:left w:val="nil"/>
              <w:bottom w:val="single" w:sz="4" w:space="0" w:color="auto"/>
              <w:right w:val="single" w:sz="4" w:space="0" w:color="auto"/>
            </w:tcBorders>
            <w:vAlign w:val="center"/>
          </w:tcPr>
          <w:p w14:paraId="66C66278" w14:textId="77777777" w:rsidR="00843F33" w:rsidRPr="006F38CF" w:rsidRDefault="00843F33" w:rsidP="00843F33">
            <w:pPr>
              <w:jc w:val="center"/>
              <w:rPr>
                <w:szCs w:val="22"/>
              </w:rPr>
            </w:pPr>
            <w:r>
              <w:rPr>
                <w:rFonts w:ascii="Tahoma" w:hAnsi="Tahoma" w:cs="Tahoma"/>
                <w:sz w:val="14"/>
                <w:szCs w:val="14"/>
              </w:rPr>
              <w:t>RCUC</w:t>
            </w:r>
          </w:p>
        </w:tc>
        <w:tc>
          <w:tcPr>
            <w:tcW w:w="991" w:type="dxa"/>
            <w:tcBorders>
              <w:top w:val="nil"/>
              <w:left w:val="single" w:sz="4" w:space="0" w:color="auto"/>
              <w:bottom w:val="single" w:sz="4" w:space="0" w:color="auto"/>
              <w:right w:val="single" w:sz="4" w:space="0" w:color="auto"/>
            </w:tcBorders>
            <w:shd w:val="clear" w:color="auto" w:fill="auto"/>
            <w:vAlign w:val="center"/>
          </w:tcPr>
          <w:p w14:paraId="63BC7BF2" w14:textId="77777777" w:rsidR="00843F33" w:rsidRPr="006F38CF" w:rsidRDefault="00843F33" w:rsidP="00843F33">
            <w:pPr>
              <w:jc w:val="center"/>
              <w:rPr>
                <w:szCs w:val="22"/>
              </w:rPr>
            </w:pPr>
            <w:r w:rsidRPr="009E0FDF">
              <w:rPr>
                <w:rFonts w:ascii="Tahoma" w:hAnsi="Tahoma" w:cs="Tahoma"/>
                <w:sz w:val="14"/>
                <w:szCs w:val="14"/>
              </w:rPr>
              <w:t>Sweden</w:t>
            </w:r>
          </w:p>
        </w:tc>
        <w:tc>
          <w:tcPr>
            <w:tcW w:w="1135" w:type="dxa"/>
            <w:tcBorders>
              <w:top w:val="nil"/>
              <w:left w:val="nil"/>
              <w:bottom w:val="single" w:sz="4" w:space="0" w:color="auto"/>
              <w:right w:val="single" w:sz="4" w:space="0" w:color="auto"/>
            </w:tcBorders>
            <w:shd w:val="clear" w:color="auto" w:fill="auto"/>
            <w:vAlign w:val="center"/>
          </w:tcPr>
          <w:p w14:paraId="50EBD166" w14:textId="5B533D5A" w:rsidR="00843F33" w:rsidRPr="006F38CF" w:rsidRDefault="00843F33" w:rsidP="00843F33">
            <w:pPr>
              <w:jc w:val="right"/>
              <w:rPr>
                <w:szCs w:val="22"/>
              </w:rPr>
            </w:pPr>
            <w:r>
              <w:rPr>
                <w:szCs w:val="22"/>
              </w:rPr>
              <w:t>1</w:t>
            </w:r>
            <w:r w:rsidR="00A3274C">
              <w:rPr>
                <w:szCs w:val="22"/>
              </w:rPr>
              <w:t>1</w:t>
            </w:r>
          </w:p>
        </w:tc>
        <w:tc>
          <w:tcPr>
            <w:tcW w:w="1132" w:type="dxa"/>
            <w:tcBorders>
              <w:top w:val="nil"/>
              <w:left w:val="nil"/>
              <w:bottom w:val="single" w:sz="4" w:space="0" w:color="auto"/>
              <w:right w:val="single" w:sz="4" w:space="0" w:color="auto"/>
            </w:tcBorders>
            <w:shd w:val="clear" w:color="auto" w:fill="auto"/>
            <w:vAlign w:val="center"/>
          </w:tcPr>
          <w:p w14:paraId="01CD11C5" w14:textId="77777777" w:rsidR="00843F33" w:rsidRPr="006F38CF" w:rsidRDefault="00843F33" w:rsidP="00843F33">
            <w:pPr>
              <w:jc w:val="right"/>
              <w:rPr>
                <w:szCs w:val="22"/>
              </w:rPr>
            </w:pPr>
            <w:r>
              <w:rPr>
                <w:szCs w:val="22"/>
              </w:rPr>
              <w:t>0</w:t>
            </w:r>
          </w:p>
        </w:tc>
        <w:tc>
          <w:tcPr>
            <w:tcW w:w="1135" w:type="dxa"/>
            <w:tcBorders>
              <w:top w:val="nil"/>
              <w:left w:val="nil"/>
              <w:bottom w:val="single" w:sz="4" w:space="0" w:color="auto"/>
              <w:right w:val="single" w:sz="4" w:space="0" w:color="auto"/>
            </w:tcBorders>
            <w:shd w:val="clear" w:color="auto" w:fill="auto"/>
            <w:vAlign w:val="center"/>
          </w:tcPr>
          <w:p w14:paraId="332F72A2" w14:textId="74AF4404" w:rsidR="00843F33" w:rsidRPr="006F38CF" w:rsidRDefault="00843F33" w:rsidP="00843F33">
            <w:pPr>
              <w:jc w:val="right"/>
              <w:rPr>
                <w:szCs w:val="22"/>
              </w:rPr>
            </w:pPr>
            <w:r>
              <w:rPr>
                <w:szCs w:val="22"/>
              </w:rPr>
              <w:t>7</w:t>
            </w:r>
            <w:r w:rsidR="00A3274C">
              <w:rPr>
                <w:szCs w:val="22"/>
              </w:rPr>
              <w:t>8</w:t>
            </w:r>
          </w:p>
        </w:tc>
        <w:tc>
          <w:tcPr>
            <w:tcW w:w="1135" w:type="dxa"/>
            <w:tcBorders>
              <w:top w:val="nil"/>
              <w:left w:val="nil"/>
              <w:bottom w:val="single" w:sz="4" w:space="0" w:color="auto"/>
              <w:right w:val="single" w:sz="4" w:space="0" w:color="auto"/>
            </w:tcBorders>
            <w:shd w:val="clear" w:color="auto" w:fill="auto"/>
            <w:vAlign w:val="center"/>
          </w:tcPr>
          <w:p w14:paraId="3E4D6FF2" w14:textId="2AC1146C" w:rsidR="00843F33" w:rsidRPr="006F38CF" w:rsidRDefault="00843F33" w:rsidP="00843F33">
            <w:pPr>
              <w:jc w:val="right"/>
              <w:rPr>
                <w:szCs w:val="22"/>
              </w:rPr>
            </w:pPr>
            <w:r>
              <w:rPr>
                <w:szCs w:val="22"/>
              </w:rPr>
              <w:t>3</w:t>
            </w:r>
            <w:r w:rsidR="00A3274C">
              <w:rPr>
                <w:szCs w:val="22"/>
              </w:rPr>
              <w:t>9</w:t>
            </w:r>
          </w:p>
        </w:tc>
        <w:tc>
          <w:tcPr>
            <w:tcW w:w="994" w:type="dxa"/>
            <w:tcBorders>
              <w:top w:val="nil"/>
              <w:left w:val="nil"/>
              <w:bottom w:val="single" w:sz="4" w:space="0" w:color="auto"/>
              <w:right w:val="single" w:sz="4" w:space="0" w:color="auto"/>
            </w:tcBorders>
            <w:shd w:val="clear" w:color="auto" w:fill="D9D9D9" w:themeFill="background1" w:themeFillShade="D9"/>
            <w:vAlign w:val="center"/>
          </w:tcPr>
          <w:p w14:paraId="3BCC5F25" w14:textId="77777777" w:rsidR="00843F33" w:rsidRPr="006F38CF" w:rsidRDefault="00843F33" w:rsidP="00843F33">
            <w:pPr>
              <w:jc w:val="right"/>
              <w:rPr>
                <w:szCs w:val="22"/>
              </w:rPr>
            </w:pPr>
          </w:p>
        </w:tc>
        <w:tc>
          <w:tcPr>
            <w:tcW w:w="4720" w:type="dxa"/>
            <w:tcBorders>
              <w:top w:val="nil"/>
              <w:left w:val="nil"/>
              <w:bottom w:val="single" w:sz="8" w:space="0" w:color="000000"/>
              <w:right w:val="single" w:sz="8" w:space="0" w:color="auto"/>
            </w:tcBorders>
            <w:shd w:val="clear" w:color="auto" w:fill="auto"/>
            <w:vAlign w:val="center"/>
          </w:tcPr>
          <w:p w14:paraId="2A6AEC2E" w14:textId="77777777" w:rsidR="00843F33" w:rsidRDefault="00843F33" w:rsidP="00843F33">
            <w:pPr>
              <w:widowControl w:val="0"/>
              <w:autoSpaceDE w:val="0"/>
              <w:autoSpaceDN w:val="0"/>
              <w:adjustRightInd w:val="0"/>
              <w:rPr>
                <w:rFonts w:eastAsiaTheme="minorHAnsi" w:cstheme="minorHAnsi"/>
                <w:color w:val="000000"/>
                <w:szCs w:val="22"/>
              </w:rPr>
            </w:pPr>
            <w:r>
              <w:rPr>
                <w:rFonts w:eastAsiaTheme="minorHAnsi" w:cstheme="minorHAnsi"/>
                <w:color w:val="000000"/>
                <w:szCs w:val="22"/>
              </w:rPr>
              <w:t>Role &amp; tasks include:</w:t>
            </w:r>
          </w:p>
          <w:p w14:paraId="7087C7B5" w14:textId="104D622C" w:rsidR="00A3274C" w:rsidRDefault="00A3274C" w:rsidP="00A3274C">
            <w:pPr>
              <w:widowControl w:val="0"/>
              <w:autoSpaceDE w:val="0"/>
              <w:autoSpaceDN w:val="0"/>
              <w:adjustRightInd w:val="0"/>
              <w:rPr>
                <w:rFonts w:eastAsiaTheme="minorHAnsi" w:cstheme="minorHAnsi"/>
                <w:color w:val="000000"/>
                <w:szCs w:val="22"/>
              </w:rPr>
            </w:pPr>
            <w:r>
              <w:rPr>
                <w:rFonts w:eastAsiaTheme="minorHAnsi" w:cstheme="minorHAnsi"/>
                <w:color w:val="000000"/>
                <w:szCs w:val="22"/>
              </w:rPr>
              <w:lastRenderedPageBreak/>
              <w:t>- overall project management/coordination in P8.</w:t>
            </w:r>
          </w:p>
          <w:p w14:paraId="24055C92" w14:textId="77777777" w:rsidR="00A3274C" w:rsidRDefault="00A3274C" w:rsidP="00A3274C">
            <w:pPr>
              <w:widowControl w:val="0"/>
              <w:autoSpaceDE w:val="0"/>
              <w:autoSpaceDN w:val="0"/>
              <w:adjustRightInd w:val="0"/>
              <w:rPr>
                <w:szCs w:val="22"/>
              </w:rPr>
            </w:pPr>
            <w:r>
              <w:rPr>
                <w:szCs w:val="22"/>
              </w:rPr>
              <w:t>---</w:t>
            </w:r>
          </w:p>
          <w:p w14:paraId="7CBD2394" w14:textId="77777777" w:rsidR="00A3274C" w:rsidRDefault="00A3274C" w:rsidP="00A3274C">
            <w:pPr>
              <w:widowControl w:val="0"/>
              <w:autoSpaceDE w:val="0"/>
              <w:autoSpaceDN w:val="0"/>
              <w:adjustRightInd w:val="0"/>
              <w:rPr>
                <w:szCs w:val="22"/>
              </w:rPr>
            </w:pPr>
            <w:r>
              <w:rPr>
                <w:szCs w:val="22"/>
              </w:rPr>
              <w:t>1 prs (cat.1) – 11 days in 3 years/duration of WP1</w:t>
            </w:r>
          </w:p>
          <w:p w14:paraId="7F0ADD19" w14:textId="77777777" w:rsidR="00A3274C" w:rsidRDefault="00A3274C" w:rsidP="00A3274C">
            <w:pPr>
              <w:widowControl w:val="0"/>
              <w:autoSpaceDE w:val="0"/>
              <w:autoSpaceDN w:val="0"/>
              <w:adjustRightInd w:val="0"/>
              <w:rPr>
                <w:szCs w:val="22"/>
              </w:rPr>
            </w:pPr>
            <w:r>
              <w:rPr>
                <w:szCs w:val="22"/>
              </w:rPr>
              <w:t>1 prs (cat.3) – 78 days in 3 years/duration of WP1</w:t>
            </w:r>
          </w:p>
          <w:p w14:paraId="5ED0FD7E" w14:textId="77777777" w:rsidR="00A3274C" w:rsidRDefault="00A3274C" w:rsidP="00A3274C">
            <w:pPr>
              <w:widowControl w:val="0"/>
              <w:autoSpaceDE w:val="0"/>
              <w:autoSpaceDN w:val="0"/>
              <w:adjustRightInd w:val="0"/>
              <w:rPr>
                <w:szCs w:val="22"/>
              </w:rPr>
            </w:pPr>
            <w:r>
              <w:rPr>
                <w:szCs w:val="22"/>
              </w:rPr>
              <w:t>1 prs (cat.4) – 39 days in 3 years/duration of WP1</w:t>
            </w:r>
          </w:p>
          <w:p w14:paraId="62F35D1A" w14:textId="1299BCE4" w:rsidR="00843F33" w:rsidRPr="004E0D75" w:rsidRDefault="00A3274C" w:rsidP="00A3274C">
            <w:pPr>
              <w:widowControl w:val="0"/>
              <w:autoSpaceDE w:val="0"/>
              <w:autoSpaceDN w:val="0"/>
              <w:adjustRightInd w:val="0"/>
              <w:rPr>
                <w:rFonts w:eastAsiaTheme="minorHAnsi" w:cstheme="minorHAnsi"/>
                <w:color w:val="000000"/>
                <w:szCs w:val="22"/>
              </w:rPr>
            </w:pPr>
            <w:r>
              <w:rPr>
                <w:szCs w:val="22"/>
              </w:rPr>
              <w:t>(see sections E5 for the project work plan/detailed schedule and E6 for details on WP1)</w:t>
            </w:r>
          </w:p>
        </w:tc>
      </w:tr>
      <w:tr w:rsidR="00843F33" w:rsidRPr="006F38CF" w14:paraId="0E064794" w14:textId="77777777" w:rsidTr="005974BC">
        <w:trPr>
          <w:trHeight w:val="315"/>
        </w:trPr>
        <w:tc>
          <w:tcPr>
            <w:tcW w:w="1880" w:type="dxa"/>
            <w:vMerge/>
            <w:tcBorders>
              <w:left w:val="single" w:sz="4" w:space="0" w:color="auto"/>
              <w:right w:val="single" w:sz="4" w:space="0" w:color="auto"/>
            </w:tcBorders>
            <w:shd w:val="clear" w:color="auto" w:fill="D9D9D9" w:themeFill="background1" w:themeFillShade="D9"/>
            <w:vAlign w:val="center"/>
          </w:tcPr>
          <w:p w14:paraId="2E944F8D" w14:textId="77777777" w:rsidR="00843F33" w:rsidRPr="006F38CF" w:rsidRDefault="00843F33" w:rsidP="00843F33">
            <w:pPr>
              <w:jc w:val="center"/>
              <w:rPr>
                <w:color w:val="000000"/>
              </w:rPr>
            </w:pPr>
          </w:p>
        </w:tc>
        <w:tc>
          <w:tcPr>
            <w:tcW w:w="815" w:type="dxa"/>
            <w:tcBorders>
              <w:top w:val="nil"/>
              <w:left w:val="nil"/>
              <w:bottom w:val="single" w:sz="4" w:space="0" w:color="auto"/>
              <w:right w:val="single" w:sz="4" w:space="0" w:color="auto"/>
            </w:tcBorders>
            <w:shd w:val="clear" w:color="auto" w:fill="auto"/>
            <w:vAlign w:val="center"/>
          </w:tcPr>
          <w:p w14:paraId="0ABCA8AC" w14:textId="77777777" w:rsidR="00843F33" w:rsidRPr="006F38CF" w:rsidRDefault="00843F33" w:rsidP="00843F33">
            <w:pPr>
              <w:jc w:val="center"/>
              <w:rPr>
                <w:szCs w:val="22"/>
              </w:rPr>
            </w:pPr>
            <w:r w:rsidRPr="009E0FDF">
              <w:rPr>
                <w:rFonts w:ascii="Tahoma" w:hAnsi="Tahoma" w:cs="Tahoma"/>
                <w:sz w:val="14"/>
                <w:szCs w:val="14"/>
              </w:rPr>
              <w:t>P9</w:t>
            </w:r>
          </w:p>
        </w:tc>
        <w:tc>
          <w:tcPr>
            <w:tcW w:w="991" w:type="dxa"/>
            <w:tcBorders>
              <w:top w:val="nil"/>
              <w:left w:val="nil"/>
              <w:bottom w:val="single" w:sz="4" w:space="0" w:color="auto"/>
              <w:right w:val="single" w:sz="4" w:space="0" w:color="auto"/>
            </w:tcBorders>
            <w:vAlign w:val="center"/>
          </w:tcPr>
          <w:p w14:paraId="029F76CD" w14:textId="77777777" w:rsidR="00843F33" w:rsidRPr="006F38CF" w:rsidRDefault="00843F33" w:rsidP="00843F33">
            <w:pPr>
              <w:jc w:val="center"/>
              <w:rPr>
                <w:szCs w:val="22"/>
              </w:rPr>
            </w:pPr>
            <w:r w:rsidRPr="009E0FDF">
              <w:rPr>
                <w:rFonts w:ascii="Tahoma" w:hAnsi="Tahoma" w:cs="Tahoma"/>
                <w:sz w:val="14"/>
                <w:szCs w:val="14"/>
              </w:rPr>
              <w:t>BGU</w:t>
            </w:r>
          </w:p>
        </w:tc>
        <w:tc>
          <w:tcPr>
            <w:tcW w:w="991" w:type="dxa"/>
            <w:tcBorders>
              <w:top w:val="nil"/>
              <w:left w:val="single" w:sz="4" w:space="0" w:color="auto"/>
              <w:bottom w:val="single" w:sz="4" w:space="0" w:color="auto"/>
              <w:right w:val="single" w:sz="4" w:space="0" w:color="auto"/>
            </w:tcBorders>
            <w:shd w:val="clear" w:color="auto" w:fill="auto"/>
            <w:vAlign w:val="center"/>
          </w:tcPr>
          <w:p w14:paraId="3A9D3F4F" w14:textId="77777777" w:rsidR="00843F33" w:rsidRPr="006F38CF" w:rsidRDefault="00843F33" w:rsidP="00843F33">
            <w:pPr>
              <w:jc w:val="center"/>
              <w:rPr>
                <w:szCs w:val="22"/>
              </w:rPr>
            </w:pPr>
            <w:r w:rsidRPr="009E0FDF">
              <w:rPr>
                <w:rFonts w:ascii="Tahoma" w:hAnsi="Tahoma" w:cs="Tahoma"/>
                <w:sz w:val="14"/>
                <w:szCs w:val="14"/>
              </w:rPr>
              <w:t>Israel</w:t>
            </w:r>
          </w:p>
        </w:tc>
        <w:tc>
          <w:tcPr>
            <w:tcW w:w="1135" w:type="dxa"/>
            <w:tcBorders>
              <w:top w:val="nil"/>
              <w:left w:val="nil"/>
              <w:bottom w:val="single" w:sz="4" w:space="0" w:color="auto"/>
              <w:right w:val="single" w:sz="4" w:space="0" w:color="auto"/>
            </w:tcBorders>
            <w:shd w:val="clear" w:color="auto" w:fill="auto"/>
            <w:vAlign w:val="center"/>
          </w:tcPr>
          <w:p w14:paraId="3D929351" w14:textId="5B917F04" w:rsidR="00843F33" w:rsidRPr="006F38CF" w:rsidRDefault="00843F33" w:rsidP="00843F33">
            <w:pPr>
              <w:jc w:val="right"/>
              <w:rPr>
                <w:szCs w:val="22"/>
              </w:rPr>
            </w:pPr>
            <w:r>
              <w:rPr>
                <w:szCs w:val="22"/>
              </w:rPr>
              <w:t>1</w:t>
            </w:r>
            <w:r w:rsidR="00A3274C">
              <w:rPr>
                <w:szCs w:val="22"/>
              </w:rPr>
              <w:t>1</w:t>
            </w:r>
          </w:p>
        </w:tc>
        <w:tc>
          <w:tcPr>
            <w:tcW w:w="1132" w:type="dxa"/>
            <w:tcBorders>
              <w:top w:val="nil"/>
              <w:left w:val="nil"/>
              <w:bottom w:val="single" w:sz="4" w:space="0" w:color="auto"/>
              <w:right w:val="single" w:sz="4" w:space="0" w:color="auto"/>
            </w:tcBorders>
            <w:shd w:val="clear" w:color="auto" w:fill="auto"/>
            <w:vAlign w:val="center"/>
          </w:tcPr>
          <w:p w14:paraId="3B2A5E32" w14:textId="77777777" w:rsidR="00843F33" w:rsidRPr="006F38CF" w:rsidRDefault="00843F33" w:rsidP="00843F33">
            <w:pPr>
              <w:jc w:val="right"/>
              <w:rPr>
                <w:szCs w:val="22"/>
              </w:rPr>
            </w:pPr>
            <w:r>
              <w:rPr>
                <w:szCs w:val="22"/>
              </w:rPr>
              <w:t>0</w:t>
            </w:r>
          </w:p>
        </w:tc>
        <w:tc>
          <w:tcPr>
            <w:tcW w:w="1135" w:type="dxa"/>
            <w:tcBorders>
              <w:top w:val="nil"/>
              <w:left w:val="nil"/>
              <w:bottom w:val="single" w:sz="4" w:space="0" w:color="auto"/>
              <w:right w:val="single" w:sz="4" w:space="0" w:color="auto"/>
            </w:tcBorders>
            <w:shd w:val="clear" w:color="auto" w:fill="auto"/>
            <w:vAlign w:val="center"/>
          </w:tcPr>
          <w:p w14:paraId="636C80D9" w14:textId="5062D20B" w:rsidR="00843F33" w:rsidRPr="006F38CF" w:rsidRDefault="00A3274C" w:rsidP="00843F33">
            <w:pPr>
              <w:jc w:val="right"/>
              <w:rPr>
                <w:szCs w:val="22"/>
              </w:rPr>
            </w:pPr>
            <w:r>
              <w:rPr>
                <w:szCs w:val="22"/>
              </w:rPr>
              <w:t>78</w:t>
            </w:r>
          </w:p>
        </w:tc>
        <w:tc>
          <w:tcPr>
            <w:tcW w:w="1135" w:type="dxa"/>
            <w:tcBorders>
              <w:top w:val="nil"/>
              <w:left w:val="nil"/>
              <w:bottom w:val="single" w:sz="4" w:space="0" w:color="auto"/>
              <w:right w:val="single" w:sz="4" w:space="0" w:color="auto"/>
            </w:tcBorders>
            <w:shd w:val="clear" w:color="auto" w:fill="auto"/>
            <w:vAlign w:val="center"/>
          </w:tcPr>
          <w:p w14:paraId="5497F91F" w14:textId="1AB190CC" w:rsidR="00843F33" w:rsidRPr="006F38CF" w:rsidRDefault="00843F33" w:rsidP="00843F33">
            <w:pPr>
              <w:jc w:val="right"/>
              <w:rPr>
                <w:szCs w:val="22"/>
              </w:rPr>
            </w:pPr>
            <w:r>
              <w:rPr>
                <w:szCs w:val="22"/>
              </w:rPr>
              <w:t>3</w:t>
            </w:r>
            <w:r w:rsidR="00A3274C">
              <w:rPr>
                <w:szCs w:val="22"/>
              </w:rPr>
              <w:t>9</w:t>
            </w:r>
          </w:p>
        </w:tc>
        <w:tc>
          <w:tcPr>
            <w:tcW w:w="994" w:type="dxa"/>
            <w:tcBorders>
              <w:top w:val="nil"/>
              <w:left w:val="nil"/>
              <w:bottom w:val="single" w:sz="4" w:space="0" w:color="auto"/>
              <w:right w:val="single" w:sz="4" w:space="0" w:color="auto"/>
            </w:tcBorders>
            <w:shd w:val="clear" w:color="auto" w:fill="D9D9D9" w:themeFill="background1" w:themeFillShade="D9"/>
            <w:vAlign w:val="center"/>
          </w:tcPr>
          <w:p w14:paraId="653CF081" w14:textId="77777777" w:rsidR="00843F33" w:rsidRPr="006F38CF" w:rsidRDefault="00843F33" w:rsidP="00843F33">
            <w:pPr>
              <w:jc w:val="right"/>
              <w:rPr>
                <w:szCs w:val="22"/>
              </w:rPr>
            </w:pPr>
          </w:p>
        </w:tc>
        <w:tc>
          <w:tcPr>
            <w:tcW w:w="4720" w:type="dxa"/>
            <w:tcBorders>
              <w:top w:val="nil"/>
              <w:left w:val="nil"/>
              <w:bottom w:val="single" w:sz="8" w:space="0" w:color="000000"/>
              <w:right w:val="single" w:sz="8" w:space="0" w:color="auto"/>
            </w:tcBorders>
            <w:shd w:val="clear" w:color="auto" w:fill="auto"/>
            <w:vAlign w:val="center"/>
          </w:tcPr>
          <w:p w14:paraId="6DE36153" w14:textId="77777777" w:rsidR="00843F33" w:rsidRDefault="00843F33" w:rsidP="00843F33">
            <w:pPr>
              <w:widowControl w:val="0"/>
              <w:autoSpaceDE w:val="0"/>
              <w:autoSpaceDN w:val="0"/>
              <w:adjustRightInd w:val="0"/>
              <w:rPr>
                <w:rFonts w:eastAsiaTheme="minorHAnsi" w:cstheme="minorHAnsi"/>
                <w:color w:val="000000"/>
                <w:szCs w:val="22"/>
              </w:rPr>
            </w:pPr>
            <w:r>
              <w:rPr>
                <w:rFonts w:eastAsiaTheme="minorHAnsi" w:cstheme="minorHAnsi"/>
                <w:color w:val="000000"/>
                <w:szCs w:val="22"/>
              </w:rPr>
              <w:t>Role &amp; tasks include:</w:t>
            </w:r>
          </w:p>
          <w:p w14:paraId="7815A7CE" w14:textId="5D58767C" w:rsidR="00A3274C" w:rsidRDefault="00A3274C" w:rsidP="00A3274C">
            <w:pPr>
              <w:widowControl w:val="0"/>
              <w:autoSpaceDE w:val="0"/>
              <w:autoSpaceDN w:val="0"/>
              <w:adjustRightInd w:val="0"/>
              <w:rPr>
                <w:rFonts w:eastAsiaTheme="minorHAnsi" w:cstheme="minorHAnsi"/>
                <w:color w:val="000000"/>
                <w:szCs w:val="22"/>
              </w:rPr>
            </w:pPr>
            <w:r>
              <w:rPr>
                <w:rFonts w:eastAsiaTheme="minorHAnsi" w:cstheme="minorHAnsi"/>
                <w:color w:val="000000"/>
                <w:szCs w:val="22"/>
              </w:rPr>
              <w:t>- overall project management/coordination in P9;</w:t>
            </w:r>
          </w:p>
          <w:p w14:paraId="71D38850" w14:textId="4FCEBDB6" w:rsidR="00A3274C" w:rsidRDefault="00A3274C" w:rsidP="00A3274C">
            <w:pPr>
              <w:widowControl w:val="0"/>
              <w:autoSpaceDE w:val="0"/>
              <w:autoSpaceDN w:val="0"/>
              <w:adjustRightInd w:val="0"/>
              <w:rPr>
                <w:rFonts w:eastAsiaTheme="minorHAnsi" w:cstheme="minorHAnsi"/>
                <w:color w:val="000000"/>
                <w:szCs w:val="22"/>
              </w:rPr>
            </w:pPr>
            <w:r>
              <w:rPr>
                <w:rFonts w:eastAsiaTheme="minorHAnsi" w:cstheme="minorHAnsi"/>
                <w:color w:val="000000"/>
                <w:szCs w:val="22"/>
              </w:rPr>
              <w:t>- participati</w:t>
            </w:r>
            <w:r w:rsidR="0017703C">
              <w:rPr>
                <w:rFonts w:eastAsiaTheme="minorHAnsi" w:cstheme="minorHAnsi"/>
                <w:color w:val="000000"/>
                <w:szCs w:val="22"/>
              </w:rPr>
              <w:t>on in WP5 /hosting 2 peer</w:t>
            </w:r>
            <w:r>
              <w:rPr>
                <w:rFonts w:eastAsiaTheme="minorHAnsi" w:cstheme="minorHAnsi"/>
                <w:color w:val="000000"/>
                <w:szCs w:val="22"/>
              </w:rPr>
              <w:t xml:space="preserve"> sessions.</w:t>
            </w:r>
          </w:p>
          <w:p w14:paraId="5B215647" w14:textId="77777777" w:rsidR="00A3274C" w:rsidRDefault="00A3274C" w:rsidP="00A3274C">
            <w:pPr>
              <w:widowControl w:val="0"/>
              <w:autoSpaceDE w:val="0"/>
              <w:autoSpaceDN w:val="0"/>
              <w:adjustRightInd w:val="0"/>
              <w:rPr>
                <w:szCs w:val="22"/>
              </w:rPr>
            </w:pPr>
            <w:r>
              <w:rPr>
                <w:szCs w:val="22"/>
              </w:rPr>
              <w:t>---</w:t>
            </w:r>
          </w:p>
          <w:p w14:paraId="28F7CD51" w14:textId="77777777" w:rsidR="00A3274C" w:rsidRDefault="00A3274C" w:rsidP="00A3274C">
            <w:pPr>
              <w:widowControl w:val="0"/>
              <w:autoSpaceDE w:val="0"/>
              <w:autoSpaceDN w:val="0"/>
              <w:adjustRightInd w:val="0"/>
              <w:rPr>
                <w:szCs w:val="22"/>
              </w:rPr>
            </w:pPr>
            <w:r>
              <w:rPr>
                <w:szCs w:val="22"/>
              </w:rPr>
              <w:t>1 prs (cat.1) – 11 days in 3 years/duration of WP1</w:t>
            </w:r>
          </w:p>
          <w:p w14:paraId="458C6901" w14:textId="77777777" w:rsidR="00A3274C" w:rsidRDefault="00A3274C" w:rsidP="00A3274C">
            <w:pPr>
              <w:widowControl w:val="0"/>
              <w:autoSpaceDE w:val="0"/>
              <w:autoSpaceDN w:val="0"/>
              <w:adjustRightInd w:val="0"/>
              <w:rPr>
                <w:szCs w:val="22"/>
              </w:rPr>
            </w:pPr>
            <w:r>
              <w:rPr>
                <w:szCs w:val="22"/>
              </w:rPr>
              <w:t>1 prs (cat.3) – 78 days in 3 years/duration of WP1</w:t>
            </w:r>
          </w:p>
          <w:p w14:paraId="36A51744" w14:textId="77777777" w:rsidR="00A3274C" w:rsidRDefault="00A3274C" w:rsidP="00A3274C">
            <w:pPr>
              <w:widowControl w:val="0"/>
              <w:autoSpaceDE w:val="0"/>
              <w:autoSpaceDN w:val="0"/>
              <w:adjustRightInd w:val="0"/>
              <w:rPr>
                <w:szCs w:val="22"/>
              </w:rPr>
            </w:pPr>
            <w:r>
              <w:rPr>
                <w:szCs w:val="22"/>
              </w:rPr>
              <w:t>1 prs (cat.4) – 39 days in 3 years/duration of WP1</w:t>
            </w:r>
          </w:p>
          <w:p w14:paraId="38D2E775" w14:textId="767A659D" w:rsidR="00843F33" w:rsidRPr="006F38CF" w:rsidRDefault="00A3274C" w:rsidP="00A3274C">
            <w:pPr>
              <w:rPr>
                <w:szCs w:val="22"/>
              </w:rPr>
            </w:pPr>
            <w:r>
              <w:rPr>
                <w:szCs w:val="22"/>
              </w:rPr>
              <w:t>(see sections E5 for the project work plan/detailed schedule and E6 for details on WP1)</w:t>
            </w:r>
          </w:p>
        </w:tc>
      </w:tr>
      <w:tr w:rsidR="00843F33" w:rsidRPr="006F38CF" w14:paraId="43516352" w14:textId="77777777" w:rsidTr="005974BC">
        <w:trPr>
          <w:trHeight w:val="315"/>
        </w:trPr>
        <w:tc>
          <w:tcPr>
            <w:tcW w:w="1880"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21F4A49A" w14:textId="77777777" w:rsidR="00843F33" w:rsidRPr="006F38CF" w:rsidRDefault="00843F33" w:rsidP="00843F33">
            <w:pPr>
              <w:jc w:val="center"/>
              <w:rPr>
                <w:color w:val="000000"/>
              </w:rPr>
            </w:pPr>
          </w:p>
        </w:tc>
        <w:tc>
          <w:tcPr>
            <w:tcW w:w="815" w:type="dxa"/>
            <w:tcBorders>
              <w:top w:val="nil"/>
              <w:left w:val="nil"/>
              <w:bottom w:val="single" w:sz="4" w:space="0" w:color="auto"/>
              <w:right w:val="single" w:sz="4" w:space="0" w:color="auto"/>
            </w:tcBorders>
            <w:shd w:val="clear" w:color="auto" w:fill="auto"/>
            <w:vAlign w:val="center"/>
          </w:tcPr>
          <w:p w14:paraId="415B6563" w14:textId="77777777" w:rsidR="00843F33" w:rsidRPr="006F38CF" w:rsidRDefault="00843F33" w:rsidP="00843F33">
            <w:pPr>
              <w:jc w:val="center"/>
              <w:rPr>
                <w:szCs w:val="22"/>
              </w:rPr>
            </w:pPr>
            <w:r w:rsidRPr="009E0FDF">
              <w:rPr>
                <w:rFonts w:ascii="Tahoma" w:hAnsi="Tahoma" w:cs="Tahoma"/>
                <w:sz w:val="14"/>
                <w:szCs w:val="14"/>
              </w:rPr>
              <w:t>P10</w:t>
            </w:r>
          </w:p>
        </w:tc>
        <w:tc>
          <w:tcPr>
            <w:tcW w:w="991" w:type="dxa"/>
            <w:tcBorders>
              <w:top w:val="nil"/>
              <w:left w:val="nil"/>
              <w:bottom w:val="single" w:sz="4" w:space="0" w:color="auto"/>
              <w:right w:val="single" w:sz="4" w:space="0" w:color="auto"/>
            </w:tcBorders>
            <w:vAlign w:val="center"/>
          </w:tcPr>
          <w:p w14:paraId="6A4D5EB4" w14:textId="77777777" w:rsidR="00843F33" w:rsidRPr="006F38CF" w:rsidRDefault="00843F33" w:rsidP="00843F33">
            <w:pPr>
              <w:jc w:val="center"/>
              <w:rPr>
                <w:szCs w:val="22"/>
              </w:rPr>
            </w:pPr>
            <w:r w:rsidRPr="009E0FDF">
              <w:rPr>
                <w:rFonts w:ascii="Tahoma" w:hAnsi="Tahoma" w:cs="Tahoma"/>
                <w:sz w:val="14"/>
                <w:szCs w:val="14"/>
              </w:rPr>
              <w:t>UM</w:t>
            </w:r>
          </w:p>
        </w:tc>
        <w:tc>
          <w:tcPr>
            <w:tcW w:w="991" w:type="dxa"/>
            <w:tcBorders>
              <w:top w:val="nil"/>
              <w:left w:val="single" w:sz="4" w:space="0" w:color="auto"/>
              <w:bottom w:val="single" w:sz="4" w:space="0" w:color="auto"/>
              <w:right w:val="single" w:sz="4" w:space="0" w:color="auto"/>
            </w:tcBorders>
            <w:shd w:val="clear" w:color="auto" w:fill="auto"/>
            <w:vAlign w:val="center"/>
          </w:tcPr>
          <w:p w14:paraId="35371421" w14:textId="77777777" w:rsidR="00843F33" w:rsidRPr="006F38CF" w:rsidRDefault="00843F33" w:rsidP="00843F33">
            <w:pPr>
              <w:jc w:val="center"/>
              <w:rPr>
                <w:szCs w:val="22"/>
              </w:rPr>
            </w:pPr>
            <w:r w:rsidRPr="009E0FDF">
              <w:rPr>
                <w:rFonts w:ascii="Tahoma" w:hAnsi="Tahoma" w:cs="Tahoma"/>
                <w:sz w:val="14"/>
                <w:szCs w:val="14"/>
              </w:rPr>
              <w:t>Netherlands</w:t>
            </w:r>
          </w:p>
        </w:tc>
        <w:tc>
          <w:tcPr>
            <w:tcW w:w="1135" w:type="dxa"/>
            <w:tcBorders>
              <w:top w:val="nil"/>
              <w:left w:val="nil"/>
              <w:bottom w:val="single" w:sz="4" w:space="0" w:color="auto"/>
              <w:right w:val="single" w:sz="4" w:space="0" w:color="auto"/>
            </w:tcBorders>
            <w:shd w:val="clear" w:color="auto" w:fill="auto"/>
            <w:vAlign w:val="center"/>
          </w:tcPr>
          <w:p w14:paraId="1D0C0FAE" w14:textId="2E2EAD6D" w:rsidR="00843F33" w:rsidRPr="006F38CF" w:rsidRDefault="00843F33" w:rsidP="00843F33">
            <w:pPr>
              <w:jc w:val="right"/>
              <w:rPr>
                <w:szCs w:val="22"/>
              </w:rPr>
            </w:pPr>
            <w:r>
              <w:rPr>
                <w:szCs w:val="22"/>
              </w:rPr>
              <w:t>1</w:t>
            </w:r>
            <w:r w:rsidR="00A3274C">
              <w:rPr>
                <w:szCs w:val="22"/>
              </w:rPr>
              <w:t>1</w:t>
            </w:r>
          </w:p>
        </w:tc>
        <w:tc>
          <w:tcPr>
            <w:tcW w:w="1132" w:type="dxa"/>
            <w:tcBorders>
              <w:top w:val="nil"/>
              <w:left w:val="nil"/>
              <w:bottom w:val="single" w:sz="4" w:space="0" w:color="auto"/>
              <w:right w:val="single" w:sz="4" w:space="0" w:color="auto"/>
            </w:tcBorders>
            <w:shd w:val="clear" w:color="auto" w:fill="auto"/>
            <w:vAlign w:val="center"/>
          </w:tcPr>
          <w:p w14:paraId="72C249F1" w14:textId="77777777" w:rsidR="00843F33" w:rsidRPr="006F38CF" w:rsidRDefault="00843F33" w:rsidP="00843F33">
            <w:pPr>
              <w:jc w:val="right"/>
              <w:rPr>
                <w:szCs w:val="22"/>
              </w:rPr>
            </w:pPr>
            <w:r>
              <w:rPr>
                <w:szCs w:val="22"/>
              </w:rPr>
              <w:t>0</w:t>
            </w:r>
          </w:p>
        </w:tc>
        <w:tc>
          <w:tcPr>
            <w:tcW w:w="1135" w:type="dxa"/>
            <w:tcBorders>
              <w:top w:val="nil"/>
              <w:left w:val="nil"/>
              <w:bottom w:val="single" w:sz="4" w:space="0" w:color="auto"/>
              <w:right w:val="single" w:sz="4" w:space="0" w:color="auto"/>
            </w:tcBorders>
            <w:shd w:val="clear" w:color="auto" w:fill="auto"/>
            <w:vAlign w:val="center"/>
          </w:tcPr>
          <w:p w14:paraId="229BAA8C" w14:textId="6B07E78E" w:rsidR="00843F33" w:rsidRPr="006F38CF" w:rsidRDefault="00843F33" w:rsidP="00843F33">
            <w:pPr>
              <w:jc w:val="right"/>
              <w:rPr>
                <w:szCs w:val="22"/>
              </w:rPr>
            </w:pPr>
            <w:r>
              <w:rPr>
                <w:szCs w:val="22"/>
              </w:rPr>
              <w:t>7</w:t>
            </w:r>
            <w:r w:rsidR="00A3274C">
              <w:rPr>
                <w:szCs w:val="22"/>
              </w:rPr>
              <w:t>8</w:t>
            </w:r>
          </w:p>
        </w:tc>
        <w:tc>
          <w:tcPr>
            <w:tcW w:w="1135" w:type="dxa"/>
            <w:tcBorders>
              <w:top w:val="nil"/>
              <w:left w:val="nil"/>
              <w:bottom w:val="single" w:sz="4" w:space="0" w:color="auto"/>
              <w:right w:val="single" w:sz="4" w:space="0" w:color="auto"/>
            </w:tcBorders>
            <w:shd w:val="clear" w:color="auto" w:fill="auto"/>
            <w:vAlign w:val="center"/>
          </w:tcPr>
          <w:p w14:paraId="48EA8A69" w14:textId="5F767C96" w:rsidR="00843F33" w:rsidRPr="006F38CF" w:rsidRDefault="00843F33" w:rsidP="00843F33">
            <w:pPr>
              <w:jc w:val="right"/>
              <w:rPr>
                <w:szCs w:val="22"/>
              </w:rPr>
            </w:pPr>
            <w:r>
              <w:rPr>
                <w:szCs w:val="22"/>
              </w:rPr>
              <w:t>3</w:t>
            </w:r>
            <w:r w:rsidR="00A3274C">
              <w:rPr>
                <w:szCs w:val="22"/>
              </w:rPr>
              <w:t>9</w:t>
            </w:r>
          </w:p>
        </w:tc>
        <w:tc>
          <w:tcPr>
            <w:tcW w:w="994" w:type="dxa"/>
            <w:tcBorders>
              <w:top w:val="nil"/>
              <w:left w:val="nil"/>
              <w:bottom w:val="single" w:sz="4" w:space="0" w:color="auto"/>
              <w:right w:val="single" w:sz="4" w:space="0" w:color="auto"/>
            </w:tcBorders>
            <w:shd w:val="clear" w:color="auto" w:fill="D9D9D9" w:themeFill="background1" w:themeFillShade="D9"/>
            <w:vAlign w:val="center"/>
          </w:tcPr>
          <w:p w14:paraId="68CCB7E8" w14:textId="77777777" w:rsidR="00843F33" w:rsidRPr="006F38CF" w:rsidRDefault="00843F33" w:rsidP="00843F33">
            <w:pPr>
              <w:jc w:val="right"/>
              <w:rPr>
                <w:szCs w:val="22"/>
              </w:rPr>
            </w:pPr>
          </w:p>
        </w:tc>
        <w:tc>
          <w:tcPr>
            <w:tcW w:w="4720" w:type="dxa"/>
            <w:tcBorders>
              <w:top w:val="nil"/>
              <w:left w:val="nil"/>
              <w:bottom w:val="single" w:sz="8" w:space="0" w:color="000000"/>
              <w:right w:val="single" w:sz="8" w:space="0" w:color="auto"/>
            </w:tcBorders>
            <w:shd w:val="clear" w:color="auto" w:fill="auto"/>
            <w:vAlign w:val="center"/>
          </w:tcPr>
          <w:p w14:paraId="10B8305A" w14:textId="77777777" w:rsidR="00843F33" w:rsidRDefault="00843F33" w:rsidP="00843F33">
            <w:pPr>
              <w:widowControl w:val="0"/>
              <w:autoSpaceDE w:val="0"/>
              <w:autoSpaceDN w:val="0"/>
              <w:adjustRightInd w:val="0"/>
              <w:rPr>
                <w:rFonts w:eastAsiaTheme="minorHAnsi" w:cstheme="minorHAnsi"/>
                <w:color w:val="000000"/>
                <w:szCs w:val="22"/>
              </w:rPr>
            </w:pPr>
            <w:r>
              <w:rPr>
                <w:rFonts w:eastAsiaTheme="minorHAnsi" w:cstheme="minorHAnsi"/>
                <w:color w:val="000000"/>
                <w:szCs w:val="22"/>
              </w:rPr>
              <w:t>Role &amp; tasks include:</w:t>
            </w:r>
          </w:p>
          <w:p w14:paraId="1867FA9B" w14:textId="76FCBAFB" w:rsidR="00A3274C" w:rsidRDefault="00A3274C" w:rsidP="00A3274C">
            <w:pPr>
              <w:widowControl w:val="0"/>
              <w:autoSpaceDE w:val="0"/>
              <w:autoSpaceDN w:val="0"/>
              <w:adjustRightInd w:val="0"/>
              <w:rPr>
                <w:rFonts w:eastAsiaTheme="minorHAnsi" w:cstheme="minorHAnsi"/>
                <w:color w:val="000000"/>
                <w:szCs w:val="22"/>
              </w:rPr>
            </w:pPr>
            <w:r>
              <w:rPr>
                <w:rFonts w:eastAsiaTheme="minorHAnsi" w:cstheme="minorHAnsi"/>
                <w:color w:val="000000"/>
                <w:szCs w:val="22"/>
              </w:rPr>
              <w:t>- overall project management/coordination in P10.</w:t>
            </w:r>
          </w:p>
          <w:p w14:paraId="6805BA63" w14:textId="77777777" w:rsidR="00A3274C" w:rsidRDefault="00A3274C" w:rsidP="00A3274C">
            <w:pPr>
              <w:widowControl w:val="0"/>
              <w:autoSpaceDE w:val="0"/>
              <w:autoSpaceDN w:val="0"/>
              <w:adjustRightInd w:val="0"/>
              <w:rPr>
                <w:szCs w:val="22"/>
              </w:rPr>
            </w:pPr>
            <w:r>
              <w:rPr>
                <w:szCs w:val="22"/>
              </w:rPr>
              <w:t>---</w:t>
            </w:r>
          </w:p>
          <w:p w14:paraId="3ECC5D01" w14:textId="77777777" w:rsidR="00A3274C" w:rsidRDefault="00A3274C" w:rsidP="00A3274C">
            <w:pPr>
              <w:widowControl w:val="0"/>
              <w:autoSpaceDE w:val="0"/>
              <w:autoSpaceDN w:val="0"/>
              <w:adjustRightInd w:val="0"/>
              <w:rPr>
                <w:szCs w:val="22"/>
              </w:rPr>
            </w:pPr>
            <w:r>
              <w:rPr>
                <w:szCs w:val="22"/>
              </w:rPr>
              <w:t>1 prs (cat.1) – 11 days in 3 years/duration of WP1</w:t>
            </w:r>
          </w:p>
          <w:p w14:paraId="4118BE90" w14:textId="77777777" w:rsidR="00A3274C" w:rsidRDefault="00A3274C" w:rsidP="00A3274C">
            <w:pPr>
              <w:widowControl w:val="0"/>
              <w:autoSpaceDE w:val="0"/>
              <w:autoSpaceDN w:val="0"/>
              <w:adjustRightInd w:val="0"/>
              <w:rPr>
                <w:szCs w:val="22"/>
              </w:rPr>
            </w:pPr>
            <w:r>
              <w:rPr>
                <w:szCs w:val="22"/>
              </w:rPr>
              <w:t>1 prs (cat.3) – 78 days in 3 years/duration of WP1</w:t>
            </w:r>
          </w:p>
          <w:p w14:paraId="6D5373ED" w14:textId="77777777" w:rsidR="00A3274C" w:rsidRDefault="00A3274C" w:rsidP="00A3274C">
            <w:pPr>
              <w:widowControl w:val="0"/>
              <w:autoSpaceDE w:val="0"/>
              <w:autoSpaceDN w:val="0"/>
              <w:adjustRightInd w:val="0"/>
              <w:rPr>
                <w:szCs w:val="22"/>
              </w:rPr>
            </w:pPr>
            <w:r>
              <w:rPr>
                <w:szCs w:val="22"/>
              </w:rPr>
              <w:t>1 prs (cat.4) – 39 days in 3 years/duration of WP1</w:t>
            </w:r>
          </w:p>
          <w:p w14:paraId="0523A3D9" w14:textId="35932E3B" w:rsidR="00843F33" w:rsidRPr="004E0D75" w:rsidRDefault="00A3274C" w:rsidP="00A3274C">
            <w:pPr>
              <w:widowControl w:val="0"/>
              <w:autoSpaceDE w:val="0"/>
              <w:autoSpaceDN w:val="0"/>
              <w:adjustRightInd w:val="0"/>
              <w:rPr>
                <w:rFonts w:eastAsiaTheme="minorHAnsi" w:cstheme="minorHAnsi"/>
                <w:color w:val="000000"/>
                <w:szCs w:val="22"/>
              </w:rPr>
            </w:pPr>
            <w:r>
              <w:rPr>
                <w:szCs w:val="22"/>
              </w:rPr>
              <w:t>(see sections E5 for the project work plan/detailed schedule and E6 for details on WP1)</w:t>
            </w:r>
          </w:p>
        </w:tc>
      </w:tr>
      <w:tr w:rsidR="00843F33" w:rsidRPr="006F38CF" w14:paraId="0396AD54" w14:textId="77777777" w:rsidTr="005974BC">
        <w:trPr>
          <w:trHeight w:val="318"/>
        </w:trPr>
        <w:tc>
          <w:tcPr>
            <w:tcW w:w="4677" w:type="dxa"/>
            <w:gridSpan w:val="4"/>
            <w:tcBorders>
              <w:top w:val="single" w:sz="8" w:space="0" w:color="auto"/>
              <w:left w:val="single" w:sz="4" w:space="0" w:color="auto"/>
              <w:bottom w:val="nil"/>
              <w:right w:val="single" w:sz="4" w:space="0" w:color="auto"/>
            </w:tcBorders>
            <w:shd w:val="clear" w:color="auto" w:fill="DAEEF3" w:themeFill="accent5" w:themeFillTint="33"/>
            <w:vAlign w:val="center"/>
            <w:hideMark/>
          </w:tcPr>
          <w:p w14:paraId="245C1011" w14:textId="77777777" w:rsidR="00843F33" w:rsidRPr="006F38CF" w:rsidRDefault="00843F33" w:rsidP="00843F33">
            <w:pPr>
              <w:jc w:val="right"/>
              <w:rPr>
                <w:b/>
                <w:bCs/>
                <w:color w:val="000000"/>
              </w:rPr>
            </w:pPr>
            <w:r w:rsidRPr="006F38CF">
              <w:rPr>
                <w:b/>
                <w:bCs/>
                <w:color w:val="000000"/>
              </w:rPr>
              <w:t>SUBTOTAL</w:t>
            </w:r>
          </w:p>
        </w:tc>
        <w:tc>
          <w:tcPr>
            <w:tcW w:w="1135" w:type="dxa"/>
            <w:tcBorders>
              <w:top w:val="nil"/>
              <w:left w:val="nil"/>
              <w:bottom w:val="single" w:sz="4" w:space="0" w:color="auto"/>
              <w:right w:val="single" w:sz="4" w:space="0" w:color="auto"/>
            </w:tcBorders>
            <w:shd w:val="clear" w:color="auto" w:fill="DAEEF3" w:themeFill="accent5" w:themeFillTint="33"/>
            <w:vAlign w:val="center"/>
          </w:tcPr>
          <w:p w14:paraId="7AE11664" w14:textId="6C91A3E8" w:rsidR="00843F33" w:rsidRPr="006F38CF" w:rsidRDefault="00843F33" w:rsidP="00843F33">
            <w:pPr>
              <w:jc w:val="right"/>
            </w:pPr>
            <w:r>
              <w:t>1</w:t>
            </w:r>
            <w:r w:rsidR="00A3274C">
              <w:t>10</w:t>
            </w:r>
          </w:p>
        </w:tc>
        <w:tc>
          <w:tcPr>
            <w:tcW w:w="1132" w:type="dxa"/>
            <w:tcBorders>
              <w:top w:val="nil"/>
              <w:left w:val="nil"/>
              <w:bottom w:val="single" w:sz="4" w:space="0" w:color="auto"/>
              <w:right w:val="single" w:sz="4" w:space="0" w:color="auto"/>
            </w:tcBorders>
            <w:shd w:val="clear" w:color="auto" w:fill="DAEEF3" w:themeFill="accent5" w:themeFillTint="33"/>
            <w:vAlign w:val="center"/>
          </w:tcPr>
          <w:p w14:paraId="2824FFB4" w14:textId="77777777" w:rsidR="00843F33" w:rsidRPr="006F38CF" w:rsidRDefault="00843F33" w:rsidP="00843F33">
            <w:pPr>
              <w:jc w:val="right"/>
            </w:pPr>
            <w:r>
              <w:t>0</w:t>
            </w:r>
          </w:p>
        </w:tc>
        <w:tc>
          <w:tcPr>
            <w:tcW w:w="1135" w:type="dxa"/>
            <w:tcBorders>
              <w:top w:val="nil"/>
              <w:left w:val="nil"/>
              <w:bottom w:val="single" w:sz="4" w:space="0" w:color="auto"/>
              <w:right w:val="single" w:sz="4" w:space="0" w:color="auto"/>
            </w:tcBorders>
            <w:shd w:val="clear" w:color="auto" w:fill="DAEEF3" w:themeFill="accent5" w:themeFillTint="33"/>
            <w:vAlign w:val="center"/>
          </w:tcPr>
          <w:p w14:paraId="2E725C28" w14:textId="505DE558" w:rsidR="00843F33" w:rsidRPr="006F38CF" w:rsidRDefault="00A3274C" w:rsidP="00843F33">
            <w:pPr>
              <w:jc w:val="right"/>
            </w:pPr>
            <w:r>
              <w:t>858</w:t>
            </w:r>
          </w:p>
        </w:tc>
        <w:tc>
          <w:tcPr>
            <w:tcW w:w="1135" w:type="dxa"/>
            <w:tcBorders>
              <w:top w:val="nil"/>
              <w:left w:val="nil"/>
              <w:bottom w:val="single" w:sz="4" w:space="0" w:color="auto"/>
              <w:right w:val="single" w:sz="4" w:space="0" w:color="auto"/>
            </w:tcBorders>
            <w:shd w:val="clear" w:color="auto" w:fill="DAEEF3" w:themeFill="accent5" w:themeFillTint="33"/>
            <w:vAlign w:val="center"/>
          </w:tcPr>
          <w:p w14:paraId="7446341C" w14:textId="57A1C74A" w:rsidR="00843F33" w:rsidRPr="006F38CF" w:rsidRDefault="00A3274C" w:rsidP="00843F33">
            <w:pPr>
              <w:jc w:val="right"/>
            </w:pPr>
            <w:r>
              <w:t>429</w:t>
            </w:r>
          </w:p>
        </w:tc>
        <w:tc>
          <w:tcPr>
            <w:tcW w:w="994" w:type="dxa"/>
            <w:tcBorders>
              <w:top w:val="nil"/>
              <w:left w:val="nil"/>
              <w:bottom w:val="single" w:sz="4" w:space="0" w:color="auto"/>
              <w:right w:val="single" w:sz="4" w:space="0" w:color="auto"/>
            </w:tcBorders>
            <w:shd w:val="clear" w:color="auto" w:fill="DAEEF3" w:themeFill="accent5" w:themeFillTint="33"/>
            <w:vAlign w:val="center"/>
          </w:tcPr>
          <w:p w14:paraId="4449FE3F" w14:textId="77777777" w:rsidR="00843F33" w:rsidRPr="006F38CF" w:rsidRDefault="00843F33" w:rsidP="00843F33">
            <w:pPr>
              <w:jc w:val="right"/>
            </w:pPr>
          </w:p>
        </w:tc>
        <w:tc>
          <w:tcPr>
            <w:tcW w:w="4720" w:type="dxa"/>
            <w:tcBorders>
              <w:top w:val="single" w:sz="8" w:space="0" w:color="000000"/>
              <w:left w:val="nil"/>
              <w:bottom w:val="single" w:sz="4" w:space="0" w:color="auto"/>
              <w:right w:val="single" w:sz="4" w:space="0" w:color="auto"/>
            </w:tcBorders>
            <w:shd w:val="clear" w:color="auto" w:fill="DAEEF3" w:themeFill="accent5" w:themeFillTint="33"/>
            <w:vAlign w:val="center"/>
            <w:hideMark/>
          </w:tcPr>
          <w:p w14:paraId="65AB9C43" w14:textId="77777777" w:rsidR="00843F33" w:rsidRPr="006F38CF" w:rsidRDefault="00843F33" w:rsidP="00843F33">
            <w:pPr>
              <w:rPr>
                <w:bCs/>
                <w:color w:val="000000"/>
              </w:rPr>
            </w:pPr>
            <w:r w:rsidRPr="006F38CF">
              <w:rPr>
                <w:bCs/>
                <w:color w:val="000000"/>
              </w:rPr>
              <w:t> </w:t>
            </w:r>
          </w:p>
        </w:tc>
      </w:tr>
      <w:tr w:rsidR="00843F33" w:rsidRPr="006F38CF" w14:paraId="708F3086" w14:textId="77777777" w:rsidTr="005974BC">
        <w:trPr>
          <w:trHeight w:val="318"/>
        </w:trPr>
        <w:tc>
          <w:tcPr>
            <w:tcW w:w="4677" w:type="dxa"/>
            <w:gridSpan w:val="4"/>
            <w:tcBorders>
              <w:top w:val="single" w:sz="8" w:space="0" w:color="auto"/>
              <w:left w:val="single" w:sz="4" w:space="0" w:color="auto"/>
              <w:bottom w:val="single" w:sz="4" w:space="0" w:color="auto"/>
              <w:right w:val="single" w:sz="4" w:space="0" w:color="auto"/>
            </w:tcBorders>
            <w:shd w:val="clear" w:color="auto" w:fill="DAEEF3" w:themeFill="accent5" w:themeFillTint="33"/>
            <w:vAlign w:val="center"/>
            <w:hideMark/>
          </w:tcPr>
          <w:p w14:paraId="46843413" w14:textId="77777777" w:rsidR="00843F33" w:rsidRPr="006F38CF" w:rsidRDefault="00843F33" w:rsidP="00843F33">
            <w:pPr>
              <w:jc w:val="right"/>
              <w:rPr>
                <w:bCs/>
                <w:color w:val="000000"/>
              </w:rPr>
            </w:pPr>
            <w:r w:rsidRPr="006F38CF">
              <w:rPr>
                <w:b/>
                <w:bCs/>
                <w:color w:val="000000"/>
              </w:rPr>
              <w:t>TOTAL</w:t>
            </w:r>
          </w:p>
        </w:tc>
        <w:tc>
          <w:tcPr>
            <w:tcW w:w="1135" w:type="dxa"/>
            <w:tcBorders>
              <w:top w:val="nil"/>
              <w:left w:val="nil"/>
              <w:bottom w:val="single" w:sz="8" w:space="0" w:color="auto"/>
              <w:right w:val="single" w:sz="4" w:space="0" w:color="auto"/>
            </w:tcBorders>
            <w:shd w:val="clear" w:color="auto" w:fill="DAEEF3" w:themeFill="accent5" w:themeFillTint="33"/>
            <w:vAlign w:val="center"/>
          </w:tcPr>
          <w:p w14:paraId="58CE9E75" w14:textId="3B383D31" w:rsidR="00843F33" w:rsidRPr="007706D5" w:rsidRDefault="00843F33" w:rsidP="00843F33">
            <w:pPr>
              <w:jc w:val="right"/>
              <w:rPr>
                <w:b/>
                <w:bCs/>
              </w:rPr>
            </w:pPr>
            <w:r w:rsidRPr="007706D5">
              <w:rPr>
                <w:b/>
                <w:bCs/>
              </w:rPr>
              <w:t>1</w:t>
            </w:r>
            <w:r w:rsidR="0059306E" w:rsidRPr="007706D5">
              <w:rPr>
                <w:b/>
                <w:bCs/>
              </w:rPr>
              <w:t>10</w:t>
            </w:r>
          </w:p>
        </w:tc>
        <w:tc>
          <w:tcPr>
            <w:tcW w:w="1132" w:type="dxa"/>
            <w:tcBorders>
              <w:top w:val="nil"/>
              <w:left w:val="nil"/>
              <w:bottom w:val="single" w:sz="8" w:space="0" w:color="auto"/>
              <w:right w:val="single" w:sz="4" w:space="0" w:color="auto"/>
            </w:tcBorders>
            <w:shd w:val="clear" w:color="auto" w:fill="DAEEF3" w:themeFill="accent5" w:themeFillTint="33"/>
            <w:vAlign w:val="center"/>
          </w:tcPr>
          <w:p w14:paraId="09A1DB61" w14:textId="797C8D43" w:rsidR="00843F33" w:rsidRPr="007706D5" w:rsidRDefault="0059306E" w:rsidP="00843F33">
            <w:pPr>
              <w:jc w:val="right"/>
              <w:rPr>
                <w:b/>
                <w:bCs/>
              </w:rPr>
            </w:pPr>
            <w:r w:rsidRPr="007706D5">
              <w:rPr>
                <w:b/>
                <w:bCs/>
              </w:rPr>
              <w:t>756</w:t>
            </w:r>
          </w:p>
        </w:tc>
        <w:tc>
          <w:tcPr>
            <w:tcW w:w="1135" w:type="dxa"/>
            <w:tcBorders>
              <w:top w:val="nil"/>
              <w:left w:val="nil"/>
              <w:bottom w:val="single" w:sz="8" w:space="0" w:color="auto"/>
              <w:right w:val="single" w:sz="4" w:space="0" w:color="auto"/>
            </w:tcBorders>
            <w:shd w:val="clear" w:color="auto" w:fill="DAEEF3" w:themeFill="accent5" w:themeFillTint="33"/>
            <w:vAlign w:val="center"/>
          </w:tcPr>
          <w:p w14:paraId="2169C8CB" w14:textId="2194CCE7" w:rsidR="00843F33" w:rsidRPr="007706D5" w:rsidRDefault="00843F33" w:rsidP="00843F33">
            <w:pPr>
              <w:jc w:val="right"/>
              <w:rPr>
                <w:b/>
                <w:bCs/>
              </w:rPr>
            </w:pPr>
            <w:r w:rsidRPr="007706D5">
              <w:rPr>
                <w:b/>
                <w:bCs/>
              </w:rPr>
              <w:t>12</w:t>
            </w:r>
            <w:r w:rsidR="00106517" w:rsidRPr="007706D5">
              <w:rPr>
                <w:b/>
                <w:bCs/>
              </w:rPr>
              <w:t>37</w:t>
            </w:r>
          </w:p>
        </w:tc>
        <w:tc>
          <w:tcPr>
            <w:tcW w:w="1135" w:type="dxa"/>
            <w:tcBorders>
              <w:top w:val="nil"/>
              <w:left w:val="nil"/>
              <w:bottom w:val="single" w:sz="8" w:space="0" w:color="auto"/>
              <w:right w:val="single" w:sz="4" w:space="0" w:color="auto"/>
            </w:tcBorders>
            <w:shd w:val="clear" w:color="auto" w:fill="DAEEF3" w:themeFill="accent5" w:themeFillTint="33"/>
            <w:vAlign w:val="center"/>
          </w:tcPr>
          <w:p w14:paraId="7248E231" w14:textId="757DD3E9" w:rsidR="00843F33" w:rsidRPr="007706D5" w:rsidRDefault="00106517" w:rsidP="00843F33">
            <w:pPr>
              <w:jc w:val="right"/>
              <w:rPr>
                <w:b/>
                <w:bCs/>
              </w:rPr>
            </w:pPr>
            <w:r w:rsidRPr="007706D5">
              <w:rPr>
                <w:b/>
                <w:bCs/>
              </w:rPr>
              <w:t>557</w:t>
            </w:r>
          </w:p>
        </w:tc>
        <w:tc>
          <w:tcPr>
            <w:tcW w:w="994" w:type="dxa"/>
            <w:tcBorders>
              <w:top w:val="nil"/>
              <w:left w:val="nil"/>
              <w:bottom w:val="single" w:sz="8" w:space="0" w:color="auto"/>
              <w:right w:val="single" w:sz="4" w:space="0" w:color="auto"/>
            </w:tcBorders>
            <w:shd w:val="clear" w:color="auto" w:fill="DAEEF3" w:themeFill="accent5" w:themeFillTint="33"/>
            <w:vAlign w:val="center"/>
          </w:tcPr>
          <w:p w14:paraId="711A78D2" w14:textId="77777777" w:rsidR="00843F33" w:rsidRPr="006F38CF" w:rsidRDefault="00843F33" w:rsidP="00843F33">
            <w:pPr>
              <w:jc w:val="right"/>
            </w:pPr>
          </w:p>
        </w:tc>
        <w:tc>
          <w:tcPr>
            <w:tcW w:w="4720" w:type="dxa"/>
            <w:tcBorders>
              <w:top w:val="nil"/>
              <w:left w:val="nil"/>
              <w:bottom w:val="single" w:sz="4" w:space="0" w:color="auto"/>
              <w:right w:val="single" w:sz="4" w:space="0" w:color="auto"/>
            </w:tcBorders>
            <w:shd w:val="clear" w:color="auto" w:fill="DAEEF3" w:themeFill="accent5" w:themeFillTint="33"/>
            <w:vAlign w:val="center"/>
            <w:hideMark/>
          </w:tcPr>
          <w:p w14:paraId="1F99F66B" w14:textId="77777777" w:rsidR="00843F33" w:rsidRPr="006F38CF" w:rsidRDefault="00843F33" w:rsidP="00843F33">
            <w:pPr>
              <w:rPr>
                <w:bCs/>
                <w:color w:val="000000"/>
              </w:rPr>
            </w:pPr>
            <w:r w:rsidRPr="006F38CF">
              <w:rPr>
                <w:bCs/>
                <w:color w:val="000000"/>
              </w:rPr>
              <w:t> </w:t>
            </w:r>
          </w:p>
        </w:tc>
      </w:tr>
    </w:tbl>
    <w:p w14:paraId="3F50F6FD" w14:textId="142E7C79" w:rsidR="00574B25" w:rsidRPr="00902D14" w:rsidRDefault="00574B25" w:rsidP="00F64B5D">
      <w:pPr>
        <w:rPr>
          <w:i/>
          <w:color w:val="FF0000"/>
        </w:rPr>
      </w:pPr>
    </w:p>
    <w:p w14:paraId="20200F52" w14:textId="77777777" w:rsidR="00690CED" w:rsidRPr="00690CED" w:rsidRDefault="00690CED" w:rsidP="00F64B5D"/>
    <w:p w14:paraId="08F8743D" w14:textId="77777777" w:rsidR="005749A3" w:rsidRPr="006F38CF" w:rsidRDefault="005749A3" w:rsidP="00F64B5D"/>
    <w:p w14:paraId="3E900B85" w14:textId="77777777" w:rsidR="0010592B" w:rsidRDefault="0010592B" w:rsidP="00F64B5D">
      <w:pPr>
        <w:spacing w:after="200" w:line="276" w:lineRule="auto"/>
        <w:sectPr w:rsidR="0010592B" w:rsidSect="00AE6678">
          <w:type w:val="continuous"/>
          <w:pgSz w:w="16840" w:h="11907" w:orient="landscape" w:code="9"/>
          <w:pgMar w:top="1134" w:right="1259" w:bottom="1134" w:left="902" w:header="0" w:footer="567" w:gutter="0"/>
          <w:cols w:space="720"/>
          <w:formProt w:val="0"/>
          <w:docGrid w:linePitch="326"/>
        </w:sectPr>
      </w:pPr>
    </w:p>
    <w:p w14:paraId="3716D278" w14:textId="77777777" w:rsidR="00861494" w:rsidRPr="006F38CF" w:rsidRDefault="00861494" w:rsidP="00F64B5D">
      <w:pPr>
        <w:pStyle w:val="Heading1"/>
        <w:shd w:val="clear" w:color="auto" w:fill="333399"/>
        <w:tabs>
          <w:tab w:val="left" w:pos="9639"/>
        </w:tabs>
        <w:spacing w:before="0" w:after="0"/>
        <w:jc w:val="center"/>
        <w:rPr>
          <w:rFonts w:asciiTheme="minorHAnsi" w:hAnsiTheme="minorHAnsi"/>
          <w:sz w:val="32"/>
          <w:szCs w:val="32"/>
        </w:rPr>
      </w:pPr>
      <w:r w:rsidRPr="006F38CF">
        <w:rPr>
          <w:rFonts w:asciiTheme="minorHAnsi" w:hAnsiTheme="minorHAnsi"/>
          <w:sz w:val="32"/>
          <w:szCs w:val="32"/>
        </w:rPr>
        <w:lastRenderedPageBreak/>
        <w:t>PART F – Quality of the Project Team and Cooperation Arrangements</w:t>
      </w:r>
    </w:p>
    <w:p w14:paraId="019527AE" w14:textId="77777777" w:rsidR="00E00A29" w:rsidRPr="006F38CF" w:rsidRDefault="00E00A29" w:rsidP="00F64B5D"/>
    <w:p w14:paraId="521FE8C5" w14:textId="77777777" w:rsidR="00E00A29" w:rsidRPr="00AF7989" w:rsidRDefault="00E00A29" w:rsidP="00F64B5D">
      <w:pPr>
        <w:pStyle w:val="Heading1"/>
        <w:shd w:val="clear" w:color="auto" w:fill="FFFFFF"/>
        <w:spacing w:before="0" w:after="0"/>
        <w:rPr>
          <w:rFonts w:asciiTheme="minorHAnsi" w:hAnsiTheme="minorHAnsi"/>
          <w:color w:val="000000"/>
          <w:sz w:val="28"/>
          <w:szCs w:val="28"/>
        </w:rPr>
      </w:pPr>
      <w:r w:rsidRPr="00AF7989">
        <w:rPr>
          <w:rFonts w:asciiTheme="minorHAnsi" w:hAnsiTheme="minorHAnsi"/>
          <w:color w:val="000000"/>
          <w:sz w:val="28"/>
          <w:szCs w:val="28"/>
        </w:rPr>
        <w:t>F</w:t>
      </w:r>
      <w:r w:rsidR="00153009">
        <w:rPr>
          <w:rFonts w:asciiTheme="minorHAnsi" w:hAnsiTheme="minorHAnsi"/>
          <w:color w:val="000000"/>
          <w:sz w:val="28"/>
          <w:szCs w:val="28"/>
        </w:rPr>
        <w:t>.</w:t>
      </w:r>
      <w:r w:rsidRPr="00AF7989">
        <w:rPr>
          <w:rFonts w:asciiTheme="minorHAnsi" w:hAnsiTheme="minorHAnsi"/>
          <w:color w:val="000000"/>
          <w:sz w:val="28"/>
          <w:szCs w:val="28"/>
        </w:rPr>
        <w:t>1 Background of partnership and the proposal preparation</w:t>
      </w:r>
    </w:p>
    <w:p w14:paraId="2D31AE00" w14:textId="77777777" w:rsidR="00E00A29" w:rsidRPr="00AF7989" w:rsidRDefault="00E00A29" w:rsidP="00F64B5D"/>
    <w:p w14:paraId="65ED1289" w14:textId="77777777" w:rsidR="00820B10" w:rsidRPr="00344229" w:rsidRDefault="00E00A29" w:rsidP="00344229">
      <w:pPr>
        <w:tabs>
          <w:tab w:val="left" w:pos="3649"/>
          <w:tab w:val="left" w:pos="5349"/>
          <w:tab w:val="left" w:pos="7992"/>
          <w:tab w:val="left" w:pos="9639"/>
          <w:tab w:val="left" w:pos="10778"/>
        </w:tabs>
        <w:jc w:val="both"/>
        <w:rPr>
          <w:i/>
        </w:rPr>
      </w:pPr>
      <w:r w:rsidRPr="00344229">
        <w:rPr>
          <w:i/>
        </w:rPr>
        <w:t>Please provide shortly the history of cooperation between partners (if any). How the idea of the project was developed and which/ who among partners contributed to the proposal development</w:t>
      </w:r>
      <w:r w:rsidR="00820B10" w:rsidRPr="00344229">
        <w:rPr>
          <w:i/>
        </w:rPr>
        <w:t>. (limit 3</w:t>
      </w:r>
      <w:r w:rsidR="00942721" w:rsidRPr="00344229">
        <w:rPr>
          <w:i/>
        </w:rPr>
        <w:t>.</w:t>
      </w:r>
      <w:r w:rsidR="00820B10" w:rsidRPr="00344229">
        <w:rPr>
          <w:i/>
        </w:rPr>
        <w:t>000 characters)</w:t>
      </w:r>
    </w:p>
    <w:p w14:paraId="52ECF81F" w14:textId="77777777" w:rsidR="00820B10" w:rsidRPr="00AF7989" w:rsidRDefault="00820B10" w:rsidP="00F64B5D"/>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820B10" w:rsidRPr="00AF7989" w14:paraId="211ECA1A" w14:textId="77777777" w:rsidTr="006B3976">
        <w:trPr>
          <w:trHeight w:val="567"/>
        </w:trPr>
        <w:tc>
          <w:tcPr>
            <w:tcW w:w="9639" w:type="dxa"/>
          </w:tcPr>
          <w:p w14:paraId="00411F13" w14:textId="08987BD6" w:rsidR="001F0424" w:rsidRDefault="007A50D9" w:rsidP="001F0424">
            <w:pPr>
              <w:tabs>
                <w:tab w:val="left" w:pos="3649"/>
                <w:tab w:val="left" w:pos="5349"/>
                <w:tab w:val="left" w:pos="7992"/>
                <w:tab w:val="left" w:pos="9409"/>
                <w:tab w:val="left" w:pos="10778"/>
              </w:tabs>
              <w:rPr>
                <w:noProof/>
                <w:szCs w:val="22"/>
              </w:rPr>
            </w:pPr>
            <w:r w:rsidRPr="00AF7989">
              <w:rPr>
                <w:szCs w:val="22"/>
              </w:rPr>
              <w:fldChar w:fldCharType="begin">
                <w:ffData>
                  <w:name w:val=""/>
                  <w:enabled/>
                  <w:calcOnExit w:val="0"/>
                  <w:textInput>
                    <w:maxLength w:val="3300"/>
                  </w:textInput>
                </w:ffData>
              </w:fldChar>
            </w:r>
            <w:r w:rsidRPr="00AF7989">
              <w:rPr>
                <w:szCs w:val="22"/>
              </w:rPr>
              <w:instrText xml:space="preserve"> FORMTEXT </w:instrText>
            </w:r>
            <w:r w:rsidRPr="00AF7989">
              <w:rPr>
                <w:szCs w:val="22"/>
              </w:rPr>
            </w:r>
            <w:r w:rsidRPr="00AF7989">
              <w:rPr>
                <w:szCs w:val="22"/>
              </w:rPr>
              <w:fldChar w:fldCharType="separate"/>
            </w:r>
            <w:r w:rsidR="001F0424" w:rsidRPr="001F0424">
              <w:rPr>
                <w:noProof/>
                <w:szCs w:val="22"/>
              </w:rPr>
              <w:t xml:space="preserve">There is a rich history of cooperation between the partners. </w:t>
            </w:r>
            <w:r w:rsidR="001F0424">
              <w:rPr>
                <w:noProof/>
                <w:szCs w:val="22"/>
              </w:rPr>
              <w:t xml:space="preserve">All the consortium partner HEIs are </w:t>
            </w:r>
            <w:r w:rsidR="001F0424" w:rsidRPr="001F0424">
              <w:rPr>
                <w:noProof/>
                <w:szCs w:val="22"/>
              </w:rPr>
              <w:t xml:space="preserve">members of ASPHER. The </w:t>
            </w:r>
            <w:r w:rsidR="001F0424">
              <w:rPr>
                <w:noProof/>
                <w:szCs w:val="22"/>
              </w:rPr>
              <w:t>immediate past-</w:t>
            </w:r>
            <w:r w:rsidR="001F0424" w:rsidRPr="001F0424">
              <w:rPr>
                <w:noProof/>
                <w:szCs w:val="22"/>
              </w:rPr>
              <w:t>president of ASPHER is a faculty member of UM and ASPHER’s office space is located at the UM, Brussels Campus.</w:t>
            </w:r>
          </w:p>
          <w:p w14:paraId="5C6B30AB" w14:textId="77777777" w:rsidR="00D237AA" w:rsidRPr="001F0424" w:rsidRDefault="00D237AA" w:rsidP="001F0424">
            <w:pPr>
              <w:tabs>
                <w:tab w:val="left" w:pos="3649"/>
                <w:tab w:val="left" w:pos="5349"/>
                <w:tab w:val="left" w:pos="7992"/>
                <w:tab w:val="left" w:pos="9409"/>
                <w:tab w:val="left" w:pos="10778"/>
              </w:tabs>
              <w:rPr>
                <w:noProof/>
                <w:szCs w:val="22"/>
              </w:rPr>
            </w:pPr>
          </w:p>
          <w:p w14:paraId="5D51C3C3" w14:textId="77777777" w:rsidR="001F0424" w:rsidRDefault="001F0424" w:rsidP="001F0424">
            <w:pPr>
              <w:tabs>
                <w:tab w:val="left" w:pos="3649"/>
                <w:tab w:val="left" w:pos="5349"/>
                <w:tab w:val="left" w:pos="7992"/>
                <w:tab w:val="left" w:pos="9409"/>
                <w:tab w:val="left" w:pos="10778"/>
              </w:tabs>
              <w:rPr>
                <w:noProof/>
                <w:szCs w:val="22"/>
              </w:rPr>
            </w:pPr>
            <w:r w:rsidRPr="001F0424">
              <w:rPr>
                <w:noProof/>
                <w:szCs w:val="22"/>
              </w:rPr>
              <w:t>The eight consortium schools and ASPHER submitted a previous Erasmus+ Capacity Building proposal in 2017 to develop PH undergraduate curriculum in Israel. The proposal was not funded, but the partners continued their resolve to work together. In 2018, AAC was awarded a grant from Israel’s CHE to promote exchange visits of faculty with UM.</w:t>
            </w:r>
          </w:p>
          <w:p w14:paraId="3B5F7F1A" w14:textId="77777777" w:rsidR="00D237AA" w:rsidRPr="001F0424" w:rsidRDefault="00D237AA" w:rsidP="001F0424">
            <w:pPr>
              <w:tabs>
                <w:tab w:val="left" w:pos="3649"/>
                <w:tab w:val="left" w:pos="5349"/>
                <w:tab w:val="left" w:pos="7992"/>
                <w:tab w:val="left" w:pos="9409"/>
                <w:tab w:val="left" w:pos="10778"/>
              </w:tabs>
              <w:rPr>
                <w:noProof/>
                <w:szCs w:val="22"/>
              </w:rPr>
            </w:pPr>
          </w:p>
          <w:p w14:paraId="24D001F6" w14:textId="77777777" w:rsidR="001F0424" w:rsidRDefault="001F0424" w:rsidP="001F0424">
            <w:pPr>
              <w:tabs>
                <w:tab w:val="left" w:pos="3649"/>
                <w:tab w:val="left" w:pos="5349"/>
                <w:tab w:val="left" w:pos="7992"/>
                <w:tab w:val="left" w:pos="9409"/>
                <w:tab w:val="left" w:pos="10778"/>
              </w:tabs>
              <w:rPr>
                <w:noProof/>
                <w:szCs w:val="22"/>
              </w:rPr>
            </w:pPr>
            <w:r w:rsidRPr="001F0424">
              <w:rPr>
                <w:noProof/>
                <w:szCs w:val="22"/>
              </w:rPr>
              <w:t xml:space="preserve">The IMA/IAPHP works with the SPHs in Israel on planning its annual conferences where faculty and students are active participants. The IMA/IAPHP has been active in the AAC Smoke Free campus since 2017 and are anxious to expand to wider partnerships and advocacy on PH policy issues. </w:t>
            </w:r>
          </w:p>
          <w:p w14:paraId="599BDE16" w14:textId="77777777" w:rsidR="00D237AA" w:rsidRPr="001F0424" w:rsidRDefault="00D237AA" w:rsidP="001F0424">
            <w:pPr>
              <w:tabs>
                <w:tab w:val="left" w:pos="3649"/>
                <w:tab w:val="left" w:pos="5349"/>
                <w:tab w:val="left" w:pos="7992"/>
                <w:tab w:val="left" w:pos="9409"/>
                <w:tab w:val="left" w:pos="10778"/>
              </w:tabs>
              <w:rPr>
                <w:noProof/>
                <w:szCs w:val="22"/>
              </w:rPr>
            </w:pPr>
          </w:p>
          <w:p w14:paraId="5AE7EE5E" w14:textId="296F1A98" w:rsidR="001F0424" w:rsidRDefault="001F0424" w:rsidP="001F0424">
            <w:pPr>
              <w:tabs>
                <w:tab w:val="left" w:pos="3649"/>
                <w:tab w:val="left" w:pos="5349"/>
                <w:tab w:val="left" w:pos="7992"/>
                <w:tab w:val="left" w:pos="9409"/>
                <w:tab w:val="left" w:pos="10778"/>
              </w:tabs>
              <w:rPr>
                <w:noProof/>
                <w:szCs w:val="22"/>
              </w:rPr>
            </w:pPr>
            <w:r w:rsidRPr="001F0424">
              <w:rPr>
                <w:noProof/>
                <w:szCs w:val="22"/>
              </w:rPr>
              <w:t>As indicated, the consortium submitted a previous Capacity Building Proposal designed to build PH undergraduate curriculum in Israel. The former proposal failed to be funded, however the schools remained committed to building PH capacity in Israel. After pausing plans in 2018</w:t>
            </w:r>
            <w:r w:rsidR="00B73742">
              <w:rPr>
                <w:noProof/>
                <w:szCs w:val="22"/>
              </w:rPr>
              <w:t xml:space="preserve"> and 2019</w:t>
            </w:r>
            <w:r w:rsidRPr="001F0424">
              <w:rPr>
                <w:noProof/>
                <w:szCs w:val="22"/>
              </w:rPr>
              <w:t xml:space="preserve"> to regroup and develop a stronger project</w:t>
            </w:r>
            <w:r w:rsidR="00D237AA">
              <w:rPr>
                <w:noProof/>
                <w:szCs w:val="22"/>
              </w:rPr>
              <w:t>. Taking into consideration the CHE Reports</w:t>
            </w:r>
            <w:r w:rsidRPr="001F0424">
              <w:rPr>
                <w:noProof/>
                <w:szCs w:val="22"/>
              </w:rPr>
              <w:t xml:space="preserve"> the consortium broadened the scope of the proposal to address issues in PH workforce employability in Israel at all education levels, which serves the needs of all Israeli HEIs and the country as a whole. </w:t>
            </w:r>
          </w:p>
          <w:p w14:paraId="4BA3E36F" w14:textId="77777777" w:rsidR="00D237AA" w:rsidRPr="001F0424" w:rsidRDefault="00D237AA" w:rsidP="001F0424">
            <w:pPr>
              <w:tabs>
                <w:tab w:val="left" w:pos="3649"/>
                <w:tab w:val="left" w:pos="5349"/>
                <w:tab w:val="left" w:pos="7992"/>
                <w:tab w:val="left" w:pos="9409"/>
                <w:tab w:val="left" w:pos="10778"/>
              </w:tabs>
              <w:rPr>
                <w:noProof/>
                <w:szCs w:val="22"/>
              </w:rPr>
            </w:pPr>
          </w:p>
          <w:p w14:paraId="0EB0683D" w14:textId="1C1D4A00" w:rsidR="001F0424" w:rsidRDefault="001F0424" w:rsidP="001F0424">
            <w:pPr>
              <w:tabs>
                <w:tab w:val="left" w:pos="3649"/>
                <w:tab w:val="left" w:pos="5349"/>
                <w:tab w:val="left" w:pos="7992"/>
                <w:tab w:val="left" w:pos="9409"/>
                <w:tab w:val="left" w:pos="10778"/>
              </w:tabs>
              <w:rPr>
                <w:noProof/>
                <w:szCs w:val="22"/>
              </w:rPr>
            </w:pPr>
            <w:r w:rsidRPr="001F0424">
              <w:rPr>
                <w:noProof/>
                <w:szCs w:val="22"/>
              </w:rPr>
              <w:t xml:space="preserve">All partners have contributed to the proposal development. </w:t>
            </w:r>
            <w:r w:rsidR="00D237AA">
              <w:rPr>
                <w:noProof/>
                <w:szCs w:val="22"/>
              </w:rPr>
              <w:t>M</w:t>
            </w:r>
            <w:r w:rsidRPr="001F0424">
              <w:rPr>
                <w:noProof/>
                <w:szCs w:val="22"/>
              </w:rPr>
              <w:t>eetings were held in Israel with representatives of UM, ASPHER, the four Israeli HEIs, IMA/IAPHP and the Israel Erasmus office to discuss and plan a proposal for the 20</w:t>
            </w:r>
            <w:r w:rsidR="00D237AA">
              <w:rPr>
                <w:noProof/>
                <w:szCs w:val="22"/>
              </w:rPr>
              <w:t>20</w:t>
            </w:r>
            <w:r w:rsidRPr="001F0424">
              <w:rPr>
                <w:noProof/>
                <w:szCs w:val="22"/>
              </w:rPr>
              <w:t xml:space="preserve"> call. Current efforts in Europe with ASPHER and WHO to professionalise the PH workforce were presented and UM described skills-based leadership and PBL learning it uses to train PH students. The Israeli HEIs voiced their particular concerns and needs and affirmed their belief that the work already accomplished in Europe would benefit PH workforce capacity and employability in Israel. The overall aim of the project to enhance the PH workforce in Israel was agreed upon and discussions were begun to clarify work packages. </w:t>
            </w:r>
          </w:p>
          <w:p w14:paraId="6958F350" w14:textId="77777777" w:rsidR="00D237AA" w:rsidRPr="001F0424" w:rsidRDefault="00D237AA" w:rsidP="001F0424">
            <w:pPr>
              <w:tabs>
                <w:tab w:val="left" w:pos="3649"/>
                <w:tab w:val="left" w:pos="5349"/>
                <w:tab w:val="left" w:pos="7992"/>
                <w:tab w:val="left" w:pos="9409"/>
                <w:tab w:val="left" w:pos="10778"/>
              </w:tabs>
              <w:rPr>
                <w:noProof/>
                <w:szCs w:val="22"/>
              </w:rPr>
            </w:pPr>
          </w:p>
          <w:p w14:paraId="71DF83F7" w14:textId="77777777" w:rsidR="00D237AA" w:rsidRDefault="00D237AA" w:rsidP="001F0424">
            <w:pPr>
              <w:tabs>
                <w:tab w:val="left" w:pos="3649"/>
                <w:tab w:val="left" w:pos="5349"/>
                <w:tab w:val="left" w:pos="7992"/>
                <w:tab w:val="left" w:pos="9409"/>
                <w:tab w:val="left" w:pos="10778"/>
              </w:tabs>
              <w:rPr>
                <w:noProof/>
                <w:szCs w:val="22"/>
              </w:rPr>
            </w:pPr>
            <w:r>
              <w:rPr>
                <w:noProof/>
                <w:szCs w:val="22"/>
              </w:rPr>
              <w:t>Further</w:t>
            </w:r>
            <w:r w:rsidR="001F0424" w:rsidRPr="001F0424">
              <w:rPr>
                <w:noProof/>
                <w:szCs w:val="22"/>
              </w:rPr>
              <w:t xml:space="preserve"> </w:t>
            </w:r>
            <w:r>
              <w:rPr>
                <w:noProof/>
                <w:szCs w:val="22"/>
              </w:rPr>
              <w:t xml:space="preserve">consortium </w:t>
            </w:r>
            <w:r w:rsidR="001F0424" w:rsidRPr="001F0424">
              <w:rPr>
                <w:noProof/>
                <w:szCs w:val="22"/>
              </w:rPr>
              <w:t>meeting</w:t>
            </w:r>
            <w:r>
              <w:rPr>
                <w:noProof/>
                <w:szCs w:val="22"/>
              </w:rPr>
              <w:t>s</w:t>
            </w:r>
            <w:r w:rsidR="001F0424" w:rsidRPr="001F0424">
              <w:rPr>
                <w:noProof/>
                <w:szCs w:val="22"/>
              </w:rPr>
              <w:t xml:space="preserve"> w</w:t>
            </w:r>
            <w:r>
              <w:rPr>
                <w:noProof/>
                <w:szCs w:val="22"/>
              </w:rPr>
              <w:t>ere</w:t>
            </w:r>
            <w:r w:rsidR="001F0424" w:rsidRPr="001F0424">
              <w:rPr>
                <w:noProof/>
                <w:szCs w:val="22"/>
              </w:rPr>
              <w:t xml:space="preserve"> held in Ljubljana, Slovenia at the occasion of the European PH Conference with representatives of ASPHER, UCC, RCUC, JU, BGU, HU and IMA/IAPHP</w:t>
            </w:r>
            <w:r>
              <w:rPr>
                <w:noProof/>
                <w:szCs w:val="22"/>
              </w:rPr>
              <w:t xml:space="preserve"> and at the ASPHER Deans' &amp; Directors' Retreat in Erice. Sicily</w:t>
            </w:r>
            <w:r w:rsidR="001F0424" w:rsidRPr="001F0424">
              <w:rPr>
                <w:noProof/>
                <w:szCs w:val="22"/>
              </w:rPr>
              <w:t xml:space="preserve">. The European partner HEIs were briefed on the meetings in Israel and reaffirmed their commitment to the project. Work Packages were discussed and agreed upon with assignments made for partners to lead on each WP. </w:t>
            </w:r>
          </w:p>
          <w:p w14:paraId="147B23AD" w14:textId="77777777" w:rsidR="00D237AA" w:rsidRDefault="00D237AA" w:rsidP="001F0424">
            <w:pPr>
              <w:tabs>
                <w:tab w:val="left" w:pos="3649"/>
                <w:tab w:val="left" w:pos="5349"/>
                <w:tab w:val="left" w:pos="7992"/>
                <w:tab w:val="left" w:pos="9409"/>
                <w:tab w:val="left" w:pos="10778"/>
              </w:tabs>
              <w:rPr>
                <w:noProof/>
                <w:szCs w:val="22"/>
              </w:rPr>
            </w:pPr>
          </w:p>
          <w:p w14:paraId="209BA8B4" w14:textId="26D689C7" w:rsidR="001F0424" w:rsidRPr="001F0424" w:rsidRDefault="001F0424" w:rsidP="001F0424">
            <w:pPr>
              <w:tabs>
                <w:tab w:val="left" w:pos="3649"/>
                <w:tab w:val="left" w:pos="5349"/>
                <w:tab w:val="left" w:pos="7992"/>
                <w:tab w:val="left" w:pos="9409"/>
                <w:tab w:val="left" w:pos="10778"/>
              </w:tabs>
              <w:rPr>
                <w:noProof/>
                <w:szCs w:val="22"/>
              </w:rPr>
            </w:pPr>
            <w:r w:rsidRPr="001F0424">
              <w:rPr>
                <w:noProof/>
                <w:szCs w:val="22"/>
              </w:rPr>
              <w:t>ASPHER, as the coordinating partner, led on writing and further developing the proposal with continued input from partners via, email, telephone and in person communications.</w:t>
            </w:r>
          </w:p>
          <w:p w14:paraId="67F79BBF" w14:textId="516E22F0" w:rsidR="00820B10" w:rsidRPr="00AF7989" w:rsidRDefault="007A50D9" w:rsidP="001F0424">
            <w:pPr>
              <w:tabs>
                <w:tab w:val="left" w:pos="3649"/>
                <w:tab w:val="left" w:pos="5349"/>
                <w:tab w:val="left" w:pos="7992"/>
                <w:tab w:val="left" w:pos="9409"/>
                <w:tab w:val="left" w:pos="10778"/>
              </w:tabs>
              <w:rPr>
                <w:szCs w:val="22"/>
              </w:rPr>
            </w:pPr>
            <w:r w:rsidRPr="00AF7989">
              <w:rPr>
                <w:szCs w:val="22"/>
              </w:rPr>
              <w:fldChar w:fldCharType="end"/>
            </w:r>
          </w:p>
        </w:tc>
      </w:tr>
    </w:tbl>
    <w:p w14:paraId="353C0783" w14:textId="77777777" w:rsidR="00820B10" w:rsidRPr="00AF7989" w:rsidRDefault="00820B10" w:rsidP="00F64B5D"/>
    <w:p w14:paraId="5AF8EBAE" w14:textId="77777777" w:rsidR="00820B10" w:rsidRPr="00344229" w:rsidRDefault="00506FA3" w:rsidP="00344229">
      <w:pPr>
        <w:tabs>
          <w:tab w:val="left" w:pos="3649"/>
          <w:tab w:val="left" w:pos="5349"/>
          <w:tab w:val="left" w:pos="7992"/>
          <w:tab w:val="left" w:pos="9639"/>
          <w:tab w:val="left" w:pos="10778"/>
        </w:tabs>
        <w:jc w:val="both"/>
        <w:rPr>
          <w:i/>
        </w:rPr>
      </w:pPr>
      <w:r w:rsidRPr="00344229">
        <w:rPr>
          <w:i/>
        </w:rPr>
        <w:t>If relevant, p</w:t>
      </w:r>
      <w:r w:rsidR="007717F6" w:rsidRPr="00344229">
        <w:rPr>
          <w:i/>
        </w:rPr>
        <w:t>lease explain how and to which extent the project benefits from the experience and participation of non–academic partners</w:t>
      </w:r>
      <w:r w:rsidRPr="00344229">
        <w:rPr>
          <w:i/>
        </w:rPr>
        <w:t>.</w:t>
      </w:r>
      <w:r w:rsidR="00820B10" w:rsidRPr="00344229">
        <w:rPr>
          <w:i/>
        </w:rPr>
        <w:t xml:space="preserve"> (limit </w:t>
      </w:r>
      <w:r w:rsidR="00942721" w:rsidRPr="00344229">
        <w:rPr>
          <w:i/>
        </w:rPr>
        <w:t>3.</w:t>
      </w:r>
      <w:r w:rsidR="00820B10" w:rsidRPr="00344229">
        <w:rPr>
          <w:i/>
        </w:rPr>
        <w:t>000 characters)</w:t>
      </w:r>
    </w:p>
    <w:p w14:paraId="1A7649CE" w14:textId="77777777" w:rsidR="00820B10" w:rsidRPr="00AF7989" w:rsidRDefault="00820B10" w:rsidP="00F64B5D"/>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820B10" w:rsidRPr="00AF7989" w14:paraId="054E735D" w14:textId="77777777" w:rsidTr="006B3976">
        <w:trPr>
          <w:trHeight w:val="567"/>
        </w:trPr>
        <w:tc>
          <w:tcPr>
            <w:tcW w:w="9639" w:type="dxa"/>
          </w:tcPr>
          <w:p w14:paraId="6329CE4D" w14:textId="77777777" w:rsidR="00D237AA" w:rsidRPr="00D237AA" w:rsidRDefault="007A50D9" w:rsidP="00D237AA">
            <w:pPr>
              <w:tabs>
                <w:tab w:val="left" w:pos="3649"/>
                <w:tab w:val="left" w:pos="5349"/>
                <w:tab w:val="left" w:pos="7992"/>
                <w:tab w:val="left" w:pos="9409"/>
                <w:tab w:val="left" w:pos="10778"/>
              </w:tabs>
              <w:rPr>
                <w:noProof/>
                <w:szCs w:val="22"/>
              </w:rPr>
            </w:pPr>
            <w:r w:rsidRPr="00AF7989">
              <w:rPr>
                <w:szCs w:val="22"/>
              </w:rPr>
              <w:fldChar w:fldCharType="begin">
                <w:ffData>
                  <w:name w:val=""/>
                  <w:enabled/>
                  <w:calcOnExit w:val="0"/>
                  <w:textInput>
                    <w:maxLength w:val="3300"/>
                  </w:textInput>
                </w:ffData>
              </w:fldChar>
            </w:r>
            <w:r w:rsidRPr="00AF7989">
              <w:rPr>
                <w:szCs w:val="22"/>
              </w:rPr>
              <w:instrText xml:space="preserve"> FORMTEXT </w:instrText>
            </w:r>
            <w:r w:rsidRPr="00AF7989">
              <w:rPr>
                <w:szCs w:val="22"/>
              </w:rPr>
            </w:r>
            <w:r w:rsidRPr="00AF7989">
              <w:rPr>
                <w:szCs w:val="22"/>
              </w:rPr>
              <w:fldChar w:fldCharType="separate"/>
            </w:r>
            <w:r w:rsidR="00D237AA" w:rsidRPr="00D237AA">
              <w:rPr>
                <w:noProof/>
                <w:szCs w:val="22"/>
              </w:rPr>
              <w:t xml:space="preserve">The project benefits very highly from the full participation of the partner organisations, ASPHER and IMA/IAPHP. </w:t>
            </w:r>
          </w:p>
          <w:p w14:paraId="55DC4473" w14:textId="4B695988" w:rsidR="00D237AA" w:rsidRDefault="00D237AA" w:rsidP="00D237AA">
            <w:pPr>
              <w:tabs>
                <w:tab w:val="left" w:pos="3649"/>
                <w:tab w:val="left" w:pos="5349"/>
                <w:tab w:val="left" w:pos="7992"/>
                <w:tab w:val="left" w:pos="9409"/>
                <w:tab w:val="left" w:pos="10778"/>
              </w:tabs>
              <w:rPr>
                <w:noProof/>
                <w:szCs w:val="22"/>
              </w:rPr>
            </w:pPr>
            <w:r w:rsidRPr="00D237AA">
              <w:rPr>
                <w:noProof/>
                <w:szCs w:val="22"/>
              </w:rPr>
              <w:lastRenderedPageBreak/>
              <w:t xml:space="preserve">The main functions of ASPHER are to support the professionalisation of the PH workforce in Europe, and thus, to sustain capacity building in PH as supported by best standards of PH education and training, scientific research, and practice. ASPHER has built coalitions with other programmes and PH organisations whose mission is to improve PH and led and partnered on developing and implementing tools to professionalise Europe’s PH workforce. Amongst its objectives, ASPHER aims to develop models for PH education and training at all academic and professional levels, and the interaction of education and training with population health, health systems and services; and to promote structured processes of sharing evidence-based PH models of innovation and good practice. As a membership organisation of institutions, spread across </w:t>
            </w:r>
            <w:r>
              <w:rPr>
                <w:noProof/>
                <w:szCs w:val="22"/>
              </w:rPr>
              <w:t xml:space="preserve">the </w:t>
            </w:r>
            <w:r w:rsidRPr="00D237AA">
              <w:rPr>
                <w:noProof/>
                <w:szCs w:val="22"/>
              </w:rPr>
              <w:t>EU and the wider WHO European Region, ASPHER is poised to take advantage of this collective experience and expertise as well as to widely disseminate project results.</w:t>
            </w:r>
          </w:p>
          <w:p w14:paraId="53144EA2" w14:textId="77777777" w:rsidR="00D237AA" w:rsidRPr="00D237AA" w:rsidRDefault="00D237AA" w:rsidP="00D237AA">
            <w:pPr>
              <w:tabs>
                <w:tab w:val="left" w:pos="3649"/>
                <w:tab w:val="left" w:pos="5349"/>
                <w:tab w:val="left" w:pos="7992"/>
                <w:tab w:val="left" w:pos="9409"/>
                <w:tab w:val="left" w:pos="10778"/>
              </w:tabs>
              <w:rPr>
                <w:noProof/>
                <w:szCs w:val="22"/>
              </w:rPr>
            </w:pPr>
          </w:p>
          <w:p w14:paraId="7E3ADFDE" w14:textId="0F2C93B2" w:rsidR="00D237AA" w:rsidRDefault="00D237AA" w:rsidP="00D237AA">
            <w:pPr>
              <w:tabs>
                <w:tab w:val="left" w:pos="3649"/>
                <w:tab w:val="left" w:pos="5349"/>
                <w:tab w:val="left" w:pos="7992"/>
                <w:tab w:val="left" w:pos="9409"/>
                <w:tab w:val="left" w:pos="10778"/>
              </w:tabs>
              <w:rPr>
                <w:noProof/>
                <w:szCs w:val="22"/>
              </w:rPr>
            </w:pPr>
            <w:r w:rsidRPr="00D237AA">
              <w:rPr>
                <w:noProof/>
                <w:szCs w:val="22"/>
              </w:rPr>
              <w:t>The IAPHP, historically founded by PH physicians to promote and develop the scientific, administrative, clinical, social, educational and ethical aspects of PH in Israel, now extends membership to all PH professionals. As a part of the IMA, IAPHP is linked into a much larger, well-resourced organisation which allows it to advance the professional standing of PH professionals among government agencies, medical colleagues and the public; serve as an official source for comprehensive professional consultation on the development and organization of health; influence and affect the development and implementation of PH policy and to promote prioritization in resource allocation for PH; facilitate partnerships, processes and actions affecting PH; advance the professionalism of Israeli PH; oversee the training of physicians in PH;  collaborate, nationally and internationally, with organizations that share similar goals; and to support the dissemination of research findings among PH colleagues, policymakers and the general public.</w:t>
            </w:r>
          </w:p>
          <w:p w14:paraId="4D196BD3" w14:textId="77777777" w:rsidR="00D237AA" w:rsidRPr="00D237AA" w:rsidRDefault="00D237AA" w:rsidP="00D237AA">
            <w:pPr>
              <w:tabs>
                <w:tab w:val="left" w:pos="3649"/>
                <w:tab w:val="left" w:pos="5349"/>
                <w:tab w:val="left" w:pos="7992"/>
                <w:tab w:val="left" w:pos="9409"/>
                <w:tab w:val="left" w:pos="10778"/>
              </w:tabs>
              <w:rPr>
                <w:noProof/>
                <w:szCs w:val="22"/>
              </w:rPr>
            </w:pPr>
          </w:p>
          <w:p w14:paraId="33AB3DA9" w14:textId="77777777" w:rsidR="00D237AA" w:rsidRPr="00D237AA" w:rsidRDefault="00D237AA" w:rsidP="00D237AA">
            <w:pPr>
              <w:tabs>
                <w:tab w:val="left" w:pos="3649"/>
                <w:tab w:val="left" w:pos="5349"/>
                <w:tab w:val="left" w:pos="7992"/>
                <w:tab w:val="left" w:pos="9409"/>
                <w:tab w:val="left" w:pos="10778"/>
              </w:tabs>
              <w:rPr>
                <w:noProof/>
                <w:szCs w:val="22"/>
              </w:rPr>
            </w:pPr>
            <w:r w:rsidRPr="00D237AA">
              <w:rPr>
                <w:noProof/>
                <w:szCs w:val="22"/>
              </w:rPr>
              <w:t xml:space="preserve">Specific project roles will be taken on by each of these organisations. ASPHER’s experience and capacity allows it to coordinate and manage the overall proposal. The Association will assist AAC with its outreach to employers and communities to determine field qualifications needed by PH professionals using European tools that ASPHER was instrumental in developing and implementing. IMA/IAPHP will take on Israeli stakeholder and inter-professional involvement and sustainability through its extended networks. Both associations will lead on dissemination of results of the project in Israel and abroad through their memberships and organised forums (association related conferences and publications). </w:t>
            </w:r>
          </w:p>
          <w:p w14:paraId="46FA2446" w14:textId="0930C4D6" w:rsidR="00820B10" w:rsidRPr="00AF7989" w:rsidRDefault="007A50D9" w:rsidP="00D237AA">
            <w:pPr>
              <w:tabs>
                <w:tab w:val="left" w:pos="3649"/>
                <w:tab w:val="left" w:pos="5349"/>
                <w:tab w:val="left" w:pos="7992"/>
                <w:tab w:val="left" w:pos="9409"/>
                <w:tab w:val="left" w:pos="10778"/>
              </w:tabs>
              <w:rPr>
                <w:szCs w:val="22"/>
              </w:rPr>
            </w:pPr>
            <w:r w:rsidRPr="00AF7989">
              <w:rPr>
                <w:szCs w:val="22"/>
              </w:rPr>
              <w:fldChar w:fldCharType="end"/>
            </w:r>
          </w:p>
        </w:tc>
      </w:tr>
    </w:tbl>
    <w:p w14:paraId="2DAC79C6" w14:textId="77777777" w:rsidR="00820B10" w:rsidRPr="00AF7989" w:rsidRDefault="00820B10" w:rsidP="00F64B5D"/>
    <w:p w14:paraId="4CC8633E" w14:textId="77777777" w:rsidR="00820B10" w:rsidRPr="00344229" w:rsidRDefault="00654778" w:rsidP="00344229">
      <w:pPr>
        <w:tabs>
          <w:tab w:val="left" w:pos="3649"/>
          <w:tab w:val="left" w:pos="5349"/>
          <w:tab w:val="left" w:pos="7992"/>
          <w:tab w:val="left" w:pos="9639"/>
          <w:tab w:val="left" w:pos="10778"/>
        </w:tabs>
        <w:jc w:val="both"/>
        <w:rPr>
          <w:i/>
        </w:rPr>
      </w:pPr>
      <w:r w:rsidRPr="00344229">
        <w:rPr>
          <w:i/>
        </w:rPr>
        <w:t xml:space="preserve">Please </w:t>
      </w:r>
      <w:r w:rsidR="007717F6" w:rsidRPr="00344229">
        <w:rPr>
          <w:i/>
        </w:rPr>
        <w:t xml:space="preserve">explain </w:t>
      </w:r>
      <w:r w:rsidRPr="00344229">
        <w:rPr>
          <w:i/>
        </w:rPr>
        <w:t xml:space="preserve">the role </w:t>
      </w:r>
      <w:r w:rsidR="007717F6" w:rsidRPr="00344229">
        <w:rPr>
          <w:i/>
        </w:rPr>
        <w:t xml:space="preserve">and the participation </w:t>
      </w:r>
      <w:r w:rsidRPr="00344229">
        <w:rPr>
          <w:i/>
        </w:rPr>
        <w:t xml:space="preserve">of the </w:t>
      </w:r>
      <w:r w:rsidR="002207C1" w:rsidRPr="00344229">
        <w:rPr>
          <w:i/>
        </w:rPr>
        <w:t>Programme Country</w:t>
      </w:r>
      <w:r w:rsidRPr="00344229">
        <w:rPr>
          <w:i/>
        </w:rPr>
        <w:t xml:space="preserve"> partners and their support in </w:t>
      </w:r>
      <w:r w:rsidR="007717F6" w:rsidRPr="00344229">
        <w:rPr>
          <w:i/>
        </w:rPr>
        <w:t>the development</w:t>
      </w:r>
      <w:r w:rsidRPr="00344229">
        <w:rPr>
          <w:i/>
        </w:rPr>
        <w:t xml:space="preserve"> of </w:t>
      </w:r>
      <w:r w:rsidR="002207C1" w:rsidRPr="00344229">
        <w:rPr>
          <w:i/>
        </w:rPr>
        <w:t xml:space="preserve">the </w:t>
      </w:r>
      <w:r w:rsidRPr="00344229">
        <w:rPr>
          <w:i/>
        </w:rPr>
        <w:t xml:space="preserve">different activities </w:t>
      </w:r>
      <w:r w:rsidR="002207C1" w:rsidRPr="00344229">
        <w:rPr>
          <w:i/>
        </w:rPr>
        <w:t>(e.g</w:t>
      </w:r>
      <w:r w:rsidRPr="00344229">
        <w:rPr>
          <w:i/>
        </w:rPr>
        <w:t xml:space="preserve">. in the development of the </w:t>
      </w:r>
      <w:r w:rsidR="00344229" w:rsidRPr="00344229">
        <w:rPr>
          <w:i/>
        </w:rPr>
        <w:t>curricula)</w:t>
      </w:r>
      <w:r w:rsidRPr="00344229">
        <w:rPr>
          <w:i/>
        </w:rPr>
        <w:t xml:space="preserve"> and </w:t>
      </w:r>
      <w:r w:rsidR="00820B10" w:rsidRPr="00344229">
        <w:rPr>
          <w:i/>
        </w:rPr>
        <w:t xml:space="preserve">(limit </w:t>
      </w:r>
      <w:r w:rsidR="00942721" w:rsidRPr="00344229">
        <w:rPr>
          <w:i/>
        </w:rPr>
        <w:t>3.</w:t>
      </w:r>
      <w:r w:rsidR="00820B10" w:rsidRPr="00344229">
        <w:rPr>
          <w:i/>
        </w:rPr>
        <w:t>000 characters)</w:t>
      </w:r>
    </w:p>
    <w:p w14:paraId="3E9411D9" w14:textId="77777777" w:rsidR="00820B10" w:rsidRPr="00AF7989" w:rsidRDefault="00820B10" w:rsidP="00F64B5D"/>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820B10" w:rsidRPr="00AF7989" w14:paraId="56C629C7" w14:textId="77777777" w:rsidTr="006B3976">
        <w:trPr>
          <w:trHeight w:val="567"/>
        </w:trPr>
        <w:tc>
          <w:tcPr>
            <w:tcW w:w="9639" w:type="dxa"/>
          </w:tcPr>
          <w:p w14:paraId="1B0711EA" w14:textId="31A3F88A" w:rsidR="00D237AA" w:rsidRPr="00D237AA" w:rsidRDefault="007A50D9" w:rsidP="00D237AA">
            <w:pPr>
              <w:tabs>
                <w:tab w:val="left" w:pos="3649"/>
                <w:tab w:val="left" w:pos="5349"/>
                <w:tab w:val="left" w:pos="7992"/>
                <w:tab w:val="left" w:pos="9409"/>
                <w:tab w:val="left" w:pos="10778"/>
              </w:tabs>
              <w:rPr>
                <w:noProof/>
                <w:szCs w:val="22"/>
              </w:rPr>
            </w:pPr>
            <w:r w:rsidRPr="00AF7989">
              <w:rPr>
                <w:szCs w:val="22"/>
              </w:rPr>
              <w:fldChar w:fldCharType="begin">
                <w:ffData>
                  <w:name w:val=""/>
                  <w:enabled/>
                  <w:calcOnExit w:val="0"/>
                  <w:textInput>
                    <w:maxLength w:val="3300"/>
                  </w:textInput>
                </w:ffData>
              </w:fldChar>
            </w:r>
            <w:r w:rsidRPr="00AF7989">
              <w:rPr>
                <w:szCs w:val="22"/>
              </w:rPr>
              <w:instrText xml:space="preserve"> FORMTEXT </w:instrText>
            </w:r>
            <w:r w:rsidRPr="00AF7989">
              <w:rPr>
                <w:szCs w:val="22"/>
              </w:rPr>
            </w:r>
            <w:r w:rsidRPr="00AF7989">
              <w:rPr>
                <w:szCs w:val="22"/>
              </w:rPr>
              <w:fldChar w:fldCharType="separate"/>
            </w:r>
            <w:r w:rsidR="00D237AA" w:rsidRPr="00D237AA">
              <w:rPr>
                <w:noProof/>
                <w:szCs w:val="22"/>
              </w:rPr>
              <w:t xml:space="preserve">ASPHER (P1), which counts all consortium HEIs as members, will manage and coordinate the project (WP1), supporting the project as a whole and acting to facilitate communication with partners, including overseeing the implementation of the project Intranet.  ASPHER will also co-lead on WP2, Field Quality Analysis in the Israeli PH system. The Association will use its experience </w:t>
            </w:r>
            <w:r w:rsidR="00D353B6">
              <w:rPr>
                <w:noProof/>
                <w:szCs w:val="22"/>
              </w:rPr>
              <w:t xml:space="preserve">conducting reviews of PH practices in Europe </w:t>
            </w:r>
            <w:r w:rsidR="00D237AA" w:rsidRPr="00D237AA">
              <w:rPr>
                <w:noProof/>
                <w:szCs w:val="22"/>
              </w:rPr>
              <w:t xml:space="preserve">to assist AAC (P2) with its survey of the PH system </w:t>
            </w:r>
            <w:r w:rsidR="002675B8">
              <w:rPr>
                <w:noProof/>
                <w:szCs w:val="22"/>
              </w:rPr>
              <w:t xml:space="preserve">of empoyers needs at entry/competent/expert level </w:t>
            </w:r>
            <w:r w:rsidR="00D237AA" w:rsidRPr="00D237AA">
              <w:rPr>
                <w:noProof/>
                <w:szCs w:val="22"/>
              </w:rPr>
              <w:t xml:space="preserve">and development of the PHI Qualification Framework. ASPHER also co-leads WP7, Dissemination and Exploitation where it will support dissemination activities in Europe at its annual Deans’ </w:t>
            </w:r>
            <w:r w:rsidR="00D353B6">
              <w:rPr>
                <w:noProof/>
                <w:szCs w:val="22"/>
              </w:rPr>
              <w:t>&amp;</w:t>
            </w:r>
            <w:r w:rsidR="00D237AA" w:rsidRPr="00D237AA">
              <w:rPr>
                <w:noProof/>
                <w:szCs w:val="22"/>
              </w:rPr>
              <w:t xml:space="preserve"> Directors’ Retreat, at the European Public Health (EPH) Conference and in the Association’s </w:t>
            </w:r>
            <w:r w:rsidR="00D353B6">
              <w:rPr>
                <w:noProof/>
                <w:szCs w:val="22"/>
              </w:rPr>
              <w:t>J</w:t>
            </w:r>
            <w:r w:rsidR="00D237AA" w:rsidRPr="00D237AA">
              <w:rPr>
                <w:noProof/>
                <w:szCs w:val="22"/>
              </w:rPr>
              <w:t>ournal, Public Health Reviews.</w:t>
            </w:r>
          </w:p>
          <w:p w14:paraId="7946FA8C" w14:textId="77777777" w:rsidR="00D237AA" w:rsidRPr="00D237AA" w:rsidRDefault="00D237AA" w:rsidP="00D237AA">
            <w:pPr>
              <w:tabs>
                <w:tab w:val="left" w:pos="3649"/>
                <w:tab w:val="left" w:pos="5349"/>
                <w:tab w:val="left" w:pos="7992"/>
                <w:tab w:val="left" w:pos="9409"/>
                <w:tab w:val="left" w:pos="10778"/>
              </w:tabs>
              <w:rPr>
                <w:noProof/>
                <w:szCs w:val="22"/>
              </w:rPr>
            </w:pPr>
          </w:p>
          <w:p w14:paraId="3306C412" w14:textId="6683549F" w:rsidR="00D237AA" w:rsidRPr="00D237AA" w:rsidRDefault="00D237AA" w:rsidP="00D237AA">
            <w:pPr>
              <w:tabs>
                <w:tab w:val="left" w:pos="3649"/>
                <w:tab w:val="left" w:pos="5349"/>
                <w:tab w:val="left" w:pos="7992"/>
                <w:tab w:val="left" w:pos="9409"/>
                <w:tab w:val="left" w:pos="10778"/>
              </w:tabs>
              <w:rPr>
                <w:noProof/>
                <w:szCs w:val="22"/>
              </w:rPr>
            </w:pPr>
            <w:r w:rsidRPr="00D237AA">
              <w:rPr>
                <w:noProof/>
                <w:szCs w:val="22"/>
              </w:rPr>
              <w:t xml:space="preserve">UCC (P4) will co-lead WP3, </w:t>
            </w:r>
            <w:r w:rsidR="00A47DA4" w:rsidRPr="00A47DA4">
              <w:rPr>
                <w:noProof/>
                <w:szCs w:val="22"/>
              </w:rPr>
              <w:t>Mapping of the Competency Profiles of the Israeli Schools and Programmes of Public Health</w:t>
            </w:r>
            <w:r w:rsidRPr="00D237AA">
              <w:rPr>
                <w:noProof/>
                <w:szCs w:val="22"/>
              </w:rPr>
              <w:t>. UCC will lend its experience with integrating PH across all education levels (Bachelor, Master, PhD, CPD) and its successes in ensuring its graduates meet the competencies expected of employers. With HUJI (P3) UCC will develop a</w:t>
            </w:r>
            <w:r w:rsidR="00D353B6">
              <w:rPr>
                <w:noProof/>
                <w:szCs w:val="22"/>
              </w:rPr>
              <w:t xml:space="preserve"> survey</w:t>
            </w:r>
            <w:r w:rsidRPr="00D237AA">
              <w:rPr>
                <w:noProof/>
                <w:szCs w:val="22"/>
              </w:rPr>
              <w:t xml:space="preserve"> </w:t>
            </w:r>
            <w:r w:rsidR="00D353B6">
              <w:rPr>
                <w:noProof/>
                <w:szCs w:val="22"/>
              </w:rPr>
              <w:t xml:space="preserve">of core competencies </w:t>
            </w:r>
            <w:r w:rsidR="002675B8">
              <w:rPr>
                <w:noProof/>
                <w:szCs w:val="22"/>
              </w:rPr>
              <w:t>taught</w:t>
            </w:r>
            <w:r w:rsidR="00D353B6">
              <w:rPr>
                <w:noProof/>
                <w:szCs w:val="22"/>
              </w:rPr>
              <w:t xml:space="preserve"> at </w:t>
            </w:r>
            <w:r w:rsidRPr="00D237AA">
              <w:rPr>
                <w:noProof/>
                <w:szCs w:val="22"/>
              </w:rPr>
              <w:t xml:space="preserve">Israeli programmes of PH </w:t>
            </w:r>
            <w:r w:rsidR="002675B8">
              <w:rPr>
                <w:noProof/>
                <w:szCs w:val="22"/>
              </w:rPr>
              <w:t>in order to identify how curricula may be developed at each education level, harmonizing between  programmes and with workforce/employers needs for entry/competent/expert levels</w:t>
            </w:r>
            <w:r w:rsidRPr="00D237AA">
              <w:rPr>
                <w:noProof/>
                <w:szCs w:val="22"/>
              </w:rPr>
              <w:t xml:space="preserve"> identified in WP2.</w:t>
            </w:r>
            <w:r w:rsidR="00A47DA4">
              <w:rPr>
                <w:noProof/>
                <w:szCs w:val="22"/>
              </w:rPr>
              <w:t xml:space="preserve"> After completion of WP3 in Y1, UCC will support co-Leads of WP4 in Y2&amp;Y3.</w:t>
            </w:r>
          </w:p>
          <w:p w14:paraId="259CC015" w14:textId="77777777" w:rsidR="00D237AA" w:rsidRPr="00D237AA" w:rsidRDefault="00D237AA" w:rsidP="00D237AA">
            <w:pPr>
              <w:tabs>
                <w:tab w:val="left" w:pos="3649"/>
                <w:tab w:val="left" w:pos="5349"/>
                <w:tab w:val="left" w:pos="7992"/>
                <w:tab w:val="left" w:pos="9409"/>
                <w:tab w:val="left" w:pos="10778"/>
              </w:tabs>
              <w:rPr>
                <w:noProof/>
                <w:szCs w:val="22"/>
              </w:rPr>
            </w:pPr>
          </w:p>
          <w:p w14:paraId="09819B6E" w14:textId="11884F50" w:rsidR="00D237AA" w:rsidRPr="00D237AA" w:rsidRDefault="00D237AA" w:rsidP="00D237AA">
            <w:pPr>
              <w:tabs>
                <w:tab w:val="left" w:pos="3649"/>
                <w:tab w:val="left" w:pos="5349"/>
                <w:tab w:val="left" w:pos="7992"/>
                <w:tab w:val="left" w:pos="9409"/>
                <w:tab w:val="left" w:pos="10778"/>
              </w:tabs>
              <w:rPr>
                <w:noProof/>
                <w:szCs w:val="22"/>
              </w:rPr>
            </w:pPr>
            <w:r w:rsidRPr="00D237AA">
              <w:rPr>
                <w:noProof/>
                <w:szCs w:val="22"/>
              </w:rPr>
              <w:lastRenderedPageBreak/>
              <w:t xml:space="preserve">JU (P6) will co-lead WP4, Workforce Adaption and Employability in the Israeli PH System. JU </w:t>
            </w:r>
            <w:r w:rsidR="00D353B6">
              <w:rPr>
                <w:noProof/>
                <w:szCs w:val="22"/>
              </w:rPr>
              <w:t xml:space="preserve">along with subcontracted IT support, </w:t>
            </w:r>
            <w:r w:rsidRPr="00D237AA">
              <w:rPr>
                <w:noProof/>
                <w:szCs w:val="22"/>
              </w:rPr>
              <w:t xml:space="preserve">will </w:t>
            </w:r>
            <w:r w:rsidR="00D353B6">
              <w:rPr>
                <w:noProof/>
                <w:szCs w:val="22"/>
              </w:rPr>
              <w:t xml:space="preserve">work with UH to </w:t>
            </w:r>
            <w:r w:rsidRPr="00D237AA">
              <w:rPr>
                <w:noProof/>
                <w:szCs w:val="22"/>
              </w:rPr>
              <w:t>develop the PHI EPHRF online tool to serve as a dynamic interface for education and training, and practice and workforce collaboration, thus supporting the Practical placement goals of the Israeli HEIs.</w:t>
            </w:r>
          </w:p>
          <w:p w14:paraId="4C348E79" w14:textId="77777777" w:rsidR="00D237AA" w:rsidRPr="00D237AA" w:rsidRDefault="00D237AA" w:rsidP="00D237AA">
            <w:pPr>
              <w:tabs>
                <w:tab w:val="left" w:pos="3649"/>
                <w:tab w:val="left" w:pos="5349"/>
                <w:tab w:val="left" w:pos="7992"/>
                <w:tab w:val="left" w:pos="9409"/>
                <w:tab w:val="left" w:pos="10778"/>
              </w:tabs>
              <w:rPr>
                <w:noProof/>
                <w:szCs w:val="22"/>
              </w:rPr>
            </w:pPr>
          </w:p>
          <w:p w14:paraId="174A84B0" w14:textId="77777777" w:rsidR="00D237AA" w:rsidRPr="00D237AA" w:rsidRDefault="00D237AA" w:rsidP="00D237AA">
            <w:pPr>
              <w:tabs>
                <w:tab w:val="left" w:pos="3649"/>
                <w:tab w:val="left" w:pos="5349"/>
                <w:tab w:val="left" w:pos="7992"/>
                <w:tab w:val="left" w:pos="9409"/>
                <w:tab w:val="left" w:pos="10778"/>
              </w:tabs>
              <w:rPr>
                <w:noProof/>
                <w:szCs w:val="22"/>
              </w:rPr>
            </w:pPr>
            <w:r w:rsidRPr="00D237AA">
              <w:rPr>
                <w:noProof/>
                <w:szCs w:val="22"/>
              </w:rPr>
              <w:t xml:space="preserve">UM (P10) will co-lead WP5, Building Leadership Capacity in the Israeli PH System. </w:t>
            </w:r>
          </w:p>
          <w:p w14:paraId="20D1076A" w14:textId="5EBC8B00" w:rsidR="00D237AA" w:rsidRPr="00D237AA" w:rsidRDefault="00D237AA" w:rsidP="00D237AA">
            <w:pPr>
              <w:tabs>
                <w:tab w:val="left" w:pos="3649"/>
                <w:tab w:val="left" w:pos="5349"/>
                <w:tab w:val="left" w:pos="7992"/>
                <w:tab w:val="left" w:pos="9409"/>
                <w:tab w:val="left" w:pos="10778"/>
              </w:tabs>
              <w:rPr>
                <w:noProof/>
                <w:szCs w:val="22"/>
              </w:rPr>
            </w:pPr>
            <w:r w:rsidRPr="00D237AA">
              <w:rPr>
                <w:noProof/>
                <w:szCs w:val="22"/>
              </w:rPr>
              <w:t>UM will work with BGU (P9) to develop the framework of the PHI Leadership Academy through a review of good practices, development of leadership training modules, and development of train the trainer offerings to serve as key</w:t>
            </w:r>
            <w:r w:rsidR="00D353B6">
              <w:rPr>
                <w:noProof/>
                <w:szCs w:val="22"/>
              </w:rPr>
              <w:t xml:space="preserve"> experts</w:t>
            </w:r>
            <w:r w:rsidRPr="00D237AA">
              <w:rPr>
                <w:noProof/>
                <w:szCs w:val="22"/>
              </w:rPr>
              <w:t xml:space="preserve"> for </w:t>
            </w:r>
            <w:r w:rsidR="0017703C">
              <w:rPr>
                <w:noProof/>
                <w:szCs w:val="22"/>
              </w:rPr>
              <w:t>peer</w:t>
            </w:r>
            <w:r w:rsidRPr="00D237AA">
              <w:rPr>
                <w:noProof/>
                <w:szCs w:val="22"/>
              </w:rPr>
              <w:t xml:space="preserve"> series. UM and BGU will carry out </w:t>
            </w:r>
            <w:r w:rsidR="0017703C">
              <w:rPr>
                <w:noProof/>
                <w:szCs w:val="22"/>
              </w:rPr>
              <w:t>peer</w:t>
            </w:r>
            <w:r w:rsidRPr="00D237AA">
              <w:rPr>
                <w:noProof/>
                <w:szCs w:val="22"/>
              </w:rPr>
              <w:t xml:space="preserve"> sessions in each Israeli Partner location.</w:t>
            </w:r>
          </w:p>
          <w:p w14:paraId="0E163F2F" w14:textId="77777777" w:rsidR="00D237AA" w:rsidRPr="00D237AA" w:rsidRDefault="00D237AA" w:rsidP="00D237AA">
            <w:pPr>
              <w:tabs>
                <w:tab w:val="left" w:pos="3649"/>
                <w:tab w:val="left" w:pos="5349"/>
                <w:tab w:val="left" w:pos="7992"/>
                <w:tab w:val="left" w:pos="9409"/>
                <w:tab w:val="left" w:pos="10778"/>
              </w:tabs>
              <w:rPr>
                <w:noProof/>
                <w:szCs w:val="22"/>
              </w:rPr>
            </w:pPr>
          </w:p>
          <w:p w14:paraId="0682A11B" w14:textId="51570FDA" w:rsidR="00D237AA" w:rsidRPr="00D237AA" w:rsidRDefault="00D237AA" w:rsidP="00D237AA">
            <w:pPr>
              <w:tabs>
                <w:tab w:val="left" w:pos="3649"/>
                <w:tab w:val="left" w:pos="5349"/>
                <w:tab w:val="left" w:pos="7992"/>
                <w:tab w:val="left" w:pos="9409"/>
                <w:tab w:val="left" w:pos="10778"/>
              </w:tabs>
              <w:rPr>
                <w:noProof/>
                <w:szCs w:val="22"/>
              </w:rPr>
            </w:pPr>
            <w:r w:rsidRPr="00D237AA">
              <w:rPr>
                <w:noProof/>
                <w:szCs w:val="22"/>
              </w:rPr>
              <w:t>RCUC (P8) will co-lead on Stakeholder Engagement including supporting development of the PHI Stakeholder Engagement Campaign modeled on This is Public Health (TIPH)/I am Public Health (I</w:t>
            </w:r>
            <w:r w:rsidR="007349E9">
              <w:rPr>
                <w:noProof/>
                <w:szCs w:val="22"/>
              </w:rPr>
              <w:t>AM</w:t>
            </w:r>
            <w:r w:rsidRPr="00D237AA">
              <w:rPr>
                <w:noProof/>
                <w:szCs w:val="22"/>
              </w:rPr>
              <w:t xml:space="preserve">PH) actions. They will bring their academic cross-professional experience to the activities. </w:t>
            </w:r>
          </w:p>
          <w:p w14:paraId="517D80E1" w14:textId="26E6C084" w:rsidR="00820B10" w:rsidRPr="00AF7989" w:rsidRDefault="007A50D9" w:rsidP="00D237AA">
            <w:pPr>
              <w:tabs>
                <w:tab w:val="left" w:pos="3649"/>
                <w:tab w:val="left" w:pos="5349"/>
                <w:tab w:val="left" w:pos="7992"/>
                <w:tab w:val="left" w:pos="9409"/>
                <w:tab w:val="left" w:pos="10778"/>
              </w:tabs>
              <w:rPr>
                <w:szCs w:val="22"/>
              </w:rPr>
            </w:pPr>
            <w:r w:rsidRPr="00AF7989">
              <w:rPr>
                <w:szCs w:val="22"/>
              </w:rPr>
              <w:fldChar w:fldCharType="end"/>
            </w:r>
          </w:p>
        </w:tc>
      </w:tr>
    </w:tbl>
    <w:p w14:paraId="0B3DA2AB" w14:textId="77777777" w:rsidR="00820B10" w:rsidRPr="00AF7989" w:rsidRDefault="00820B10" w:rsidP="00F64B5D"/>
    <w:p w14:paraId="569638C3" w14:textId="77777777" w:rsidR="004A3C5A" w:rsidRPr="00AF7989" w:rsidRDefault="004A3C5A" w:rsidP="00F64B5D">
      <w:pPr>
        <w:pStyle w:val="Heading1"/>
        <w:shd w:val="clear" w:color="auto" w:fill="FFFFFF"/>
        <w:spacing w:before="0" w:after="0"/>
        <w:rPr>
          <w:rFonts w:asciiTheme="minorHAnsi" w:hAnsiTheme="minorHAnsi"/>
          <w:color w:val="000000"/>
          <w:sz w:val="28"/>
          <w:szCs w:val="28"/>
        </w:rPr>
      </w:pPr>
      <w:r w:rsidRPr="00AF7989">
        <w:rPr>
          <w:rFonts w:asciiTheme="minorHAnsi" w:hAnsiTheme="minorHAnsi"/>
          <w:color w:val="000000"/>
          <w:sz w:val="28"/>
          <w:szCs w:val="28"/>
        </w:rPr>
        <w:t>F</w:t>
      </w:r>
      <w:r w:rsidR="00153009">
        <w:rPr>
          <w:rFonts w:asciiTheme="minorHAnsi" w:hAnsiTheme="minorHAnsi"/>
          <w:color w:val="000000"/>
          <w:sz w:val="28"/>
          <w:szCs w:val="28"/>
        </w:rPr>
        <w:t>.</w:t>
      </w:r>
      <w:r w:rsidR="00E00A29" w:rsidRPr="00AF7989">
        <w:rPr>
          <w:rFonts w:asciiTheme="minorHAnsi" w:hAnsiTheme="minorHAnsi"/>
          <w:color w:val="000000"/>
          <w:sz w:val="28"/>
          <w:szCs w:val="28"/>
        </w:rPr>
        <w:t>2</w:t>
      </w:r>
      <w:r w:rsidRPr="00AF7989">
        <w:rPr>
          <w:rFonts w:asciiTheme="minorHAnsi" w:hAnsiTheme="minorHAnsi"/>
          <w:color w:val="000000"/>
          <w:sz w:val="28"/>
          <w:szCs w:val="28"/>
        </w:rPr>
        <w:t xml:space="preserve"> Cooperation arrangements, management and communication</w:t>
      </w:r>
    </w:p>
    <w:p w14:paraId="5C0C64FC" w14:textId="77777777" w:rsidR="004A3C5A" w:rsidRPr="00AF7989" w:rsidRDefault="004A3C5A" w:rsidP="00F64B5D">
      <w:pPr>
        <w:rPr>
          <w:b/>
        </w:rPr>
      </w:pPr>
    </w:p>
    <w:p w14:paraId="628AF0B6" w14:textId="77777777" w:rsidR="004A3C5A" w:rsidRPr="00AF7989" w:rsidRDefault="004A3C5A" w:rsidP="00F64B5D">
      <w:pPr>
        <w:tabs>
          <w:tab w:val="left" w:pos="3649"/>
          <w:tab w:val="left" w:pos="5349"/>
          <w:tab w:val="left" w:pos="7992"/>
          <w:tab w:val="left" w:pos="9639"/>
          <w:tab w:val="left" w:pos="10778"/>
        </w:tabs>
        <w:jc w:val="both"/>
        <w:rPr>
          <w:i/>
        </w:rPr>
      </w:pPr>
      <w:r w:rsidRPr="00AF7989">
        <w:rPr>
          <w:i/>
        </w:rPr>
        <w:t>Please define the organisation of the implementation of the project and the division of tasks between the partners. Please explain the allocation of resources for each activity. Explain also how the tasks are distributed amongst the partners and how project "ownership" is ensured (limit 3</w:t>
      </w:r>
      <w:r w:rsidR="00942721" w:rsidRPr="00AF7989">
        <w:rPr>
          <w:i/>
        </w:rPr>
        <w:t>.</w:t>
      </w:r>
      <w:r w:rsidRPr="00AF7989">
        <w:rPr>
          <w:i/>
        </w:rPr>
        <w:t>000 characters).</w:t>
      </w:r>
    </w:p>
    <w:p w14:paraId="074155CE" w14:textId="77777777" w:rsidR="004A3C5A" w:rsidRPr="00AF7989" w:rsidRDefault="004A3C5A" w:rsidP="00F64B5D">
      <w:pPr>
        <w:tabs>
          <w:tab w:val="left" w:pos="3649"/>
          <w:tab w:val="left" w:pos="5349"/>
          <w:tab w:val="left" w:pos="7992"/>
          <w:tab w:val="left" w:pos="9409"/>
          <w:tab w:val="left" w:pos="10778"/>
        </w:tabs>
        <w:jc w:val="both"/>
        <w:rPr>
          <w:i/>
        </w:rPr>
      </w:pPr>
    </w:p>
    <w:tbl>
      <w:tblPr>
        <w:tblW w:w="0" w:type="auto"/>
        <w:tblInd w:w="108" w:type="dxa"/>
        <w:tblBorders>
          <w:top w:val="single" w:sz="4" w:space="0" w:color="808080"/>
          <w:left w:val="single" w:sz="4" w:space="0" w:color="808080"/>
          <w:bottom w:val="single" w:sz="4" w:space="0" w:color="808080"/>
          <w:right w:val="single" w:sz="4" w:space="0" w:color="808080"/>
        </w:tblBorders>
        <w:tblLayout w:type="fixed"/>
        <w:tblLook w:val="01E0" w:firstRow="1" w:lastRow="1" w:firstColumn="1" w:lastColumn="1" w:noHBand="0" w:noVBand="0"/>
      </w:tblPr>
      <w:tblGrid>
        <w:gridCol w:w="9639"/>
      </w:tblGrid>
      <w:tr w:rsidR="004A3C5A" w:rsidRPr="00AF7989" w14:paraId="4A6378B5" w14:textId="77777777" w:rsidTr="000D5A9F">
        <w:trPr>
          <w:trHeight w:val="567"/>
        </w:trPr>
        <w:tc>
          <w:tcPr>
            <w:tcW w:w="9639" w:type="dxa"/>
            <w:tcBorders>
              <w:top w:val="single" w:sz="4" w:space="0" w:color="808080"/>
              <w:bottom w:val="single" w:sz="4" w:space="0" w:color="808080"/>
            </w:tcBorders>
          </w:tcPr>
          <w:p w14:paraId="2EB1FD54" w14:textId="0A5EC1E3" w:rsidR="00745365" w:rsidRPr="00745365" w:rsidRDefault="007A50D9" w:rsidP="00745365">
            <w:pPr>
              <w:tabs>
                <w:tab w:val="left" w:pos="3649"/>
                <w:tab w:val="left" w:pos="5349"/>
                <w:tab w:val="left" w:pos="7992"/>
                <w:tab w:val="left" w:pos="9409"/>
                <w:tab w:val="left" w:pos="10778"/>
              </w:tabs>
              <w:rPr>
                <w:szCs w:val="22"/>
              </w:rPr>
            </w:pPr>
            <w:r w:rsidRPr="00AF7989">
              <w:rPr>
                <w:szCs w:val="22"/>
              </w:rPr>
              <w:fldChar w:fldCharType="begin">
                <w:ffData>
                  <w:name w:val=""/>
                  <w:enabled/>
                  <w:calcOnExit w:val="0"/>
                  <w:textInput>
                    <w:maxLength w:val="3300"/>
                  </w:textInput>
                </w:ffData>
              </w:fldChar>
            </w:r>
            <w:r w:rsidRPr="00AF7989">
              <w:rPr>
                <w:szCs w:val="22"/>
              </w:rPr>
              <w:instrText xml:space="preserve"> FORMTEXT </w:instrText>
            </w:r>
            <w:r w:rsidRPr="00AF7989">
              <w:rPr>
                <w:szCs w:val="22"/>
              </w:rPr>
            </w:r>
            <w:r w:rsidRPr="00AF7989">
              <w:rPr>
                <w:szCs w:val="22"/>
              </w:rPr>
              <w:fldChar w:fldCharType="separate"/>
            </w:r>
            <w:r w:rsidR="00745365" w:rsidRPr="00745365">
              <w:rPr>
                <w:szCs w:val="22"/>
              </w:rPr>
              <w:t xml:space="preserve">Each of the core WPs is co-led by one European Partner and one Israeli Partner. All partners co-lead at least one WP giving them ownership of part of the project. ASPHER, is taking on the heaviest role as the management organisation and co-lead on two other WPs, and has the largest </w:t>
            </w:r>
            <w:r w:rsidR="00A47DA4">
              <w:rPr>
                <w:szCs w:val="22"/>
              </w:rPr>
              <w:t xml:space="preserve">European </w:t>
            </w:r>
            <w:r w:rsidR="00745365" w:rsidRPr="00745365">
              <w:rPr>
                <w:szCs w:val="22"/>
              </w:rPr>
              <w:t>allocation of 1</w:t>
            </w:r>
            <w:r w:rsidR="00A47DA4">
              <w:rPr>
                <w:szCs w:val="22"/>
              </w:rPr>
              <w:t>12</w:t>
            </w:r>
            <w:r w:rsidR="00745365" w:rsidRPr="00745365">
              <w:rPr>
                <w:szCs w:val="22"/>
              </w:rPr>
              <w:t>.</w:t>
            </w:r>
            <w:r w:rsidR="00A47DA4">
              <w:rPr>
                <w:szCs w:val="22"/>
              </w:rPr>
              <w:t>410</w:t>
            </w:r>
            <w:r w:rsidR="00745365" w:rsidRPr="00745365">
              <w:rPr>
                <w:szCs w:val="22"/>
              </w:rPr>
              <w:t xml:space="preserve"> EUR. Resources were allocated so that Israeli Partners receive larger sums with each partner allocated ~100.000-1</w:t>
            </w:r>
            <w:r w:rsidR="00A47DA4">
              <w:rPr>
                <w:szCs w:val="22"/>
              </w:rPr>
              <w:t>20</w:t>
            </w:r>
            <w:r w:rsidR="00745365" w:rsidRPr="00745365">
              <w:rPr>
                <w:szCs w:val="22"/>
              </w:rPr>
              <w:t xml:space="preserve">.000 EUR. European </w:t>
            </w:r>
            <w:r w:rsidR="00A47DA4">
              <w:rPr>
                <w:szCs w:val="22"/>
              </w:rPr>
              <w:t xml:space="preserve">HEI </w:t>
            </w:r>
            <w:r w:rsidR="00745365" w:rsidRPr="00745365">
              <w:rPr>
                <w:szCs w:val="22"/>
              </w:rPr>
              <w:t xml:space="preserve">Partners were allocated smaller sums </w:t>
            </w:r>
            <w:r w:rsidR="000769D1">
              <w:rPr>
                <w:szCs w:val="22"/>
              </w:rPr>
              <w:t>of ~6</w:t>
            </w:r>
            <w:r w:rsidR="00A47DA4">
              <w:rPr>
                <w:szCs w:val="22"/>
              </w:rPr>
              <w:t>0</w:t>
            </w:r>
            <w:r w:rsidR="00745365" w:rsidRPr="00745365">
              <w:rPr>
                <w:szCs w:val="22"/>
              </w:rPr>
              <w:t>.000</w:t>
            </w:r>
            <w:r w:rsidR="00A47DA4">
              <w:rPr>
                <w:szCs w:val="22"/>
              </w:rPr>
              <w:t>-72.000</w:t>
            </w:r>
            <w:r w:rsidR="00745365" w:rsidRPr="00745365">
              <w:rPr>
                <w:szCs w:val="22"/>
              </w:rPr>
              <w:t xml:space="preserve"> EUR.</w:t>
            </w:r>
          </w:p>
          <w:p w14:paraId="7D504605" w14:textId="77777777" w:rsidR="00745365" w:rsidRPr="00745365" w:rsidRDefault="00745365" w:rsidP="00745365">
            <w:pPr>
              <w:tabs>
                <w:tab w:val="left" w:pos="3649"/>
                <w:tab w:val="left" w:pos="5349"/>
                <w:tab w:val="left" w:pos="7992"/>
                <w:tab w:val="left" w:pos="9409"/>
                <w:tab w:val="left" w:pos="10778"/>
              </w:tabs>
              <w:rPr>
                <w:szCs w:val="22"/>
              </w:rPr>
            </w:pPr>
          </w:p>
          <w:p w14:paraId="0B9B2B1A" w14:textId="77777777" w:rsidR="00745365" w:rsidRPr="00745365" w:rsidRDefault="00745365" w:rsidP="00745365">
            <w:pPr>
              <w:tabs>
                <w:tab w:val="left" w:pos="3649"/>
                <w:tab w:val="left" w:pos="5349"/>
                <w:tab w:val="left" w:pos="7992"/>
                <w:tab w:val="left" w:pos="9409"/>
                <w:tab w:val="left" w:pos="10778"/>
              </w:tabs>
              <w:rPr>
                <w:szCs w:val="22"/>
              </w:rPr>
            </w:pPr>
            <w:r w:rsidRPr="00745365">
              <w:rPr>
                <w:szCs w:val="22"/>
              </w:rPr>
              <w:t>The breakdown of tasks were determined in meetings with consortium Partners and were based on the relative strengths of each Partner.</w:t>
            </w:r>
          </w:p>
          <w:p w14:paraId="5AD12C88" w14:textId="77777777" w:rsidR="00745365" w:rsidRPr="00745365" w:rsidRDefault="00745365" w:rsidP="00745365">
            <w:pPr>
              <w:tabs>
                <w:tab w:val="left" w:pos="3649"/>
                <w:tab w:val="left" w:pos="5349"/>
                <w:tab w:val="left" w:pos="7992"/>
                <w:tab w:val="left" w:pos="9409"/>
                <w:tab w:val="left" w:pos="10778"/>
              </w:tabs>
              <w:rPr>
                <w:szCs w:val="22"/>
              </w:rPr>
            </w:pPr>
          </w:p>
          <w:p w14:paraId="25A63E11" w14:textId="77777777" w:rsidR="00745365" w:rsidRPr="00745365" w:rsidRDefault="00745365" w:rsidP="00745365">
            <w:pPr>
              <w:tabs>
                <w:tab w:val="left" w:pos="3649"/>
                <w:tab w:val="left" w:pos="5349"/>
                <w:tab w:val="left" w:pos="7992"/>
                <w:tab w:val="left" w:pos="9409"/>
                <w:tab w:val="left" w:pos="10778"/>
              </w:tabs>
              <w:rPr>
                <w:szCs w:val="22"/>
              </w:rPr>
            </w:pPr>
            <w:r w:rsidRPr="00745365">
              <w:rPr>
                <w:szCs w:val="22"/>
              </w:rPr>
              <w:t>WP1: Management is led by ASPHER (P1), which has the experience and capacity to organise projects across partners. All participating HEIs are ASPHER members.</w:t>
            </w:r>
          </w:p>
          <w:p w14:paraId="75A7D1C9" w14:textId="77777777" w:rsidR="00745365" w:rsidRPr="00745365" w:rsidRDefault="00745365" w:rsidP="00745365">
            <w:pPr>
              <w:tabs>
                <w:tab w:val="left" w:pos="3649"/>
                <w:tab w:val="left" w:pos="5349"/>
                <w:tab w:val="left" w:pos="7992"/>
                <w:tab w:val="left" w:pos="9409"/>
                <w:tab w:val="left" w:pos="10778"/>
              </w:tabs>
              <w:rPr>
                <w:szCs w:val="22"/>
              </w:rPr>
            </w:pPr>
          </w:p>
          <w:p w14:paraId="42281464" w14:textId="77777777" w:rsidR="00745365" w:rsidRPr="00745365" w:rsidRDefault="00745365" w:rsidP="00745365">
            <w:pPr>
              <w:tabs>
                <w:tab w:val="left" w:pos="3649"/>
                <w:tab w:val="left" w:pos="5349"/>
                <w:tab w:val="left" w:pos="7992"/>
                <w:tab w:val="left" w:pos="9409"/>
                <w:tab w:val="left" w:pos="10778"/>
              </w:tabs>
              <w:rPr>
                <w:szCs w:val="22"/>
              </w:rPr>
            </w:pPr>
            <w:r w:rsidRPr="00745365">
              <w:rPr>
                <w:szCs w:val="22"/>
              </w:rPr>
              <w:t>WP2: Preparation of Field Qualification Analysis is co-led by AAC (P2) and ASPHER (P1). AAC is staffed with a cross-section of faculty who have studied and work at HEIs across Israel and the Ministry of Health and thus has the network to assess Field Qualifications throughout Israel. ASPHER will lend its experience running similar assessments in Europe.</w:t>
            </w:r>
          </w:p>
          <w:p w14:paraId="16A30A49" w14:textId="77777777" w:rsidR="00745365" w:rsidRPr="00745365" w:rsidRDefault="00745365" w:rsidP="00745365">
            <w:pPr>
              <w:tabs>
                <w:tab w:val="left" w:pos="3649"/>
                <w:tab w:val="left" w:pos="5349"/>
                <w:tab w:val="left" w:pos="7992"/>
                <w:tab w:val="left" w:pos="9409"/>
                <w:tab w:val="left" w:pos="10778"/>
              </w:tabs>
              <w:rPr>
                <w:szCs w:val="22"/>
              </w:rPr>
            </w:pPr>
          </w:p>
          <w:p w14:paraId="07CE50B7" w14:textId="783A7E2D" w:rsidR="00745365" w:rsidRPr="00745365" w:rsidRDefault="00745365" w:rsidP="00745365">
            <w:pPr>
              <w:tabs>
                <w:tab w:val="left" w:pos="3649"/>
                <w:tab w:val="left" w:pos="5349"/>
                <w:tab w:val="left" w:pos="7992"/>
                <w:tab w:val="left" w:pos="9409"/>
                <w:tab w:val="left" w:pos="10778"/>
              </w:tabs>
              <w:rPr>
                <w:szCs w:val="22"/>
              </w:rPr>
            </w:pPr>
            <w:r w:rsidRPr="00745365">
              <w:rPr>
                <w:szCs w:val="22"/>
              </w:rPr>
              <w:t>WP3: Development of Education, and workforce harmonization is co-led by HUJI (P3) and UCC (P4). HUJI is Israel’s leading university and can bring 55-years of PH capacity building to bear when developing recommendations for competenc</w:t>
            </w:r>
            <w:r w:rsidR="000769D1">
              <w:rPr>
                <w:szCs w:val="22"/>
              </w:rPr>
              <w:t>i</w:t>
            </w:r>
            <w:r w:rsidRPr="00745365">
              <w:rPr>
                <w:szCs w:val="22"/>
              </w:rPr>
              <w:t>es across academic programmes and levels. UCC, which issues degrees in PH at all academic levels (bachelor, master and PhD) will lend its experience in determining appropriate competenc</w:t>
            </w:r>
            <w:r w:rsidR="000769D1">
              <w:rPr>
                <w:szCs w:val="22"/>
              </w:rPr>
              <w:t>i</w:t>
            </w:r>
            <w:r w:rsidRPr="00745365">
              <w:rPr>
                <w:szCs w:val="22"/>
              </w:rPr>
              <w:t>es at each educational level and how its students progress through their education and careers.</w:t>
            </w:r>
          </w:p>
          <w:p w14:paraId="10FB26D1" w14:textId="77777777" w:rsidR="00745365" w:rsidRPr="00745365" w:rsidRDefault="00745365" w:rsidP="00745365">
            <w:pPr>
              <w:tabs>
                <w:tab w:val="left" w:pos="3649"/>
                <w:tab w:val="left" w:pos="5349"/>
                <w:tab w:val="left" w:pos="7992"/>
                <w:tab w:val="left" w:pos="9409"/>
                <w:tab w:val="left" w:pos="10778"/>
              </w:tabs>
              <w:rPr>
                <w:szCs w:val="22"/>
              </w:rPr>
            </w:pPr>
          </w:p>
          <w:p w14:paraId="0E0CEB75" w14:textId="197E12AB" w:rsidR="00745365" w:rsidRPr="00745365" w:rsidRDefault="00745365" w:rsidP="00745365">
            <w:pPr>
              <w:tabs>
                <w:tab w:val="left" w:pos="3649"/>
                <w:tab w:val="left" w:pos="5349"/>
                <w:tab w:val="left" w:pos="7992"/>
                <w:tab w:val="left" w:pos="9409"/>
                <w:tab w:val="left" w:pos="10778"/>
              </w:tabs>
              <w:rPr>
                <w:szCs w:val="22"/>
              </w:rPr>
            </w:pPr>
            <w:r w:rsidRPr="00745365">
              <w:rPr>
                <w:szCs w:val="22"/>
              </w:rPr>
              <w:t>WP4: Implementation of workforce employability is co-led by UH (P5) and JU (P6)</w:t>
            </w:r>
            <w:r w:rsidR="00A47DA4">
              <w:rPr>
                <w:szCs w:val="22"/>
              </w:rPr>
              <w:t xml:space="preserve"> supported by UCC (P4)</w:t>
            </w:r>
            <w:r w:rsidRPr="00745365">
              <w:rPr>
                <w:szCs w:val="22"/>
              </w:rPr>
              <w:t>.  UH which was judged by CHE to have a strong alumni network will lead on developing the PHI EPHRF online tool for practical placements and career development and will organise a career fair. JU has been involved with similar efforts in Poland and will oversee IT subcontracting in Poland.</w:t>
            </w:r>
          </w:p>
          <w:p w14:paraId="20B19E94" w14:textId="77777777" w:rsidR="00745365" w:rsidRPr="00745365" w:rsidRDefault="00745365" w:rsidP="00745365">
            <w:pPr>
              <w:tabs>
                <w:tab w:val="left" w:pos="3649"/>
                <w:tab w:val="left" w:pos="5349"/>
                <w:tab w:val="left" w:pos="7992"/>
                <w:tab w:val="left" w:pos="9409"/>
                <w:tab w:val="left" w:pos="10778"/>
              </w:tabs>
              <w:rPr>
                <w:szCs w:val="22"/>
              </w:rPr>
            </w:pPr>
          </w:p>
          <w:p w14:paraId="591D5AA6" w14:textId="77777777" w:rsidR="00745365" w:rsidRPr="00745365" w:rsidRDefault="00745365" w:rsidP="00745365">
            <w:pPr>
              <w:tabs>
                <w:tab w:val="left" w:pos="3649"/>
                <w:tab w:val="left" w:pos="5349"/>
                <w:tab w:val="left" w:pos="7992"/>
                <w:tab w:val="left" w:pos="9409"/>
                <w:tab w:val="left" w:pos="10778"/>
              </w:tabs>
              <w:rPr>
                <w:szCs w:val="22"/>
              </w:rPr>
            </w:pPr>
            <w:r w:rsidRPr="00745365">
              <w:rPr>
                <w:szCs w:val="22"/>
              </w:rPr>
              <w:t xml:space="preserve">WP5: Development to build leadership capacity will be co-lead by BGU (P9) and UM (P10). BGU will </w:t>
            </w:r>
            <w:r w:rsidRPr="00745365">
              <w:rPr>
                <w:szCs w:val="22"/>
              </w:rPr>
              <w:lastRenderedPageBreak/>
              <w:t>implement a PH Leadership Academy building on BGU School of Management’s Programme on Social Leadership. UM, a critical HEI involved with LEPHIE in Europe and with a strong PBL based curriculum will help to train the trainers who will sustain the new Academy.</w:t>
            </w:r>
          </w:p>
          <w:p w14:paraId="562B65B3" w14:textId="77777777" w:rsidR="00745365" w:rsidRPr="00745365" w:rsidRDefault="00745365" w:rsidP="00745365">
            <w:pPr>
              <w:tabs>
                <w:tab w:val="left" w:pos="3649"/>
                <w:tab w:val="left" w:pos="5349"/>
                <w:tab w:val="left" w:pos="7992"/>
                <w:tab w:val="left" w:pos="9409"/>
                <w:tab w:val="left" w:pos="10778"/>
              </w:tabs>
              <w:rPr>
                <w:szCs w:val="22"/>
              </w:rPr>
            </w:pPr>
          </w:p>
          <w:p w14:paraId="59E9643C" w14:textId="38F3BCA1" w:rsidR="00745365" w:rsidRPr="00745365" w:rsidRDefault="00745365" w:rsidP="00745365">
            <w:pPr>
              <w:tabs>
                <w:tab w:val="left" w:pos="3649"/>
                <w:tab w:val="left" w:pos="5349"/>
                <w:tab w:val="left" w:pos="7992"/>
                <w:tab w:val="left" w:pos="9409"/>
                <w:tab w:val="left" w:pos="10778"/>
              </w:tabs>
              <w:rPr>
                <w:szCs w:val="22"/>
              </w:rPr>
            </w:pPr>
            <w:r w:rsidRPr="00745365">
              <w:rPr>
                <w:szCs w:val="22"/>
              </w:rPr>
              <w:t>WP6: Development of stakeholder engagement will be co-led by IAPHP (P7) and SRCUC (P8)</w:t>
            </w:r>
            <w:r w:rsidR="00A47DA4">
              <w:rPr>
                <w:szCs w:val="22"/>
              </w:rPr>
              <w:t xml:space="preserve"> supported by HUJI (P3)</w:t>
            </w:r>
            <w:r w:rsidRPr="00745365">
              <w:rPr>
                <w:szCs w:val="22"/>
              </w:rPr>
              <w:t>.  IAPHP is already engaged with a network of stakeholders across Israel. SRCUC will lend their experience of outreach to other stakeholders that make up the wider PH workforce.</w:t>
            </w:r>
          </w:p>
          <w:p w14:paraId="69B73453" w14:textId="77777777" w:rsidR="00745365" w:rsidRPr="00745365" w:rsidRDefault="00745365" w:rsidP="00745365">
            <w:pPr>
              <w:tabs>
                <w:tab w:val="left" w:pos="3649"/>
                <w:tab w:val="left" w:pos="5349"/>
                <w:tab w:val="left" w:pos="7992"/>
                <w:tab w:val="left" w:pos="9409"/>
                <w:tab w:val="left" w:pos="10778"/>
              </w:tabs>
              <w:rPr>
                <w:szCs w:val="22"/>
              </w:rPr>
            </w:pPr>
          </w:p>
          <w:p w14:paraId="345F4EE3" w14:textId="77777777" w:rsidR="00745365" w:rsidRPr="00745365" w:rsidRDefault="00745365" w:rsidP="00745365">
            <w:pPr>
              <w:tabs>
                <w:tab w:val="left" w:pos="3649"/>
                <w:tab w:val="left" w:pos="5349"/>
                <w:tab w:val="left" w:pos="7992"/>
                <w:tab w:val="left" w:pos="9409"/>
                <w:tab w:val="left" w:pos="10778"/>
              </w:tabs>
              <w:rPr>
                <w:szCs w:val="22"/>
              </w:rPr>
            </w:pPr>
            <w:r w:rsidRPr="00745365">
              <w:rPr>
                <w:szCs w:val="22"/>
              </w:rPr>
              <w:t>WP7: Dissemination will be co-led by ASPHER (P1) and IAPHP (P7). Both  organisations have networks and platforms (conferences and publishing) to facilitate dissemination of results.</w:t>
            </w:r>
          </w:p>
          <w:p w14:paraId="4762222C" w14:textId="77777777" w:rsidR="00745365" w:rsidRPr="00745365" w:rsidRDefault="00745365" w:rsidP="00745365">
            <w:pPr>
              <w:tabs>
                <w:tab w:val="left" w:pos="3649"/>
                <w:tab w:val="left" w:pos="5349"/>
                <w:tab w:val="left" w:pos="7992"/>
                <w:tab w:val="left" w:pos="9409"/>
                <w:tab w:val="left" w:pos="10778"/>
              </w:tabs>
              <w:rPr>
                <w:szCs w:val="22"/>
              </w:rPr>
            </w:pPr>
          </w:p>
          <w:p w14:paraId="70857196" w14:textId="54DE947B" w:rsidR="004A3C5A" w:rsidRPr="00AF7989" w:rsidRDefault="00745365" w:rsidP="00A47DA4">
            <w:pPr>
              <w:tabs>
                <w:tab w:val="left" w:pos="3649"/>
                <w:tab w:val="left" w:pos="5349"/>
                <w:tab w:val="left" w:pos="7992"/>
                <w:tab w:val="left" w:pos="9409"/>
                <w:tab w:val="left" w:pos="10778"/>
              </w:tabs>
              <w:rPr>
                <w:szCs w:val="22"/>
              </w:rPr>
            </w:pPr>
            <w:r w:rsidRPr="00745365">
              <w:rPr>
                <w:szCs w:val="22"/>
              </w:rPr>
              <w:t>WP8: Quality plan and evaluation will be led by AAC</w:t>
            </w:r>
            <w:r w:rsidR="00A47DA4">
              <w:rPr>
                <w:szCs w:val="22"/>
              </w:rPr>
              <w:t xml:space="preserve"> (P2) with ASPHER (P1) arranging external evaluation</w:t>
            </w:r>
            <w:r w:rsidRPr="00745365">
              <w:rPr>
                <w:szCs w:val="22"/>
              </w:rPr>
              <w:t>.</w:t>
            </w:r>
            <w:r w:rsidR="007A50D9" w:rsidRPr="00AF7989">
              <w:rPr>
                <w:noProof/>
                <w:szCs w:val="22"/>
              </w:rPr>
              <w:t> </w:t>
            </w:r>
            <w:r w:rsidR="007A50D9" w:rsidRPr="00AF7989">
              <w:rPr>
                <w:szCs w:val="22"/>
              </w:rPr>
              <w:fldChar w:fldCharType="end"/>
            </w:r>
          </w:p>
        </w:tc>
      </w:tr>
    </w:tbl>
    <w:p w14:paraId="651AA346" w14:textId="77777777" w:rsidR="004A3C5A" w:rsidRPr="00AF7989" w:rsidRDefault="004A3C5A" w:rsidP="00F64B5D">
      <w:pPr>
        <w:tabs>
          <w:tab w:val="left" w:pos="3649"/>
          <w:tab w:val="left" w:pos="5349"/>
          <w:tab w:val="left" w:pos="7992"/>
          <w:tab w:val="left" w:pos="9409"/>
          <w:tab w:val="left" w:pos="10778"/>
        </w:tabs>
        <w:rPr>
          <w:b/>
        </w:rPr>
      </w:pPr>
    </w:p>
    <w:p w14:paraId="49F6A75F" w14:textId="77777777" w:rsidR="004A3C5A" w:rsidRPr="00AF7989" w:rsidRDefault="004A3C5A" w:rsidP="00496349">
      <w:pPr>
        <w:tabs>
          <w:tab w:val="left" w:pos="3649"/>
          <w:tab w:val="left" w:pos="5349"/>
          <w:tab w:val="left" w:pos="7992"/>
          <w:tab w:val="left" w:pos="9639"/>
          <w:tab w:val="left" w:pos="10778"/>
        </w:tabs>
        <w:jc w:val="both"/>
        <w:rPr>
          <w:i/>
        </w:rPr>
      </w:pPr>
      <w:r w:rsidRPr="00AF7989">
        <w:rPr>
          <w:i/>
        </w:rPr>
        <w:t>Please explain the overall project and partnership management making specific reference to the management plan and how decisions will be taken. Please describe how permanent and effective communication and reporting will be ensured as well as the measures put in place for conflict resolution</w:t>
      </w:r>
      <w:r w:rsidRPr="00496349">
        <w:rPr>
          <w:i/>
        </w:rPr>
        <w:t xml:space="preserve"> (limit 2</w:t>
      </w:r>
      <w:r w:rsidR="00942721" w:rsidRPr="00496349">
        <w:rPr>
          <w:i/>
        </w:rPr>
        <w:t>.</w:t>
      </w:r>
      <w:r w:rsidRPr="00496349">
        <w:rPr>
          <w:i/>
        </w:rPr>
        <w:t>000 characters).</w:t>
      </w:r>
    </w:p>
    <w:p w14:paraId="167FB36B" w14:textId="77777777" w:rsidR="004A3C5A" w:rsidRPr="00AF7989" w:rsidRDefault="004A3C5A" w:rsidP="00F64B5D">
      <w:pPr>
        <w:jc w:val="both"/>
        <w:rPr>
          <w:b/>
          <w:color w:val="C0C0C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4A3C5A" w:rsidRPr="006F38CF" w14:paraId="36DFDEE0" w14:textId="77777777" w:rsidTr="000D5A9F">
        <w:trPr>
          <w:trHeight w:val="567"/>
        </w:trPr>
        <w:tc>
          <w:tcPr>
            <w:tcW w:w="9639" w:type="dxa"/>
          </w:tcPr>
          <w:p w14:paraId="7218CB01" w14:textId="1ED3D04E" w:rsidR="000769D1" w:rsidRPr="000769D1" w:rsidRDefault="007A50D9" w:rsidP="000769D1">
            <w:pPr>
              <w:tabs>
                <w:tab w:val="left" w:pos="3649"/>
                <w:tab w:val="left" w:pos="5349"/>
                <w:tab w:val="left" w:pos="7992"/>
                <w:tab w:val="left" w:pos="9409"/>
                <w:tab w:val="left" w:pos="10778"/>
              </w:tabs>
              <w:rPr>
                <w:noProof/>
                <w:szCs w:val="22"/>
              </w:rPr>
            </w:pPr>
            <w:r w:rsidRPr="00AF7989">
              <w:rPr>
                <w:szCs w:val="22"/>
              </w:rPr>
              <w:fldChar w:fldCharType="begin">
                <w:ffData>
                  <w:name w:val=""/>
                  <w:enabled/>
                  <w:calcOnExit w:val="0"/>
                  <w:textInput>
                    <w:maxLength w:val="2200"/>
                  </w:textInput>
                </w:ffData>
              </w:fldChar>
            </w:r>
            <w:r w:rsidRPr="00AF7989">
              <w:rPr>
                <w:szCs w:val="22"/>
              </w:rPr>
              <w:instrText xml:space="preserve"> FORMTEXT </w:instrText>
            </w:r>
            <w:r w:rsidRPr="00AF7989">
              <w:rPr>
                <w:szCs w:val="22"/>
              </w:rPr>
            </w:r>
            <w:r w:rsidRPr="00AF7989">
              <w:rPr>
                <w:szCs w:val="22"/>
              </w:rPr>
              <w:fldChar w:fldCharType="separate"/>
            </w:r>
            <w:r w:rsidR="000769D1" w:rsidRPr="000769D1">
              <w:rPr>
                <w:noProof/>
                <w:szCs w:val="22"/>
              </w:rPr>
              <w:t xml:space="preserve">The management of the project will be undertaken by ASPHER. In addition to its capacities in Brussels, ASPHER will </w:t>
            </w:r>
            <w:r w:rsidR="00F27BD4">
              <w:rPr>
                <w:noProof/>
                <w:szCs w:val="22"/>
              </w:rPr>
              <w:t>subcontract an</w:t>
            </w:r>
            <w:r w:rsidR="000769D1" w:rsidRPr="000769D1">
              <w:rPr>
                <w:noProof/>
                <w:szCs w:val="22"/>
              </w:rPr>
              <w:t xml:space="preserve"> Israeli </w:t>
            </w:r>
            <w:r w:rsidR="00F27BD4">
              <w:rPr>
                <w:noProof/>
                <w:szCs w:val="22"/>
              </w:rPr>
              <w:t>External Evaluator</w:t>
            </w:r>
            <w:r w:rsidR="000769D1" w:rsidRPr="000769D1">
              <w:rPr>
                <w:noProof/>
                <w:szCs w:val="22"/>
              </w:rPr>
              <w:t xml:space="preserve"> </w:t>
            </w:r>
            <w:r w:rsidR="00F27BD4">
              <w:rPr>
                <w:noProof/>
                <w:szCs w:val="22"/>
              </w:rPr>
              <w:t xml:space="preserve">(EE) </w:t>
            </w:r>
            <w:r w:rsidR="000769D1" w:rsidRPr="000769D1">
              <w:rPr>
                <w:noProof/>
                <w:szCs w:val="22"/>
              </w:rPr>
              <w:t xml:space="preserve">to oversee quality control of activities. ASPHER will ensure that the project activities are prepared, implemented and evaluated on time according to the predefined schedule agreed upon by all consortium members described in the Project Work Plan. It will also ensure that allocation of resources is organized, controlled and transparent, guided by the collectively negotiated budget and milestones. </w:t>
            </w:r>
          </w:p>
          <w:p w14:paraId="3C30D89B" w14:textId="77777777" w:rsidR="000769D1" w:rsidRPr="000769D1" w:rsidRDefault="000769D1" w:rsidP="000769D1">
            <w:pPr>
              <w:tabs>
                <w:tab w:val="left" w:pos="3649"/>
                <w:tab w:val="left" w:pos="5349"/>
                <w:tab w:val="left" w:pos="7992"/>
                <w:tab w:val="left" w:pos="9409"/>
                <w:tab w:val="left" w:pos="10778"/>
              </w:tabs>
              <w:rPr>
                <w:noProof/>
                <w:szCs w:val="22"/>
              </w:rPr>
            </w:pPr>
          </w:p>
          <w:p w14:paraId="38F273DF" w14:textId="0019C67E" w:rsidR="000769D1" w:rsidRPr="000769D1" w:rsidRDefault="000769D1" w:rsidP="000769D1">
            <w:pPr>
              <w:tabs>
                <w:tab w:val="left" w:pos="3649"/>
                <w:tab w:val="left" w:pos="5349"/>
                <w:tab w:val="left" w:pos="7992"/>
                <w:tab w:val="left" w:pos="9409"/>
                <w:tab w:val="left" w:pos="10778"/>
              </w:tabs>
              <w:rPr>
                <w:noProof/>
                <w:szCs w:val="22"/>
              </w:rPr>
            </w:pPr>
            <w:r>
              <w:rPr>
                <w:noProof/>
                <w:szCs w:val="22"/>
              </w:rPr>
              <w:t>Regularly scheduled m</w:t>
            </w:r>
            <w:r w:rsidRPr="000769D1">
              <w:rPr>
                <w:noProof/>
                <w:szCs w:val="22"/>
              </w:rPr>
              <w:t xml:space="preserve">anagement meetings will be held in each of the </w:t>
            </w:r>
            <w:r>
              <w:rPr>
                <w:noProof/>
                <w:szCs w:val="22"/>
              </w:rPr>
              <w:t xml:space="preserve">5 </w:t>
            </w:r>
            <w:r w:rsidRPr="000769D1">
              <w:rPr>
                <w:noProof/>
                <w:szCs w:val="22"/>
              </w:rPr>
              <w:t xml:space="preserve">EU-based partner locations (BE/IE/NL/PL/SE) to provide continuous oversight of activities and support WP leaders during the time of preparation/implementation of their WPs. WP leaders will be responsible for progress on the project’s content. </w:t>
            </w:r>
          </w:p>
          <w:p w14:paraId="48540961" w14:textId="77777777" w:rsidR="000769D1" w:rsidRPr="000769D1" w:rsidRDefault="000769D1" w:rsidP="000769D1">
            <w:pPr>
              <w:tabs>
                <w:tab w:val="left" w:pos="3649"/>
                <w:tab w:val="left" w:pos="5349"/>
                <w:tab w:val="left" w:pos="7992"/>
                <w:tab w:val="left" w:pos="9409"/>
                <w:tab w:val="left" w:pos="10778"/>
              </w:tabs>
              <w:rPr>
                <w:noProof/>
                <w:szCs w:val="22"/>
              </w:rPr>
            </w:pPr>
          </w:p>
          <w:p w14:paraId="5AF8A022" w14:textId="13B8279C" w:rsidR="000769D1" w:rsidRPr="000769D1" w:rsidRDefault="000769D1" w:rsidP="000769D1">
            <w:pPr>
              <w:tabs>
                <w:tab w:val="left" w:pos="3649"/>
                <w:tab w:val="left" w:pos="5349"/>
                <w:tab w:val="left" w:pos="7992"/>
                <w:tab w:val="left" w:pos="9409"/>
                <w:tab w:val="left" w:pos="10778"/>
              </w:tabs>
              <w:rPr>
                <w:noProof/>
                <w:szCs w:val="22"/>
              </w:rPr>
            </w:pPr>
            <w:r w:rsidRPr="000769D1">
              <w:rPr>
                <w:noProof/>
                <w:szCs w:val="22"/>
              </w:rPr>
              <w:t>Continuous communication will be organized: Regular updates from ASPHER and leaders of the ongoing WPs will be provided to all project participants and all project participants will share items they consider to be importan</w:t>
            </w:r>
            <w:r>
              <w:rPr>
                <w:noProof/>
                <w:szCs w:val="22"/>
              </w:rPr>
              <w:t>t</w:t>
            </w:r>
            <w:r w:rsidRPr="000769D1">
              <w:rPr>
                <w:noProof/>
                <w:szCs w:val="22"/>
              </w:rPr>
              <w:t xml:space="preserve"> with the overall project team. Internal reports on the implementation of different work packages will be produced </w:t>
            </w:r>
            <w:r>
              <w:rPr>
                <w:noProof/>
                <w:szCs w:val="22"/>
              </w:rPr>
              <w:t>every</w:t>
            </w:r>
            <w:r w:rsidRPr="000769D1">
              <w:rPr>
                <w:noProof/>
                <w:szCs w:val="22"/>
              </w:rPr>
              <w:t xml:space="preserve"> 6 months. Overall project progress reports will be prepared once a year and involve contributions from all partners. The project website will have an intranet where the team can share drafts, presentations and other documents for internal communication. Meeting agendas and minutes will be available there as well. </w:t>
            </w:r>
          </w:p>
          <w:p w14:paraId="0F2426A6" w14:textId="77777777" w:rsidR="000769D1" w:rsidRPr="000769D1" w:rsidRDefault="000769D1" w:rsidP="000769D1">
            <w:pPr>
              <w:tabs>
                <w:tab w:val="left" w:pos="3649"/>
                <w:tab w:val="left" w:pos="5349"/>
                <w:tab w:val="left" w:pos="7992"/>
                <w:tab w:val="left" w:pos="9409"/>
                <w:tab w:val="left" w:pos="10778"/>
              </w:tabs>
              <w:rPr>
                <w:noProof/>
                <w:szCs w:val="22"/>
              </w:rPr>
            </w:pPr>
          </w:p>
          <w:p w14:paraId="78EB702A" w14:textId="77777777" w:rsidR="000769D1" w:rsidRPr="000769D1" w:rsidRDefault="000769D1" w:rsidP="000769D1">
            <w:pPr>
              <w:tabs>
                <w:tab w:val="left" w:pos="3649"/>
                <w:tab w:val="left" w:pos="5349"/>
                <w:tab w:val="left" w:pos="7992"/>
                <w:tab w:val="left" w:pos="9409"/>
                <w:tab w:val="left" w:pos="10778"/>
              </w:tabs>
              <w:rPr>
                <w:noProof/>
                <w:szCs w:val="22"/>
              </w:rPr>
            </w:pPr>
            <w:r w:rsidRPr="000769D1">
              <w:rPr>
                <w:noProof/>
                <w:szCs w:val="22"/>
              </w:rPr>
              <w:t xml:space="preserve">Partners will be encouraged to raise issues of conflict at any point in the process if and when they arise. When possible these will be handled through usual means of communication and during regularly scheduled management meetings. If necessary, ad hoc telconference meetings may be called to resolve conflics in a timely manner. </w:t>
            </w:r>
          </w:p>
          <w:p w14:paraId="7B3AEE7F" w14:textId="77777777" w:rsidR="000769D1" w:rsidRPr="000769D1" w:rsidRDefault="000769D1" w:rsidP="000769D1">
            <w:pPr>
              <w:tabs>
                <w:tab w:val="left" w:pos="3649"/>
                <w:tab w:val="left" w:pos="5349"/>
                <w:tab w:val="left" w:pos="7992"/>
                <w:tab w:val="left" w:pos="9409"/>
                <w:tab w:val="left" w:pos="10778"/>
              </w:tabs>
              <w:rPr>
                <w:noProof/>
                <w:szCs w:val="22"/>
              </w:rPr>
            </w:pPr>
          </w:p>
          <w:p w14:paraId="3C12C36C" w14:textId="08977623" w:rsidR="004A3C5A" w:rsidRPr="006F38CF" w:rsidRDefault="000769D1" w:rsidP="00F27BD4">
            <w:pPr>
              <w:tabs>
                <w:tab w:val="left" w:pos="3649"/>
                <w:tab w:val="left" w:pos="5349"/>
                <w:tab w:val="left" w:pos="7992"/>
                <w:tab w:val="left" w:pos="9409"/>
                <w:tab w:val="left" w:pos="10778"/>
              </w:tabs>
              <w:rPr>
                <w:szCs w:val="22"/>
              </w:rPr>
            </w:pPr>
            <w:r w:rsidRPr="000769D1">
              <w:rPr>
                <w:noProof/>
                <w:szCs w:val="22"/>
              </w:rPr>
              <w:t xml:space="preserve">All-partner meetings will be organized </w:t>
            </w:r>
            <w:r>
              <w:rPr>
                <w:noProof/>
                <w:szCs w:val="22"/>
              </w:rPr>
              <w:t>5</w:t>
            </w:r>
            <w:r w:rsidRPr="000769D1">
              <w:rPr>
                <w:noProof/>
                <w:szCs w:val="22"/>
              </w:rPr>
              <w:t xml:space="preserve"> times during the 3 year work plan for</w:t>
            </w:r>
            <w:r>
              <w:rPr>
                <w:noProof/>
                <w:szCs w:val="22"/>
              </w:rPr>
              <w:t xml:space="preserve"> </w:t>
            </w:r>
            <w:r w:rsidRPr="000769D1">
              <w:rPr>
                <w:noProof/>
                <w:szCs w:val="22"/>
              </w:rPr>
              <w:t>in-depth face-to-face exchange and discussion. The E</w:t>
            </w:r>
            <w:r w:rsidR="00F27BD4">
              <w:rPr>
                <w:noProof/>
                <w:szCs w:val="22"/>
              </w:rPr>
              <w:t>E</w:t>
            </w:r>
            <w:r w:rsidRPr="000769D1">
              <w:rPr>
                <w:noProof/>
                <w:szCs w:val="22"/>
              </w:rPr>
              <w:t xml:space="preserve"> will evaluate the project progress and outputs once a year and a representative will join the all-partner meetings to ensure a comprehensive evaluation and detailed feedback. </w:t>
            </w:r>
            <w:r w:rsidR="007A50D9" w:rsidRPr="00AF7989">
              <w:rPr>
                <w:szCs w:val="22"/>
              </w:rPr>
              <w:fldChar w:fldCharType="end"/>
            </w:r>
          </w:p>
        </w:tc>
      </w:tr>
    </w:tbl>
    <w:p w14:paraId="45760CA5" w14:textId="77777777" w:rsidR="004A3C5A" w:rsidRPr="006F38CF" w:rsidRDefault="004A3C5A" w:rsidP="00F64B5D">
      <w:pPr>
        <w:rPr>
          <w:b/>
        </w:rPr>
      </w:pPr>
    </w:p>
    <w:p w14:paraId="5CCFE48A" w14:textId="77777777" w:rsidR="004A3C5A" w:rsidRPr="006F38CF" w:rsidRDefault="004A3C5A" w:rsidP="00F64B5D">
      <w:pPr>
        <w:rPr>
          <w:b/>
        </w:rPr>
      </w:pPr>
    </w:p>
    <w:p w14:paraId="2E7F70BA" w14:textId="77777777" w:rsidR="004A3C5A" w:rsidRPr="006F38CF" w:rsidRDefault="004A3C5A" w:rsidP="00F64B5D">
      <w:pPr>
        <w:pStyle w:val="Heading1"/>
        <w:shd w:val="clear" w:color="auto" w:fill="FFFFFF"/>
        <w:spacing w:before="0" w:after="0"/>
        <w:rPr>
          <w:rFonts w:asciiTheme="minorHAnsi" w:hAnsiTheme="minorHAnsi"/>
          <w:color w:val="000000"/>
          <w:sz w:val="22"/>
          <w:szCs w:val="22"/>
        </w:rPr>
      </w:pPr>
      <w:r w:rsidRPr="006F38CF">
        <w:rPr>
          <w:rFonts w:asciiTheme="minorHAnsi" w:hAnsiTheme="minorHAnsi"/>
          <w:color w:val="000000"/>
          <w:sz w:val="28"/>
          <w:szCs w:val="28"/>
        </w:rPr>
        <w:t>F</w:t>
      </w:r>
      <w:r w:rsidR="00153009">
        <w:rPr>
          <w:rFonts w:asciiTheme="minorHAnsi" w:hAnsiTheme="minorHAnsi"/>
          <w:color w:val="000000"/>
          <w:sz w:val="28"/>
          <w:szCs w:val="28"/>
        </w:rPr>
        <w:t>.</w:t>
      </w:r>
      <w:r w:rsidR="00E00A29" w:rsidRPr="006F38CF">
        <w:rPr>
          <w:rFonts w:asciiTheme="minorHAnsi" w:hAnsiTheme="minorHAnsi"/>
          <w:color w:val="000000"/>
          <w:sz w:val="28"/>
          <w:szCs w:val="28"/>
        </w:rPr>
        <w:t>3</w:t>
      </w:r>
      <w:r w:rsidRPr="006F38CF">
        <w:rPr>
          <w:rFonts w:asciiTheme="minorHAnsi" w:hAnsiTheme="minorHAnsi"/>
          <w:color w:val="000000"/>
          <w:sz w:val="28"/>
          <w:szCs w:val="28"/>
        </w:rPr>
        <w:t xml:space="preserve"> Organisations and activities</w:t>
      </w:r>
    </w:p>
    <w:p w14:paraId="6A146D4E" w14:textId="77777777" w:rsidR="004A3C5A" w:rsidRPr="006F38CF" w:rsidRDefault="004A3C5A" w:rsidP="00F64B5D">
      <w:pPr>
        <w:rPr>
          <w:b/>
        </w:rPr>
      </w:pPr>
    </w:p>
    <w:p w14:paraId="2CB22C18" w14:textId="77777777" w:rsidR="00144374" w:rsidRPr="00496349" w:rsidRDefault="004A3C5A" w:rsidP="00F64B5D">
      <w:pPr>
        <w:tabs>
          <w:tab w:val="left" w:pos="3649"/>
          <w:tab w:val="left" w:pos="5349"/>
          <w:tab w:val="left" w:pos="7992"/>
          <w:tab w:val="left" w:pos="9639"/>
          <w:tab w:val="left" w:pos="10778"/>
        </w:tabs>
        <w:jc w:val="both"/>
        <w:rPr>
          <w:i/>
        </w:rPr>
      </w:pPr>
      <w:r w:rsidRPr="00496349">
        <w:rPr>
          <w:i/>
        </w:rPr>
        <w:lastRenderedPageBreak/>
        <w:t xml:space="preserve">This part must be completed separately by each organisation participating in the project (applicant and partners with its affiliated entities (if any)). </w:t>
      </w:r>
    </w:p>
    <w:p w14:paraId="4A5257A1" w14:textId="77777777" w:rsidR="00144374" w:rsidRDefault="00813271" w:rsidP="00F64B5D">
      <w:pPr>
        <w:tabs>
          <w:tab w:val="left" w:pos="3649"/>
          <w:tab w:val="left" w:pos="5349"/>
          <w:tab w:val="left" w:pos="7992"/>
          <w:tab w:val="left" w:pos="9409"/>
          <w:tab w:val="left" w:pos="10778"/>
        </w:tabs>
        <w:jc w:val="both"/>
        <w:rPr>
          <w:bCs/>
          <w:i/>
          <w:color w:val="000000"/>
        </w:rPr>
        <w:sectPr w:rsidR="00144374" w:rsidSect="004A3C5A">
          <w:pgSz w:w="11907" w:h="16840" w:code="9"/>
          <w:pgMar w:top="1259" w:right="1134" w:bottom="902" w:left="1134" w:header="0" w:footer="567" w:gutter="0"/>
          <w:cols w:space="720"/>
          <w:docGrid w:linePitch="326"/>
        </w:sectPr>
      </w:pPr>
      <w:sdt>
        <w:sdtPr>
          <w:rPr>
            <w:color w:val="FFFFFF" w:themeColor="background1"/>
          </w:rPr>
          <w:id w:val="-1504204701"/>
          <w14:checkbox>
            <w14:checked w14:val="1"/>
            <w14:checkedState w14:val="2612" w14:font="ＭＳ ゴシック"/>
            <w14:uncheckedState w14:val="2610" w14:font="ＭＳ ゴシック"/>
          </w14:checkbox>
        </w:sdtPr>
        <w:sdtEndPr/>
        <w:sdtContent>
          <w:r w:rsidR="00F64B5D">
            <w:rPr>
              <w:rFonts w:ascii="MS Gothic" w:eastAsia="MS Gothic" w:hAnsi="MS Gothic" w:hint="eastAsia"/>
              <w:color w:val="FFFFFF" w:themeColor="background1"/>
            </w:rPr>
            <w:t>☒</w:t>
          </w:r>
        </w:sdtContent>
      </w:sdt>
    </w:p>
    <w:p w14:paraId="53F89D32" w14:textId="77777777" w:rsidR="004A3C5A" w:rsidRPr="006F38CF" w:rsidRDefault="004A3C5A" w:rsidP="00F64B5D">
      <w:pPr>
        <w:tabs>
          <w:tab w:val="left" w:pos="3649"/>
          <w:tab w:val="left" w:pos="5349"/>
          <w:tab w:val="left" w:pos="7992"/>
          <w:tab w:val="left" w:pos="9409"/>
          <w:tab w:val="left" w:pos="10778"/>
        </w:tabs>
        <w:jc w:val="both"/>
        <w:rPr>
          <w:bCs/>
          <w:i/>
          <w:color w:val="000000"/>
        </w:rPr>
      </w:pPr>
    </w:p>
    <w:tbl>
      <w:tblPr>
        <w:tblStyle w:val="TableGrid"/>
        <w:tblW w:w="0" w:type="auto"/>
        <w:tblInd w:w="108"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410"/>
        <w:gridCol w:w="142"/>
        <w:gridCol w:w="2267"/>
        <w:gridCol w:w="1844"/>
        <w:gridCol w:w="1984"/>
        <w:gridCol w:w="992"/>
      </w:tblGrid>
      <w:tr w:rsidR="004A3C5A" w:rsidRPr="00865A57" w14:paraId="1ED35A06" w14:textId="77777777" w:rsidTr="00144374">
        <w:trPr>
          <w:trHeight w:val="484"/>
        </w:trPr>
        <w:tc>
          <w:tcPr>
            <w:tcW w:w="2410" w:type="dxa"/>
            <w:vAlign w:val="center"/>
          </w:tcPr>
          <w:p w14:paraId="03B35B9D" w14:textId="77777777" w:rsidR="004A3C5A" w:rsidRPr="00865A57" w:rsidRDefault="004A3C5A" w:rsidP="00F64B5D">
            <w:pPr>
              <w:tabs>
                <w:tab w:val="left" w:pos="3649"/>
                <w:tab w:val="left" w:pos="5349"/>
                <w:tab w:val="left" w:pos="7992"/>
                <w:tab w:val="left" w:pos="9409"/>
                <w:tab w:val="left" w:pos="10778"/>
              </w:tabs>
              <w:rPr>
                <w:rFonts w:asciiTheme="minorHAnsi" w:hAnsiTheme="minorHAnsi"/>
                <w:b/>
                <w:i/>
                <w:color w:val="808080"/>
              </w:rPr>
            </w:pPr>
            <w:r w:rsidRPr="00865A57">
              <w:rPr>
                <w:rFonts w:asciiTheme="minorHAnsi" w:hAnsiTheme="minorHAnsi"/>
                <w:b/>
                <w:lang w:val="en-GB"/>
              </w:rPr>
              <w:t xml:space="preserve">Partner number </w:t>
            </w:r>
            <w:sdt>
              <w:sdtPr>
                <w:rPr>
                  <w:color w:val="FFFFFF" w:themeColor="background1"/>
                </w:rPr>
                <w:id w:val="358636801"/>
                <w14:checkbox>
                  <w14:checked w14:val="1"/>
                  <w14:checkedState w14:val="2612" w14:font="ＭＳ ゴシック"/>
                  <w14:uncheckedState w14:val="2610" w14:font="ＭＳ ゴシック"/>
                </w14:checkbox>
              </w:sdtPr>
              <w:sdtEndPr/>
              <w:sdtContent>
                <w:r w:rsidR="00F64B5D">
                  <w:rPr>
                    <w:rFonts w:ascii="MS Gothic" w:eastAsia="MS Gothic" w:hAnsi="MS Gothic" w:hint="eastAsia"/>
                    <w:color w:val="FFFFFF" w:themeColor="background1"/>
                  </w:rPr>
                  <w:t>☒</w:t>
                </w:r>
              </w:sdtContent>
            </w:sdt>
          </w:p>
        </w:tc>
        <w:tc>
          <w:tcPr>
            <w:tcW w:w="6237" w:type="dxa"/>
            <w:gridSpan w:val="4"/>
            <w:vAlign w:val="center"/>
          </w:tcPr>
          <w:p w14:paraId="12CE3E5A" w14:textId="390B703C" w:rsidR="004A3C5A" w:rsidRPr="00D97BC4" w:rsidRDefault="00DA05EB" w:rsidP="00D97BC4">
            <w:pPr>
              <w:pStyle w:val="Default"/>
              <w:rPr>
                <w:sz w:val="23"/>
                <w:szCs w:val="23"/>
              </w:rPr>
            </w:pPr>
            <w:r>
              <w:rPr>
                <w:sz w:val="23"/>
                <w:szCs w:val="23"/>
              </w:rPr>
              <w:t xml:space="preserve">939959004 </w:t>
            </w:r>
          </w:p>
        </w:tc>
        <w:tc>
          <w:tcPr>
            <w:tcW w:w="992" w:type="dxa"/>
            <w:vAlign w:val="center"/>
          </w:tcPr>
          <w:p w14:paraId="0D3AAB89" w14:textId="77777777" w:rsidR="004A3C5A" w:rsidRPr="00865A57" w:rsidRDefault="004A3C5A" w:rsidP="00F64B5D">
            <w:pPr>
              <w:tabs>
                <w:tab w:val="left" w:pos="3649"/>
                <w:tab w:val="left" w:pos="5349"/>
                <w:tab w:val="left" w:pos="7992"/>
                <w:tab w:val="left" w:pos="9409"/>
                <w:tab w:val="left" w:pos="10778"/>
              </w:tabs>
              <w:jc w:val="center"/>
              <w:rPr>
                <w:rFonts w:asciiTheme="minorHAnsi" w:hAnsiTheme="minorHAnsi"/>
                <w:i/>
                <w:color w:val="808080"/>
                <w:sz w:val="28"/>
                <w:szCs w:val="28"/>
                <w:lang w:val="en-GB"/>
              </w:rPr>
            </w:pPr>
            <w:r w:rsidRPr="00865A57">
              <w:rPr>
                <w:rFonts w:asciiTheme="minorHAnsi" w:hAnsiTheme="minorHAnsi"/>
                <w:b/>
                <w:sz w:val="28"/>
                <w:szCs w:val="28"/>
                <w:lang w:val="en-GB"/>
              </w:rPr>
              <w:t>P1</w:t>
            </w:r>
          </w:p>
        </w:tc>
      </w:tr>
      <w:tr w:rsidR="004A3C5A" w:rsidRPr="00865A57" w14:paraId="5AD74639" w14:textId="77777777" w:rsidTr="000D5A9F">
        <w:tc>
          <w:tcPr>
            <w:tcW w:w="2410" w:type="dxa"/>
            <w:vAlign w:val="center"/>
          </w:tcPr>
          <w:p w14:paraId="2D3154F3" w14:textId="77777777" w:rsidR="004A3C5A" w:rsidRPr="00865A57" w:rsidRDefault="004A3C5A" w:rsidP="00F64B5D">
            <w:pPr>
              <w:tabs>
                <w:tab w:val="left" w:pos="3649"/>
                <w:tab w:val="left" w:pos="5349"/>
                <w:tab w:val="left" w:pos="7992"/>
                <w:tab w:val="left" w:pos="9409"/>
                <w:tab w:val="left" w:pos="10778"/>
              </w:tabs>
              <w:rPr>
                <w:rFonts w:asciiTheme="minorHAnsi" w:hAnsiTheme="minorHAnsi"/>
                <w:sz w:val="32"/>
                <w:szCs w:val="32"/>
                <w:lang w:val="en-GB"/>
              </w:rPr>
            </w:pPr>
            <w:r w:rsidRPr="00865A57">
              <w:rPr>
                <w:rFonts w:asciiTheme="minorHAnsi" w:hAnsiTheme="minorHAnsi"/>
                <w:b/>
                <w:lang w:val="en-GB"/>
              </w:rPr>
              <w:t>Organisation name &amp; acronym</w:t>
            </w:r>
          </w:p>
        </w:tc>
        <w:tc>
          <w:tcPr>
            <w:tcW w:w="7229" w:type="dxa"/>
            <w:gridSpan w:val="5"/>
            <w:vAlign w:val="center"/>
          </w:tcPr>
          <w:p w14:paraId="5894ADAA" w14:textId="79BE6125" w:rsidR="004A3C5A" w:rsidRPr="00D97BC4" w:rsidRDefault="00DA05EB" w:rsidP="00F64B5D">
            <w:pPr>
              <w:tabs>
                <w:tab w:val="left" w:pos="3649"/>
                <w:tab w:val="left" w:pos="5349"/>
                <w:tab w:val="left" w:pos="7992"/>
                <w:tab w:val="left" w:pos="9409"/>
                <w:tab w:val="left" w:pos="10778"/>
              </w:tabs>
              <w:rPr>
                <w:rFonts w:ascii="Calibri" w:hAnsi="Calibri"/>
                <w:lang w:val="en-GB"/>
              </w:rPr>
            </w:pPr>
            <w:r w:rsidRPr="00D97BC4">
              <w:rPr>
                <w:rFonts w:ascii="Calibri" w:hAnsi="Calibri"/>
                <w:lang w:val="en-GB"/>
              </w:rPr>
              <w:t>The Association of Schools of Public Health in the European Region (ASPHER)</w:t>
            </w:r>
          </w:p>
        </w:tc>
      </w:tr>
      <w:tr w:rsidR="004A3C5A" w:rsidRPr="00865A57" w14:paraId="0D46C7F0" w14:textId="77777777" w:rsidTr="00865A57">
        <w:trPr>
          <w:trHeight w:val="1020"/>
        </w:trPr>
        <w:tc>
          <w:tcPr>
            <w:tcW w:w="9639" w:type="dxa"/>
            <w:gridSpan w:val="6"/>
            <w:vAlign w:val="center"/>
          </w:tcPr>
          <w:p w14:paraId="0FADCF07" w14:textId="77777777" w:rsidR="004A3C5A" w:rsidRPr="00865A57" w:rsidRDefault="007E151B" w:rsidP="00F64B5D">
            <w:pPr>
              <w:tabs>
                <w:tab w:val="left" w:pos="3649"/>
                <w:tab w:val="left" w:pos="5349"/>
                <w:tab w:val="left" w:pos="7992"/>
                <w:tab w:val="left" w:pos="9409"/>
                <w:tab w:val="left" w:pos="10778"/>
              </w:tabs>
              <w:rPr>
                <w:rFonts w:asciiTheme="minorHAnsi" w:hAnsiTheme="minorHAnsi"/>
                <w:i/>
                <w:lang w:val="en-GB"/>
              </w:rPr>
            </w:pPr>
            <w:r w:rsidRPr="00865A57">
              <w:rPr>
                <w:rFonts w:asciiTheme="minorHAnsi" w:hAnsiTheme="minorHAnsi"/>
                <w:b/>
                <w:lang w:val="en-GB"/>
              </w:rPr>
              <w:t>F</w:t>
            </w:r>
            <w:r w:rsidR="004A3C5A" w:rsidRPr="00865A57">
              <w:rPr>
                <w:rFonts w:asciiTheme="minorHAnsi" w:hAnsiTheme="minorHAnsi"/>
                <w:b/>
                <w:lang w:val="en-GB"/>
              </w:rPr>
              <w:t>.</w:t>
            </w:r>
            <w:r w:rsidR="00E00A29" w:rsidRPr="00865A57">
              <w:rPr>
                <w:rFonts w:asciiTheme="minorHAnsi" w:hAnsiTheme="minorHAnsi"/>
                <w:b/>
                <w:lang w:val="en-GB"/>
              </w:rPr>
              <w:t>3</w:t>
            </w:r>
            <w:r w:rsidR="004A3C5A" w:rsidRPr="00865A57">
              <w:rPr>
                <w:rFonts w:asciiTheme="minorHAnsi" w:hAnsiTheme="minorHAnsi"/>
                <w:b/>
                <w:lang w:val="en-GB"/>
              </w:rPr>
              <w:t>.1 - Aims and activities of the organisation</w:t>
            </w:r>
            <w:r w:rsidR="004A3C5A" w:rsidRPr="00865A57">
              <w:rPr>
                <w:rFonts w:asciiTheme="minorHAnsi" w:hAnsiTheme="minorHAnsi"/>
                <w:i/>
                <w:lang w:val="en-GB"/>
              </w:rPr>
              <w:t xml:space="preserve"> </w:t>
            </w:r>
          </w:p>
          <w:p w14:paraId="19EBFC9D" w14:textId="77777777" w:rsidR="004A3C5A" w:rsidRPr="00865A57" w:rsidRDefault="004A3C5A" w:rsidP="00F64B5D">
            <w:pPr>
              <w:tabs>
                <w:tab w:val="left" w:pos="3649"/>
                <w:tab w:val="left" w:pos="5349"/>
                <w:tab w:val="left" w:pos="7992"/>
                <w:tab w:val="left" w:pos="9409"/>
                <w:tab w:val="left" w:pos="10778"/>
              </w:tabs>
              <w:rPr>
                <w:rFonts w:asciiTheme="minorHAnsi" w:hAnsiTheme="minorHAnsi"/>
                <w:b/>
                <w:lang w:val="en-GB"/>
              </w:rPr>
            </w:pPr>
            <w:r w:rsidRPr="00865A57">
              <w:rPr>
                <w:rFonts w:asciiTheme="minorHAnsi" w:hAnsiTheme="minorHAnsi"/>
                <w:i/>
                <w:lang w:val="en-GB"/>
              </w:rPr>
              <w:t xml:space="preserve">Please provide a short presentation of your organisation (key activities, affiliations, size of the organisation, etc.) relating to the area covered by the project </w:t>
            </w:r>
            <w:r w:rsidRPr="00865A57">
              <w:rPr>
                <w:rFonts w:asciiTheme="minorHAnsi" w:hAnsiTheme="minorHAnsi"/>
                <w:lang w:val="en-GB"/>
              </w:rPr>
              <w:t>(limit 2000 characters)</w:t>
            </w:r>
            <w:r w:rsidRPr="00865A57">
              <w:rPr>
                <w:rFonts w:asciiTheme="minorHAnsi" w:hAnsiTheme="minorHAnsi"/>
                <w:i/>
                <w:lang w:val="en-GB"/>
              </w:rPr>
              <w:t>.</w:t>
            </w:r>
          </w:p>
        </w:tc>
      </w:tr>
      <w:tr w:rsidR="004A3C5A" w:rsidRPr="00865A57" w14:paraId="5CEBFCA7" w14:textId="77777777" w:rsidTr="0070436D">
        <w:trPr>
          <w:trHeight w:val="1701"/>
        </w:trPr>
        <w:tc>
          <w:tcPr>
            <w:tcW w:w="9639" w:type="dxa"/>
            <w:gridSpan w:val="6"/>
          </w:tcPr>
          <w:p w14:paraId="6F70FECD" w14:textId="7086BC08" w:rsidR="004A3C5A" w:rsidRPr="00D108EB" w:rsidRDefault="00DA05EB" w:rsidP="005E370B">
            <w:pPr>
              <w:tabs>
                <w:tab w:val="left" w:pos="10778"/>
              </w:tabs>
              <w:rPr>
                <w:rFonts w:asciiTheme="minorHAnsi" w:hAnsiTheme="minorHAnsi"/>
                <w:lang w:val="en-GB"/>
              </w:rPr>
            </w:pPr>
            <w:r w:rsidRPr="00D108EB">
              <w:rPr>
                <w:rFonts w:asciiTheme="minorHAnsi" w:hAnsiTheme="minorHAnsi"/>
                <w:lang w:val="en-GB"/>
              </w:rPr>
              <w:t xml:space="preserve">ASPHER is the key independent European organisation dedicated to strengthening the role of public health by improving education and training of public health professionals for both practice and research. Founded in 1966, ASPHER is a membership organisation of institutions, spread across EU and wider across WHO European Region, which are collectively concerned with the professional education/training and professionalism of those entering and working within the public health workforce. It promotes activities which foster exchange of information and best practices amongst its members in an effort to ultimately achieve high standards of public health education/training across Europe. ASPHER has currently over 110 institutional members located throughout the European Region of WHO. It is represented in 43 countries in Europe, with more than 5000 academics and experts employed in its member institutions and reaches more than 150 PH training and education instiututes through network structures belonging to the Association. ASPHER is the founder of the Agency for Public Health Education Accreditation (APHEA). ASPHER is an active member of the European Public Health Alliance (EPHA), the European Public Health Association (EUPHA), the EU Health Policy Forum and the World Federation of Public Health Associations (WFPHA). It also led the work of WHO Europe in the area of EPHO 7 (workforce development) under the framework of the European Action Plan for Strengthening Public Health Capacities and Services. The Association's two main yearly events providing platform for meetings in which greater part of its membership takes part are: (i) Deans' and Directors' Retreat (May/June); (ii) European Public Health Conference (October/November). ASPHER’s website is available at http://www.aspher.org. An online, open access journal of the Association – Public Health Reviews – can be accessed via </w:t>
            </w:r>
            <w:r w:rsidR="005E370B" w:rsidRPr="00D108EB">
              <w:rPr>
                <w:rFonts w:asciiTheme="minorHAnsi" w:hAnsiTheme="minorHAnsi"/>
                <w:lang w:val="en-GB"/>
              </w:rPr>
              <w:t>https://publichealthreviews.biomedcentral.com</w:t>
            </w:r>
          </w:p>
        </w:tc>
      </w:tr>
      <w:tr w:rsidR="00E057A4" w:rsidRPr="00865A57" w14:paraId="643DC0DA" w14:textId="77777777" w:rsidTr="00865A57">
        <w:trPr>
          <w:trHeight w:val="3896"/>
        </w:trPr>
        <w:tc>
          <w:tcPr>
            <w:tcW w:w="9639" w:type="dxa"/>
            <w:gridSpan w:val="6"/>
          </w:tcPr>
          <w:p w14:paraId="64486802" w14:textId="77777777" w:rsidR="00E057A4" w:rsidRPr="00865A57" w:rsidRDefault="00E057A4" w:rsidP="00F64B5D">
            <w:pPr>
              <w:tabs>
                <w:tab w:val="left" w:pos="3649"/>
                <w:tab w:val="left" w:pos="5349"/>
                <w:tab w:val="left" w:pos="7992"/>
                <w:tab w:val="left" w:pos="9409"/>
                <w:tab w:val="left" w:pos="10778"/>
              </w:tabs>
              <w:rPr>
                <w:rFonts w:asciiTheme="minorHAnsi" w:hAnsiTheme="minorHAnsi"/>
                <w:b/>
                <w:szCs w:val="22"/>
                <w:lang w:val="en-GB"/>
              </w:rPr>
            </w:pPr>
            <w:r w:rsidRPr="00865A57">
              <w:rPr>
                <w:rFonts w:asciiTheme="minorHAnsi" w:hAnsiTheme="minorHAnsi"/>
                <w:b/>
                <w:szCs w:val="22"/>
                <w:lang w:val="en-GB"/>
              </w:rPr>
              <w:t xml:space="preserve">Only for </w:t>
            </w:r>
            <w:r w:rsidR="003C2427">
              <w:rPr>
                <w:rFonts w:asciiTheme="minorHAnsi" w:hAnsiTheme="minorHAnsi"/>
                <w:b/>
                <w:szCs w:val="22"/>
                <w:lang w:val="en-GB"/>
              </w:rPr>
              <w:t>Partner Country institutions</w:t>
            </w:r>
            <w:r w:rsidRPr="00865A57">
              <w:rPr>
                <w:rFonts w:asciiTheme="minorHAnsi" w:hAnsiTheme="minorHAnsi"/>
                <w:b/>
                <w:szCs w:val="22"/>
                <w:lang w:val="en-GB"/>
              </w:rPr>
              <w:t xml:space="preserve">, please provide information on: </w:t>
            </w:r>
          </w:p>
          <w:tbl>
            <w:tblPr>
              <w:tblStyle w:val="TableGrid"/>
              <w:tblW w:w="0" w:type="auto"/>
              <w:tblLayout w:type="fixed"/>
              <w:tblLook w:val="04A0" w:firstRow="1" w:lastRow="0" w:firstColumn="1" w:lastColumn="0" w:noHBand="0" w:noVBand="1"/>
            </w:tblPr>
            <w:tblGrid>
              <w:gridCol w:w="4423"/>
              <w:gridCol w:w="4985"/>
            </w:tblGrid>
            <w:tr w:rsidR="00E057A4" w:rsidRPr="00865A57" w14:paraId="21A01DFA" w14:textId="77777777" w:rsidTr="00A55F04">
              <w:tc>
                <w:tcPr>
                  <w:tcW w:w="4423" w:type="dxa"/>
                  <w:vAlign w:val="bottom"/>
                </w:tcPr>
                <w:p w14:paraId="48CB10A8" w14:textId="77777777" w:rsidR="00E057A4" w:rsidRPr="00865A57" w:rsidRDefault="00E057A4" w:rsidP="00F64B5D">
                  <w:pPr>
                    <w:rPr>
                      <w:rFonts w:asciiTheme="minorHAnsi" w:hAnsiTheme="minorHAnsi" w:cs="Times New Roman"/>
                      <w:color w:val="000000"/>
                      <w:lang w:val="en-GB"/>
                    </w:rPr>
                  </w:pPr>
                  <w:r w:rsidRPr="00865A57">
                    <w:rPr>
                      <w:rFonts w:asciiTheme="minorHAnsi" w:hAnsiTheme="minorHAnsi" w:cs="Times New Roman"/>
                      <w:color w:val="000000"/>
                      <w:lang w:val="en-GB"/>
                    </w:rPr>
                    <w:t>Number of Memoranda of Cooperation/Understanding the HEI has signed with HEIs outside their own country?</w:t>
                  </w:r>
                </w:p>
              </w:tc>
              <w:tc>
                <w:tcPr>
                  <w:tcW w:w="4985" w:type="dxa"/>
                </w:tcPr>
                <w:p w14:paraId="314AE781" w14:textId="77777777" w:rsidR="00E057A4" w:rsidRPr="00865A57" w:rsidRDefault="00E057A4" w:rsidP="00F64B5D">
                  <w:pPr>
                    <w:tabs>
                      <w:tab w:val="left" w:pos="3649"/>
                      <w:tab w:val="left" w:pos="5349"/>
                      <w:tab w:val="left" w:pos="7992"/>
                      <w:tab w:val="left" w:pos="9409"/>
                      <w:tab w:val="left" w:pos="10778"/>
                    </w:tabs>
                    <w:rPr>
                      <w:rFonts w:asciiTheme="minorHAnsi" w:hAnsiTheme="minorHAnsi"/>
                      <w:szCs w:val="22"/>
                      <w:lang w:val="en-GB"/>
                    </w:rPr>
                  </w:pPr>
                </w:p>
              </w:tc>
            </w:tr>
            <w:tr w:rsidR="00E057A4" w:rsidRPr="00865A57" w14:paraId="6DBC37AC" w14:textId="77777777" w:rsidTr="00A55F04">
              <w:tc>
                <w:tcPr>
                  <w:tcW w:w="4423" w:type="dxa"/>
                  <w:vAlign w:val="bottom"/>
                </w:tcPr>
                <w:p w14:paraId="16AAB8B2" w14:textId="77777777" w:rsidR="00E057A4" w:rsidRPr="00865A57" w:rsidRDefault="00E057A4" w:rsidP="00F64B5D">
                  <w:pPr>
                    <w:rPr>
                      <w:rFonts w:asciiTheme="minorHAnsi" w:hAnsiTheme="minorHAnsi" w:cs="Times New Roman"/>
                      <w:color w:val="000000"/>
                    </w:rPr>
                  </w:pPr>
                  <w:r w:rsidRPr="00865A57">
                    <w:rPr>
                      <w:rFonts w:asciiTheme="minorHAnsi" w:hAnsiTheme="minorHAnsi" w:cs="Times New Roman"/>
                      <w:color w:val="000000"/>
                    </w:rPr>
                    <w:t>Number of students</w:t>
                  </w:r>
                </w:p>
              </w:tc>
              <w:tc>
                <w:tcPr>
                  <w:tcW w:w="4985" w:type="dxa"/>
                </w:tcPr>
                <w:p w14:paraId="2E7C32F9" w14:textId="77777777" w:rsidR="00E057A4" w:rsidRPr="00865A57" w:rsidRDefault="00E057A4" w:rsidP="00F64B5D">
                  <w:pPr>
                    <w:tabs>
                      <w:tab w:val="left" w:pos="3649"/>
                      <w:tab w:val="left" w:pos="5349"/>
                      <w:tab w:val="left" w:pos="7992"/>
                      <w:tab w:val="left" w:pos="9409"/>
                      <w:tab w:val="left" w:pos="10778"/>
                    </w:tabs>
                    <w:rPr>
                      <w:rFonts w:asciiTheme="minorHAnsi" w:hAnsiTheme="minorHAnsi"/>
                      <w:szCs w:val="22"/>
                    </w:rPr>
                  </w:pPr>
                </w:p>
              </w:tc>
            </w:tr>
            <w:tr w:rsidR="00E057A4" w:rsidRPr="00865A57" w14:paraId="3B7A93A1" w14:textId="77777777" w:rsidTr="00A55F04">
              <w:tc>
                <w:tcPr>
                  <w:tcW w:w="4423" w:type="dxa"/>
                  <w:vAlign w:val="bottom"/>
                </w:tcPr>
                <w:p w14:paraId="68B0AAAE" w14:textId="77777777" w:rsidR="00E057A4" w:rsidRPr="00865A57" w:rsidRDefault="00E057A4" w:rsidP="00F64B5D">
                  <w:pPr>
                    <w:rPr>
                      <w:rFonts w:asciiTheme="minorHAnsi" w:hAnsiTheme="minorHAnsi" w:cs="Times New Roman"/>
                      <w:color w:val="000000"/>
                      <w:lang w:val="en-GB"/>
                    </w:rPr>
                  </w:pPr>
                  <w:r w:rsidRPr="00865A57">
                    <w:rPr>
                      <w:rFonts w:asciiTheme="minorHAnsi" w:hAnsiTheme="minorHAnsi" w:cs="Times New Roman"/>
                      <w:color w:val="000000"/>
                      <w:lang w:val="en-GB"/>
                    </w:rPr>
                    <w:t>Number of Bachelor degrees offered</w:t>
                  </w:r>
                </w:p>
              </w:tc>
              <w:tc>
                <w:tcPr>
                  <w:tcW w:w="4985" w:type="dxa"/>
                </w:tcPr>
                <w:p w14:paraId="5C90D650" w14:textId="77777777" w:rsidR="00E057A4" w:rsidRPr="00865A57" w:rsidRDefault="00E057A4" w:rsidP="00F64B5D">
                  <w:pPr>
                    <w:tabs>
                      <w:tab w:val="left" w:pos="3649"/>
                      <w:tab w:val="left" w:pos="5349"/>
                      <w:tab w:val="left" w:pos="7992"/>
                      <w:tab w:val="left" w:pos="9409"/>
                      <w:tab w:val="left" w:pos="10778"/>
                    </w:tabs>
                    <w:rPr>
                      <w:rFonts w:asciiTheme="minorHAnsi" w:hAnsiTheme="minorHAnsi"/>
                      <w:szCs w:val="22"/>
                      <w:lang w:val="en-GB"/>
                    </w:rPr>
                  </w:pPr>
                </w:p>
              </w:tc>
            </w:tr>
            <w:tr w:rsidR="00E057A4" w:rsidRPr="00865A57" w14:paraId="1A3A48AB" w14:textId="77777777" w:rsidTr="00A55F04">
              <w:tc>
                <w:tcPr>
                  <w:tcW w:w="4423" w:type="dxa"/>
                  <w:vAlign w:val="center"/>
                </w:tcPr>
                <w:p w14:paraId="687E55C9" w14:textId="77777777" w:rsidR="00E057A4" w:rsidRPr="00865A57" w:rsidRDefault="00E057A4" w:rsidP="00F64B5D">
                  <w:pPr>
                    <w:rPr>
                      <w:rFonts w:asciiTheme="minorHAnsi" w:hAnsiTheme="minorHAnsi" w:cs="Times New Roman"/>
                      <w:color w:val="000000"/>
                      <w:lang w:val="en-GB"/>
                    </w:rPr>
                  </w:pPr>
                  <w:r w:rsidRPr="00865A57">
                    <w:rPr>
                      <w:rFonts w:asciiTheme="minorHAnsi" w:hAnsiTheme="minorHAnsi" w:cs="Times New Roman"/>
                      <w:color w:val="000000"/>
                      <w:lang w:val="en-GB"/>
                    </w:rPr>
                    <w:t>Number of Master degrees offered</w:t>
                  </w:r>
                </w:p>
              </w:tc>
              <w:tc>
                <w:tcPr>
                  <w:tcW w:w="4985" w:type="dxa"/>
                </w:tcPr>
                <w:p w14:paraId="51ADF91A" w14:textId="77777777" w:rsidR="00E057A4" w:rsidRPr="00865A57" w:rsidRDefault="00E057A4" w:rsidP="00F64B5D">
                  <w:pPr>
                    <w:tabs>
                      <w:tab w:val="left" w:pos="3649"/>
                      <w:tab w:val="left" w:pos="5349"/>
                      <w:tab w:val="left" w:pos="7992"/>
                      <w:tab w:val="left" w:pos="9409"/>
                      <w:tab w:val="left" w:pos="10778"/>
                    </w:tabs>
                    <w:rPr>
                      <w:rFonts w:asciiTheme="minorHAnsi" w:hAnsiTheme="minorHAnsi"/>
                      <w:szCs w:val="22"/>
                      <w:lang w:val="en-GB"/>
                    </w:rPr>
                  </w:pPr>
                </w:p>
              </w:tc>
            </w:tr>
            <w:tr w:rsidR="00E057A4" w:rsidRPr="00865A57" w14:paraId="5769802D" w14:textId="77777777" w:rsidTr="00A55F04">
              <w:tc>
                <w:tcPr>
                  <w:tcW w:w="4423" w:type="dxa"/>
                  <w:vAlign w:val="center"/>
                </w:tcPr>
                <w:p w14:paraId="49028304" w14:textId="77777777" w:rsidR="00E057A4" w:rsidRPr="00865A57" w:rsidRDefault="00E057A4" w:rsidP="00F64B5D">
                  <w:pPr>
                    <w:rPr>
                      <w:rFonts w:asciiTheme="minorHAnsi" w:hAnsiTheme="minorHAnsi" w:cs="Times New Roman"/>
                      <w:color w:val="000000"/>
                      <w:lang w:val="en-GB"/>
                    </w:rPr>
                  </w:pPr>
                  <w:r w:rsidRPr="00865A57">
                    <w:rPr>
                      <w:rFonts w:asciiTheme="minorHAnsi" w:hAnsiTheme="minorHAnsi" w:cs="Times New Roman"/>
                      <w:color w:val="000000"/>
                      <w:lang w:val="en-GB"/>
                    </w:rPr>
                    <w:t>Number of PhD degrees offered</w:t>
                  </w:r>
                </w:p>
              </w:tc>
              <w:tc>
                <w:tcPr>
                  <w:tcW w:w="4985" w:type="dxa"/>
                </w:tcPr>
                <w:p w14:paraId="00690174" w14:textId="77777777" w:rsidR="00E057A4" w:rsidRPr="00865A57" w:rsidRDefault="00E057A4" w:rsidP="00F64B5D">
                  <w:pPr>
                    <w:tabs>
                      <w:tab w:val="left" w:pos="3649"/>
                      <w:tab w:val="left" w:pos="5349"/>
                      <w:tab w:val="left" w:pos="7992"/>
                      <w:tab w:val="left" w:pos="9409"/>
                      <w:tab w:val="left" w:pos="10778"/>
                    </w:tabs>
                    <w:rPr>
                      <w:rFonts w:asciiTheme="minorHAnsi" w:hAnsiTheme="minorHAnsi"/>
                      <w:szCs w:val="22"/>
                      <w:lang w:val="en-GB"/>
                    </w:rPr>
                  </w:pPr>
                </w:p>
              </w:tc>
            </w:tr>
            <w:tr w:rsidR="00E057A4" w:rsidRPr="00865A57" w14:paraId="54A2FC7A" w14:textId="77777777" w:rsidTr="00A55F04">
              <w:tc>
                <w:tcPr>
                  <w:tcW w:w="4423" w:type="dxa"/>
                  <w:vAlign w:val="center"/>
                </w:tcPr>
                <w:p w14:paraId="056731AB" w14:textId="77777777" w:rsidR="00E057A4" w:rsidRPr="00865A57" w:rsidRDefault="00E057A4" w:rsidP="00F64B5D">
                  <w:pPr>
                    <w:rPr>
                      <w:rFonts w:asciiTheme="minorHAnsi" w:hAnsiTheme="minorHAnsi" w:cs="Times New Roman"/>
                      <w:color w:val="000000"/>
                      <w:lang w:val="en-GB"/>
                    </w:rPr>
                  </w:pPr>
                  <w:r w:rsidRPr="00865A57">
                    <w:rPr>
                      <w:rFonts w:asciiTheme="minorHAnsi" w:hAnsiTheme="minorHAnsi" w:cs="Times New Roman"/>
                      <w:color w:val="000000"/>
                      <w:lang w:val="en-GB"/>
                    </w:rPr>
                    <w:t xml:space="preserve">Have you participated in </w:t>
                  </w:r>
                  <w:r w:rsidR="002207C1" w:rsidRPr="00865A57">
                    <w:rPr>
                      <w:rFonts w:asciiTheme="minorHAnsi" w:hAnsiTheme="minorHAnsi" w:cs="Times New Roman"/>
                      <w:color w:val="000000"/>
                      <w:lang w:val="en-GB"/>
                    </w:rPr>
                    <w:t xml:space="preserve">CBHE? </w:t>
                  </w:r>
                </w:p>
                <w:p w14:paraId="62E91D86" w14:textId="77777777" w:rsidR="00E057A4" w:rsidRPr="00865A57" w:rsidRDefault="00E057A4" w:rsidP="00F64B5D">
                  <w:pPr>
                    <w:rPr>
                      <w:rFonts w:asciiTheme="minorHAnsi" w:hAnsiTheme="minorHAnsi" w:cs="Times New Roman"/>
                      <w:color w:val="000000"/>
                      <w:lang w:val="en-GB"/>
                    </w:rPr>
                  </w:pPr>
                  <w:r w:rsidRPr="00865A57">
                    <w:rPr>
                      <w:rFonts w:asciiTheme="minorHAnsi" w:hAnsiTheme="minorHAnsi" w:cs="Times New Roman"/>
                      <w:color w:val="000000"/>
                      <w:lang w:val="en-GB"/>
                    </w:rPr>
                    <w:t>If yes, list CBHE projects titles and reference numbers</w:t>
                  </w:r>
                  <w:r w:rsidR="00877B51" w:rsidRPr="00877B51">
                    <w:rPr>
                      <w:lang w:val="en-GB"/>
                    </w:rPr>
                    <w:t>.</w:t>
                  </w:r>
                </w:p>
                <w:p w14:paraId="241E848F" w14:textId="77777777" w:rsidR="00E057A4" w:rsidRPr="00865A57" w:rsidRDefault="00E057A4" w:rsidP="00F64B5D">
                  <w:pPr>
                    <w:rPr>
                      <w:rFonts w:asciiTheme="minorHAnsi" w:hAnsiTheme="minorHAnsi" w:cs="Times New Roman"/>
                      <w:color w:val="000000"/>
                      <w:lang w:val="en-GB"/>
                    </w:rPr>
                  </w:pPr>
                  <w:r w:rsidRPr="00865A57">
                    <w:rPr>
                      <w:rFonts w:asciiTheme="minorHAnsi" w:hAnsiTheme="minorHAnsi" w:cs="Times New Roman"/>
                      <w:color w:val="000000"/>
                      <w:lang w:val="en-GB"/>
                    </w:rPr>
                    <w:t>Describe curricular/ courses developed/ modernised, if any (name of the subject area and courses titles) </w:t>
                  </w:r>
                </w:p>
                <w:p w14:paraId="41D0247C" w14:textId="77777777" w:rsidR="00E057A4" w:rsidRPr="00865A57" w:rsidRDefault="00E057A4" w:rsidP="00F64B5D">
                  <w:pPr>
                    <w:rPr>
                      <w:rFonts w:asciiTheme="minorHAnsi" w:hAnsiTheme="minorHAnsi" w:cs="Times New Roman"/>
                      <w:color w:val="000000"/>
                      <w:lang w:val="en-GB"/>
                    </w:rPr>
                  </w:pPr>
                </w:p>
              </w:tc>
              <w:tc>
                <w:tcPr>
                  <w:tcW w:w="4985" w:type="dxa"/>
                </w:tcPr>
                <w:p w14:paraId="69148E46" w14:textId="77777777" w:rsidR="00E057A4" w:rsidRPr="00865A57" w:rsidRDefault="00E057A4" w:rsidP="00F64B5D">
                  <w:pPr>
                    <w:tabs>
                      <w:tab w:val="left" w:pos="3649"/>
                      <w:tab w:val="left" w:pos="5349"/>
                      <w:tab w:val="left" w:pos="7992"/>
                      <w:tab w:val="left" w:pos="9409"/>
                      <w:tab w:val="left" w:pos="10778"/>
                    </w:tabs>
                    <w:rPr>
                      <w:rFonts w:asciiTheme="minorHAnsi" w:hAnsiTheme="minorHAnsi"/>
                      <w:szCs w:val="22"/>
                      <w:lang w:val="en-GB"/>
                    </w:rPr>
                  </w:pPr>
                </w:p>
              </w:tc>
            </w:tr>
          </w:tbl>
          <w:p w14:paraId="0BBCC77D" w14:textId="77777777" w:rsidR="00E057A4" w:rsidRPr="00865A57" w:rsidRDefault="00E057A4" w:rsidP="00F64B5D">
            <w:pPr>
              <w:tabs>
                <w:tab w:val="left" w:pos="3649"/>
                <w:tab w:val="left" w:pos="5349"/>
                <w:tab w:val="left" w:pos="7992"/>
                <w:tab w:val="left" w:pos="9409"/>
                <w:tab w:val="left" w:pos="10778"/>
              </w:tabs>
              <w:rPr>
                <w:rFonts w:asciiTheme="minorHAnsi" w:hAnsiTheme="minorHAnsi"/>
                <w:szCs w:val="22"/>
                <w:lang w:val="en-GB"/>
              </w:rPr>
            </w:pPr>
          </w:p>
        </w:tc>
      </w:tr>
      <w:tr w:rsidR="004A3C5A" w:rsidRPr="00865A57" w14:paraId="116D57E5" w14:textId="77777777" w:rsidTr="00865A57">
        <w:trPr>
          <w:trHeight w:val="1020"/>
        </w:trPr>
        <w:tc>
          <w:tcPr>
            <w:tcW w:w="9639" w:type="dxa"/>
            <w:gridSpan w:val="6"/>
            <w:vAlign w:val="center"/>
          </w:tcPr>
          <w:p w14:paraId="301C5F1C" w14:textId="77777777" w:rsidR="004A3C5A" w:rsidRPr="00865A57" w:rsidRDefault="007E151B" w:rsidP="00F64B5D">
            <w:pPr>
              <w:tabs>
                <w:tab w:val="left" w:pos="3649"/>
                <w:tab w:val="left" w:pos="5349"/>
                <w:tab w:val="left" w:pos="7992"/>
                <w:tab w:val="left" w:pos="9409"/>
                <w:tab w:val="left" w:pos="10778"/>
              </w:tabs>
              <w:rPr>
                <w:rFonts w:asciiTheme="minorHAnsi" w:hAnsiTheme="minorHAnsi"/>
                <w:b/>
                <w:lang w:val="en-GB"/>
              </w:rPr>
            </w:pPr>
            <w:r w:rsidRPr="00865A57">
              <w:rPr>
                <w:rFonts w:asciiTheme="minorHAnsi" w:hAnsiTheme="minorHAnsi"/>
                <w:b/>
                <w:lang w:val="en-GB"/>
              </w:rPr>
              <w:t>F</w:t>
            </w:r>
            <w:r w:rsidR="004A3C5A" w:rsidRPr="00865A57">
              <w:rPr>
                <w:rFonts w:asciiTheme="minorHAnsi" w:hAnsiTheme="minorHAnsi"/>
                <w:b/>
                <w:lang w:val="en-GB"/>
              </w:rPr>
              <w:t>.</w:t>
            </w:r>
            <w:r w:rsidR="00E00A29" w:rsidRPr="00865A57">
              <w:rPr>
                <w:rFonts w:asciiTheme="minorHAnsi" w:hAnsiTheme="minorHAnsi"/>
                <w:b/>
                <w:lang w:val="en-GB"/>
              </w:rPr>
              <w:t>3</w:t>
            </w:r>
            <w:r w:rsidR="004A3C5A" w:rsidRPr="00865A57">
              <w:rPr>
                <w:rFonts w:asciiTheme="minorHAnsi" w:hAnsiTheme="minorHAnsi"/>
                <w:b/>
                <w:lang w:val="en-GB"/>
              </w:rPr>
              <w:t xml:space="preserve">.2 – Role of your organisation in the project </w:t>
            </w:r>
          </w:p>
          <w:p w14:paraId="4B798EF0" w14:textId="77777777" w:rsidR="004A3C5A" w:rsidRPr="00865A57" w:rsidRDefault="004A3C5A" w:rsidP="00F64B5D">
            <w:pPr>
              <w:tabs>
                <w:tab w:val="left" w:pos="3649"/>
                <w:tab w:val="left" w:pos="5349"/>
                <w:tab w:val="left" w:pos="7992"/>
                <w:tab w:val="left" w:pos="9409"/>
                <w:tab w:val="left" w:pos="10778"/>
              </w:tabs>
              <w:rPr>
                <w:rFonts w:asciiTheme="minorHAnsi" w:hAnsiTheme="minorHAnsi"/>
                <w:b/>
                <w:lang w:val="en-GB"/>
              </w:rPr>
            </w:pPr>
            <w:r w:rsidRPr="00865A57">
              <w:rPr>
                <w:rFonts w:asciiTheme="minorHAnsi" w:hAnsiTheme="minorHAnsi"/>
                <w:i/>
                <w:lang w:val="en-GB"/>
              </w:rPr>
              <w:t xml:space="preserve">Please describe also the role of your organisation in the project </w:t>
            </w:r>
            <w:r w:rsidRPr="00865A57">
              <w:rPr>
                <w:rFonts w:asciiTheme="minorHAnsi" w:hAnsiTheme="minorHAnsi"/>
                <w:lang w:val="en-GB"/>
              </w:rPr>
              <w:t>(limit 1000 characters)</w:t>
            </w:r>
            <w:r w:rsidRPr="00865A57">
              <w:rPr>
                <w:rFonts w:asciiTheme="minorHAnsi" w:hAnsiTheme="minorHAnsi"/>
                <w:i/>
                <w:lang w:val="en-GB"/>
              </w:rPr>
              <w:t>.</w:t>
            </w:r>
          </w:p>
        </w:tc>
      </w:tr>
      <w:tr w:rsidR="004A3C5A" w:rsidRPr="008A7C48" w14:paraId="47740E75" w14:textId="77777777" w:rsidTr="0070436D">
        <w:trPr>
          <w:trHeight w:val="1701"/>
        </w:trPr>
        <w:tc>
          <w:tcPr>
            <w:tcW w:w="9639" w:type="dxa"/>
            <w:gridSpan w:val="6"/>
          </w:tcPr>
          <w:p w14:paraId="7BE86A0D" w14:textId="0A8F4EAC" w:rsidR="005E370B" w:rsidRPr="00D108EB" w:rsidRDefault="005E370B" w:rsidP="005E370B">
            <w:pPr>
              <w:rPr>
                <w:rFonts w:asciiTheme="minorHAnsi" w:hAnsiTheme="minorHAnsi"/>
                <w:lang w:val="en-GB"/>
              </w:rPr>
            </w:pPr>
            <w:r w:rsidRPr="00D108EB">
              <w:rPr>
                <w:rFonts w:asciiTheme="minorHAnsi" w:hAnsiTheme="minorHAnsi"/>
                <w:lang w:val="en-GB"/>
              </w:rPr>
              <w:t xml:space="preserve">WP1: </w:t>
            </w:r>
            <w:r w:rsidR="00AF784E" w:rsidRPr="00D108EB">
              <w:rPr>
                <w:rFonts w:asciiTheme="minorHAnsi" w:hAnsiTheme="minorHAnsi"/>
                <w:lang w:val="en-GB"/>
              </w:rPr>
              <w:t xml:space="preserve">Lead </w:t>
            </w:r>
            <w:r w:rsidRPr="00D108EB">
              <w:rPr>
                <w:rFonts w:asciiTheme="minorHAnsi" w:hAnsiTheme="minorHAnsi"/>
                <w:lang w:val="en-GB"/>
              </w:rPr>
              <w:t>Project Coordination.</w:t>
            </w:r>
          </w:p>
          <w:p w14:paraId="1E396B56" w14:textId="77777777" w:rsidR="005E370B" w:rsidRPr="00D108EB" w:rsidRDefault="005E370B" w:rsidP="005E370B">
            <w:pPr>
              <w:rPr>
                <w:rFonts w:asciiTheme="minorHAnsi" w:hAnsiTheme="minorHAnsi"/>
                <w:lang w:val="en-GB"/>
              </w:rPr>
            </w:pPr>
            <w:r w:rsidRPr="00D108EB">
              <w:rPr>
                <w:rFonts w:asciiTheme="minorHAnsi" w:hAnsiTheme="minorHAnsi"/>
                <w:lang w:val="en-GB"/>
              </w:rPr>
              <w:t xml:space="preserve">As the managing organisation, ASPHER will: </w:t>
            </w:r>
          </w:p>
          <w:p w14:paraId="1BD78A67" w14:textId="4A2E6FAA" w:rsidR="005E370B" w:rsidRPr="00D108EB" w:rsidRDefault="005E370B" w:rsidP="005E370B">
            <w:pPr>
              <w:widowControl w:val="0"/>
              <w:autoSpaceDE w:val="0"/>
              <w:autoSpaceDN w:val="0"/>
              <w:adjustRightInd w:val="0"/>
              <w:rPr>
                <w:rFonts w:asciiTheme="minorHAnsi" w:eastAsiaTheme="minorHAnsi" w:hAnsiTheme="minorHAnsi" w:cstheme="minorHAnsi"/>
                <w:color w:val="000000"/>
                <w:lang w:val="en-US" w:eastAsia="en-US"/>
              </w:rPr>
            </w:pPr>
            <w:r w:rsidRPr="00D108EB">
              <w:rPr>
                <w:rFonts w:asciiTheme="minorHAnsi" w:eastAsiaTheme="minorHAnsi" w:hAnsiTheme="minorHAnsi" w:cstheme="minorHAnsi"/>
                <w:color w:val="000000"/>
                <w:lang w:val="en-GB"/>
              </w:rPr>
              <w:t xml:space="preserve">- </w:t>
            </w:r>
            <w:r w:rsidRPr="00D108EB">
              <w:rPr>
                <w:rFonts w:asciiTheme="minorHAnsi" w:eastAsiaTheme="minorHAnsi" w:hAnsiTheme="minorHAnsi" w:cstheme="minorHAnsi"/>
                <w:color w:val="000000"/>
                <w:lang w:val="en-US" w:eastAsia="en-US"/>
              </w:rPr>
              <w:t>set up the project governance system.</w:t>
            </w:r>
          </w:p>
          <w:p w14:paraId="36E541D3" w14:textId="63A4F3EB" w:rsidR="005E370B" w:rsidRPr="00D108EB" w:rsidRDefault="005E370B" w:rsidP="005E370B">
            <w:pPr>
              <w:widowControl w:val="0"/>
              <w:autoSpaceDE w:val="0"/>
              <w:autoSpaceDN w:val="0"/>
              <w:adjustRightInd w:val="0"/>
              <w:rPr>
                <w:rFonts w:asciiTheme="minorHAnsi" w:eastAsiaTheme="minorHAnsi" w:hAnsiTheme="minorHAnsi" w:cstheme="minorHAnsi"/>
                <w:color w:val="000000"/>
                <w:lang w:val="en-US" w:eastAsia="en-US"/>
              </w:rPr>
            </w:pPr>
            <w:r w:rsidRPr="00D108EB">
              <w:rPr>
                <w:rFonts w:asciiTheme="minorHAnsi" w:eastAsiaTheme="minorHAnsi" w:hAnsiTheme="minorHAnsi" w:cstheme="minorHAnsi"/>
                <w:color w:val="000000"/>
                <w:lang w:val="en-GB"/>
              </w:rPr>
              <w:t xml:space="preserve">- </w:t>
            </w:r>
            <w:r w:rsidRPr="00D108EB">
              <w:rPr>
                <w:rFonts w:asciiTheme="minorHAnsi" w:eastAsiaTheme="minorHAnsi" w:hAnsiTheme="minorHAnsi" w:cstheme="minorHAnsi"/>
                <w:color w:val="000000"/>
                <w:lang w:val="en-US" w:eastAsia="en-US"/>
              </w:rPr>
              <w:t xml:space="preserve">develop and ensure effective use of the Intranet on the project website. </w:t>
            </w:r>
          </w:p>
          <w:p w14:paraId="141AFC2B" w14:textId="26CB6315" w:rsidR="005E370B" w:rsidRPr="00D108EB" w:rsidRDefault="005E370B" w:rsidP="005E370B">
            <w:pPr>
              <w:widowControl w:val="0"/>
              <w:autoSpaceDE w:val="0"/>
              <w:autoSpaceDN w:val="0"/>
              <w:adjustRightInd w:val="0"/>
              <w:rPr>
                <w:rFonts w:asciiTheme="minorHAnsi" w:eastAsiaTheme="minorHAnsi" w:hAnsiTheme="minorHAnsi" w:cstheme="minorHAnsi"/>
                <w:color w:val="000000"/>
                <w:lang w:val="en-GB"/>
              </w:rPr>
            </w:pPr>
            <w:r w:rsidRPr="00D108EB">
              <w:rPr>
                <w:rFonts w:asciiTheme="minorHAnsi" w:eastAsiaTheme="minorHAnsi" w:hAnsiTheme="minorHAnsi" w:cstheme="minorHAnsi"/>
                <w:color w:val="000000"/>
                <w:lang w:val="en-GB"/>
              </w:rPr>
              <w:t xml:space="preserve">- </w:t>
            </w:r>
            <w:r w:rsidRPr="00D108EB">
              <w:rPr>
                <w:rFonts w:asciiTheme="minorHAnsi" w:eastAsiaTheme="minorHAnsi" w:hAnsiTheme="minorHAnsi" w:cstheme="minorHAnsi"/>
                <w:color w:val="000000"/>
                <w:lang w:val="en-US" w:eastAsia="en-US"/>
              </w:rPr>
              <w:t>ensure proper organization of the project consortium meetings.</w:t>
            </w:r>
          </w:p>
          <w:p w14:paraId="6A48C028" w14:textId="77777777" w:rsidR="005E370B" w:rsidRPr="00D108EB" w:rsidRDefault="005E370B" w:rsidP="005E370B">
            <w:pPr>
              <w:widowControl w:val="0"/>
              <w:autoSpaceDE w:val="0"/>
              <w:autoSpaceDN w:val="0"/>
              <w:adjustRightInd w:val="0"/>
              <w:rPr>
                <w:rFonts w:asciiTheme="minorHAnsi" w:eastAsiaTheme="minorHAnsi" w:hAnsiTheme="minorHAnsi" w:cstheme="minorHAnsi"/>
                <w:color w:val="000000"/>
                <w:lang w:val="en-GB"/>
              </w:rPr>
            </w:pPr>
            <w:r w:rsidRPr="00D108EB">
              <w:rPr>
                <w:rFonts w:asciiTheme="minorHAnsi" w:eastAsiaTheme="minorHAnsi" w:hAnsiTheme="minorHAnsi" w:cstheme="minorHAnsi"/>
                <w:color w:val="000000"/>
                <w:lang w:val="en-GB"/>
              </w:rPr>
              <w:t>- organize timely integration and delivery of the project reports.</w:t>
            </w:r>
          </w:p>
          <w:p w14:paraId="0400A3C3" w14:textId="77777777" w:rsidR="005E370B" w:rsidRPr="00D108EB" w:rsidRDefault="005E370B" w:rsidP="005E370B">
            <w:pPr>
              <w:widowControl w:val="0"/>
              <w:autoSpaceDE w:val="0"/>
              <w:autoSpaceDN w:val="0"/>
              <w:adjustRightInd w:val="0"/>
              <w:rPr>
                <w:rFonts w:asciiTheme="minorHAnsi" w:eastAsiaTheme="minorHAnsi" w:hAnsiTheme="minorHAnsi" w:cstheme="minorHAnsi"/>
                <w:color w:val="000000"/>
                <w:lang w:val="en-GB"/>
              </w:rPr>
            </w:pPr>
          </w:p>
          <w:p w14:paraId="27973287" w14:textId="1CE635C5" w:rsidR="005E370B" w:rsidRPr="00D108EB" w:rsidRDefault="00AF784E" w:rsidP="005E370B">
            <w:pPr>
              <w:widowControl w:val="0"/>
              <w:autoSpaceDE w:val="0"/>
              <w:autoSpaceDN w:val="0"/>
              <w:adjustRightInd w:val="0"/>
              <w:rPr>
                <w:rFonts w:asciiTheme="minorHAnsi" w:eastAsiaTheme="minorHAnsi" w:hAnsiTheme="minorHAnsi" w:cstheme="minorHAnsi"/>
                <w:color w:val="000000"/>
                <w:lang w:val="en-GB"/>
              </w:rPr>
            </w:pPr>
            <w:r w:rsidRPr="00D108EB">
              <w:rPr>
                <w:rFonts w:asciiTheme="minorHAnsi" w:eastAsiaTheme="minorHAnsi" w:hAnsiTheme="minorHAnsi" w:cstheme="minorHAnsi"/>
                <w:color w:val="000000"/>
                <w:lang w:val="en-GB"/>
              </w:rPr>
              <w:lastRenderedPageBreak/>
              <w:t xml:space="preserve">WP2: </w:t>
            </w:r>
            <w:r w:rsidR="005E370B" w:rsidRPr="00D108EB">
              <w:rPr>
                <w:rFonts w:asciiTheme="minorHAnsi" w:eastAsiaTheme="minorHAnsi" w:hAnsiTheme="minorHAnsi" w:cstheme="minorHAnsi"/>
                <w:color w:val="000000"/>
                <w:lang w:val="en-GB"/>
              </w:rPr>
              <w:t xml:space="preserve">Co-Lead Field Qualifications Analysis in the Israeli PH System. </w:t>
            </w:r>
            <w:r w:rsidR="005E370B" w:rsidRPr="00D108EB">
              <w:rPr>
                <w:rFonts w:asciiTheme="minorHAnsi" w:eastAsiaTheme="minorHAnsi" w:hAnsiTheme="minorHAnsi" w:cstheme="minorHAnsi"/>
                <w:color w:val="000000"/>
                <w:lang w:val="en-GB"/>
              </w:rPr>
              <w:br/>
              <w:t xml:space="preserve">In this preparatory WP, ASPHER will : </w:t>
            </w:r>
          </w:p>
          <w:p w14:paraId="60D70C46" w14:textId="7E513A1E" w:rsidR="005E370B" w:rsidRPr="00D108EB" w:rsidRDefault="005E370B" w:rsidP="005E370B">
            <w:pPr>
              <w:widowControl w:val="0"/>
              <w:autoSpaceDE w:val="0"/>
              <w:autoSpaceDN w:val="0"/>
              <w:adjustRightInd w:val="0"/>
              <w:rPr>
                <w:rFonts w:asciiTheme="minorHAnsi" w:hAnsiTheme="minorHAnsi"/>
                <w:lang w:val="en-GB"/>
              </w:rPr>
            </w:pPr>
            <w:r w:rsidRPr="00D108EB">
              <w:rPr>
                <w:rFonts w:asciiTheme="minorHAnsi" w:eastAsiaTheme="minorHAnsi" w:hAnsiTheme="minorHAnsi" w:cstheme="minorHAnsi"/>
                <w:color w:val="000000"/>
                <w:lang w:val="en-GB"/>
              </w:rPr>
              <w:t xml:space="preserve">- assist AAC (P2) to </w:t>
            </w:r>
            <w:r w:rsidRPr="00D108EB">
              <w:rPr>
                <w:rFonts w:asciiTheme="minorHAnsi" w:hAnsiTheme="minorHAnsi"/>
                <w:lang w:val="en-GB"/>
              </w:rPr>
              <w:t>run a survey/self-assessment across</w:t>
            </w:r>
            <w:r w:rsidR="00E31886" w:rsidRPr="00D108EB">
              <w:rPr>
                <w:rFonts w:asciiTheme="minorHAnsi" w:hAnsiTheme="minorHAnsi"/>
                <w:lang w:val="en-GB"/>
              </w:rPr>
              <w:t xml:space="preserve"> PH system in Israel using the CF</w:t>
            </w:r>
            <w:r w:rsidRPr="00D108EB">
              <w:rPr>
                <w:rFonts w:asciiTheme="minorHAnsi" w:hAnsiTheme="minorHAnsi"/>
                <w:lang w:val="en-GB"/>
              </w:rPr>
              <w:t>PHW tool, complemented with a series of interviews with key stakeholders.</w:t>
            </w:r>
          </w:p>
          <w:p w14:paraId="34FECD58" w14:textId="067BE59B" w:rsidR="005E370B" w:rsidRPr="00D108EB" w:rsidRDefault="005E370B" w:rsidP="005E370B">
            <w:pPr>
              <w:widowControl w:val="0"/>
              <w:autoSpaceDE w:val="0"/>
              <w:autoSpaceDN w:val="0"/>
              <w:adjustRightInd w:val="0"/>
              <w:rPr>
                <w:rFonts w:asciiTheme="minorHAnsi" w:eastAsiaTheme="minorHAnsi" w:hAnsiTheme="minorHAnsi" w:cstheme="minorHAnsi"/>
                <w:color w:val="000000"/>
                <w:lang w:val="en-GB"/>
              </w:rPr>
            </w:pPr>
            <w:r w:rsidRPr="00D108EB">
              <w:rPr>
                <w:rFonts w:asciiTheme="minorHAnsi" w:hAnsiTheme="minorHAnsi"/>
                <w:lang w:val="en-GB"/>
              </w:rPr>
              <w:t>- assist AAC (P2) to devel</w:t>
            </w:r>
            <w:r w:rsidR="0093409A">
              <w:rPr>
                <w:rFonts w:asciiTheme="minorHAnsi" w:hAnsiTheme="minorHAnsi"/>
                <w:lang w:val="en-GB"/>
              </w:rPr>
              <w:t>op the Report from the Survey – Field Qualifications in the Israeli PH System.</w:t>
            </w:r>
          </w:p>
          <w:p w14:paraId="2E1882BC" w14:textId="77777777" w:rsidR="005E370B" w:rsidRPr="00D108EB" w:rsidRDefault="005E370B" w:rsidP="005E370B">
            <w:pPr>
              <w:pStyle w:val="ListParagraph"/>
              <w:widowControl w:val="0"/>
              <w:autoSpaceDE w:val="0"/>
              <w:autoSpaceDN w:val="0"/>
              <w:adjustRightInd w:val="0"/>
              <w:rPr>
                <w:rFonts w:asciiTheme="minorHAnsi" w:eastAsiaTheme="minorHAnsi" w:hAnsiTheme="minorHAnsi" w:cstheme="minorHAnsi"/>
                <w:color w:val="000000"/>
                <w:lang w:val="en-GB"/>
              </w:rPr>
            </w:pPr>
          </w:p>
          <w:p w14:paraId="7D5C30FF" w14:textId="7DE85A41" w:rsidR="005E370B" w:rsidRPr="00D108EB" w:rsidRDefault="00AF784E" w:rsidP="005E370B">
            <w:pPr>
              <w:widowControl w:val="0"/>
              <w:autoSpaceDE w:val="0"/>
              <w:autoSpaceDN w:val="0"/>
              <w:adjustRightInd w:val="0"/>
              <w:rPr>
                <w:rFonts w:asciiTheme="minorHAnsi" w:eastAsiaTheme="minorHAnsi" w:hAnsiTheme="minorHAnsi" w:cstheme="minorHAnsi"/>
                <w:color w:val="000000"/>
                <w:lang w:val="en-GB"/>
              </w:rPr>
            </w:pPr>
            <w:r w:rsidRPr="00D108EB">
              <w:rPr>
                <w:rFonts w:asciiTheme="minorHAnsi" w:eastAsiaTheme="minorHAnsi" w:hAnsiTheme="minorHAnsi" w:cstheme="minorHAnsi"/>
                <w:color w:val="000000"/>
                <w:lang w:val="en-GB"/>
              </w:rPr>
              <w:t xml:space="preserve">WP7: </w:t>
            </w:r>
            <w:r w:rsidR="005E370B" w:rsidRPr="00D108EB">
              <w:rPr>
                <w:rFonts w:asciiTheme="minorHAnsi" w:eastAsiaTheme="minorHAnsi" w:hAnsiTheme="minorHAnsi" w:cstheme="minorHAnsi"/>
                <w:color w:val="000000"/>
                <w:lang w:val="en-GB"/>
              </w:rPr>
              <w:t xml:space="preserve">Co-Lead Dissemination and Exploitation. </w:t>
            </w:r>
          </w:p>
          <w:p w14:paraId="54D0AA82" w14:textId="77777777" w:rsidR="005E370B" w:rsidRPr="00D108EB" w:rsidRDefault="005E370B" w:rsidP="005E370B">
            <w:pPr>
              <w:widowControl w:val="0"/>
              <w:autoSpaceDE w:val="0"/>
              <w:autoSpaceDN w:val="0"/>
              <w:adjustRightInd w:val="0"/>
              <w:rPr>
                <w:rFonts w:asciiTheme="minorHAnsi" w:eastAsiaTheme="minorHAnsi" w:hAnsiTheme="minorHAnsi" w:cstheme="minorHAnsi"/>
                <w:color w:val="000000"/>
                <w:lang w:val="en-GB"/>
              </w:rPr>
            </w:pPr>
            <w:r w:rsidRPr="00D108EB">
              <w:rPr>
                <w:rFonts w:asciiTheme="minorHAnsi" w:eastAsiaTheme="minorHAnsi" w:hAnsiTheme="minorHAnsi" w:cstheme="minorHAnsi"/>
                <w:color w:val="000000"/>
                <w:lang w:val="en-GB"/>
              </w:rPr>
              <w:t>For dissemination purposes, ASPHER will:</w:t>
            </w:r>
          </w:p>
          <w:p w14:paraId="642A3170" w14:textId="77777777" w:rsidR="005E370B" w:rsidRPr="00D108EB" w:rsidRDefault="005E370B" w:rsidP="005E370B">
            <w:pPr>
              <w:widowControl w:val="0"/>
              <w:autoSpaceDE w:val="0"/>
              <w:autoSpaceDN w:val="0"/>
              <w:adjustRightInd w:val="0"/>
              <w:rPr>
                <w:rFonts w:asciiTheme="minorHAnsi" w:eastAsiaTheme="minorHAnsi" w:hAnsiTheme="minorHAnsi" w:cs="Times New Roman"/>
                <w:color w:val="000000"/>
                <w:lang w:val="en-US" w:eastAsia="en-US"/>
              </w:rPr>
            </w:pPr>
            <w:r w:rsidRPr="00D108EB">
              <w:rPr>
                <w:rFonts w:asciiTheme="minorHAnsi" w:eastAsiaTheme="minorHAnsi" w:hAnsiTheme="minorHAnsi" w:cs="Times New Roman"/>
                <w:color w:val="000000"/>
                <w:lang w:val="en-US" w:eastAsia="en-US"/>
              </w:rPr>
              <w:t xml:space="preserve">- set up and regularly update the project website including communications via social media. </w:t>
            </w:r>
          </w:p>
          <w:p w14:paraId="41B78B53" w14:textId="03986063" w:rsidR="005E370B" w:rsidRPr="00D108EB" w:rsidRDefault="005E370B" w:rsidP="005E370B">
            <w:pPr>
              <w:widowControl w:val="0"/>
              <w:autoSpaceDE w:val="0"/>
              <w:autoSpaceDN w:val="0"/>
              <w:adjustRightInd w:val="0"/>
              <w:rPr>
                <w:rFonts w:asciiTheme="minorHAnsi" w:eastAsiaTheme="minorHAnsi" w:hAnsiTheme="minorHAnsi" w:cs="Times New Roman"/>
                <w:color w:val="000000"/>
                <w:lang w:val="en-US" w:eastAsia="en-US"/>
              </w:rPr>
            </w:pPr>
            <w:r w:rsidRPr="00D108EB">
              <w:rPr>
                <w:rFonts w:asciiTheme="minorHAnsi" w:eastAsiaTheme="minorHAnsi" w:hAnsiTheme="minorHAnsi" w:cs="Times New Roman"/>
                <w:color w:val="000000"/>
                <w:lang w:val="en-US" w:eastAsia="en-US"/>
              </w:rPr>
              <w:t>- organize 3 projects presentation sess</w:t>
            </w:r>
            <w:r w:rsidR="0093409A">
              <w:rPr>
                <w:rFonts w:asciiTheme="minorHAnsi" w:eastAsiaTheme="minorHAnsi" w:hAnsiTheme="minorHAnsi" w:cs="Times New Roman"/>
                <w:color w:val="000000"/>
                <w:lang w:val="en-US" w:eastAsia="en-US"/>
              </w:rPr>
              <w:t>ions at the ASPHER Retreats 2021-23</w:t>
            </w:r>
            <w:r w:rsidRPr="00D108EB">
              <w:rPr>
                <w:rFonts w:asciiTheme="minorHAnsi" w:eastAsiaTheme="minorHAnsi" w:hAnsiTheme="minorHAnsi" w:cs="Times New Roman"/>
                <w:color w:val="000000"/>
                <w:lang w:val="en-US" w:eastAsia="en-US"/>
              </w:rPr>
              <w:t>.</w:t>
            </w:r>
          </w:p>
          <w:p w14:paraId="3968CFBC" w14:textId="0B70CE07" w:rsidR="005E370B" w:rsidRPr="00D108EB" w:rsidRDefault="005E370B" w:rsidP="005E370B">
            <w:pPr>
              <w:widowControl w:val="0"/>
              <w:autoSpaceDE w:val="0"/>
              <w:autoSpaceDN w:val="0"/>
              <w:adjustRightInd w:val="0"/>
              <w:rPr>
                <w:rFonts w:asciiTheme="minorHAnsi" w:eastAsiaTheme="minorHAnsi" w:hAnsiTheme="minorHAnsi" w:cs="Times New Roman"/>
                <w:color w:val="000000"/>
                <w:lang w:val="en-US" w:eastAsia="en-US"/>
              </w:rPr>
            </w:pPr>
            <w:r w:rsidRPr="00D108EB">
              <w:rPr>
                <w:rFonts w:asciiTheme="minorHAnsi" w:eastAsiaTheme="minorHAnsi" w:hAnsiTheme="minorHAnsi" w:cs="Times New Roman"/>
                <w:color w:val="000000"/>
                <w:lang w:val="en-US" w:eastAsia="en-US"/>
              </w:rPr>
              <w:t>- organize project pre-confe</w:t>
            </w:r>
            <w:r w:rsidR="0093409A">
              <w:rPr>
                <w:rFonts w:asciiTheme="minorHAnsi" w:eastAsiaTheme="minorHAnsi" w:hAnsiTheme="minorHAnsi" w:cs="Times New Roman"/>
                <w:color w:val="000000"/>
                <w:lang w:val="en-US" w:eastAsia="en-US"/>
              </w:rPr>
              <w:t>rence at the EPH Conference 2023 to serve as final project presentation</w:t>
            </w:r>
            <w:r w:rsidRPr="00D108EB">
              <w:rPr>
                <w:rFonts w:asciiTheme="minorHAnsi" w:eastAsiaTheme="minorHAnsi" w:hAnsiTheme="minorHAnsi" w:cs="Times New Roman"/>
                <w:color w:val="000000"/>
                <w:lang w:val="en-US" w:eastAsia="en-US"/>
              </w:rPr>
              <w:t>.</w:t>
            </w:r>
          </w:p>
          <w:p w14:paraId="04F63E4F" w14:textId="019CA71B" w:rsidR="005E370B" w:rsidRPr="00D108EB" w:rsidRDefault="005E370B" w:rsidP="005E370B">
            <w:pPr>
              <w:widowControl w:val="0"/>
              <w:autoSpaceDE w:val="0"/>
              <w:autoSpaceDN w:val="0"/>
              <w:adjustRightInd w:val="0"/>
              <w:rPr>
                <w:rFonts w:asciiTheme="minorHAnsi" w:eastAsiaTheme="minorHAnsi" w:hAnsiTheme="minorHAnsi" w:cs="Times New Roman"/>
                <w:color w:val="000000"/>
                <w:lang w:val="en-US" w:eastAsia="en-US"/>
              </w:rPr>
            </w:pPr>
            <w:r w:rsidRPr="00D108EB">
              <w:rPr>
                <w:rFonts w:asciiTheme="minorHAnsi" w:eastAsiaTheme="minorHAnsi" w:hAnsiTheme="minorHAnsi" w:cs="Times New Roman"/>
                <w:color w:val="000000"/>
                <w:lang w:val="en-GB"/>
              </w:rPr>
              <w:t xml:space="preserve">- </w:t>
            </w:r>
            <w:r w:rsidRPr="00D108EB">
              <w:rPr>
                <w:rFonts w:asciiTheme="minorHAnsi" w:eastAsiaTheme="minorHAnsi" w:hAnsiTheme="minorHAnsi" w:cs="Times New Roman"/>
                <w:color w:val="000000"/>
                <w:lang w:val="en-US" w:eastAsia="en-US"/>
              </w:rPr>
              <w:t>publish the project supplement in Public Health Reviews</w:t>
            </w:r>
            <w:r w:rsidR="0093409A">
              <w:rPr>
                <w:rFonts w:asciiTheme="minorHAnsi" w:eastAsiaTheme="minorHAnsi" w:hAnsiTheme="minorHAnsi" w:cs="Times New Roman"/>
                <w:color w:val="000000"/>
                <w:lang w:val="en-US" w:eastAsia="en-US"/>
              </w:rPr>
              <w:t>.</w:t>
            </w:r>
          </w:p>
          <w:p w14:paraId="75C11C76" w14:textId="77777777" w:rsidR="005E370B" w:rsidRPr="00D108EB" w:rsidRDefault="005E370B" w:rsidP="005E370B">
            <w:pPr>
              <w:widowControl w:val="0"/>
              <w:autoSpaceDE w:val="0"/>
              <w:autoSpaceDN w:val="0"/>
              <w:adjustRightInd w:val="0"/>
              <w:rPr>
                <w:rFonts w:asciiTheme="minorHAnsi" w:eastAsiaTheme="minorHAnsi" w:hAnsiTheme="minorHAnsi" w:cs="Times New Roman"/>
                <w:color w:val="000000"/>
                <w:lang w:val="en-US" w:eastAsia="en-US"/>
              </w:rPr>
            </w:pPr>
          </w:p>
          <w:p w14:paraId="0C6DCAD0" w14:textId="2F184E78" w:rsidR="005E370B" w:rsidRPr="00D108EB" w:rsidRDefault="00AF784E" w:rsidP="005E370B">
            <w:pPr>
              <w:widowControl w:val="0"/>
              <w:autoSpaceDE w:val="0"/>
              <w:autoSpaceDN w:val="0"/>
              <w:adjustRightInd w:val="0"/>
              <w:rPr>
                <w:rFonts w:asciiTheme="minorHAnsi" w:eastAsiaTheme="minorHAnsi" w:hAnsiTheme="minorHAnsi" w:cs="Times New Roman"/>
                <w:color w:val="000000"/>
                <w:lang w:val="en-US" w:eastAsia="en-US"/>
              </w:rPr>
            </w:pPr>
            <w:r w:rsidRPr="00D108EB">
              <w:rPr>
                <w:rFonts w:asciiTheme="minorHAnsi" w:eastAsiaTheme="minorHAnsi" w:hAnsiTheme="minorHAnsi" w:cs="Times New Roman"/>
                <w:color w:val="000000"/>
                <w:lang w:val="en-US" w:eastAsia="en-US"/>
              </w:rPr>
              <w:t>WP8</w:t>
            </w:r>
            <w:r>
              <w:rPr>
                <w:rFonts w:asciiTheme="minorHAnsi" w:eastAsiaTheme="minorHAnsi" w:hAnsiTheme="minorHAnsi" w:cs="Times New Roman"/>
                <w:color w:val="000000"/>
                <w:lang w:val="en-US" w:eastAsia="en-US"/>
              </w:rPr>
              <w:t>: Quality</w:t>
            </w:r>
            <w:r w:rsidR="00E1163F">
              <w:rPr>
                <w:rFonts w:asciiTheme="minorHAnsi" w:eastAsiaTheme="minorHAnsi" w:hAnsiTheme="minorHAnsi" w:cs="Times New Roman"/>
                <w:color w:val="000000"/>
                <w:lang w:val="en-US" w:eastAsia="en-US"/>
              </w:rPr>
              <w:t xml:space="preserve"> Plan</w:t>
            </w:r>
            <w:r>
              <w:rPr>
                <w:rFonts w:asciiTheme="minorHAnsi" w:eastAsiaTheme="minorHAnsi" w:hAnsiTheme="minorHAnsi" w:cs="Times New Roman"/>
                <w:color w:val="000000"/>
                <w:lang w:val="en-US" w:eastAsia="en-US"/>
              </w:rPr>
              <w:t xml:space="preserve"> &amp; Evalutaion - provide support</w:t>
            </w:r>
            <w:r w:rsidR="005E370B" w:rsidRPr="00D108EB">
              <w:rPr>
                <w:rFonts w:asciiTheme="minorHAnsi" w:eastAsiaTheme="minorHAnsi" w:hAnsiTheme="minorHAnsi" w:cs="Times New Roman"/>
                <w:color w:val="000000"/>
                <w:lang w:val="en-US" w:eastAsia="en-US"/>
              </w:rPr>
              <w:t xml:space="preserve"> </w:t>
            </w:r>
            <w:r w:rsidR="0093409A">
              <w:rPr>
                <w:rFonts w:asciiTheme="minorHAnsi" w:eastAsiaTheme="minorHAnsi" w:hAnsiTheme="minorHAnsi" w:cs="Times New Roman"/>
                <w:color w:val="000000"/>
                <w:lang w:val="en-US" w:eastAsia="en-US"/>
              </w:rPr>
              <w:t>by arranging for an external evaluation (via subcontracting)</w:t>
            </w:r>
            <w:r w:rsidR="005E370B" w:rsidRPr="00D108EB">
              <w:rPr>
                <w:rFonts w:asciiTheme="minorHAnsi" w:eastAsiaTheme="minorHAnsi" w:hAnsiTheme="minorHAnsi" w:cs="Times New Roman"/>
                <w:color w:val="000000"/>
                <w:lang w:val="en-US" w:eastAsia="en-US"/>
              </w:rPr>
              <w:t>.</w:t>
            </w:r>
          </w:p>
          <w:p w14:paraId="2AD1A357" w14:textId="77777777" w:rsidR="000D5A9F" w:rsidRPr="008A7C48" w:rsidRDefault="000D5A9F" w:rsidP="00F64B5D">
            <w:pPr>
              <w:tabs>
                <w:tab w:val="left" w:pos="3649"/>
                <w:tab w:val="left" w:pos="5349"/>
                <w:tab w:val="left" w:pos="7992"/>
                <w:tab w:val="left" w:pos="9409"/>
                <w:tab w:val="left" w:pos="10778"/>
              </w:tabs>
              <w:rPr>
                <w:rFonts w:ascii="Calibri" w:hAnsi="Calibri"/>
                <w:i/>
                <w:lang w:val="en-GB"/>
              </w:rPr>
            </w:pPr>
          </w:p>
        </w:tc>
      </w:tr>
      <w:tr w:rsidR="00865A57" w:rsidRPr="008A7C48" w14:paraId="045EAF63" w14:textId="77777777" w:rsidTr="00865A57">
        <w:trPr>
          <w:trHeight w:val="1020"/>
        </w:trPr>
        <w:tc>
          <w:tcPr>
            <w:tcW w:w="9639" w:type="dxa"/>
            <w:gridSpan w:val="6"/>
            <w:vAlign w:val="center"/>
          </w:tcPr>
          <w:p w14:paraId="4A5B6DC7" w14:textId="77777777" w:rsidR="00865A57" w:rsidRPr="008A7C48" w:rsidRDefault="00865A57" w:rsidP="00F64B5D">
            <w:pPr>
              <w:tabs>
                <w:tab w:val="left" w:pos="3649"/>
                <w:tab w:val="left" w:pos="5349"/>
                <w:tab w:val="left" w:pos="7992"/>
                <w:tab w:val="left" w:pos="9409"/>
                <w:tab w:val="left" w:pos="10778"/>
              </w:tabs>
              <w:rPr>
                <w:rFonts w:ascii="Calibri" w:hAnsi="Calibri"/>
                <w:i/>
                <w:lang w:val="en-GB"/>
              </w:rPr>
            </w:pPr>
            <w:r w:rsidRPr="008A7C48">
              <w:rPr>
                <w:rFonts w:ascii="Calibri" w:hAnsi="Calibri"/>
                <w:b/>
                <w:lang w:val="en-GB"/>
              </w:rPr>
              <w:lastRenderedPageBreak/>
              <w:t>F.3.3 – Curriculum development project</w:t>
            </w:r>
            <w:r w:rsidR="00F31758">
              <w:rPr>
                <w:rFonts w:ascii="Calibri" w:hAnsi="Calibri"/>
                <w:i/>
                <w:lang w:val="en-GB"/>
              </w:rPr>
              <w:t xml:space="preserve"> (</w:t>
            </w:r>
            <w:r w:rsidRPr="008A7C48">
              <w:rPr>
                <w:rFonts w:ascii="Calibri" w:hAnsi="Calibri"/>
                <w:i/>
                <w:lang w:val="en-GB"/>
              </w:rPr>
              <w:t xml:space="preserve">only for </w:t>
            </w:r>
            <w:r w:rsidR="003C2427">
              <w:rPr>
                <w:rFonts w:ascii="Calibri" w:hAnsi="Calibri"/>
                <w:i/>
                <w:lang w:val="en-GB"/>
              </w:rPr>
              <w:t>Partner Country institutions</w:t>
            </w:r>
            <w:r w:rsidRPr="008A7C48">
              <w:rPr>
                <w:rFonts w:ascii="Calibri" w:hAnsi="Calibri"/>
                <w:i/>
                <w:lang w:val="en-GB"/>
              </w:rPr>
              <w:t>)</w:t>
            </w:r>
          </w:p>
          <w:p w14:paraId="308F4BE0" w14:textId="77777777" w:rsidR="00865A57" w:rsidRPr="008A7C48" w:rsidRDefault="00865A57" w:rsidP="00F64B5D">
            <w:pPr>
              <w:tabs>
                <w:tab w:val="left" w:pos="3649"/>
                <w:tab w:val="left" w:pos="5349"/>
                <w:tab w:val="left" w:pos="7992"/>
                <w:tab w:val="left" w:pos="9409"/>
                <w:tab w:val="left" w:pos="10778"/>
              </w:tabs>
              <w:rPr>
                <w:rFonts w:ascii="Calibri" w:hAnsi="Calibri"/>
                <w:i/>
                <w:lang w:val="en-GB"/>
              </w:rPr>
            </w:pPr>
            <w:r w:rsidRPr="008A7C48">
              <w:rPr>
                <w:rFonts w:ascii="Calibri" w:hAnsi="Calibri"/>
                <w:i/>
                <w:lang w:val="en-GB"/>
              </w:rPr>
              <w:t>Please fill in if you are applying for a curriculum development project</w:t>
            </w:r>
          </w:p>
        </w:tc>
      </w:tr>
      <w:tr w:rsidR="008A7C48" w:rsidRPr="008A7C48" w14:paraId="23E824AB" w14:textId="77777777" w:rsidTr="009455C4">
        <w:trPr>
          <w:trHeight w:val="680"/>
        </w:trPr>
        <w:tc>
          <w:tcPr>
            <w:tcW w:w="6663" w:type="dxa"/>
            <w:gridSpan w:val="4"/>
            <w:vAlign w:val="center"/>
          </w:tcPr>
          <w:p w14:paraId="3F7B28BB" w14:textId="77777777" w:rsidR="006B3976" w:rsidRPr="008A7C48" w:rsidRDefault="008A7C48" w:rsidP="002207C1">
            <w:pPr>
              <w:tabs>
                <w:tab w:val="left" w:pos="3649"/>
                <w:tab w:val="left" w:pos="5349"/>
                <w:tab w:val="left" w:pos="7992"/>
                <w:tab w:val="left" w:pos="9409"/>
                <w:tab w:val="left" w:pos="10778"/>
              </w:tabs>
              <w:rPr>
                <w:rFonts w:ascii="Calibri" w:hAnsi="Calibri"/>
                <w:lang w:val="en-GB"/>
              </w:rPr>
            </w:pPr>
            <w:r w:rsidRPr="008A7C48">
              <w:rPr>
                <w:rFonts w:ascii="Calibri" w:hAnsi="Calibri"/>
                <w:lang w:val="en-GB"/>
              </w:rPr>
              <w:t>Please confirm that no similar curricula/ courses/modules were developed/modernised in Tempus IV projects in this HEI.</w:t>
            </w:r>
            <w:r w:rsidR="006B3976">
              <w:rPr>
                <w:rFonts w:ascii="Calibri" w:hAnsi="Calibri"/>
                <w:lang w:val="en-GB"/>
              </w:rPr>
              <w:t xml:space="preserve"> </w:t>
            </w:r>
          </w:p>
        </w:tc>
        <w:sdt>
          <w:sdtPr>
            <w:rPr>
              <w:rFonts w:ascii="Calibri" w:hAnsi="Calibri"/>
              <w:b/>
              <w:sz w:val="28"/>
            </w:rPr>
            <w:id w:val="-530572480"/>
            <w:lock w:val="sdtLocked"/>
            <w:showingPlcHdr/>
            <w:comboBox>
              <w:listItem w:value="Choose an item."/>
              <w:listItem w:displayText="I do not confirm" w:value="I do not confirm"/>
              <w:listItem w:displayText="I confirm" w:value="I confirm"/>
            </w:comboBox>
          </w:sdtPr>
          <w:sdtEndPr/>
          <w:sdtContent>
            <w:tc>
              <w:tcPr>
                <w:tcW w:w="2976" w:type="dxa"/>
                <w:gridSpan w:val="2"/>
                <w:vAlign w:val="center"/>
              </w:tcPr>
              <w:p w14:paraId="72D65783" w14:textId="77777777" w:rsidR="008A7C48" w:rsidRPr="00885A4C" w:rsidRDefault="00BC7FB3" w:rsidP="006B3976">
                <w:pPr>
                  <w:tabs>
                    <w:tab w:val="center" w:pos="1834"/>
                  </w:tabs>
                  <w:jc w:val="center"/>
                  <w:rPr>
                    <w:rFonts w:ascii="Calibri" w:hAnsi="Calibri"/>
                    <w:sz w:val="22"/>
                    <w:lang w:val="en-GB"/>
                  </w:rPr>
                </w:pPr>
                <w:r w:rsidRPr="00F13444">
                  <w:rPr>
                    <w:rStyle w:val="PlaceholderText"/>
                  </w:rPr>
                  <w:t>Choose an item.</w:t>
                </w:r>
              </w:p>
            </w:tc>
          </w:sdtContent>
        </w:sdt>
      </w:tr>
      <w:tr w:rsidR="008A7C48" w:rsidRPr="009455C4" w14:paraId="19F4D657" w14:textId="77777777" w:rsidTr="009455C4">
        <w:trPr>
          <w:trHeight w:val="567"/>
        </w:trPr>
        <w:tc>
          <w:tcPr>
            <w:tcW w:w="9639" w:type="dxa"/>
            <w:gridSpan w:val="6"/>
            <w:vAlign w:val="bottom"/>
          </w:tcPr>
          <w:p w14:paraId="1BD37323" w14:textId="77777777" w:rsidR="008A7C48" w:rsidRPr="009455C4" w:rsidRDefault="008A7C48" w:rsidP="00F64B5D">
            <w:pPr>
              <w:tabs>
                <w:tab w:val="left" w:pos="3649"/>
                <w:tab w:val="left" w:pos="5349"/>
                <w:tab w:val="left" w:pos="7992"/>
                <w:tab w:val="left" w:pos="9409"/>
                <w:tab w:val="left" w:pos="10778"/>
              </w:tabs>
              <w:rPr>
                <w:rFonts w:ascii="Calibri" w:hAnsi="Calibri"/>
                <w:b/>
              </w:rPr>
            </w:pPr>
            <w:r w:rsidRPr="009455C4">
              <w:rPr>
                <w:rFonts w:ascii="Calibri" w:hAnsi="Calibri"/>
                <w:b/>
              </w:rPr>
              <w:t>For new courses</w:t>
            </w:r>
          </w:p>
        </w:tc>
      </w:tr>
      <w:tr w:rsidR="009455C4" w:rsidRPr="009455C4" w14:paraId="7AFC006E" w14:textId="77777777" w:rsidTr="007167B9">
        <w:trPr>
          <w:trHeight w:val="283"/>
        </w:trPr>
        <w:tc>
          <w:tcPr>
            <w:tcW w:w="4819" w:type="dxa"/>
            <w:gridSpan w:val="3"/>
            <w:vAlign w:val="center"/>
          </w:tcPr>
          <w:p w14:paraId="60CF8C2A" w14:textId="77777777" w:rsidR="009455C4" w:rsidRPr="009455C4" w:rsidRDefault="009455C4" w:rsidP="00F64B5D">
            <w:pPr>
              <w:tabs>
                <w:tab w:val="left" w:pos="3649"/>
                <w:tab w:val="left" w:pos="5349"/>
                <w:tab w:val="left" w:pos="7992"/>
                <w:tab w:val="left" w:pos="9409"/>
                <w:tab w:val="left" w:pos="10778"/>
              </w:tabs>
              <w:rPr>
                <w:rFonts w:ascii="Calibri" w:hAnsi="Calibri"/>
                <w:lang w:val="en-GB"/>
              </w:rPr>
            </w:pPr>
            <w:r w:rsidRPr="009455C4">
              <w:rPr>
                <w:rFonts w:ascii="Calibri" w:hAnsi="Calibri" w:cs="Times New Roman"/>
                <w:color w:val="000000"/>
                <w:lang w:val="en-GB"/>
              </w:rPr>
              <w:t>What new courses will the project implement in your HEI?</w:t>
            </w:r>
          </w:p>
        </w:tc>
        <w:tc>
          <w:tcPr>
            <w:tcW w:w="4820" w:type="dxa"/>
            <w:gridSpan w:val="3"/>
            <w:vAlign w:val="center"/>
          </w:tcPr>
          <w:p w14:paraId="154108D1" w14:textId="77777777" w:rsidR="009455C4" w:rsidRPr="009455C4" w:rsidRDefault="009455C4" w:rsidP="00F64B5D">
            <w:pPr>
              <w:tabs>
                <w:tab w:val="left" w:pos="3649"/>
                <w:tab w:val="left" w:pos="5349"/>
                <w:tab w:val="left" w:pos="7992"/>
                <w:tab w:val="left" w:pos="9409"/>
                <w:tab w:val="left" w:pos="10778"/>
              </w:tabs>
              <w:rPr>
                <w:rFonts w:ascii="Calibri" w:hAnsi="Calibri"/>
                <w:lang w:val="en-GB"/>
              </w:rPr>
            </w:pPr>
          </w:p>
        </w:tc>
      </w:tr>
      <w:tr w:rsidR="009455C4" w:rsidRPr="009455C4" w14:paraId="709D0DF9" w14:textId="77777777" w:rsidTr="007167B9">
        <w:trPr>
          <w:trHeight w:val="283"/>
        </w:trPr>
        <w:tc>
          <w:tcPr>
            <w:tcW w:w="9639" w:type="dxa"/>
            <w:gridSpan w:val="6"/>
            <w:vAlign w:val="center"/>
          </w:tcPr>
          <w:p w14:paraId="30A9793E" w14:textId="77777777" w:rsidR="009455C4" w:rsidRPr="009455C4" w:rsidRDefault="009455C4" w:rsidP="002207C1">
            <w:pPr>
              <w:tabs>
                <w:tab w:val="left" w:pos="3649"/>
                <w:tab w:val="left" w:pos="5349"/>
                <w:tab w:val="left" w:pos="7992"/>
                <w:tab w:val="left" w:pos="9409"/>
                <w:tab w:val="left" w:pos="10778"/>
              </w:tabs>
              <w:rPr>
                <w:rFonts w:ascii="Calibri" w:hAnsi="Calibri"/>
                <w:lang w:val="en-GB"/>
              </w:rPr>
            </w:pPr>
            <w:r w:rsidRPr="009455C4">
              <w:rPr>
                <w:rFonts w:ascii="Calibri" w:hAnsi="Calibri" w:cs="Times New Roman"/>
                <w:color w:val="000000"/>
                <w:lang w:val="en-GB"/>
              </w:rPr>
              <w:t xml:space="preserve">For each course please </w:t>
            </w:r>
            <w:r w:rsidR="002207C1">
              <w:rPr>
                <w:rFonts w:ascii="Calibri" w:hAnsi="Calibri" w:cs="Times New Roman"/>
                <w:color w:val="000000"/>
                <w:lang w:val="en-GB"/>
              </w:rPr>
              <w:t>fill the following nested table</w:t>
            </w:r>
            <w:r w:rsidRPr="009455C4">
              <w:rPr>
                <w:rFonts w:ascii="Calibri" w:hAnsi="Calibri" w:cs="Times New Roman"/>
                <w:color w:val="000000"/>
                <w:lang w:val="en-GB"/>
              </w:rPr>
              <w:t>:</w:t>
            </w:r>
          </w:p>
        </w:tc>
      </w:tr>
      <w:tr w:rsidR="008A7C48" w:rsidRPr="008A7C48" w14:paraId="4852EE9C" w14:textId="77777777" w:rsidTr="009455C4">
        <w:trPr>
          <w:trHeight w:val="64"/>
        </w:trPr>
        <w:tc>
          <w:tcPr>
            <w:tcW w:w="9639" w:type="dxa"/>
            <w:gridSpan w:val="6"/>
            <w:vAlign w:val="center"/>
          </w:tcPr>
          <w:p w14:paraId="542DEA1D" w14:textId="77777777" w:rsidR="009455C4" w:rsidRPr="005E7A19" w:rsidRDefault="009455C4" w:rsidP="00F64B5D">
            <w:pPr>
              <w:tabs>
                <w:tab w:val="left" w:pos="3649"/>
                <w:tab w:val="left" w:pos="5349"/>
                <w:tab w:val="left" w:pos="7992"/>
                <w:tab w:val="left" w:pos="9409"/>
                <w:tab w:val="left" w:pos="10778"/>
              </w:tabs>
              <w:jc w:val="center"/>
              <w:rPr>
                <w:rFonts w:ascii="Calibri" w:hAnsi="Calibri"/>
                <w:lang w:val="en-GB"/>
              </w:rPr>
            </w:pPr>
          </w:p>
          <w:tbl>
            <w:tblPr>
              <w:tblStyle w:val="TableGrid"/>
              <w:tblW w:w="9070" w:type="dxa"/>
              <w:jc w:val="center"/>
              <w:tblLayout w:type="fixed"/>
              <w:tblLook w:val="04A0" w:firstRow="1" w:lastRow="0" w:firstColumn="1" w:lastColumn="0" w:noHBand="0" w:noVBand="1"/>
            </w:tblPr>
            <w:tblGrid>
              <w:gridCol w:w="4535"/>
              <w:gridCol w:w="4535"/>
            </w:tblGrid>
            <w:tr w:rsidR="009455C4" w:rsidRPr="005E7A19" w14:paraId="44F76252" w14:textId="77777777" w:rsidTr="005E7A19">
              <w:trPr>
                <w:jc w:val="center"/>
              </w:trPr>
              <w:tc>
                <w:tcPr>
                  <w:tcW w:w="4535" w:type="dxa"/>
                  <w:vAlign w:val="center"/>
                </w:tcPr>
                <w:p w14:paraId="007B40AB" w14:textId="77777777" w:rsidR="009455C4" w:rsidRPr="005E7A19" w:rsidRDefault="009455C4" w:rsidP="00F64B5D">
                  <w:pPr>
                    <w:rPr>
                      <w:rFonts w:ascii="Calibri" w:hAnsi="Calibri" w:cs="Times New Roman"/>
                      <w:b/>
                      <w:color w:val="000000"/>
                    </w:rPr>
                  </w:pPr>
                  <w:r w:rsidRPr="005E7A19">
                    <w:rPr>
                      <w:rFonts w:ascii="Calibri" w:hAnsi="Calibri" w:cs="Times New Roman"/>
                      <w:b/>
                      <w:color w:val="000000"/>
                    </w:rPr>
                    <w:t>Title</w:t>
                  </w:r>
                </w:p>
              </w:tc>
              <w:tc>
                <w:tcPr>
                  <w:tcW w:w="4535" w:type="dxa"/>
                </w:tcPr>
                <w:p w14:paraId="136C8357" w14:textId="77777777" w:rsidR="009455C4" w:rsidRPr="005E7A19" w:rsidRDefault="009455C4" w:rsidP="00F64B5D">
                  <w:pPr>
                    <w:rPr>
                      <w:rFonts w:ascii="Calibri" w:hAnsi="Calibri"/>
                      <w:b/>
                      <w:lang w:val="en-GB"/>
                    </w:rPr>
                  </w:pPr>
                </w:p>
              </w:tc>
            </w:tr>
            <w:tr w:rsidR="009455C4" w:rsidRPr="005E7A19" w14:paraId="43DBDCD1" w14:textId="77777777" w:rsidTr="005E7A19">
              <w:trPr>
                <w:jc w:val="center"/>
              </w:trPr>
              <w:tc>
                <w:tcPr>
                  <w:tcW w:w="4535" w:type="dxa"/>
                  <w:vAlign w:val="bottom"/>
                </w:tcPr>
                <w:p w14:paraId="6183AE3B" w14:textId="77777777" w:rsidR="009455C4" w:rsidRPr="005E7A19" w:rsidRDefault="009455C4" w:rsidP="00F64B5D">
                  <w:pPr>
                    <w:rPr>
                      <w:rFonts w:ascii="Calibri" w:hAnsi="Calibri" w:cs="Times New Roman"/>
                      <w:color w:val="000000"/>
                    </w:rPr>
                  </w:pPr>
                  <w:r w:rsidRPr="005E7A19">
                    <w:rPr>
                      <w:rFonts w:ascii="Calibri" w:hAnsi="Calibri" w:cs="Times New Roman"/>
                      <w:color w:val="000000"/>
                    </w:rPr>
                    <w:t>Level of study</w:t>
                  </w:r>
                </w:p>
              </w:tc>
              <w:tc>
                <w:tcPr>
                  <w:tcW w:w="4535" w:type="dxa"/>
                </w:tcPr>
                <w:p w14:paraId="13BFE5B4" w14:textId="77777777" w:rsidR="009455C4" w:rsidRPr="005E7A19" w:rsidRDefault="009455C4" w:rsidP="00F64B5D">
                  <w:pPr>
                    <w:rPr>
                      <w:rFonts w:ascii="Calibri" w:hAnsi="Calibri"/>
                    </w:rPr>
                  </w:pPr>
                </w:p>
              </w:tc>
            </w:tr>
            <w:tr w:rsidR="009455C4" w:rsidRPr="005E7A19" w14:paraId="069B9E1A" w14:textId="77777777" w:rsidTr="005E7A19">
              <w:trPr>
                <w:jc w:val="center"/>
              </w:trPr>
              <w:tc>
                <w:tcPr>
                  <w:tcW w:w="4535" w:type="dxa"/>
                  <w:vAlign w:val="center"/>
                </w:tcPr>
                <w:p w14:paraId="64B32121" w14:textId="77777777" w:rsidR="009455C4" w:rsidRPr="005E7A19" w:rsidRDefault="009455C4" w:rsidP="00F64B5D">
                  <w:pPr>
                    <w:rPr>
                      <w:rFonts w:ascii="Calibri" w:hAnsi="Calibri" w:cs="Times New Roman"/>
                      <w:color w:val="000000"/>
                      <w:lang w:val="en-GB"/>
                    </w:rPr>
                  </w:pPr>
                  <w:r w:rsidRPr="005E7A19">
                    <w:rPr>
                      <w:rFonts w:ascii="Calibri" w:hAnsi="Calibri" w:cs="Times New Roman"/>
                      <w:color w:val="000000"/>
                      <w:lang w:val="en-GB"/>
                    </w:rPr>
                    <w:t>List of</w:t>
                  </w:r>
                  <w:r w:rsidR="00DD208E">
                    <w:rPr>
                      <w:rFonts w:ascii="Calibri" w:hAnsi="Calibri" w:cs="Times New Roman"/>
                      <w:color w:val="000000"/>
                      <w:lang w:val="en-GB"/>
                    </w:rPr>
                    <w:t xml:space="preserve"> </w:t>
                  </w:r>
                  <w:r w:rsidRPr="005E7A19">
                    <w:rPr>
                      <w:rFonts w:ascii="Calibri" w:hAnsi="Calibri" w:cs="Times New Roman"/>
                      <w:color w:val="000000"/>
                      <w:lang w:val="en-GB"/>
                    </w:rPr>
                    <w:t>subjects and credits</w:t>
                  </w:r>
                  <w:r w:rsidR="00877B51" w:rsidRPr="00877B51">
                    <w:rPr>
                      <w:lang w:val="en-GB"/>
                    </w:rPr>
                    <w:t xml:space="preserve"> (ECTS or comparable credit system) </w:t>
                  </w:r>
                  <w:r w:rsidRPr="005E7A19">
                    <w:rPr>
                      <w:rFonts w:ascii="Calibri" w:hAnsi="Calibri" w:cs="Times New Roman"/>
                      <w:color w:val="000000"/>
                      <w:lang w:val="en-GB"/>
                    </w:rPr>
                    <w:t xml:space="preserve"> for each of them</w:t>
                  </w:r>
                </w:p>
              </w:tc>
              <w:tc>
                <w:tcPr>
                  <w:tcW w:w="4535" w:type="dxa"/>
                </w:tcPr>
                <w:p w14:paraId="470ADBB6" w14:textId="77777777" w:rsidR="009455C4" w:rsidRPr="005E7A19" w:rsidRDefault="009455C4" w:rsidP="00F64B5D">
                  <w:pPr>
                    <w:rPr>
                      <w:rFonts w:ascii="Calibri" w:hAnsi="Calibri"/>
                      <w:lang w:val="en-GB"/>
                    </w:rPr>
                  </w:pPr>
                </w:p>
              </w:tc>
            </w:tr>
            <w:tr w:rsidR="009455C4" w:rsidRPr="005E7A19" w14:paraId="61C390C3" w14:textId="77777777" w:rsidTr="005E7A19">
              <w:trPr>
                <w:jc w:val="center"/>
              </w:trPr>
              <w:tc>
                <w:tcPr>
                  <w:tcW w:w="4535" w:type="dxa"/>
                  <w:vAlign w:val="center"/>
                </w:tcPr>
                <w:p w14:paraId="1B0CFBC7" w14:textId="77777777" w:rsidR="009455C4" w:rsidRPr="005E7A19" w:rsidRDefault="009455C4" w:rsidP="00F64B5D">
                  <w:pPr>
                    <w:rPr>
                      <w:rFonts w:ascii="Calibri" w:hAnsi="Calibri" w:cs="Times New Roman"/>
                      <w:color w:val="000000"/>
                      <w:lang w:val="en-GB"/>
                    </w:rPr>
                  </w:pPr>
                  <w:r w:rsidRPr="005E7A19">
                    <w:rPr>
                      <w:rFonts w:ascii="Calibri" w:hAnsi="Calibri" w:cs="Times New Roman"/>
                      <w:color w:val="000000"/>
                      <w:lang w:val="en-GB"/>
                    </w:rPr>
                    <w:t>Estimated date of accreditation and accreditation body</w:t>
                  </w:r>
                </w:p>
              </w:tc>
              <w:tc>
                <w:tcPr>
                  <w:tcW w:w="4535" w:type="dxa"/>
                </w:tcPr>
                <w:p w14:paraId="5C23BAD6" w14:textId="77777777" w:rsidR="009455C4" w:rsidRPr="005E7A19" w:rsidRDefault="009455C4" w:rsidP="00F64B5D">
                  <w:pPr>
                    <w:rPr>
                      <w:rFonts w:ascii="Calibri" w:hAnsi="Calibri"/>
                      <w:lang w:val="en-GB"/>
                    </w:rPr>
                  </w:pPr>
                </w:p>
              </w:tc>
            </w:tr>
            <w:tr w:rsidR="009455C4" w:rsidRPr="005E7A19" w14:paraId="433A4B6B" w14:textId="77777777" w:rsidTr="005E7A19">
              <w:trPr>
                <w:jc w:val="center"/>
              </w:trPr>
              <w:tc>
                <w:tcPr>
                  <w:tcW w:w="4535" w:type="dxa"/>
                  <w:vAlign w:val="bottom"/>
                </w:tcPr>
                <w:p w14:paraId="26956DB2" w14:textId="77777777" w:rsidR="009455C4" w:rsidRPr="005E7A19" w:rsidRDefault="009455C4" w:rsidP="00F64B5D">
                  <w:pPr>
                    <w:rPr>
                      <w:rFonts w:ascii="Calibri" w:hAnsi="Calibri" w:cs="Times New Roman"/>
                      <w:color w:val="000000"/>
                      <w:lang w:val="en-GB"/>
                    </w:rPr>
                  </w:pPr>
                  <w:r w:rsidRPr="005E7A19">
                    <w:rPr>
                      <w:rFonts w:ascii="Calibri" w:hAnsi="Calibri" w:cs="Times New Roman"/>
                      <w:color w:val="000000"/>
                      <w:lang w:val="en-GB"/>
                    </w:rPr>
                    <w:t>Estimated starting date of the new programme</w:t>
                  </w:r>
                </w:p>
              </w:tc>
              <w:tc>
                <w:tcPr>
                  <w:tcW w:w="4535" w:type="dxa"/>
                </w:tcPr>
                <w:p w14:paraId="4D9E0BDF" w14:textId="77777777" w:rsidR="009455C4" w:rsidRPr="005E7A19" w:rsidRDefault="009455C4" w:rsidP="00F64B5D">
                  <w:pPr>
                    <w:rPr>
                      <w:rFonts w:ascii="Calibri" w:hAnsi="Calibri"/>
                      <w:lang w:val="en-GB"/>
                    </w:rPr>
                  </w:pPr>
                </w:p>
              </w:tc>
            </w:tr>
            <w:tr w:rsidR="009455C4" w:rsidRPr="005E7A19" w14:paraId="1D1C8357" w14:textId="77777777" w:rsidTr="005E7A19">
              <w:trPr>
                <w:jc w:val="center"/>
              </w:trPr>
              <w:tc>
                <w:tcPr>
                  <w:tcW w:w="4535" w:type="dxa"/>
                  <w:vAlign w:val="bottom"/>
                </w:tcPr>
                <w:p w14:paraId="2E6C26CE" w14:textId="77777777" w:rsidR="009455C4" w:rsidRPr="005E7A19" w:rsidRDefault="009455C4" w:rsidP="00F64B5D">
                  <w:pPr>
                    <w:rPr>
                      <w:rFonts w:ascii="Calibri" w:hAnsi="Calibri" w:cs="Times New Roman"/>
                      <w:color w:val="000000"/>
                      <w:lang w:val="en-GB"/>
                    </w:rPr>
                  </w:pPr>
                  <w:r w:rsidRPr="005E7A19">
                    <w:rPr>
                      <w:rFonts w:ascii="Calibri" w:hAnsi="Calibri" w:cs="Times New Roman"/>
                      <w:color w:val="000000"/>
                      <w:lang w:val="en-GB"/>
                    </w:rPr>
                    <w:t>Number of students to be accepted in the first year/ second year</w:t>
                  </w:r>
                </w:p>
              </w:tc>
              <w:tc>
                <w:tcPr>
                  <w:tcW w:w="4535" w:type="dxa"/>
                </w:tcPr>
                <w:p w14:paraId="06198C00" w14:textId="77777777" w:rsidR="009455C4" w:rsidRPr="005E7A19" w:rsidRDefault="009455C4" w:rsidP="00F64B5D">
                  <w:pPr>
                    <w:rPr>
                      <w:rFonts w:ascii="Calibri" w:hAnsi="Calibri"/>
                      <w:lang w:val="en-GB"/>
                    </w:rPr>
                  </w:pPr>
                </w:p>
              </w:tc>
            </w:tr>
            <w:tr w:rsidR="009455C4" w:rsidRPr="005E7A19" w14:paraId="1B169823" w14:textId="77777777" w:rsidTr="005E7A19">
              <w:trPr>
                <w:jc w:val="center"/>
              </w:trPr>
              <w:tc>
                <w:tcPr>
                  <w:tcW w:w="4535" w:type="dxa"/>
                  <w:vAlign w:val="bottom"/>
                </w:tcPr>
                <w:p w14:paraId="69E761F1" w14:textId="77777777" w:rsidR="009455C4" w:rsidRPr="005E7A19" w:rsidRDefault="009455C4" w:rsidP="00F64B5D">
                  <w:pPr>
                    <w:rPr>
                      <w:rFonts w:ascii="Calibri" w:hAnsi="Calibri" w:cs="Times New Roman"/>
                      <w:color w:val="000000"/>
                      <w:lang w:val="en-GB"/>
                    </w:rPr>
                  </w:pPr>
                  <w:r w:rsidRPr="005E7A19">
                    <w:rPr>
                      <w:rFonts w:ascii="Calibri" w:hAnsi="Calibri" w:cs="Times New Roman"/>
                      <w:color w:val="000000"/>
                      <w:lang w:val="en-GB"/>
                    </w:rPr>
                    <w:t>Number of teaching staff to be trained</w:t>
                  </w:r>
                </w:p>
              </w:tc>
              <w:tc>
                <w:tcPr>
                  <w:tcW w:w="4535" w:type="dxa"/>
                </w:tcPr>
                <w:p w14:paraId="6CA54360" w14:textId="77777777" w:rsidR="009455C4" w:rsidRPr="005E7A19" w:rsidRDefault="009455C4" w:rsidP="00F64B5D">
                  <w:pPr>
                    <w:rPr>
                      <w:rFonts w:ascii="Calibri" w:hAnsi="Calibri"/>
                      <w:lang w:val="en-GB"/>
                    </w:rPr>
                  </w:pPr>
                </w:p>
              </w:tc>
            </w:tr>
            <w:tr w:rsidR="009455C4" w:rsidRPr="005E7A19" w14:paraId="73FD65EB" w14:textId="77777777" w:rsidTr="005E7A19">
              <w:trPr>
                <w:jc w:val="center"/>
              </w:trPr>
              <w:tc>
                <w:tcPr>
                  <w:tcW w:w="4535" w:type="dxa"/>
                  <w:vAlign w:val="bottom"/>
                </w:tcPr>
                <w:p w14:paraId="4CD73DAC" w14:textId="77777777" w:rsidR="009455C4" w:rsidRPr="005E7A19" w:rsidRDefault="009455C4" w:rsidP="00F64B5D">
                  <w:pPr>
                    <w:rPr>
                      <w:rFonts w:ascii="Calibri" w:hAnsi="Calibri" w:cs="Times New Roman"/>
                      <w:color w:val="000000"/>
                    </w:rPr>
                  </w:pPr>
                  <w:r w:rsidRPr="005E7A19">
                    <w:rPr>
                      <w:rFonts w:ascii="Calibri" w:hAnsi="Calibri" w:cs="Times New Roman"/>
                      <w:color w:val="000000"/>
                      <w:lang w:val="en-GB"/>
                    </w:rPr>
                    <w:t>Internship /placements ( if applicable )</w:t>
                  </w:r>
                </w:p>
              </w:tc>
              <w:tc>
                <w:tcPr>
                  <w:tcW w:w="4535" w:type="dxa"/>
                </w:tcPr>
                <w:p w14:paraId="7865C9D8" w14:textId="77777777" w:rsidR="009455C4" w:rsidRPr="005E7A19" w:rsidRDefault="009455C4" w:rsidP="00F64B5D">
                  <w:pPr>
                    <w:rPr>
                      <w:rFonts w:ascii="Calibri" w:hAnsi="Calibri"/>
                    </w:rPr>
                  </w:pPr>
                </w:p>
              </w:tc>
            </w:tr>
            <w:tr w:rsidR="009455C4" w:rsidRPr="005E7A19" w14:paraId="17FD3DCE" w14:textId="77777777" w:rsidTr="005E7A19">
              <w:trPr>
                <w:jc w:val="center"/>
              </w:trPr>
              <w:tc>
                <w:tcPr>
                  <w:tcW w:w="4535" w:type="dxa"/>
                  <w:vAlign w:val="bottom"/>
                </w:tcPr>
                <w:p w14:paraId="5B3BCB5A" w14:textId="77777777" w:rsidR="009455C4" w:rsidRPr="005E7A19" w:rsidRDefault="009455C4" w:rsidP="00F64B5D">
                  <w:pPr>
                    <w:rPr>
                      <w:rFonts w:ascii="Calibri" w:hAnsi="Calibri" w:cs="Times New Roman"/>
                      <w:color w:val="000000"/>
                      <w:lang w:val="en-GB"/>
                    </w:rPr>
                  </w:pPr>
                  <w:r w:rsidRPr="005E7A19">
                    <w:rPr>
                      <w:rFonts w:ascii="Calibri" w:hAnsi="Calibri" w:cs="Times New Roman"/>
                      <w:color w:val="000000"/>
                      <w:lang w:val="en-GB"/>
                    </w:rPr>
                    <w:t>List of equipment to be purchased for this course? ( if applicable)</w:t>
                  </w:r>
                </w:p>
              </w:tc>
              <w:tc>
                <w:tcPr>
                  <w:tcW w:w="4535" w:type="dxa"/>
                </w:tcPr>
                <w:p w14:paraId="1FF51397" w14:textId="77777777" w:rsidR="009455C4" w:rsidRPr="005E7A19" w:rsidRDefault="009455C4" w:rsidP="00F64B5D">
                  <w:pPr>
                    <w:rPr>
                      <w:rFonts w:ascii="Calibri" w:hAnsi="Calibri"/>
                      <w:lang w:val="en-GB"/>
                    </w:rPr>
                  </w:pPr>
                </w:p>
              </w:tc>
            </w:tr>
          </w:tbl>
          <w:p w14:paraId="6938D948" w14:textId="77777777" w:rsidR="005E7A19" w:rsidRPr="005E7A19" w:rsidRDefault="005E7A19" w:rsidP="00F64B5D">
            <w:pPr>
              <w:tabs>
                <w:tab w:val="left" w:pos="3649"/>
                <w:tab w:val="left" w:pos="5349"/>
                <w:tab w:val="left" w:pos="7992"/>
                <w:tab w:val="left" w:pos="9409"/>
                <w:tab w:val="left" w:pos="10778"/>
              </w:tabs>
              <w:jc w:val="center"/>
              <w:rPr>
                <w:rFonts w:ascii="Calibri" w:hAnsi="Calibri"/>
                <w:i/>
                <w:lang w:val="en-GB"/>
              </w:rPr>
            </w:pPr>
          </w:p>
          <w:p w14:paraId="44F48A01" w14:textId="77777777" w:rsidR="009455C4" w:rsidRPr="00D07E98" w:rsidRDefault="007167B9" w:rsidP="00F64B5D">
            <w:pPr>
              <w:tabs>
                <w:tab w:val="left" w:pos="3649"/>
                <w:tab w:val="left" w:pos="5349"/>
                <w:tab w:val="left" w:pos="7992"/>
                <w:tab w:val="left" w:pos="9409"/>
                <w:tab w:val="left" w:pos="10778"/>
              </w:tabs>
              <w:jc w:val="center"/>
              <w:rPr>
                <w:rFonts w:ascii="Calibri" w:hAnsi="Calibri"/>
                <w:i/>
                <w:color w:val="FF0000"/>
                <w:lang w:val="en-GB"/>
              </w:rPr>
            </w:pPr>
            <w:r w:rsidRPr="00D07E98">
              <w:rPr>
                <w:rFonts w:ascii="Calibri" w:hAnsi="Calibri"/>
                <w:i/>
                <w:color w:val="FF0000"/>
                <w:lang w:val="en-GB"/>
              </w:rPr>
              <w:t xml:space="preserve">Please copy and paste </w:t>
            </w:r>
            <w:r w:rsidR="005E7A19" w:rsidRPr="00D07E98">
              <w:rPr>
                <w:rFonts w:ascii="Calibri" w:hAnsi="Calibri"/>
                <w:i/>
                <w:color w:val="FF0000"/>
                <w:lang w:val="en-GB"/>
              </w:rPr>
              <w:t xml:space="preserve">nested </w:t>
            </w:r>
            <w:r w:rsidRPr="00D07E98">
              <w:rPr>
                <w:rFonts w:ascii="Calibri" w:hAnsi="Calibri"/>
                <w:i/>
                <w:color w:val="FF0000"/>
                <w:lang w:val="en-GB"/>
              </w:rPr>
              <w:t>tables as necessary</w:t>
            </w:r>
          </w:p>
          <w:p w14:paraId="745F22F3" w14:textId="77777777" w:rsidR="0070436D" w:rsidRPr="005E7A19" w:rsidRDefault="0070436D" w:rsidP="00F64B5D">
            <w:pPr>
              <w:tabs>
                <w:tab w:val="left" w:pos="3649"/>
                <w:tab w:val="left" w:pos="5349"/>
                <w:tab w:val="left" w:pos="7992"/>
                <w:tab w:val="left" w:pos="9409"/>
                <w:tab w:val="left" w:pos="10778"/>
              </w:tabs>
              <w:jc w:val="center"/>
              <w:rPr>
                <w:rFonts w:ascii="Calibri" w:hAnsi="Calibri"/>
                <w:lang w:val="en-GB"/>
              </w:rPr>
            </w:pPr>
          </w:p>
          <w:p w14:paraId="00CCB546" w14:textId="77777777" w:rsidR="009455C4" w:rsidRPr="007167B9" w:rsidRDefault="009455C4" w:rsidP="00F64B5D">
            <w:pPr>
              <w:tabs>
                <w:tab w:val="left" w:pos="3649"/>
                <w:tab w:val="left" w:pos="5349"/>
                <w:tab w:val="left" w:pos="7992"/>
                <w:tab w:val="left" w:pos="9409"/>
                <w:tab w:val="left" w:pos="10778"/>
              </w:tabs>
              <w:rPr>
                <w:rFonts w:ascii="Calibri" w:hAnsi="Calibri"/>
                <w:lang w:val="en-GB"/>
              </w:rPr>
            </w:pPr>
          </w:p>
        </w:tc>
      </w:tr>
      <w:tr w:rsidR="009455C4" w:rsidRPr="009455C4" w14:paraId="6B8A9C4D" w14:textId="77777777" w:rsidTr="005E7A19">
        <w:trPr>
          <w:trHeight w:val="567"/>
        </w:trPr>
        <w:tc>
          <w:tcPr>
            <w:tcW w:w="9639" w:type="dxa"/>
            <w:gridSpan w:val="6"/>
            <w:vAlign w:val="center"/>
          </w:tcPr>
          <w:p w14:paraId="3098A8A5" w14:textId="77777777" w:rsidR="009455C4" w:rsidRPr="009455C4" w:rsidRDefault="009455C4" w:rsidP="00F64B5D">
            <w:pPr>
              <w:tabs>
                <w:tab w:val="left" w:pos="3649"/>
                <w:tab w:val="left" w:pos="5349"/>
                <w:tab w:val="left" w:pos="7992"/>
                <w:tab w:val="left" w:pos="9409"/>
                <w:tab w:val="left" w:pos="10778"/>
              </w:tabs>
              <w:rPr>
                <w:rFonts w:ascii="Calibri" w:hAnsi="Calibri"/>
                <w:b/>
              </w:rPr>
            </w:pPr>
            <w:r w:rsidRPr="009455C4">
              <w:rPr>
                <w:rFonts w:ascii="Calibri" w:hAnsi="Calibri"/>
                <w:b/>
              </w:rPr>
              <w:t>For updated courses</w:t>
            </w:r>
          </w:p>
        </w:tc>
      </w:tr>
      <w:tr w:rsidR="007167B9" w:rsidRPr="009455C4" w14:paraId="168797CD" w14:textId="77777777" w:rsidTr="006B3976">
        <w:trPr>
          <w:trHeight w:val="283"/>
        </w:trPr>
        <w:tc>
          <w:tcPr>
            <w:tcW w:w="4819" w:type="dxa"/>
            <w:gridSpan w:val="3"/>
            <w:vAlign w:val="center"/>
          </w:tcPr>
          <w:p w14:paraId="3F9B386C" w14:textId="77777777" w:rsidR="007167B9" w:rsidRPr="009455C4" w:rsidRDefault="007167B9" w:rsidP="00F64B5D">
            <w:pPr>
              <w:tabs>
                <w:tab w:val="left" w:pos="3649"/>
                <w:tab w:val="left" w:pos="5349"/>
                <w:tab w:val="left" w:pos="7992"/>
                <w:tab w:val="left" w:pos="9409"/>
                <w:tab w:val="left" w:pos="10778"/>
              </w:tabs>
              <w:rPr>
                <w:rFonts w:ascii="Calibri" w:hAnsi="Calibri"/>
                <w:lang w:val="en-GB"/>
              </w:rPr>
            </w:pPr>
            <w:r w:rsidRPr="007167B9">
              <w:rPr>
                <w:rFonts w:ascii="Calibri" w:hAnsi="Calibri" w:cs="Times New Roman"/>
                <w:color w:val="000000"/>
                <w:lang w:val="en-GB"/>
              </w:rPr>
              <w:t>Which existing courses will be updated in your HEI?</w:t>
            </w:r>
          </w:p>
        </w:tc>
        <w:tc>
          <w:tcPr>
            <w:tcW w:w="4820" w:type="dxa"/>
            <w:gridSpan w:val="3"/>
            <w:vAlign w:val="center"/>
          </w:tcPr>
          <w:p w14:paraId="40D06A37" w14:textId="77777777" w:rsidR="007167B9" w:rsidRPr="009455C4" w:rsidRDefault="007167B9" w:rsidP="00F64B5D">
            <w:pPr>
              <w:tabs>
                <w:tab w:val="left" w:pos="3649"/>
                <w:tab w:val="left" w:pos="5349"/>
                <w:tab w:val="left" w:pos="7992"/>
                <w:tab w:val="left" w:pos="9409"/>
                <w:tab w:val="left" w:pos="10778"/>
              </w:tabs>
              <w:rPr>
                <w:rFonts w:ascii="Calibri" w:hAnsi="Calibri"/>
                <w:lang w:val="en-GB"/>
              </w:rPr>
            </w:pPr>
          </w:p>
        </w:tc>
      </w:tr>
      <w:tr w:rsidR="007167B9" w:rsidRPr="009455C4" w14:paraId="5F1D31B5" w14:textId="77777777" w:rsidTr="006B3976">
        <w:trPr>
          <w:trHeight w:val="283"/>
        </w:trPr>
        <w:tc>
          <w:tcPr>
            <w:tcW w:w="9639" w:type="dxa"/>
            <w:gridSpan w:val="6"/>
            <w:vAlign w:val="center"/>
          </w:tcPr>
          <w:p w14:paraId="6AD74273" w14:textId="77777777" w:rsidR="007167B9" w:rsidRPr="009455C4" w:rsidRDefault="002207C1" w:rsidP="00F64B5D">
            <w:pPr>
              <w:tabs>
                <w:tab w:val="left" w:pos="3649"/>
                <w:tab w:val="left" w:pos="5349"/>
                <w:tab w:val="left" w:pos="7992"/>
                <w:tab w:val="left" w:pos="9409"/>
                <w:tab w:val="left" w:pos="10778"/>
              </w:tabs>
              <w:rPr>
                <w:rFonts w:ascii="Calibri" w:hAnsi="Calibri"/>
                <w:lang w:val="en-GB"/>
              </w:rPr>
            </w:pPr>
            <w:r w:rsidRPr="009455C4">
              <w:rPr>
                <w:rFonts w:ascii="Calibri" w:hAnsi="Calibri" w:cs="Times New Roman"/>
                <w:color w:val="000000"/>
                <w:lang w:val="en-GB"/>
              </w:rPr>
              <w:t xml:space="preserve">For each course please </w:t>
            </w:r>
            <w:r>
              <w:rPr>
                <w:rFonts w:ascii="Calibri" w:hAnsi="Calibri" w:cs="Times New Roman"/>
                <w:color w:val="000000"/>
                <w:lang w:val="en-GB"/>
              </w:rPr>
              <w:t>fill the following nested table</w:t>
            </w:r>
            <w:r w:rsidRPr="009455C4">
              <w:rPr>
                <w:rFonts w:ascii="Calibri" w:hAnsi="Calibri" w:cs="Times New Roman"/>
                <w:color w:val="000000"/>
                <w:lang w:val="en-GB"/>
              </w:rPr>
              <w:t>:</w:t>
            </w:r>
          </w:p>
        </w:tc>
      </w:tr>
      <w:tr w:rsidR="007167B9" w:rsidRPr="009455C4" w14:paraId="134506DF" w14:textId="77777777" w:rsidTr="009455C4">
        <w:trPr>
          <w:trHeight w:val="574"/>
        </w:trPr>
        <w:tc>
          <w:tcPr>
            <w:tcW w:w="9639" w:type="dxa"/>
            <w:gridSpan w:val="6"/>
            <w:vAlign w:val="center"/>
          </w:tcPr>
          <w:p w14:paraId="7E08D760" w14:textId="77777777" w:rsidR="007167B9" w:rsidRPr="005E7A19" w:rsidRDefault="007167B9" w:rsidP="00F64B5D">
            <w:pPr>
              <w:tabs>
                <w:tab w:val="left" w:pos="3649"/>
                <w:tab w:val="left" w:pos="5349"/>
                <w:tab w:val="left" w:pos="7992"/>
                <w:tab w:val="left" w:pos="9409"/>
                <w:tab w:val="left" w:pos="10778"/>
              </w:tabs>
              <w:jc w:val="center"/>
              <w:rPr>
                <w:rFonts w:ascii="Calibri" w:hAnsi="Calibri"/>
                <w:lang w:val="en-GB"/>
              </w:rPr>
            </w:pPr>
          </w:p>
          <w:tbl>
            <w:tblPr>
              <w:tblStyle w:val="TableGrid"/>
              <w:tblW w:w="9070" w:type="dxa"/>
              <w:jc w:val="center"/>
              <w:tblLayout w:type="fixed"/>
              <w:tblLook w:val="04A0" w:firstRow="1" w:lastRow="0" w:firstColumn="1" w:lastColumn="0" w:noHBand="0" w:noVBand="1"/>
            </w:tblPr>
            <w:tblGrid>
              <w:gridCol w:w="4535"/>
              <w:gridCol w:w="4535"/>
            </w:tblGrid>
            <w:tr w:rsidR="007167B9" w:rsidRPr="005E7A19" w14:paraId="5993C9BB" w14:textId="77777777" w:rsidTr="005E7A19">
              <w:trPr>
                <w:jc w:val="center"/>
              </w:trPr>
              <w:tc>
                <w:tcPr>
                  <w:tcW w:w="4535" w:type="dxa"/>
                  <w:vAlign w:val="center"/>
                </w:tcPr>
                <w:p w14:paraId="343B69EC" w14:textId="77777777" w:rsidR="007167B9" w:rsidRPr="005E7A19" w:rsidRDefault="007167B9" w:rsidP="00F64B5D">
                  <w:pPr>
                    <w:rPr>
                      <w:rFonts w:ascii="Calibri" w:hAnsi="Calibri" w:cs="Times New Roman"/>
                      <w:b/>
                      <w:color w:val="000000"/>
                    </w:rPr>
                  </w:pPr>
                  <w:r w:rsidRPr="005E7A19">
                    <w:rPr>
                      <w:rFonts w:ascii="Calibri" w:hAnsi="Calibri" w:cs="Times New Roman"/>
                      <w:b/>
                      <w:color w:val="000000"/>
                    </w:rPr>
                    <w:t xml:space="preserve">Title </w:t>
                  </w:r>
                </w:p>
              </w:tc>
              <w:tc>
                <w:tcPr>
                  <w:tcW w:w="4535" w:type="dxa"/>
                </w:tcPr>
                <w:p w14:paraId="665B59E0" w14:textId="77777777" w:rsidR="007167B9" w:rsidRPr="005E7A19" w:rsidRDefault="007167B9" w:rsidP="00F64B5D">
                  <w:pPr>
                    <w:rPr>
                      <w:rFonts w:ascii="Calibri" w:hAnsi="Calibri"/>
                      <w:b/>
                      <w:lang w:val="en-GB"/>
                    </w:rPr>
                  </w:pPr>
                </w:p>
              </w:tc>
            </w:tr>
            <w:tr w:rsidR="007167B9" w:rsidRPr="005E7A19" w14:paraId="286BBE6D" w14:textId="77777777" w:rsidTr="005E7A19">
              <w:trPr>
                <w:jc w:val="center"/>
              </w:trPr>
              <w:tc>
                <w:tcPr>
                  <w:tcW w:w="4535" w:type="dxa"/>
                  <w:vAlign w:val="bottom"/>
                </w:tcPr>
                <w:p w14:paraId="15AEDF3B" w14:textId="77777777" w:rsidR="007167B9" w:rsidRPr="005E7A19" w:rsidRDefault="007167B9" w:rsidP="00F64B5D">
                  <w:pPr>
                    <w:rPr>
                      <w:rFonts w:ascii="Calibri" w:hAnsi="Calibri" w:cs="Times New Roman"/>
                      <w:color w:val="000000"/>
                    </w:rPr>
                  </w:pPr>
                  <w:r w:rsidRPr="005E7A19">
                    <w:rPr>
                      <w:rFonts w:ascii="Calibri" w:hAnsi="Calibri" w:cs="Times New Roman"/>
                      <w:color w:val="000000"/>
                    </w:rPr>
                    <w:t>Level of study</w:t>
                  </w:r>
                </w:p>
              </w:tc>
              <w:tc>
                <w:tcPr>
                  <w:tcW w:w="4535" w:type="dxa"/>
                </w:tcPr>
                <w:p w14:paraId="70B69B2B" w14:textId="77777777" w:rsidR="007167B9" w:rsidRPr="005E7A19" w:rsidRDefault="007167B9" w:rsidP="00F64B5D">
                  <w:pPr>
                    <w:rPr>
                      <w:rFonts w:ascii="Calibri" w:hAnsi="Calibri"/>
                    </w:rPr>
                  </w:pPr>
                </w:p>
              </w:tc>
            </w:tr>
            <w:tr w:rsidR="007167B9" w:rsidRPr="005E7A19" w14:paraId="25923B20" w14:textId="77777777" w:rsidTr="005E7A19">
              <w:trPr>
                <w:jc w:val="center"/>
              </w:trPr>
              <w:tc>
                <w:tcPr>
                  <w:tcW w:w="4535" w:type="dxa"/>
                  <w:vAlign w:val="center"/>
                </w:tcPr>
                <w:p w14:paraId="4875348A" w14:textId="77777777" w:rsidR="007167B9" w:rsidRPr="005E7A19" w:rsidRDefault="007167B9" w:rsidP="00F64B5D">
                  <w:pPr>
                    <w:rPr>
                      <w:rFonts w:ascii="Calibri" w:hAnsi="Calibri" w:cs="Times New Roman"/>
                      <w:color w:val="000000"/>
                      <w:lang w:val="en-GB"/>
                    </w:rPr>
                  </w:pPr>
                  <w:r w:rsidRPr="005E7A19">
                    <w:rPr>
                      <w:rFonts w:ascii="Calibri" w:hAnsi="Calibri" w:cs="Times New Roman"/>
                      <w:color w:val="000000"/>
                      <w:lang w:val="en-GB"/>
                    </w:rPr>
                    <w:t>List of</w:t>
                  </w:r>
                  <w:r w:rsidR="00DD208E">
                    <w:rPr>
                      <w:rFonts w:ascii="Calibri" w:hAnsi="Calibri" w:cs="Times New Roman"/>
                      <w:color w:val="000000"/>
                      <w:lang w:val="en-GB"/>
                    </w:rPr>
                    <w:t xml:space="preserve"> </w:t>
                  </w:r>
                  <w:r w:rsidRPr="005E7A19">
                    <w:rPr>
                      <w:rFonts w:ascii="Calibri" w:hAnsi="Calibri" w:cs="Times New Roman"/>
                      <w:color w:val="000000"/>
                      <w:lang w:val="en-GB"/>
                    </w:rPr>
                    <w:t xml:space="preserve">subjects and credits </w:t>
                  </w:r>
                  <w:r w:rsidR="00877B51" w:rsidRPr="00877B51">
                    <w:rPr>
                      <w:lang w:val="en-GB"/>
                    </w:rPr>
                    <w:t xml:space="preserve">(ECTS or comparable credit system) </w:t>
                  </w:r>
                  <w:r w:rsidRPr="005E7A19">
                    <w:rPr>
                      <w:rFonts w:ascii="Calibri" w:hAnsi="Calibri" w:cs="Times New Roman"/>
                      <w:color w:val="000000"/>
                      <w:lang w:val="en-GB"/>
                    </w:rPr>
                    <w:t>for each of them</w:t>
                  </w:r>
                </w:p>
              </w:tc>
              <w:tc>
                <w:tcPr>
                  <w:tcW w:w="4535" w:type="dxa"/>
                </w:tcPr>
                <w:p w14:paraId="536D5CE9" w14:textId="77777777" w:rsidR="007167B9" w:rsidRPr="005E7A19" w:rsidRDefault="007167B9" w:rsidP="00F64B5D">
                  <w:pPr>
                    <w:rPr>
                      <w:rFonts w:ascii="Calibri" w:hAnsi="Calibri"/>
                      <w:lang w:val="en-GB"/>
                    </w:rPr>
                  </w:pPr>
                </w:p>
              </w:tc>
            </w:tr>
            <w:tr w:rsidR="007167B9" w:rsidRPr="005E7A19" w14:paraId="62718AE3" w14:textId="77777777" w:rsidTr="005E7A19">
              <w:trPr>
                <w:jc w:val="center"/>
              </w:trPr>
              <w:tc>
                <w:tcPr>
                  <w:tcW w:w="4535" w:type="dxa"/>
                  <w:vAlign w:val="center"/>
                </w:tcPr>
                <w:p w14:paraId="75F3045A" w14:textId="77777777" w:rsidR="007167B9" w:rsidRPr="005E7A19" w:rsidRDefault="007167B9" w:rsidP="00F64B5D">
                  <w:pPr>
                    <w:rPr>
                      <w:rFonts w:ascii="Calibri" w:hAnsi="Calibri" w:cs="Times New Roman"/>
                      <w:color w:val="000000"/>
                      <w:lang w:val="en-GB"/>
                    </w:rPr>
                  </w:pPr>
                  <w:r w:rsidRPr="005E7A19">
                    <w:rPr>
                      <w:rFonts w:ascii="Calibri" w:hAnsi="Calibri" w:cs="Times New Roman"/>
                      <w:color w:val="000000"/>
                      <w:lang w:val="en-GB"/>
                    </w:rPr>
                    <w:t>Estimated date of accreditation and accreditation body</w:t>
                  </w:r>
                </w:p>
              </w:tc>
              <w:tc>
                <w:tcPr>
                  <w:tcW w:w="4535" w:type="dxa"/>
                </w:tcPr>
                <w:p w14:paraId="06FAE6B6" w14:textId="77777777" w:rsidR="007167B9" w:rsidRPr="005E7A19" w:rsidRDefault="007167B9" w:rsidP="00F64B5D">
                  <w:pPr>
                    <w:rPr>
                      <w:rFonts w:ascii="Calibri" w:hAnsi="Calibri"/>
                      <w:lang w:val="en-GB"/>
                    </w:rPr>
                  </w:pPr>
                </w:p>
              </w:tc>
            </w:tr>
            <w:tr w:rsidR="007167B9" w:rsidRPr="005E7A19" w14:paraId="67B96A7D" w14:textId="77777777" w:rsidTr="005E7A19">
              <w:trPr>
                <w:jc w:val="center"/>
              </w:trPr>
              <w:tc>
                <w:tcPr>
                  <w:tcW w:w="4535" w:type="dxa"/>
                  <w:vAlign w:val="bottom"/>
                </w:tcPr>
                <w:p w14:paraId="38EA1E33" w14:textId="77777777" w:rsidR="007167B9" w:rsidRPr="005E7A19" w:rsidRDefault="00877B51" w:rsidP="00877B51">
                  <w:pPr>
                    <w:rPr>
                      <w:rFonts w:ascii="Calibri" w:hAnsi="Calibri" w:cs="Times New Roman"/>
                      <w:color w:val="000000"/>
                      <w:lang w:val="en-GB"/>
                    </w:rPr>
                  </w:pPr>
                  <w:r w:rsidRPr="00877B51">
                    <w:rPr>
                      <w:lang w:val="en-GB"/>
                    </w:rPr>
                    <w:lastRenderedPageBreak/>
                    <w:t>% of the  modernised subjects compared to total subjects included in  the course</w:t>
                  </w:r>
                </w:p>
              </w:tc>
              <w:tc>
                <w:tcPr>
                  <w:tcW w:w="4535" w:type="dxa"/>
                </w:tcPr>
                <w:p w14:paraId="08956E69" w14:textId="77777777" w:rsidR="007167B9" w:rsidRPr="005E7A19" w:rsidRDefault="007167B9" w:rsidP="00F64B5D">
                  <w:pPr>
                    <w:rPr>
                      <w:rFonts w:ascii="Calibri" w:hAnsi="Calibri"/>
                      <w:lang w:val="en-GB"/>
                    </w:rPr>
                  </w:pPr>
                </w:p>
              </w:tc>
            </w:tr>
            <w:tr w:rsidR="007167B9" w:rsidRPr="005E7A19" w14:paraId="409DCCE3" w14:textId="77777777" w:rsidTr="005E7A19">
              <w:trPr>
                <w:jc w:val="center"/>
              </w:trPr>
              <w:tc>
                <w:tcPr>
                  <w:tcW w:w="4535" w:type="dxa"/>
                  <w:vAlign w:val="bottom"/>
                </w:tcPr>
                <w:p w14:paraId="4F372E07" w14:textId="77777777" w:rsidR="007167B9" w:rsidRPr="005E7A19" w:rsidRDefault="007167B9" w:rsidP="00F64B5D">
                  <w:pPr>
                    <w:rPr>
                      <w:rFonts w:ascii="Calibri" w:hAnsi="Calibri" w:cs="Times New Roman"/>
                      <w:color w:val="000000"/>
                      <w:lang w:val="en-GB"/>
                    </w:rPr>
                  </w:pPr>
                  <w:r w:rsidRPr="005E7A19">
                    <w:rPr>
                      <w:rFonts w:ascii="Calibri" w:hAnsi="Calibri" w:cs="Times New Roman"/>
                      <w:color w:val="000000"/>
                      <w:lang w:val="en-GB"/>
                    </w:rPr>
                    <w:t>Number of students to be accepted in the first year/ second year</w:t>
                  </w:r>
                </w:p>
              </w:tc>
              <w:tc>
                <w:tcPr>
                  <w:tcW w:w="4535" w:type="dxa"/>
                </w:tcPr>
                <w:p w14:paraId="12ED9C9C" w14:textId="77777777" w:rsidR="007167B9" w:rsidRPr="005E7A19" w:rsidRDefault="007167B9" w:rsidP="00F64B5D">
                  <w:pPr>
                    <w:rPr>
                      <w:rFonts w:ascii="Calibri" w:hAnsi="Calibri"/>
                      <w:lang w:val="en-GB"/>
                    </w:rPr>
                  </w:pPr>
                </w:p>
              </w:tc>
            </w:tr>
            <w:tr w:rsidR="007167B9" w:rsidRPr="005E7A19" w14:paraId="2F5EEED1" w14:textId="77777777" w:rsidTr="005E7A19">
              <w:trPr>
                <w:jc w:val="center"/>
              </w:trPr>
              <w:tc>
                <w:tcPr>
                  <w:tcW w:w="4535" w:type="dxa"/>
                  <w:vAlign w:val="bottom"/>
                </w:tcPr>
                <w:p w14:paraId="00C9ED7F" w14:textId="77777777" w:rsidR="007167B9" w:rsidRPr="005E7A19" w:rsidRDefault="007167B9" w:rsidP="00F64B5D">
                  <w:pPr>
                    <w:rPr>
                      <w:rFonts w:ascii="Calibri" w:hAnsi="Calibri" w:cs="Times New Roman"/>
                      <w:color w:val="000000"/>
                      <w:lang w:val="en-GB"/>
                    </w:rPr>
                  </w:pPr>
                  <w:r w:rsidRPr="005E7A19">
                    <w:rPr>
                      <w:rFonts w:ascii="Calibri" w:hAnsi="Calibri" w:cs="Times New Roman"/>
                      <w:color w:val="000000"/>
                      <w:lang w:val="en-GB"/>
                    </w:rPr>
                    <w:t>Number of teaching staff to be trained</w:t>
                  </w:r>
                </w:p>
              </w:tc>
              <w:tc>
                <w:tcPr>
                  <w:tcW w:w="4535" w:type="dxa"/>
                </w:tcPr>
                <w:p w14:paraId="5DA8CA1F" w14:textId="77777777" w:rsidR="007167B9" w:rsidRPr="005E7A19" w:rsidRDefault="007167B9" w:rsidP="00F64B5D">
                  <w:pPr>
                    <w:rPr>
                      <w:rFonts w:ascii="Calibri" w:hAnsi="Calibri"/>
                      <w:lang w:val="en-GB"/>
                    </w:rPr>
                  </w:pPr>
                </w:p>
              </w:tc>
            </w:tr>
            <w:tr w:rsidR="007167B9" w:rsidRPr="005E7A19" w14:paraId="66F48F7C" w14:textId="77777777" w:rsidTr="005E7A19">
              <w:trPr>
                <w:jc w:val="center"/>
              </w:trPr>
              <w:tc>
                <w:tcPr>
                  <w:tcW w:w="4535" w:type="dxa"/>
                  <w:vAlign w:val="bottom"/>
                </w:tcPr>
                <w:p w14:paraId="67FC87EA" w14:textId="77777777" w:rsidR="007167B9" w:rsidRPr="005E7A19" w:rsidRDefault="007167B9" w:rsidP="00F64B5D">
                  <w:pPr>
                    <w:rPr>
                      <w:rFonts w:ascii="Calibri" w:hAnsi="Calibri" w:cs="Times New Roman"/>
                      <w:color w:val="000000"/>
                    </w:rPr>
                  </w:pPr>
                  <w:r w:rsidRPr="005E7A19">
                    <w:rPr>
                      <w:rFonts w:ascii="Calibri" w:hAnsi="Calibri" w:cs="Times New Roman"/>
                      <w:color w:val="000000"/>
                      <w:lang w:val="en-GB"/>
                    </w:rPr>
                    <w:t xml:space="preserve">Internship /placements ( if applicable ) </w:t>
                  </w:r>
                </w:p>
              </w:tc>
              <w:tc>
                <w:tcPr>
                  <w:tcW w:w="4535" w:type="dxa"/>
                </w:tcPr>
                <w:p w14:paraId="5DF6FA7E" w14:textId="77777777" w:rsidR="007167B9" w:rsidRPr="005E7A19" w:rsidRDefault="007167B9" w:rsidP="00F64B5D">
                  <w:pPr>
                    <w:rPr>
                      <w:rFonts w:ascii="Calibri" w:hAnsi="Calibri"/>
                    </w:rPr>
                  </w:pPr>
                </w:p>
              </w:tc>
            </w:tr>
            <w:tr w:rsidR="007167B9" w:rsidRPr="005E7A19" w14:paraId="4E717CBC" w14:textId="77777777" w:rsidTr="005E7A19">
              <w:trPr>
                <w:jc w:val="center"/>
              </w:trPr>
              <w:tc>
                <w:tcPr>
                  <w:tcW w:w="4535" w:type="dxa"/>
                  <w:vAlign w:val="bottom"/>
                </w:tcPr>
                <w:p w14:paraId="4F316E79" w14:textId="77777777" w:rsidR="007167B9" w:rsidRPr="005E7A19" w:rsidRDefault="007167B9" w:rsidP="00F64B5D">
                  <w:pPr>
                    <w:rPr>
                      <w:rFonts w:ascii="Calibri" w:hAnsi="Calibri" w:cs="Times New Roman"/>
                      <w:color w:val="000000"/>
                      <w:lang w:val="en-GB"/>
                    </w:rPr>
                  </w:pPr>
                  <w:r w:rsidRPr="005E7A19">
                    <w:rPr>
                      <w:rFonts w:ascii="Calibri" w:hAnsi="Calibri" w:cs="Times New Roman"/>
                      <w:color w:val="000000"/>
                      <w:lang w:val="en-GB"/>
                    </w:rPr>
                    <w:t>List of equipment to be purchased for this course? ( if applicable)</w:t>
                  </w:r>
                </w:p>
              </w:tc>
              <w:tc>
                <w:tcPr>
                  <w:tcW w:w="4535" w:type="dxa"/>
                </w:tcPr>
                <w:p w14:paraId="3667FD69" w14:textId="77777777" w:rsidR="007167B9" w:rsidRPr="005E7A19" w:rsidRDefault="007167B9" w:rsidP="00F64B5D">
                  <w:pPr>
                    <w:rPr>
                      <w:rFonts w:ascii="Calibri" w:hAnsi="Calibri"/>
                      <w:lang w:val="en-GB"/>
                    </w:rPr>
                  </w:pPr>
                </w:p>
              </w:tc>
            </w:tr>
          </w:tbl>
          <w:p w14:paraId="72CB1F19" w14:textId="77777777" w:rsidR="007167B9" w:rsidRPr="005E7A19" w:rsidRDefault="007167B9" w:rsidP="00F64B5D">
            <w:pPr>
              <w:tabs>
                <w:tab w:val="left" w:pos="3649"/>
                <w:tab w:val="left" w:pos="5349"/>
                <w:tab w:val="left" w:pos="7992"/>
                <w:tab w:val="left" w:pos="9409"/>
                <w:tab w:val="left" w:pos="10778"/>
              </w:tabs>
              <w:jc w:val="center"/>
              <w:rPr>
                <w:rFonts w:ascii="Calibri" w:hAnsi="Calibri"/>
                <w:lang w:val="en-GB"/>
              </w:rPr>
            </w:pPr>
          </w:p>
          <w:p w14:paraId="7574E403" w14:textId="77777777" w:rsidR="005E7A19" w:rsidRPr="00D07E98" w:rsidRDefault="005E7A19" w:rsidP="00F64B5D">
            <w:pPr>
              <w:tabs>
                <w:tab w:val="left" w:pos="3649"/>
                <w:tab w:val="left" w:pos="5349"/>
                <w:tab w:val="left" w:pos="7992"/>
                <w:tab w:val="left" w:pos="9409"/>
                <w:tab w:val="left" w:pos="10778"/>
              </w:tabs>
              <w:jc w:val="center"/>
              <w:rPr>
                <w:rFonts w:ascii="Calibri" w:hAnsi="Calibri"/>
                <w:i/>
                <w:color w:val="FF0000"/>
                <w:lang w:val="en-GB"/>
              </w:rPr>
            </w:pPr>
            <w:r w:rsidRPr="00D07E98">
              <w:rPr>
                <w:rFonts w:ascii="Calibri" w:hAnsi="Calibri"/>
                <w:i/>
                <w:color w:val="FF0000"/>
                <w:lang w:val="en-GB"/>
              </w:rPr>
              <w:t>Please copy and paste nested tables as necessary</w:t>
            </w:r>
          </w:p>
          <w:p w14:paraId="205C3084" w14:textId="77777777" w:rsidR="005E7A19" w:rsidRPr="005E7A19" w:rsidRDefault="005E7A19" w:rsidP="00F64B5D">
            <w:pPr>
              <w:tabs>
                <w:tab w:val="left" w:pos="3649"/>
                <w:tab w:val="left" w:pos="5349"/>
                <w:tab w:val="left" w:pos="7992"/>
                <w:tab w:val="left" w:pos="9409"/>
                <w:tab w:val="left" w:pos="10778"/>
              </w:tabs>
              <w:jc w:val="center"/>
              <w:rPr>
                <w:rFonts w:ascii="Calibri" w:hAnsi="Calibri"/>
                <w:lang w:val="en-GB"/>
              </w:rPr>
            </w:pPr>
          </w:p>
          <w:p w14:paraId="0BBE0150" w14:textId="77777777" w:rsidR="007167B9" w:rsidRPr="007167B9" w:rsidRDefault="007167B9" w:rsidP="00F64B5D">
            <w:pPr>
              <w:tabs>
                <w:tab w:val="left" w:pos="3649"/>
                <w:tab w:val="left" w:pos="5349"/>
                <w:tab w:val="left" w:pos="7992"/>
                <w:tab w:val="left" w:pos="9409"/>
                <w:tab w:val="left" w:pos="10778"/>
              </w:tabs>
              <w:rPr>
                <w:rFonts w:ascii="Calibri" w:hAnsi="Calibri"/>
                <w:b/>
                <w:lang w:val="en-GB"/>
              </w:rPr>
            </w:pPr>
          </w:p>
        </w:tc>
      </w:tr>
      <w:tr w:rsidR="007167B9" w:rsidRPr="009455C4" w14:paraId="24506D40" w14:textId="77777777" w:rsidTr="007167B9">
        <w:trPr>
          <w:trHeight w:val="1020"/>
        </w:trPr>
        <w:tc>
          <w:tcPr>
            <w:tcW w:w="9639" w:type="dxa"/>
            <w:gridSpan w:val="6"/>
            <w:vAlign w:val="center"/>
          </w:tcPr>
          <w:p w14:paraId="5A256450" w14:textId="77777777" w:rsidR="007167B9" w:rsidRPr="007167B9" w:rsidRDefault="007167B9" w:rsidP="00F64B5D">
            <w:pPr>
              <w:tabs>
                <w:tab w:val="left" w:pos="3649"/>
                <w:tab w:val="left" w:pos="5349"/>
                <w:tab w:val="left" w:pos="7992"/>
                <w:tab w:val="left" w:pos="9409"/>
                <w:tab w:val="left" w:pos="10778"/>
              </w:tabs>
              <w:rPr>
                <w:rFonts w:ascii="Calibri" w:hAnsi="Calibri"/>
                <w:i/>
                <w:lang w:val="en-GB"/>
              </w:rPr>
            </w:pPr>
            <w:r w:rsidRPr="007167B9">
              <w:rPr>
                <w:rFonts w:ascii="Calibri" w:hAnsi="Calibri"/>
                <w:b/>
                <w:lang w:val="en-GB"/>
              </w:rPr>
              <w:lastRenderedPageBreak/>
              <w:t xml:space="preserve">F.3.4 – Modernisation of governance, management and functioning of HEIs </w:t>
            </w:r>
            <w:r w:rsidRPr="007167B9">
              <w:rPr>
                <w:rFonts w:ascii="Calibri" w:hAnsi="Calibri"/>
                <w:i/>
                <w:lang w:val="en-GB"/>
              </w:rPr>
              <w:t xml:space="preserve">( only for </w:t>
            </w:r>
            <w:r w:rsidR="003C2427">
              <w:rPr>
                <w:rFonts w:ascii="Calibri" w:hAnsi="Calibri"/>
                <w:i/>
                <w:lang w:val="en-GB"/>
              </w:rPr>
              <w:t>Partner Country institutions</w:t>
            </w:r>
            <w:r w:rsidRPr="007167B9">
              <w:rPr>
                <w:rFonts w:ascii="Calibri" w:hAnsi="Calibri"/>
                <w:i/>
                <w:lang w:val="en-GB"/>
              </w:rPr>
              <w:t>)</w:t>
            </w:r>
          </w:p>
          <w:p w14:paraId="67863FF4" w14:textId="77777777" w:rsidR="007167B9" w:rsidRPr="007167B9" w:rsidRDefault="007167B9" w:rsidP="00F64B5D">
            <w:pPr>
              <w:tabs>
                <w:tab w:val="left" w:pos="3649"/>
                <w:tab w:val="left" w:pos="5349"/>
                <w:tab w:val="left" w:pos="7992"/>
                <w:tab w:val="left" w:pos="9409"/>
                <w:tab w:val="left" w:pos="10778"/>
              </w:tabs>
              <w:rPr>
                <w:rFonts w:ascii="Calibri" w:hAnsi="Calibri"/>
                <w:b/>
                <w:lang w:val="en-GB"/>
              </w:rPr>
            </w:pPr>
            <w:r w:rsidRPr="007167B9">
              <w:rPr>
                <w:rFonts w:ascii="Calibri" w:hAnsi="Calibri"/>
                <w:i/>
                <w:lang w:val="en-GB"/>
              </w:rPr>
              <w:t>Please fill in if you are applying for this type of project and</w:t>
            </w:r>
            <w:r w:rsidR="00DD208E">
              <w:rPr>
                <w:rFonts w:ascii="Calibri" w:hAnsi="Calibri"/>
                <w:i/>
                <w:lang w:val="en-GB"/>
              </w:rPr>
              <w:t xml:space="preserve"> </w:t>
            </w:r>
            <w:r w:rsidRPr="007167B9">
              <w:rPr>
                <w:rFonts w:ascii="Calibri" w:hAnsi="Calibri"/>
                <w:i/>
                <w:lang w:val="en-GB"/>
              </w:rPr>
              <w:t>define clear the activities to be held in your institution</w:t>
            </w:r>
            <w:r w:rsidR="00F31758">
              <w:rPr>
                <w:rFonts w:ascii="Calibri" w:hAnsi="Calibri"/>
                <w:i/>
                <w:lang w:val="en-GB"/>
              </w:rPr>
              <w:t xml:space="preserve"> </w:t>
            </w:r>
            <w:r w:rsidR="00F31758" w:rsidRPr="00865A57">
              <w:rPr>
                <w:rFonts w:asciiTheme="minorHAnsi" w:hAnsiTheme="minorHAnsi"/>
                <w:lang w:val="en-GB"/>
              </w:rPr>
              <w:t>(limit 2000 characters)</w:t>
            </w:r>
          </w:p>
        </w:tc>
      </w:tr>
      <w:tr w:rsidR="007167B9" w:rsidRPr="009455C4" w14:paraId="7C799316" w14:textId="77777777" w:rsidTr="005E7A19">
        <w:trPr>
          <w:trHeight w:val="1701"/>
        </w:trPr>
        <w:tc>
          <w:tcPr>
            <w:tcW w:w="9639" w:type="dxa"/>
            <w:gridSpan w:val="6"/>
          </w:tcPr>
          <w:p w14:paraId="3C7C0286" w14:textId="77777777" w:rsidR="007167B9" w:rsidRPr="00F64B5D" w:rsidRDefault="007167B9" w:rsidP="00F64B5D">
            <w:pPr>
              <w:tabs>
                <w:tab w:val="left" w:pos="3649"/>
                <w:tab w:val="left" w:pos="5349"/>
                <w:tab w:val="left" w:pos="7992"/>
                <w:tab w:val="left" w:pos="9409"/>
                <w:tab w:val="left" w:pos="10778"/>
              </w:tabs>
              <w:rPr>
                <w:rFonts w:ascii="Calibri" w:hAnsi="Calibri"/>
                <w:b/>
                <w:lang w:val="en-GB"/>
              </w:rPr>
            </w:pPr>
          </w:p>
        </w:tc>
      </w:tr>
      <w:tr w:rsidR="007167B9" w:rsidRPr="009455C4" w14:paraId="0454C193" w14:textId="77777777" w:rsidTr="007167B9">
        <w:trPr>
          <w:trHeight w:val="412"/>
        </w:trPr>
        <w:tc>
          <w:tcPr>
            <w:tcW w:w="9639" w:type="dxa"/>
            <w:gridSpan w:val="6"/>
            <w:vAlign w:val="bottom"/>
          </w:tcPr>
          <w:p w14:paraId="5F0CACF9" w14:textId="77777777" w:rsidR="007167B9" w:rsidRPr="007167B9" w:rsidRDefault="007167B9" w:rsidP="00F64B5D">
            <w:pPr>
              <w:tabs>
                <w:tab w:val="left" w:pos="3649"/>
                <w:tab w:val="left" w:pos="5349"/>
                <w:tab w:val="left" w:pos="7992"/>
                <w:tab w:val="left" w:pos="9409"/>
                <w:tab w:val="left" w:pos="10778"/>
              </w:tabs>
              <w:rPr>
                <w:rFonts w:ascii="Calibri" w:hAnsi="Calibri"/>
                <w:b/>
                <w:lang w:val="en-GB"/>
              </w:rPr>
            </w:pPr>
            <w:r w:rsidRPr="007167B9">
              <w:rPr>
                <w:rFonts w:ascii="Calibri" w:hAnsi="Calibri"/>
                <w:b/>
                <w:lang w:val="en-GB"/>
              </w:rPr>
              <w:t>Provide information on ( if applicable)</w:t>
            </w:r>
          </w:p>
        </w:tc>
      </w:tr>
      <w:tr w:rsidR="007167B9" w:rsidRPr="007167B9" w14:paraId="5EE5E4E4" w14:textId="77777777" w:rsidTr="007167B9">
        <w:trPr>
          <w:trHeight w:val="283"/>
        </w:trPr>
        <w:tc>
          <w:tcPr>
            <w:tcW w:w="4819" w:type="dxa"/>
            <w:gridSpan w:val="3"/>
          </w:tcPr>
          <w:p w14:paraId="4292D435" w14:textId="77777777" w:rsidR="007167B9" w:rsidRPr="007167B9" w:rsidRDefault="007167B9" w:rsidP="00F64B5D">
            <w:pPr>
              <w:rPr>
                <w:rFonts w:ascii="Calibri" w:hAnsi="Calibri"/>
                <w:lang w:val="en-GB"/>
              </w:rPr>
            </w:pPr>
            <w:r w:rsidRPr="007167B9">
              <w:rPr>
                <w:rFonts w:ascii="Calibri" w:hAnsi="Calibri"/>
                <w:lang w:val="en-GB"/>
              </w:rPr>
              <w:t>List the number of existing centres/networks in your HEI</w:t>
            </w:r>
          </w:p>
        </w:tc>
        <w:tc>
          <w:tcPr>
            <w:tcW w:w="4820" w:type="dxa"/>
            <w:gridSpan w:val="3"/>
          </w:tcPr>
          <w:p w14:paraId="15E3CAC0" w14:textId="77777777" w:rsidR="007167B9" w:rsidRPr="007167B9" w:rsidRDefault="007167B9" w:rsidP="00F64B5D">
            <w:pPr>
              <w:tabs>
                <w:tab w:val="left" w:pos="3649"/>
                <w:tab w:val="left" w:pos="5349"/>
                <w:tab w:val="left" w:pos="7992"/>
                <w:tab w:val="left" w:pos="9409"/>
                <w:tab w:val="left" w:pos="10778"/>
              </w:tabs>
              <w:rPr>
                <w:rFonts w:ascii="Calibri" w:hAnsi="Calibri"/>
                <w:lang w:val="en-GB"/>
              </w:rPr>
            </w:pPr>
          </w:p>
        </w:tc>
      </w:tr>
      <w:tr w:rsidR="007167B9" w:rsidRPr="007167B9" w14:paraId="56323DE4" w14:textId="77777777" w:rsidTr="007167B9">
        <w:trPr>
          <w:trHeight w:val="283"/>
        </w:trPr>
        <w:tc>
          <w:tcPr>
            <w:tcW w:w="4819" w:type="dxa"/>
            <w:gridSpan w:val="3"/>
          </w:tcPr>
          <w:p w14:paraId="348AE10F" w14:textId="77777777" w:rsidR="007167B9" w:rsidRPr="00F64B5D" w:rsidRDefault="007167B9" w:rsidP="00F64B5D">
            <w:pPr>
              <w:rPr>
                <w:rFonts w:ascii="Calibri" w:hAnsi="Calibri"/>
                <w:lang w:val="en-GB"/>
              </w:rPr>
            </w:pPr>
            <w:r w:rsidRPr="00F64B5D">
              <w:rPr>
                <w:rFonts w:ascii="Calibri" w:hAnsi="Calibri"/>
                <w:lang w:val="en-GB"/>
              </w:rPr>
              <w:t>Is the centre to be created a new one or an update?</w:t>
            </w:r>
          </w:p>
        </w:tc>
        <w:tc>
          <w:tcPr>
            <w:tcW w:w="4820" w:type="dxa"/>
            <w:gridSpan w:val="3"/>
          </w:tcPr>
          <w:p w14:paraId="4EE8DB4F" w14:textId="77777777" w:rsidR="007167B9" w:rsidRPr="007167B9" w:rsidRDefault="007167B9" w:rsidP="00F64B5D">
            <w:pPr>
              <w:tabs>
                <w:tab w:val="left" w:pos="3649"/>
                <w:tab w:val="left" w:pos="5349"/>
                <w:tab w:val="left" w:pos="7992"/>
                <w:tab w:val="left" w:pos="9409"/>
                <w:tab w:val="left" w:pos="10778"/>
              </w:tabs>
              <w:rPr>
                <w:rFonts w:ascii="Calibri" w:hAnsi="Calibri"/>
                <w:lang w:val="en-GB"/>
              </w:rPr>
            </w:pPr>
          </w:p>
        </w:tc>
      </w:tr>
      <w:tr w:rsidR="007167B9" w:rsidRPr="007167B9" w14:paraId="54FB64D5" w14:textId="77777777" w:rsidTr="007167B9">
        <w:trPr>
          <w:trHeight w:val="283"/>
        </w:trPr>
        <w:tc>
          <w:tcPr>
            <w:tcW w:w="4819" w:type="dxa"/>
            <w:gridSpan w:val="3"/>
          </w:tcPr>
          <w:p w14:paraId="607D25A6" w14:textId="77777777" w:rsidR="007167B9" w:rsidRPr="00F64B5D" w:rsidRDefault="007167B9" w:rsidP="00F64B5D">
            <w:pPr>
              <w:rPr>
                <w:rFonts w:ascii="Calibri" w:hAnsi="Calibri"/>
                <w:lang w:val="en-GB"/>
              </w:rPr>
            </w:pPr>
            <w:r w:rsidRPr="00F64B5D">
              <w:rPr>
                <w:rFonts w:ascii="Calibri" w:hAnsi="Calibri"/>
                <w:lang w:val="en-GB"/>
              </w:rPr>
              <w:t>If new, why is a new centre necessary? If updated, why is an updated centre necessary?</w:t>
            </w:r>
          </w:p>
        </w:tc>
        <w:tc>
          <w:tcPr>
            <w:tcW w:w="4820" w:type="dxa"/>
            <w:gridSpan w:val="3"/>
          </w:tcPr>
          <w:p w14:paraId="3C1A38A2" w14:textId="77777777" w:rsidR="007167B9" w:rsidRPr="007167B9" w:rsidRDefault="007167B9" w:rsidP="00F64B5D">
            <w:pPr>
              <w:tabs>
                <w:tab w:val="left" w:pos="3649"/>
                <w:tab w:val="left" w:pos="5349"/>
                <w:tab w:val="left" w:pos="7992"/>
                <w:tab w:val="left" w:pos="9409"/>
                <w:tab w:val="left" w:pos="10778"/>
              </w:tabs>
              <w:rPr>
                <w:rFonts w:ascii="Calibri" w:hAnsi="Calibri"/>
                <w:lang w:val="en-GB"/>
              </w:rPr>
            </w:pPr>
          </w:p>
        </w:tc>
      </w:tr>
      <w:tr w:rsidR="007167B9" w:rsidRPr="007167B9" w14:paraId="5144D953" w14:textId="77777777" w:rsidTr="007167B9">
        <w:trPr>
          <w:trHeight w:val="283"/>
        </w:trPr>
        <w:tc>
          <w:tcPr>
            <w:tcW w:w="4819" w:type="dxa"/>
            <w:gridSpan w:val="3"/>
          </w:tcPr>
          <w:p w14:paraId="4B58323E" w14:textId="77777777" w:rsidR="007167B9" w:rsidRPr="00F64B5D" w:rsidRDefault="007167B9" w:rsidP="00F64B5D">
            <w:pPr>
              <w:rPr>
                <w:rFonts w:ascii="Calibri" w:hAnsi="Calibri"/>
                <w:lang w:val="en-GB"/>
              </w:rPr>
            </w:pPr>
            <w:r w:rsidRPr="00F64B5D">
              <w:rPr>
                <w:rFonts w:ascii="Calibri" w:hAnsi="Calibri"/>
                <w:lang w:val="en-GB"/>
              </w:rPr>
              <w:t xml:space="preserve">Where will the centre be located in the institution? </w:t>
            </w:r>
          </w:p>
        </w:tc>
        <w:tc>
          <w:tcPr>
            <w:tcW w:w="4820" w:type="dxa"/>
            <w:gridSpan w:val="3"/>
          </w:tcPr>
          <w:p w14:paraId="118C5FD3" w14:textId="77777777" w:rsidR="007167B9" w:rsidRPr="007167B9" w:rsidRDefault="007167B9" w:rsidP="00F64B5D">
            <w:pPr>
              <w:tabs>
                <w:tab w:val="left" w:pos="3649"/>
                <w:tab w:val="left" w:pos="5349"/>
                <w:tab w:val="left" w:pos="7992"/>
                <w:tab w:val="left" w:pos="9409"/>
                <w:tab w:val="left" w:pos="10778"/>
              </w:tabs>
              <w:rPr>
                <w:rFonts w:ascii="Calibri" w:hAnsi="Calibri"/>
                <w:lang w:val="en-GB"/>
              </w:rPr>
            </w:pPr>
          </w:p>
        </w:tc>
      </w:tr>
      <w:tr w:rsidR="007167B9" w:rsidRPr="007167B9" w14:paraId="21EBB89A" w14:textId="77777777" w:rsidTr="007167B9">
        <w:trPr>
          <w:trHeight w:val="283"/>
        </w:trPr>
        <w:tc>
          <w:tcPr>
            <w:tcW w:w="4819" w:type="dxa"/>
            <w:gridSpan w:val="3"/>
          </w:tcPr>
          <w:p w14:paraId="59521D6B" w14:textId="77777777" w:rsidR="007167B9" w:rsidRPr="00F64B5D" w:rsidRDefault="007167B9" w:rsidP="00F64B5D">
            <w:pPr>
              <w:rPr>
                <w:rFonts w:ascii="Calibri" w:hAnsi="Calibri"/>
                <w:lang w:val="en-GB"/>
              </w:rPr>
            </w:pPr>
            <w:r w:rsidRPr="00F64B5D">
              <w:rPr>
                <w:rFonts w:ascii="Calibri" w:hAnsi="Calibri"/>
                <w:lang w:val="en-GB"/>
              </w:rPr>
              <w:t>Will this infrastructure be made available to the centre after the project ends?</w:t>
            </w:r>
          </w:p>
        </w:tc>
        <w:tc>
          <w:tcPr>
            <w:tcW w:w="4820" w:type="dxa"/>
            <w:gridSpan w:val="3"/>
          </w:tcPr>
          <w:p w14:paraId="3E3F6AA9" w14:textId="77777777" w:rsidR="007167B9" w:rsidRPr="007167B9" w:rsidRDefault="007167B9" w:rsidP="00F64B5D">
            <w:pPr>
              <w:tabs>
                <w:tab w:val="left" w:pos="3649"/>
                <w:tab w:val="left" w:pos="5349"/>
                <w:tab w:val="left" w:pos="7992"/>
                <w:tab w:val="left" w:pos="9409"/>
                <w:tab w:val="left" w:pos="10778"/>
              </w:tabs>
              <w:rPr>
                <w:rFonts w:ascii="Calibri" w:hAnsi="Calibri"/>
                <w:lang w:val="en-GB"/>
              </w:rPr>
            </w:pPr>
          </w:p>
        </w:tc>
      </w:tr>
      <w:tr w:rsidR="007167B9" w:rsidRPr="007167B9" w14:paraId="7B65B144" w14:textId="77777777" w:rsidTr="007167B9">
        <w:trPr>
          <w:trHeight w:val="283"/>
        </w:trPr>
        <w:tc>
          <w:tcPr>
            <w:tcW w:w="4819" w:type="dxa"/>
            <w:gridSpan w:val="3"/>
          </w:tcPr>
          <w:p w14:paraId="6B15B24D" w14:textId="77777777" w:rsidR="007167B9" w:rsidRPr="00F64B5D" w:rsidRDefault="007167B9" w:rsidP="00F64B5D">
            <w:pPr>
              <w:rPr>
                <w:rFonts w:ascii="Calibri" w:hAnsi="Calibri"/>
                <w:lang w:val="en-GB"/>
              </w:rPr>
            </w:pPr>
            <w:r w:rsidRPr="00F64B5D">
              <w:rPr>
                <w:rFonts w:ascii="Calibri" w:hAnsi="Calibri"/>
                <w:lang w:val="en-GB"/>
              </w:rPr>
              <w:t>How many people will be employed in the centre?</w:t>
            </w:r>
          </w:p>
        </w:tc>
        <w:tc>
          <w:tcPr>
            <w:tcW w:w="4820" w:type="dxa"/>
            <w:gridSpan w:val="3"/>
          </w:tcPr>
          <w:p w14:paraId="3A662351" w14:textId="77777777" w:rsidR="007167B9" w:rsidRPr="007167B9" w:rsidRDefault="007167B9" w:rsidP="00F64B5D">
            <w:pPr>
              <w:tabs>
                <w:tab w:val="left" w:pos="3649"/>
                <w:tab w:val="left" w:pos="5349"/>
                <w:tab w:val="left" w:pos="7992"/>
                <w:tab w:val="left" w:pos="9409"/>
                <w:tab w:val="left" w:pos="10778"/>
              </w:tabs>
              <w:rPr>
                <w:rFonts w:ascii="Calibri" w:hAnsi="Calibri"/>
                <w:lang w:val="en-GB"/>
              </w:rPr>
            </w:pPr>
          </w:p>
        </w:tc>
      </w:tr>
      <w:tr w:rsidR="007167B9" w:rsidRPr="007167B9" w14:paraId="7424188E" w14:textId="77777777" w:rsidTr="007167B9">
        <w:trPr>
          <w:trHeight w:val="283"/>
        </w:trPr>
        <w:tc>
          <w:tcPr>
            <w:tcW w:w="4819" w:type="dxa"/>
            <w:gridSpan w:val="3"/>
          </w:tcPr>
          <w:p w14:paraId="074E6B8D" w14:textId="77777777" w:rsidR="007167B9" w:rsidRPr="00F64B5D" w:rsidRDefault="007167B9" w:rsidP="00F64B5D">
            <w:pPr>
              <w:rPr>
                <w:rFonts w:ascii="Calibri" w:hAnsi="Calibri"/>
                <w:lang w:val="en-GB"/>
              </w:rPr>
            </w:pPr>
            <w:r w:rsidRPr="00F64B5D">
              <w:rPr>
                <w:rFonts w:ascii="Calibri" w:hAnsi="Calibri"/>
                <w:lang w:val="en-GB"/>
              </w:rPr>
              <w:t>Will the institution fund these posts after the project ends?</w:t>
            </w:r>
          </w:p>
        </w:tc>
        <w:tc>
          <w:tcPr>
            <w:tcW w:w="4820" w:type="dxa"/>
            <w:gridSpan w:val="3"/>
          </w:tcPr>
          <w:p w14:paraId="6680BEC9" w14:textId="77777777" w:rsidR="007167B9" w:rsidRPr="007167B9" w:rsidRDefault="007167B9" w:rsidP="00F64B5D">
            <w:pPr>
              <w:tabs>
                <w:tab w:val="left" w:pos="3649"/>
                <w:tab w:val="left" w:pos="5349"/>
                <w:tab w:val="left" w:pos="7992"/>
                <w:tab w:val="left" w:pos="9409"/>
                <w:tab w:val="left" w:pos="10778"/>
              </w:tabs>
              <w:rPr>
                <w:rFonts w:ascii="Calibri" w:hAnsi="Calibri"/>
                <w:lang w:val="en-GB"/>
              </w:rPr>
            </w:pPr>
          </w:p>
        </w:tc>
      </w:tr>
      <w:tr w:rsidR="007167B9" w:rsidRPr="007167B9" w14:paraId="04936B52" w14:textId="77777777" w:rsidTr="007167B9">
        <w:trPr>
          <w:trHeight w:val="283"/>
        </w:trPr>
        <w:tc>
          <w:tcPr>
            <w:tcW w:w="4819" w:type="dxa"/>
            <w:gridSpan w:val="3"/>
          </w:tcPr>
          <w:p w14:paraId="27CF033D" w14:textId="77777777" w:rsidR="007167B9" w:rsidRPr="00F64B5D" w:rsidRDefault="007167B9" w:rsidP="00F64B5D">
            <w:pPr>
              <w:rPr>
                <w:rFonts w:ascii="Calibri" w:hAnsi="Calibri"/>
                <w:lang w:val="en-GB"/>
              </w:rPr>
            </w:pPr>
            <w:r w:rsidRPr="00F64B5D">
              <w:rPr>
                <w:rFonts w:ascii="Calibri" w:hAnsi="Calibri"/>
                <w:lang w:val="en-GB"/>
              </w:rPr>
              <w:t>How many administrative staff will be trained?</w:t>
            </w:r>
          </w:p>
        </w:tc>
        <w:tc>
          <w:tcPr>
            <w:tcW w:w="4820" w:type="dxa"/>
            <w:gridSpan w:val="3"/>
          </w:tcPr>
          <w:p w14:paraId="4BBBF42E" w14:textId="77777777" w:rsidR="007167B9" w:rsidRPr="007167B9" w:rsidRDefault="007167B9" w:rsidP="00F64B5D">
            <w:pPr>
              <w:tabs>
                <w:tab w:val="left" w:pos="3649"/>
                <w:tab w:val="left" w:pos="5349"/>
                <w:tab w:val="left" w:pos="7992"/>
                <w:tab w:val="left" w:pos="9409"/>
                <w:tab w:val="left" w:pos="10778"/>
              </w:tabs>
              <w:rPr>
                <w:rFonts w:ascii="Calibri" w:hAnsi="Calibri"/>
                <w:lang w:val="en-GB"/>
              </w:rPr>
            </w:pPr>
          </w:p>
        </w:tc>
      </w:tr>
      <w:tr w:rsidR="007167B9" w:rsidRPr="007167B9" w14:paraId="6A23F813" w14:textId="77777777" w:rsidTr="007167B9">
        <w:trPr>
          <w:trHeight w:val="283"/>
        </w:trPr>
        <w:tc>
          <w:tcPr>
            <w:tcW w:w="4819" w:type="dxa"/>
            <w:gridSpan w:val="3"/>
          </w:tcPr>
          <w:p w14:paraId="2688DDC4" w14:textId="77777777" w:rsidR="007167B9" w:rsidRPr="00F64B5D" w:rsidRDefault="007167B9" w:rsidP="00F64B5D">
            <w:pPr>
              <w:rPr>
                <w:rFonts w:ascii="Calibri" w:hAnsi="Calibri"/>
                <w:lang w:val="en-GB"/>
              </w:rPr>
            </w:pPr>
            <w:r w:rsidRPr="00F64B5D">
              <w:rPr>
                <w:rFonts w:ascii="Calibri" w:hAnsi="Calibri"/>
                <w:lang w:val="en-GB"/>
              </w:rPr>
              <w:t>Which procedures will be updated /introduced in the institution?</w:t>
            </w:r>
          </w:p>
        </w:tc>
        <w:tc>
          <w:tcPr>
            <w:tcW w:w="4820" w:type="dxa"/>
            <w:gridSpan w:val="3"/>
          </w:tcPr>
          <w:p w14:paraId="6BB06BC9" w14:textId="77777777" w:rsidR="007167B9" w:rsidRPr="007167B9" w:rsidRDefault="007167B9" w:rsidP="00F64B5D">
            <w:pPr>
              <w:tabs>
                <w:tab w:val="left" w:pos="3649"/>
                <w:tab w:val="left" w:pos="5349"/>
                <w:tab w:val="left" w:pos="7992"/>
                <w:tab w:val="left" w:pos="9409"/>
                <w:tab w:val="left" w:pos="10778"/>
              </w:tabs>
              <w:rPr>
                <w:rFonts w:ascii="Calibri" w:hAnsi="Calibri"/>
                <w:lang w:val="en-GB"/>
              </w:rPr>
            </w:pPr>
          </w:p>
        </w:tc>
      </w:tr>
      <w:tr w:rsidR="0070436D" w:rsidRPr="008A7C48" w14:paraId="1C4D73FB" w14:textId="77777777" w:rsidTr="0070436D">
        <w:trPr>
          <w:trHeight w:val="1020"/>
        </w:trPr>
        <w:tc>
          <w:tcPr>
            <w:tcW w:w="9639" w:type="dxa"/>
            <w:gridSpan w:val="6"/>
            <w:vAlign w:val="center"/>
          </w:tcPr>
          <w:p w14:paraId="00F0ED10" w14:textId="77777777" w:rsidR="0070436D" w:rsidRDefault="0070436D" w:rsidP="00F64B5D">
            <w:pPr>
              <w:rPr>
                <w:rFonts w:ascii="Calibri" w:hAnsi="Calibri"/>
                <w:i/>
                <w:szCs w:val="22"/>
                <w:lang w:val="en-GB"/>
              </w:rPr>
            </w:pPr>
            <w:r w:rsidRPr="0070436D">
              <w:rPr>
                <w:rFonts w:ascii="Calibri" w:hAnsi="Calibri"/>
                <w:b/>
                <w:szCs w:val="22"/>
                <w:lang w:val="en-GB"/>
              </w:rPr>
              <w:t>F.3.5 – Strengthening of relations between HEIs and the wider economic and social environment</w:t>
            </w:r>
            <w:r w:rsidRPr="0070436D">
              <w:rPr>
                <w:rFonts w:ascii="Calibri" w:hAnsi="Calibri"/>
                <w:szCs w:val="22"/>
                <w:lang w:val="en-GB"/>
              </w:rPr>
              <w:t xml:space="preserve"> </w:t>
            </w:r>
            <w:r w:rsidRPr="0070436D">
              <w:rPr>
                <w:rFonts w:ascii="Calibri" w:hAnsi="Calibri"/>
                <w:i/>
                <w:szCs w:val="22"/>
                <w:lang w:val="en-GB"/>
              </w:rPr>
              <w:t xml:space="preserve">( only for </w:t>
            </w:r>
            <w:r w:rsidR="003C2427">
              <w:rPr>
                <w:rFonts w:ascii="Calibri" w:hAnsi="Calibri"/>
                <w:i/>
                <w:szCs w:val="22"/>
                <w:lang w:val="en-GB"/>
              </w:rPr>
              <w:t>Partner Country institutions</w:t>
            </w:r>
            <w:r w:rsidRPr="0070436D">
              <w:rPr>
                <w:rFonts w:ascii="Calibri" w:hAnsi="Calibri"/>
                <w:i/>
                <w:szCs w:val="22"/>
                <w:lang w:val="en-GB"/>
              </w:rPr>
              <w:t>)</w:t>
            </w:r>
          </w:p>
          <w:p w14:paraId="35C33177" w14:textId="77777777" w:rsidR="00140B31" w:rsidRPr="0070436D" w:rsidRDefault="00140B31" w:rsidP="00F64B5D">
            <w:pPr>
              <w:rPr>
                <w:rFonts w:ascii="Calibri" w:hAnsi="Calibri"/>
                <w:szCs w:val="22"/>
                <w:lang w:val="en-GB"/>
              </w:rPr>
            </w:pPr>
            <w:r w:rsidRPr="007167B9">
              <w:rPr>
                <w:rFonts w:ascii="Calibri" w:hAnsi="Calibri"/>
                <w:i/>
                <w:lang w:val="en-GB"/>
              </w:rPr>
              <w:t>Please fill in if you are applying for this type of project and</w:t>
            </w:r>
            <w:r>
              <w:rPr>
                <w:rFonts w:ascii="Calibri" w:hAnsi="Calibri"/>
                <w:i/>
                <w:lang w:val="en-GB"/>
              </w:rPr>
              <w:t xml:space="preserve"> </w:t>
            </w:r>
            <w:r w:rsidRPr="007167B9">
              <w:rPr>
                <w:rFonts w:ascii="Calibri" w:hAnsi="Calibri"/>
                <w:i/>
                <w:lang w:val="en-GB"/>
              </w:rPr>
              <w:t>define clear the activities to be held in your institution</w:t>
            </w:r>
            <w:r>
              <w:rPr>
                <w:rFonts w:ascii="Calibri" w:hAnsi="Calibri"/>
                <w:i/>
                <w:lang w:val="en-GB"/>
              </w:rPr>
              <w:t xml:space="preserve"> </w:t>
            </w:r>
            <w:r w:rsidRPr="00865A57">
              <w:rPr>
                <w:rFonts w:asciiTheme="minorHAnsi" w:hAnsiTheme="minorHAnsi"/>
                <w:lang w:val="en-GB"/>
              </w:rPr>
              <w:t>(limit 2000 characters)</w:t>
            </w:r>
          </w:p>
        </w:tc>
      </w:tr>
      <w:tr w:rsidR="007167B9" w:rsidRPr="008A7C48" w14:paraId="2AB56108" w14:textId="77777777" w:rsidTr="005E7A19">
        <w:trPr>
          <w:trHeight w:val="1701"/>
        </w:trPr>
        <w:tc>
          <w:tcPr>
            <w:tcW w:w="9639" w:type="dxa"/>
            <w:gridSpan w:val="6"/>
          </w:tcPr>
          <w:p w14:paraId="626729A4" w14:textId="77777777" w:rsidR="007167B9" w:rsidRPr="0070436D" w:rsidRDefault="007167B9" w:rsidP="00F64B5D">
            <w:pPr>
              <w:rPr>
                <w:rFonts w:ascii="Calibri" w:hAnsi="Calibri"/>
                <w:szCs w:val="22"/>
                <w:lang w:val="en-GB"/>
              </w:rPr>
            </w:pPr>
          </w:p>
        </w:tc>
      </w:tr>
      <w:tr w:rsidR="0070436D" w:rsidRPr="008A7C48" w14:paraId="5082EA90" w14:textId="77777777" w:rsidTr="009B155D">
        <w:trPr>
          <w:trHeight w:val="1020"/>
        </w:trPr>
        <w:tc>
          <w:tcPr>
            <w:tcW w:w="9639" w:type="dxa"/>
            <w:gridSpan w:val="6"/>
            <w:vAlign w:val="center"/>
          </w:tcPr>
          <w:p w14:paraId="0B582B54" w14:textId="77777777" w:rsidR="0070436D" w:rsidRPr="009B155D" w:rsidRDefault="009B155D" w:rsidP="002207C1">
            <w:pPr>
              <w:rPr>
                <w:rFonts w:ascii="Calibri" w:hAnsi="Calibri"/>
                <w:b/>
                <w:szCs w:val="22"/>
                <w:lang w:val="en-GB"/>
              </w:rPr>
            </w:pPr>
            <w:r w:rsidRPr="009B155D">
              <w:rPr>
                <w:rFonts w:ascii="Calibri" w:hAnsi="Calibri"/>
                <w:b/>
                <w:szCs w:val="22"/>
                <w:lang w:val="en-GB"/>
              </w:rPr>
              <w:t xml:space="preserve">F.3.6 – Expected results and impact </w:t>
            </w:r>
            <w:r w:rsidRPr="009B155D">
              <w:rPr>
                <w:rFonts w:ascii="Calibri" w:hAnsi="Calibri"/>
                <w:i/>
                <w:szCs w:val="22"/>
                <w:lang w:val="en-GB"/>
              </w:rPr>
              <w:t xml:space="preserve">( only for </w:t>
            </w:r>
            <w:r w:rsidR="003C2427">
              <w:rPr>
                <w:rFonts w:ascii="Calibri" w:hAnsi="Calibri"/>
                <w:i/>
                <w:szCs w:val="22"/>
                <w:lang w:val="en-GB"/>
              </w:rPr>
              <w:t>Partner Country institutions</w:t>
            </w:r>
            <w:r w:rsidRPr="009B155D">
              <w:rPr>
                <w:rFonts w:ascii="Calibri" w:hAnsi="Calibri"/>
                <w:i/>
                <w:szCs w:val="22"/>
                <w:lang w:val="en-GB"/>
              </w:rPr>
              <w:t>)</w:t>
            </w:r>
          </w:p>
        </w:tc>
      </w:tr>
      <w:tr w:rsidR="00951A69" w:rsidRPr="00951A69" w14:paraId="655ECCD1" w14:textId="77777777" w:rsidTr="006B3976">
        <w:trPr>
          <w:trHeight w:val="283"/>
        </w:trPr>
        <w:tc>
          <w:tcPr>
            <w:tcW w:w="4819" w:type="dxa"/>
            <w:gridSpan w:val="3"/>
          </w:tcPr>
          <w:p w14:paraId="496D873B" w14:textId="77777777" w:rsidR="00951A69" w:rsidRPr="00F64B5D" w:rsidRDefault="00951A69" w:rsidP="00F64B5D">
            <w:pPr>
              <w:rPr>
                <w:rFonts w:ascii="Calibri" w:hAnsi="Calibri"/>
                <w:lang w:val="en-GB"/>
              </w:rPr>
            </w:pPr>
            <w:r w:rsidRPr="00F64B5D">
              <w:rPr>
                <w:rFonts w:ascii="Calibri" w:hAnsi="Calibri"/>
                <w:lang w:val="en-GB"/>
              </w:rPr>
              <w:t>What are the expected tangible results from the project in your HEI</w:t>
            </w:r>
            <w:r w:rsidR="003541AA">
              <w:rPr>
                <w:rFonts w:ascii="Calibri" w:hAnsi="Calibri"/>
                <w:lang w:val="en-GB"/>
              </w:rPr>
              <w:t>?</w:t>
            </w:r>
          </w:p>
        </w:tc>
        <w:tc>
          <w:tcPr>
            <w:tcW w:w="4820" w:type="dxa"/>
            <w:gridSpan w:val="3"/>
          </w:tcPr>
          <w:p w14:paraId="09E9B203" w14:textId="77777777" w:rsidR="00951A69" w:rsidRPr="00951A69" w:rsidRDefault="00951A69" w:rsidP="00F64B5D">
            <w:pPr>
              <w:tabs>
                <w:tab w:val="left" w:pos="3649"/>
                <w:tab w:val="left" w:pos="5349"/>
                <w:tab w:val="left" w:pos="7992"/>
                <w:tab w:val="left" w:pos="9409"/>
                <w:tab w:val="left" w:pos="10778"/>
              </w:tabs>
              <w:rPr>
                <w:rFonts w:ascii="Calibri" w:hAnsi="Calibri"/>
                <w:lang w:val="en-GB"/>
              </w:rPr>
            </w:pPr>
          </w:p>
        </w:tc>
      </w:tr>
      <w:tr w:rsidR="00951A69" w:rsidRPr="00951A69" w14:paraId="7293EC4B" w14:textId="77777777" w:rsidTr="006B3976">
        <w:trPr>
          <w:trHeight w:val="283"/>
        </w:trPr>
        <w:tc>
          <w:tcPr>
            <w:tcW w:w="4819" w:type="dxa"/>
            <w:gridSpan w:val="3"/>
          </w:tcPr>
          <w:p w14:paraId="00E462D1" w14:textId="77777777" w:rsidR="00951A69" w:rsidRPr="00F64B5D" w:rsidRDefault="00951A69" w:rsidP="00F64B5D">
            <w:pPr>
              <w:rPr>
                <w:rFonts w:ascii="Calibri" w:hAnsi="Calibri"/>
                <w:lang w:val="en-GB"/>
              </w:rPr>
            </w:pPr>
            <w:r w:rsidRPr="00F64B5D">
              <w:rPr>
                <w:rFonts w:ascii="Calibri" w:hAnsi="Calibri"/>
                <w:lang w:val="en-GB"/>
              </w:rPr>
              <w:t xml:space="preserve">How will the impact of these results be measured in </w:t>
            </w:r>
            <w:r w:rsidRPr="00F64B5D">
              <w:rPr>
                <w:rFonts w:ascii="Calibri" w:hAnsi="Calibri"/>
                <w:lang w:val="en-GB"/>
              </w:rPr>
              <w:lastRenderedPageBreak/>
              <w:t>your HEI?</w:t>
            </w:r>
          </w:p>
        </w:tc>
        <w:tc>
          <w:tcPr>
            <w:tcW w:w="4820" w:type="dxa"/>
            <w:gridSpan w:val="3"/>
          </w:tcPr>
          <w:p w14:paraId="54AFAD30" w14:textId="77777777" w:rsidR="00951A69" w:rsidRPr="00951A69" w:rsidRDefault="00951A69" w:rsidP="00F64B5D">
            <w:pPr>
              <w:tabs>
                <w:tab w:val="left" w:pos="3649"/>
                <w:tab w:val="left" w:pos="5349"/>
                <w:tab w:val="left" w:pos="7992"/>
                <w:tab w:val="left" w:pos="9409"/>
                <w:tab w:val="left" w:pos="10778"/>
              </w:tabs>
              <w:rPr>
                <w:rFonts w:ascii="Calibri" w:hAnsi="Calibri"/>
                <w:lang w:val="en-GB"/>
              </w:rPr>
            </w:pPr>
          </w:p>
        </w:tc>
      </w:tr>
      <w:tr w:rsidR="00951A69" w:rsidRPr="00951A69" w14:paraId="60EDB7B2" w14:textId="77777777" w:rsidTr="006B3976">
        <w:trPr>
          <w:trHeight w:val="283"/>
        </w:trPr>
        <w:tc>
          <w:tcPr>
            <w:tcW w:w="4819" w:type="dxa"/>
            <w:gridSpan w:val="3"/>
          </w:tcPr>
          <w:p w14:paraId="2FDCE718" w14:textId="77777777" w:rsidR="00951A69" w:rsidRPr="00F64B5D" w:rsidRDefault="00951A69" w:rsidP="00F64B5D">
            <w:pPr>
              <w:rPr>
                <w:rFonts w:ascii="Calibri" w:hAnsi="Calibri"/>
                <w:lang w:val="en-GB"/>
              </w:rPr>
            </w:pPr>
            <w:r w:rsidRPr="00F64B5D">
              <w:rPr>
                <w:rFonts w:ascii="Calibri" w:hAnsi="Calibri"/>
                <w:lang w:val="en-GB"/>
              </w:rPr>
              <w:lastRenderedPageBreak/>
              <w:t xml:space="preserve">What financial means and human and other resources will be provided to sustain these results after the project ends? </w:t>
            </w:r>
          </w:p>
        </w:tc>
        <w:tc>
          <w:tcPr>
            <w:tcW w:w="4820" w:type="dxa"/>
            <w:gridSpan w:val="3"/>
          </w:tcPr>
          <w:p w14:paraId="489A4249" w14:textId="77777777" w:rsidR="00951A69" w:rsidRPr="00951A69" w:rsidRDefault="00951A69" w:rsidP="00F64B5D">
            <w:pPr>
              <w:tabs>
                <w:tab w:val="left" w:pos="3649"/>
                <w:tab w:val="left" w:pos="5349"/>
                <w:tab w:val="left" w:pos="7992"/>
                <w:tab w:val="left" w:pos="9409"/>
                <w:tab w:val="left" w:pos="10778"/>
              </w:tabs>
              <w:rPr>
                <w:rFonts w:ascii="Calibri" w:hAnsi="Calibri"/>
                <w:lang w:val="en-GB"/>
              </w:rPr>
            </w:pPr>
          </w:p>
        </w:tc>
      </w:tr>
      <w:tr w:rsidR="004A3C5A" w:rsidRPr="008A7C48" w14:paraId="76ACFF20" w14:textId="77777777" w:rsidTr="00951A69">
        <w:trPr>
          <w:trHeight w:val="1020"/>
        </w:trPr>
        <w:tc>
          <w:tcPr>
            <w:tcW w:w="9639" w:type="dxa"/>
            <w:gridSpan w:val="6"/>
            <w:vAlign w:val="center"/>
          </w:tcPr>
          <w:p w14:paraId="1AAD04F4" w14:textId="77777777" w:rsidR="004A3C5A" w:rsidRPr="008A7C48" w:rsidRDefault="006864CF" w:rsidP="00F64B5D">
            <w:pPr>
              <w:tabs>
                <w:tab w:val="left" w:pos="3649"/>
                <w:tab w:val="left" w:pos="5349"/>
                <w:tab w:val="left" w:pos="7992"/>
                <w:tab w:val="left" w:pos="9409"/>
                <w:tab w:val="left" w:pos="10778"/>
              </w:tabs>
              <w:rPr>
                <w:rFonts w:ascii="Calibri" w:hAnsi="Calibri"/>
                <w:b/>
                <w:lang w:val="en-GB"/>
              </w:rPr>
            </w:pPr>
            <w:r w:rsidRPr="008A7C48">
              <w:rPr>
                <w:rFonts w:ascii="Calibri" w:hAnsi="Calibri"/>
                <w:b/>
                <w:lang w:val="en-GB"/>
              </w:rPr>
              <w:t>F</w:t>
            </w:r>
            <w:r w:rsidR="004A3C5A" w:rsidRPr="008A7C48">
              <w:rPr>
                <w:rFonts w:ascii="Calibri" w:hAnsi="Calibri"/>
                <w:b/>
                <w:lang w:val="en-GB"/>
              </w:rPr>
              <w:t>.</w:t>
            </w:r>
            <w:r w:rsidR="00E57020" w:rsidRPr="008A7C48">
              <w:rPr>
                <w:rFonts w:ascii="Calibri" w:hAnsi="Calibri"/>
                <w:b/>
                <w:lang w:val="en-GB"/>
              </w:rPr>
              <w:t>3</w:t>
            </w:r>
            <w:r w:rsidR="004A3C5A" w:rsidRPr="008A7C48">
              <w:rPr>
                <w:rFonts w:ascii="Calibri" w:hAnsi="Calibri"/>
                <w:b/>
                <w:lang w:val="en-GB"/>
              </w:rPr>
              <w:t>.</w:t>
            </w:r>
            <w:r w:rsidRPr="008A7C48">
              <w:rPr>
                <w:rFonts w:ascii="Calibri" w:hAnsi="Calibri"/>
                <w:b/>
                <w:lang w:val="en-GB"/>
              </w:rPr>
              <w:t>7</w:t>
            </w:r>
            <w:r w:rsidR="004A3C5A" w:rsidRPr="008A7C48">
              <w:rPr>
                <w:rFonts w:ascii="Calibri" w:hAnsi="Calibri"/>
                <w:b/>
                <w:lang w:val="en-GB"/>
              </w:rPr>
              <w:t xml:space="preserve"> - Operational capacity: Skills and expertise of key</w:t>
            </w:r>
            <w:r w:rsidR="002207C1">
              <w:rPr>
                <w:rFonts w:ascii="Calibri" w:hAnsi="Calibri"/>
                <w:b/>
                <w:lang w:val="en-GB"/>
              </w:rPr>
              <w:t xml:space="preserve"> staff involved in the project</w:t>
            </w:r>
          </w:p>
          <w:p w14:paraId="7AA3BD95" w14:textId="77777777" w:rsidR="004A3C5A" w:rsidRPr="008A7C48" w:rsidRDefault="004A3C5A" w:rsidP="00F64B5D">
            <w:pPr>
              <w:tabs>
                <w:tab w:val="left" w:pos="3649"/>
                <w:tab w:val="left" w:pos="5349"/>
                <w:tab w:val="left" w:pos="7992"/>
                <w:tab w:val="left" w:pos="9409"/>
                <w:tab w:val="left" w:pos="10778"/>
              </w:tabs>
              <w:rPr>
                <w:rFonts w:ascii="Calibri" w:hAnsi="Calibri"/>
                <w:i/>
                <w:lang w:val="en-GB"/>
              </w:rPr>
            </w:pPr>
            <w:r w:rsidRPr="002207C1">
              <w:rPr>
                <w:rFonts w:ascii="Calibri" w:hAnsi="Calibri"/>
                <w:i/>
                <w:color w:val="FF0000"/>
                <w:lang w:val="en-GB"/>
              </w:rPr>
              <w:t>Please add lines as necessary</w:t>
            </w:r>
            <w:r w:rsidRPr="008A7C48">
              <w:rPr>
                <w:rFonts w:ascii="Calibri" w:hAnsi="Calibri"/>
                <w:i/>
                <w:lang w:val="en-GB"/>
              </w:rPr>
              <w:t>.</w:t>
            </w:r>
          </w:p>
        </w:tc>
      </w:tr>
      <w:tr w:rsidR="004A3C5A" w:rsidRPr="008A7C48" w14:paraId="53F864E3" w14:textId="77777777" w:rsidTr="00951A69">
        <w:trPr>
          <w:trHeight w:val="283"/>
        </w:trPr>
        <w:tc>
          <w:tcPr>
            <w:tcW w:w="2552" w:type="dxa"/>
            <w:gridSpan w:val="2"/>
            <w:vAlign w:val="center"/>
          </w:tcPr>
          <w:p w14:paraId="65C47485" w14:textId="77777777" w:rsidR="004A3C5A" w:rsidRPr="008A7C48" w:rsidRDefault="004A3C5A" w:rsidP="00F64B5D">
            <w:pPr>
              <w:tabs>
                <w:tab w:val="left" w:pos="3649"/>
                <w:tab w:val="left" w:pos="5349"/>
                <w:tab w:val="left" w:pos="7992"/>
                <w:tab w:val="left" w:pos="9409"/>
                <w:tab w:val="left" w:pos="10778"/>
              </w:tabs>
              <w:rPr>
                <w:rFonts w:ascii="Calibri" w:hAnsi="Calibri"/>
                <w:b/>
                <w:lang w:val="en-GB"/>
              </w:rPr>
            </w:pPr>
            <w:r w:rsidRPr="008A7C48">
              <w:rPr>
                <w:rFonts w:ascii="Calibri" w:hAnsi="Calibri"/>
                <w:b/>
                <w:bCs/>
                <w:lang w:val="en-GB"/>
              </w:rPr>
              <w:t>Name of staff member</w:t>
            </w:r>
          </w:p>
        </w:tc>
        <w:tc>
          <w:tcPr>
            <w:tcW w:w="7087" w:type="dxa"/>
            <w:gridSpan w:val="4"/>
            <w:vAlign w:val="center"/>
          </w:tcPr>
          <w:p w14:paraId="3CB702EF" w14:textId="77777777" w:rsidR="004A3C5A" w:rsidRPr="002207C1" w:rsidRDefault="004A3C5A" w:rsidP="00F64B5D">
            <w:pPr>
              <w:tabs>
                <w:tab w:val="left" w:pos="3649"/>
                <w:tab w:val="left" w:pos="5349"/>
                <w:tab w:val="left" w:pos="7992"/>
                <w:tab w:val="left" w:pos="9409"/>
                <w:tab w:val="left" w:pos="10778"/>
              </w:tabs>
              <w:jc w:val="both"/>
              <w:rPr>
                <w:rFonts w:ascii="Calibri" w:hAnsi="Calibri"/>
                <w:b/>
                <w:lang w:val="en-GB"/>
              </w:rPr>
            </w:pPr>
            <w:r w:rsidRPr="002207C1">
              <w:rPr>
                <w:rFonts w:ascii="Calibri" w:hAnsi="Calibri"/>
                <w:b/>
                <w:bCs/>
                <w:i/>
                <w:lang w:val="en-GB"/>
              </w:rPr>
              <w:t>Summary of relevant skills and experience, including where relevant a list of recent publications related to the domain of the project.</w:t>
            </w:r>
          </w:p>
        </w:tc>
      </w:tr>
      <w:tr w:rsidR="004A3C5A" w:rsidRPr="008A7C48" w14:paraId="02AEF388" w14:textId="77777777" w:rsidTr="00951A69">
        <w:trPr>
          <w:trHeight w:val="283"/>
        </w:trPr>
        <w:tc>
          <w:tcPr>
            <w:tcW w:w="2552" w:type="dxa"/>
            <w:gridSpan w:val="2"/>
            <w:vAlign w:val="center"/>
          </w:tcPr>
          <w:p w14:paraId="6B0A4F6C" w14:textId="77777777" w:rsidR="005E370B" w:rsidRPr="00D108EB" w:rsidRDefault="005E370B" w:rsidP="005E370B">
            <w:pPr>
              <w:pStyle w:val="Default"/>
              <w:rPr>
                <w:rFonts w:asciiTheme="minorHAnsi" w:hAnsiTheme="minorHAnsi"/>
                <w:sz w:val="20"/>
                <w:szCs w:val="20"/>
              </w:rPr>
            </w:pPr>
            <w:r w:rsidRPr="00D108EB">
              <w:rPr>
                <w:rFonts w:asciiTheme="minorHAnsi" w:hAnsiTheme="minorHAnsi"/>
                <w:sz w:val="20"/>
                <w:szCs w:val="20"/>
              </w:rPr>
              <w:t xml:space="preserve">Robert Otok </w:t>
            </w:r>
          </w:p>
          <w:p w14:paraId="7B433F0A" w14:textId="0690DB46" w:rsidR="004A3C5A" w:rsidRPr="008A7C48" w:rsidRDefault="005E370B" w:rsidP="005E370B">
            <w:pPr>
              <w:rPr>
                <w:rFonts w:ascii="Calibri" w:hAnsi="Calibri"/>
                <w:szCs w:val="22"/>
                <w:lang w:val="en-GB"/>
              </w:rPr>
            </w:pPr>
            <w:r w:rsidRPr="00D108EB">
              <w:rPr>
                <w:rFonts w:asciiTheme="minorHAnsi" w:hAnsiTheme="minorHAnsi"/>
              </w:rPr>
              <w:t>Director</w:t>
            </w:r>
          </w:p>
        </w:tc>
        <w:tc>
          <w:tcPr>
            <w:tcW w:w="7087" w:type="dxa"/>
            <w:gridSpan w:val="4"/>
            <w:vAlign w:val="center"/>
          </w:tcPr>
          <w:p w14:paraId="602B6AE2" w14:textId="77777777" w:rsidR="005E370B" w:rsidRPr="00D108EB" w:rsidRDefault="005E370B" w:rsidP="00D97BC4">
            <w:pPr>
              <w:shd w:val="clear" w:color="auto" w:fill="FFFFFF"/>
              <w:spacing w:after="120"/>
              <w:jc w:val="both"/>
              <w:rPr>
                <w:rFonts w:asciiTheme="minorHAnsi" w:eastAsiaTheme="minorHAnsi" w:hAnsiTheme="minorHAnsi" w:cs="Times New Roman"/>
                <w:color w:val="222222"/>
                <w:lang w:val="en-US" w:eastAsia="en-US"/>
              </w:rPr>
            </w:pPr>
            <w:r w:rsidRPr="00D108EB">
              <w:rPr>
                <w:rFonts w:asciiTheme="minorHAnsi" w:eastAsiaTheme="minorHAnsi" w:hAnsiTheme="minorHAnsi" w:cs="Times New Roman"/>
                <w:color w:val="222222"/>
                <w:lang w:val="en-US" w:eastAsia="en-US"/>
              </w:rPr>
              <w:t xml:space="preserve">Robert Otok joined ASPHER in 2008. Responsible at the beginning for the setting up and organisation of the Association’s office in Brussels, he now coordinates the work of the ASPHER executive board, managing the largest network of schools of public health in the world. He has an extensive experience in developing, implementing and coordinating projects supporting the public health workforce development and professionalisation in Europe; both at individual countries as well as the European level (the latter including advisory and consultancy positions in ECDC and WHO Europe relevant programmes). He actively supports/participates in selected training and research activities of ASPHER members; since 2011 he has also served as member of the editorial board of </w:t>
            </w:r>
            <w:r w:rsidRPr="00D108EB">
              <w:rPr>
                <w:rFonts w:asciiTheme="minorHAnsi" w:eastAsiaTheme="minorHAnsi" w:hAnsiTheme="minorHAnsi" w:cs="Times New Roman"/>
                <w:i/>
                <w:color w:val="222222"/>
                <w:lang w:val="en-US" w:eastAsia="en-US"/>
              </w:rPr>
              <w:t>Public Health Reviews</w:t>
            </w:r>
            <w:r w:rsidRPr="00D108EB">
              <w:rPr>
                <w:rFonts w:asciiTheme="minorHAnsi" w:eastAsiaTheme="minorHAnsi" w:hAnsiTheme="minorHAnsi" w:cs="Times New Roman"/>
                <w:color w:val="222222"/>
                <w:lang w:val="en-US" w:eastAsia="en-US"/>
              </w:rPr>
              <w:t>, the open access journal promoting public health knowledge and best practices, published on behalf of ASPHER. Finally, he is responsible for day-to-day operation of the Association and represents ASPHER in international contexts.</w:t>
            </w:r>
          </w:p>
          <w:p w14:paraId="7CB03777" w14:textId="77777777" w:rsidR="005E370B" w:rsidRPr="00D108EB" w:rsidRDefault="005E370B" w:rsidP="00D97BC4">
            <w:pPr>
              <w:shd w:val="clear" w:color="auto" w:fill="FFFFFF"/>
              <w:spacing w:after="120"/>
              <w:jc w:val="both"/>
              <w:rPr>
                <w:rFonts w:asciiTheme="minorHAnsi" w:eastAsiaTheme="minorHAnsi" w:hAnsiTheme="minorHAnsi" w:cs="Times New Roman"/>
                <w:color w:val="222222"/>
                <w:lang w:val="en-US" w:eastAsia="en-US"/>
              </w:rPr>
            </w:pPr>
            <w:r w:rsidRPr="00D108EB">
              <w:rPr>
                <w:rFonts w:asciiTheme="minorHAnsi" w:eastAsiaTheme="minorHAnsi" w:hAnsiTheme="minorHAnsi" w:cs="Times New Roman"/>
                <w:color w:val="222222"/>
                <w:lang w:val="en-US" w:eastAsia="en-US"/>
              </w:rPr>
              <w:t>Robert was awarded Fellowship of the Faculty of Public Health  (London) in June 2018.</w:t>
            </w:r>
          </w:p>
          <w:p w14:paraId="0F4CC87E" w14:textId="77777777" w:rsidR="005E370B" w:rsidRPr="00D108EB" w:rsidRDefault="005E370B" w:rsidP="005E370B">
            <w:pPr>
              <w:pStyle w:val="Default"/>
              <w:rPr>
                <w:rFonts w:asciiTheme="minorHAnsi" w:hAnsiTheme="minorHAnsi"/>
                <w:sz w:val="20"/>
                <w:szCs w:val="20"/>
              </w:rPr>
            </w:pPr>
            <w:r w:rsidRPr="00D108EB">
              <w:rPr>
                <w:rFonts w:asciiTheme="minorHAnsi" w:hAnsiTheme="minorHAnsi"/>
                <w:sz w:val="20"/>
                <w:szCs w:val="20"/>
              </w:rPr>
              <w:t xml:space="preserve">Related publications: </w:t>
            </w:r>
          </w:p>
          <w:p w14:paraId="0FB451C8" w14:textId="77777777" w:rsidR="005E370B" w:rsidRPr="00D108EB" w:rsidRDefault="005E370B" w:rsidP="005E370B">
            <w:pPr>
              <w:rPr>
                <w:rFonts w:asciiTheme="minorHAnsi" w:eastAsia="Times New Roman" w:hAnsiTheme="minorHAnsi" w:cs="Times New Roman"/>
                <w:lang w:val="en-GB"/>
              </w:rPr>
            </w:pPr>
            <w:r w:rsidRPr="00D108EB">
              <w:rPr>
                <w:rFonts w:asciiTheme="minorHAnsi" w:eastAsia="Times New Roman" w:hAnsiTheme="minorHAnsi"/>
                <w:color w:val="000000"/>
                <w:shd w:val="clear" w:color="auto" w:fill="FFFFFF"/>
                <w:lang w:val="en-US" w:eastAsia="en-US"/>
              </w:rPr>
              <w:t>Birt CA, Foldspang A, </w:t>
            </w:r>
            <w:r w:rsidRPr="00D108EB">
              <w:rPr>
                <w:rFonts w:asciiTheme="minorHAnsi" w:eastAsia="Times New Roman" w:hAnsiTheme="minorHAnsi"/>
                <w:b/>
                <w:bCs/>
                <w:color w:val="000000"/>
                <w:shd w:val="clear" w:color="auto" w:fill="FFFFFF"/>
                <w:lang w:val="en-US" w:eastAsia="en-US"/>
              </w:rPr>
              <w:t>Otok R</w:t>
            </w:r>
            <w:r w:rsidRPr="00D108EB">
              <w:rPr>
                <w:rFonts w:asciiTheme="minorHAnsi" w:eastAsia="Times New Roman" w:hAnsiTheme="minorHAnsi"/>
                <w:color w:val="000000"/>
                <w:shd w:val="clear" w:color="auto" w:fill="FFFFFF"/>
                <w:lang w:val="en-US" w:eastAsia="en-US"/>
              </w:rPr>
              <w:t xml:space="preserve">. </w:t>
            </w:r>
            <w:r w:rsidRPr="00D108EB">
              <w:rPr>
                <w:rFonts w:asciiTheme="minorHAnsi" w:eastAsia="Times New Roman" w:hAnsiTheme="minorHAnsi"/>
                <w:color w:val="000000"/>
                <w:lang w:val="en-GB"/>
              </w:rPr>
              <w:t>Meeting the population health challenge: what should you know, and what should you be able to do?</w:t>
            </w:r>
            <w:r w:rsidRPr="00D108EB">
              <w:rPr>
                <w:rFonts w:asciiTheme="minorHAnsi" w:hAnsiTheme="minorHAnsi"/>
                <w:color w:val="000000"/>
                <w:lang w:val="en-GB"/>
              </w:rPr>
              <w:t xml:space="preserve"> </w:t>
            </w:r>
            <w:hyperlink r:id="rId15" w:tooltip="European journal of public health." w:history="1">
              <w:r w:rsidRPr="00D108EB">
                <w:rPr>
                  <w:rStyle w:val="Hyperlink"/>
                  <w:rFonts w:asciiTheme="minorHAnsi" w:eastAsia="Times New Roman" w:hAnsiTheme="minorHAnsi"/>
                  <w:color w:val="660066"/>
                  <w:shd w:val="clear" w:color="auto" w:fill="FFFFFF"/>
                  <w:lang w:val="en-GB"/>
                </w:rPr>
                <w:t>Eur J Public Health.</w:t>
              </w:r>
            </w:hyperlink>
            <w:r w:rsidRPr="00D108EB">
              <w:rPr>
                <w:rFonts w:asciiTheme="minorHAnsi" w:eastAsia="Times New Roman" w:hAnsiTheme="minorHAnsi"/>
                <w:color w:val="000000"/>
                <w:shd w:val="clear" w:color="auto" w:fill="FFFFFF"/>
                <w:lang w:val="en-GB"/>
              </w:rPr>
              <w:t> 2018 Oct 1;28(5):789-790.</w:t>
            </w:r>
          </w:p>
          <w:p w14:paraId="13B22E7D" w14:textId="77777777" w:rsidR="005E370B" w:rsidRPr="00D108EB" w:rsidRDefault="005E370B" w:rsidP="005E370B">
            <w:pPr>
              <w:rPr>
                <w:rFonts w:asciiTheme="minorHAnsi" w:eastAsia="Times New Roman" w:hAnsiTheme="minorHAnsi" w:cs="Times New Roman"/>
                <w:lang w:val="en-GB"/>
              </w:rPr>
            </w:pPr>
            <w:r w:rsidRPr="00D108EB">
              <w:rPr>
                <w:rFonts w:asciiTheme="minorHAnsi" w:eastAsia="Times New Roman" w:hAnsiTheme="minorHAnsi"/>
                <w:b/>
                <w:bCs/>
                <w:color w:val="000000"/>
                <w:shd w:val="clear" w:color="auto" w:fill="FFFFFF"/>
                <w:lang w:val="en-US" w:eastAsia="en-US"/>
              </w:rPr>
              <w:t>Otok R</w:t>
            </w:r>
            <w:r w:rsidRPr="00D108EB">
              <w:rPr>
                <w:rFonts w:asciiTheme="minorHAnsi" w:eastAsia="Times New Roman" w:hAnsiTheme="minorHAnsi"/>
                <w:color w:val="000000"/>
                <w:shd w:val="clear" w:color="auto" w:fill="FFFFFF"/>
                <w:lang w:val="en-US" w:eastAsia="en-US"/>
              </w:rPr>
              <w:t>, Czabanowska K, Foldspang A.</w:t>
            </w:r>
            <w:r w:rsidRPr="00D108EB">
              <w:rPr>
                <w:rFonts w:asciiTheme="minorHAnsi" w:hAnsiTheme="minorHAnsi"/>
                <w:color w:val="000000"/>
                <w:lang w:val="en-GB"/>
              </w:rPr>
              <w:t xml:space="preserve"> </w:t>
            </w:r>
            <w:r w:rsidRPr="00D108EB">
              <w:rPr>
                <w:rFonts w:asciiTheme="minorHAnsi" w:eastAsia="Times New Roman" w:hAnsiTheme="minorHAnsi"/>
                <w:color w:val="000000"/>
                <w:lang w:val="en-GB"/>
              </w:rPr>
              <w:t>Public health educational comprehensiveness: The strategic rationale in establishing networks among schools of public health.</w:t>
            </w:r>
            <w:r w:rsidRPr="00D108EB">
              <w:rPr>
                <w:rFonts w:asciiTheme="minorHAnsi" w:hAnsiTheme="minorHAnsi"/>
                <w:color w:val="000000"/>
                <w:lang w:val="en-GB"/>
              </w:rPr>
              <w:t xml:space="preserve"> </w:t>
            </w:r>
            <w:hyperlink r:id="rId16" w:tooltip="Scandinavian journal of public health." w:history="1">
              <w:r w:rsidRPr="00D108EB">
                <w:rPr>
                  <w:rStyle w:val="Hyperlink"/>
                  <w:rFonts w:asciiTheme="minorHAnsi" w:eastAsia="Times New Roman" w:hAnsiTheme="minorHAnsi"/>
                  <w:color w:val="660066"/>
                  <w:shd w:val="clear" w:color="auto" w:fill="FFFFFF"/>
                  <w:lang w:val="en-GB"/>
                </w:rPr>
                <w:t>Scand J Public Health.</w:t>
              </w:r>
            </w:hyperlink>
            <w:r w:rsidRPr="00D108EB">
              <w:rPr>
                <w:rFonts w:asciiTheme="minorHAnsi" w:eastAsia="Times New Roman" w:hAnsiTheme="minorHAnsi"/>
                <w:color w:val="000000"/>
                <w:shd w:val="clear" w:color="auto" w:fill="FFFFFF"/>
                <w:lang w:val="en-GB"/>
              </w:rPr>
              <w:t> 2017 Nov;45(7):720-722.</w:t>
            </w:r>
          </w:p>
          <w:p w14:paraId="35AE3A2B" w14:textId="77777777" w:rsidR="005E370B" w:rsidRPr="00D108EB" w:rsidRDefault="005E370B" w:rsidP="005E370B">
            <w:pPr>
              <w:rPr>
                <w:rFonts w:asciiTheme="minorHAnsi" w:eastAsia="Times New Roman" w:hAnsiTheme="minorHAnsi" w:cs="Times New Roman"/>
                <w:lang w:val="en-GB"/>
              </w:rPr>
            </w:pPr>
            <w:r w:rsidRPr="00D108EB">
              <w:rPr>
                <w:rFonts w:asciiTheme="minorHAnsi" w:eastAsia="Times New Roman" w:hAnsiTheme="minorHAnsi"/>
                <w:color w:val="000000"/>
                <w:shd w:val="clear" w:color="auto" w:fill="FFFFFF"/>
                <w:lang w:val="en-US" w:eastAsia="en-US"/>
              </w:rPr>
              <w:t>Bjegovic-Mikanovic V, </w:t>
            </w:r>
            <w:r w:rsidRPr="00D108EB">
              <w:rPr>
                <w:rFonts w:asciiTheme="minorHAnsi" w:eastAsia="Times New Roman" w:hAnsiTheme="minorHAnsi"/>
                <w:b/>
                <w:bCs/>
                <w:color w:val="000000"/>
                <w:shd w:val="clear" w:color="auto" w:fill="FFFFFF"/>
                <w:lang w:val="en-US" w:eastAsia="en-US"/>
              </w:rPr>
              <w:t>Otok R</w:t>
            </w:r>
            <w:r w:rsidRPr="00D108EB">
              <w:rPr>
                <w:rFonts w:asciiTheme="minorHAnsi" w:eastAsia="Times New Roman" w:hAnsiTheme="minorHAnsi"/>
                <w:color w:val="000000"/>
                <w:shd w:val="clear" w:color="auto" w:fill="FFFFFF"/>
                <w:lang w:val="en-US" w:eastAsia="en-US"/>
              </w:rPr>
              <w:t xml:space="preserve">. </w:t>
            </w:r>
            <w:r w:rsidRPr="00D108EB">
              <w:rPr>
                <w:rFonts w:asciiTheme="minorHAnsi" w:eastAsia="Times New Roman" w:hAnsiTheme="minorHAnsi"/>
                <w:color w:val="000000"/>
                <w:lang w:val="en-GB"/>
              </w:rPr>
              <w:t>Preparation of European Public Health Professionals in the Twenty-first Century.</w:t>
            </w:r>
            <w:r w:rsidRPr="00D108EB">
              <w:rPr>
                <w:rFonts w:asciiTheme="minorHAnsi" w:hAnsiTheme="minorHAnsi"/>
                <w:color w:val="000000"/>
                <w:lang w:val="en-GB"/>
              </w:rPr>
              <w:t xml:space="preserve"> </w:t>
            </w:r>
            <w:hyperlink r:id="rId17" w:tooltip="Frontiers in public health." w:history="1">
              <w:r w:rsidRPr="00D108EB">
                <w:rPr>
                  <w:rFonts w:asciiTheme="minorHAnsi" w:eastAsia="Times New Roman" w:hAnsiTheme="minorHAnsi"/>
                  <w:color w:val="660066"/>
                  <w:u w:val="single"/>
                  <w:shd w:val="clear" w:color="auto" w:fill="FFFFFF"/>
                  <w:lang w:val="en-GB"/>
                </w:rPr>
                <w:br/>
              </w:r>
              <w:r w:rsidRPr="00D108EB">
                <w:rPr>
                  <w:rStyle w:val="Hyperlink"/>
                  <w:rFonts w:asciiTheme="minorHAnsi" w:eastAsia="Times New Roman" w:hAnsiTheme="minorHAnsi"/>
                  <w:color w:val="660066"/>
                  <w:shd w:val="clear" w:color="auto" w:fill="FFFFFF"/>
                  <w:lang w:val="en-GB"/>
                </w:rPr>
                <w:t>Front Public Health.</w:t>
              </w:r>
            </w:hyperlink>
            <w:r w:rsidRPr="00D108EB">
              <w:rPr>
                <w:rFonts w:asciiTheme="minorHAnsi" w:eastAsia="Times New Roman" w:hAnsiTheme="minorHAnsi"/>
                <w:color w:val="000000"/>
                <w:shd w:val="clear" w:color="auto" w:fill="FFFFFF"/>
                <w:lang w:val="en-GB"/>
              </w:rPr>
              <w:t> 2017 Feb 15;5:18.</w:t>
            </w:r>
            <w:r w:rsidRPr="00D108EB">
              <w:rPr>
                <w:rFonts w:asciiTheme="minorHAnsi" w:eastAsia="Times New Roman" w:hAnsiTheme="minorHAnsi" w:cs="Times New Roman"/>
                <w:lang w:val="en-US" w:eastAsia="en-US"/>
              </w:rPr>
              <w:br/>
            </w:r>
            <w:r w:rsidRPr="00D108EB">
              <w:rPr>
                <w:rFonts w:asciiTheme="minorHAnsi" w:eastAsia="Times New Roman" w:hAnsiTheme="minorHAnsi"/>
                <w:color w:val="000000"/>
                <w:shd w:val="clear" w:color="auto" w:fill="FFFFFF"/>
                <w:lang w:val="en-US" w:eastAsia="en-US"/>
              </w:rPr>
              <w:t>Müller-Nordhorn J, Bjegovic-Mikanovic V, </w:t>
            </w:r>
            <w:r w:rsidRPr="00D108EB">
              <w:rPr>
                <w:rFonts w:asciiTheme="minorHAnsi" w:eastAsia="Times New Roman" w:hAnsiTheme="minorHAnsi"/>
                <w:b/>
                <w:bCs/>
                <w:color w:val="000000"/>
                <w:shd w:val="clear" w:color="auto" w:fill="FFFFFF"/>
                <w:lang w:val="en-US" w:eastAsia="en-US"/>
              </w:rPr>
              <w:t>Otok R</w:t>
            </w:r>
            <w:r w:rsidRPr="00D108EB">
              <w:rPr>
                <w:rFonts w:asciiTheme="minorHAnsi" w:eastAsia="Times New Roman" w:hAnsiTheme="minorHAnsi"/>
                <w:color w:val="000000"/>
                <w:shd w:val="clear" w:color="auto" w:fill="FFFFFF"/>
                <w:lang w:val="en-US" w:eastAsia="en-US"/>
              </w:rPr>
              <w:t xml:space="preserve">, Czabanowska K, Foldspang A. </w:t>
            </w:r>
            <w:r w:rsidRPr="00D108EB">
              <w:rPr>
                <w:rFonts w:asciiTheme="minorHAnsi" w:eastAsia="Times New Roman" w:hAnsiTheme="minorHAnsi"/>
                <w:color w:val="000000"/>
                <w:lang w:val="en-GB"/>
              </w:rPr>
              <w:t>Fifty years of serving public health: the Association of Schools of Public Health in the European Region moving forward to the next half-century.</w:t>
            </w:r>
            <w:r w:rsidRPr="00D108EB">
              <w:rPr>
                <w:rFonts w:asciiTheme="minorHAnsi" w:hAnsiTheme="minorHAnsi"/>
                <w:color w:val="000000"/>
                <w:lang w:val="en-GB"/>
              </w:rPr>
              <w:t xml:space="preserve"> </w:t>
            </w:r>
            <w:hyperlink r:id="rId18" w:tooltip="International journal of public health." w:history="1">
              <w:r w:rsidRPr="00D108EB">
                <w:rPr>
                  <w:rStyle w:val="Hyperlink"/>
                  <w:rFonts w:asciiTheme="minorHAnsi" w:eastAsia="Times New Roman" w:hAnsiTheme="minorHAnsi"/>
                  <w:color w:val="660066"/>
                  <w:shd w:val="clear" w:color="auto" w:fill="FFFFFF"/>
                  <w:lang w:val="en-GB"/>
                </w:rPr>
                <w:t>Int J Public Health.</w:t>
              </w:r>
            </w:hyperlink>
            <w:r w:rsidRPr="00D108EB">
              <w:rPr>
                <w:rFonts w:asciiTheme="minorHAnsi" w:eastAsia="Times New Roman" w:hAnsiTheme="minorHAnsi"/>
                <w:color w:val="000000"/>
                <w:shd w:val="clear" w:color="auto" w:fill="FFFFFF"/>
                <w:lang w:val="en-GB"/>
              </w:rPr>
              <w:t> 2016 Jul;61(6):631-632.</w:t>
            </w:r>
          </w:p>
          <w:p w14:paraId="77FA4568" w14:textId="77777777" w:rsidR="005E370B" w:rsidRPr="00D108EB" w:rsidRDefault="005E370B" w:rsidP="005E370B">
            <w:pPr>
              <w:pStyle w:val="Default"/>
              <w:rPr>
                <w:rFonts w:asciiTheme="minorHAnsi" w:hAnsiTheme="minorHAnsi"/>
                <w:sz w:val="20"/>
                <w:szCs w:val="20"/>
              </w:rPr>
            </w:pPr>
            <w:r w:rsidRPr="00D108EB">
              <w:rPr>
                <w:rFonts w:asciiTheme="minorHAnsi" w:hAnsiTheme="minorHAnsi"/>
                <w:b/>
                <w:bCs/>
                <w:sz w:val="20"/>
                <w:szCs w:val="20"/>
              </w:rPr>
              <w:t>Otok R</w:t>
            </w:r>
            <w:r w:rsidRPr="00D108EB">
              <w:rPr>
                <w:rFonts w:asciiTheme="minorHAnsi" w:hAnsiTheme="minorHAnsi"/>
                <w:sz w:val="20"/>
                <w:szCs w:val="20"/>
              </w:rPr>
              <w:t xml:space="preserve">, Foldspang A. </w:t>
            </w:r>
            <w:r w:rsidRPr="00D108EB">
              <w:rPr>
                <w:rFonts w:asciiTheme="minorHAnsi" w:hAnsiTheme="minorHAnsi"/>
                <w:i/>
                <w:iCs/>
                <w:sz w:val="20"/>
                <w:szCs w:val="20"/>
              </w:rPr>
              <w:t xml:space="preserve">Main competences and skills to perform Essential Public Health Operations, offered by Schools of Public Health in four European countries: a short pilot report. </w:t>
            </w:r>
            <w:r w:rsidRPr="00D108EB">
              <w:rPr>
                <w:rFonts w:asciiTheme="minorHAnsi" w:hAnsiTheme="minorHAnsi"/>
                <w:sz w:val="20"/>
                <w:szCs w:val="20"/>
              </w:rPr>
              <w:t xml:space="preserve">Int Journal of Public Health, 2016. </w:t>
            </w:r>
          </w:p>
          <w:p w14:paraId="5745930D" w14:textId="77777777" w:rsidR="005E370B" w:rsidRPr="00D108EB" w:rsidRDefault="005E370B" w:rsidP="005E370B">
            <w:pPr>
              <w:pStyle w:val="Default"/>
              <w:rPr>
                <w:rFonts w:asciiTheme="minorHAnsi" w:hAnsiTheme="minorHAnsi"/>
                <w:sz w:val="20"/>
                <w:szCs w:val="20"/>
              </w:rPr>
            </w:pPr>
            <w:r w:rsidRPr="00D108EB">
              <w:rPr>
                <w:rFonts w:asciiTheme="minorHAnsi" w:hAnsiTheme="minorHAnsi"/>
                <w:sz w:val="20"/>
                <w:szCs w:val="20"/>
              </w:rPr>
              <w:t xml:space="preserve">Goodman JD, Muckelbauer R, Müller-Nordhorn J, Cavallo F, Kalediene R, Kuiper T, </w:t>
            </w:r>
            <w:r w:rsidRPr="00D108EB">
              <w:rPr>
                <w:rFonts w:asciiTheme="minorHAnsi" w:hAnsiTheme="minorHAnsi"/>
                <w:b/>
                <w:bCs/>
                <w:sz w:val="20"/>
                <w:szCs w:val="20"/>
              </w:rPr>
              <w:t>Otok R</w:t>
            </w:r>
            <w:r w:rsidRPr="00D108EB">
              <w:rPr>
                <w:rFonts w:asciiTheme="minorHAnsi" w:hAnsiTheme="minorHAnsi"/>
                <w:sz w:val="20"/>
                <w:szCs w:val="20"/>
              </w:rPr>
              <w:t xml:space="preserve">. </w:t>
            </w:r>
            <w:r w:rsidRPr="00D108EB">
              <w:rPr>
                <w:rFonts w:asciiTheme="minorHAnsi" w:hAnsiTheme="minorHAnsi"/>
                <w:i/>
                <w:iCs/>
                <w:sz w:val="20"/>
                <w:szCs w:val="20"/>
              </w:rPr>
              <w:t xml:space="preserve">European accreditation and the future public health workforce. </w:t>
            </w:r>
            <w:r w:rsidRPr="00D108EB">
              <w:rPr>
                <w:rFonts w:asciiTheme="minorHAnsi" w:hAnsiTheme="minorHAnsi"/>
                <w:sz w:val="20"/>
                <w:szCs w:val="20"/>
              </w:rPr>
              <w:t xml:space="preserve">Eur Journal of Public Health, 2015. </w:t>
            </w:r>
          </w:p>
          <w:p w14:paraId="232745B2" w14:textId="77777777" w:rsidR="005E370B" w:rsidRPr="00D108EB" w:rsidRDefault="005E370B" w:rsidP="005E370B">
            <w:pPr>
              <w:pStyle w:val="Default"/>
              <w:rPr>
                <w:rFonts w:asciiTheme="minorHAnsi" w:hAnsiTheme="minorHAnsi"/>
                <w:sz w:val="20"/>
                <w:szCs w:val="20"/>
              </w:rPr>
            </w:pPr>
            <w:r w:rsidRPr="00D108EB">
              <w:rPr>
                <w:rFonts w:asciiTheme="minorHAnsi" w:hAnsiTheme="minorHAnsi"/>
                <w:sz w:val="20"/>
                <w:szCs w:val="20"/>
              </w:rPr>
              <w:t xml:space="preserve">Czabanowska K, Rethmeier KA, Lueddeke G, Smith T, Malho A, </w:t>
            </w:r>
            <w:r w:rsidRPr="00D108EB">
              <w:rPr>
                <w:rFonts w:asciiTheme="minorHAnsi" w:hAnsiTheme="minorHAnsi"/>
                <w:b/>
                <w:bCs/>
                <w:sz w:val="20"/>
                <w:szCs w:val="20"/>
              </w:rPr>
              <w:t>Otok R</w:t>
            </w:r>
            <w:r w:rsidRPr="00D108EB">
              <w:rPr>
                <w:rFonts w:asciiTheme="minorHAnsi" w:hAnsiTheme="minorHAnsi"/>
                <w:sz w:val="20"/>
                <w:szCs w:val="20"/>
              </w:rPr>
              <w:t xml:space="preserve">, Stankunas M. </w:t>
            </w:r>
            <w:r w:rsidRPr="00D108EB">
              <w:rPr>
                <w:rFonts w:asciiTheme="minorHAnsi" w:hAnsiTheme="minorHAnsi"/>
                <w:i/>
                <w:iCs/>
                <w:sz w:val="20"/>
                <w:szCs w:val="20"/>
              </w:rPr>
              <w:t>Public health in the 21st century: working differently means leading and learning differently</w:t>
            </w:r>
            <w:r w:rsidRPr="00D108EB">
              <w:rPr>
                <w:rFonts w:asciiTheme="minorHAnsi" w:hAnsiTheme="minorHAnsi"/>
                <w:sz w:val="20"/>
                <w:szCs w:val="20"/>
              </w:rPr>
              <w:t xml:space="preserve">. Eur Journal of Public Health, 2014. </w:t>
            </w:r>
          </w:p>
          <w:p w14:paraId="34A98DB0" w14:textId="77777777" w:rsidR="005E370B" w:rsidRPr="00D108EB" w:rsidRDefault="005E370B" w:rsidP="005E370B">
            <w:pPr>
              <w:pStyle w:val="Default"/>
              <w:rPr>
                <w:rFonts w:asciiTheme="minorHAnsi" w:hAnsiTheme="minorHAnsi"/>
                <w:sz w:val="20"/>
                <w:szCs w:val="20"/>
              </w:rPr>
            </w:pPr>
            <w:r w:rsidRPr="00D108EB">
              <w:rPr>
                <w:rFonts w:asciiTheme="minorHAnsi" w:hAnsiTheme="minorHAnsi"/>
                <w:sz w:val="20"/>
                <w:szCs w:val="20"/>
              </w:rPr>
              <w:t xml:space="preserve">Bjegovic-Mikanovic V, Jovic-Vranes A, Czabanowska K, </w:t>
            </w:r>
            <w:r w:rsidRPr="00D108EB">
              <w:rPr>
                <w:rFonts w:asciiTheme="minorHAnsi" w:hAnsiTheme="minorHAnsi"/>
                <w:b/>
                <w:bCs/>
                <w:sz w:val="20"/>
                <w:szCs w:val="20"/>
              </w:rPr>
              <w:t>Otok R</w:t>
            </w:r>
            <w:r w:rsidRPr="00D108EB">
              <w:rPr>
                <w:rFonts w:asciiTheme="minorHAnsi" w:hAnsiTheme="minorHAnsi"/>
                <w:sz w:val="20"/>
                <w:szCs w:val="20"/>
              </w:rPr>
              <w:t xml:space="preserve">. </w:t>
            </w:r>
            <w:r w:rsidRPr="00D108EB">
              <w:rPr>
                <w:rFonts w:asciiTheme="minorHAnsi" w:hAnsiTheme="minorHAnsi"/>
                <w:i/>
                <w:iCs/>
                <w:sz w:val="20"/>
                <w:szCs w:val="20"/>
              </w:rPr>
              <w:t>Education for public health in Europe and its global outreach</w:t>
            </w:r>
            <w:r w:rsidRPr="00D108EB">
              <w:rPr>
                <w:rFonts w:asciiTheme="minorHAnsi" w:hAnsiTheme="minorHAnsi"/>
                <w:sz w:val="20"/>
                <w:szCs w:val="20"/>
              </w:rPr>
              <w:t xml:space="preserve">. Global Health Action, 2014. </w:t>
            </w:r>
          </w:p>
          <w:p w14:paraId="67AD727A" w14:textId="77777777" w:rsidR="005E370B" w:rsidRPr="00D108EB" w:rsidRDefault="005E370B" w:rsidP="005E370B">
            <w:pPr>
              <w:pStyle w:val="Default"/>
              <w:rPr>
                <w:rFonts w:asciiTheme="minorHAnsi" w:hAnsiTheme="minorHAnsi"/>
                <w:sz w:val="20"/>
                <w:szCs w:val="20"/>
              </w:rPr>
            </w:pPr>
            <w:r w:rsidRPr="00D108EB">
              <w:rPr>
                <w:rFonts w:asciiTheme="minorHAnsi" w:hAnsiTheme="minorHAnsi"/>
                <w:sz w:val="20"/>
                <w:szCs w:val="20"/>
              </w:rPr>
              <w:t xml:space="preserve">Czabanowska K, Smith T, Konings KD, Sumskas L, </w:t>
            </w:r>
            <w:r w:rsidRPr="00D108EB">
              <w:rPr>
                <w:rFonts w:asciiTheme="minorHAnsi" w:hAnsiTheme="minorHAnsi"/>
                <w:b/>
                <w:bCs/>
                <w:sz w:val="20"/>
                <w:szCs w:val="20"/>
              </w:rPr>
              <w:t>Otok R</w:t>
            </w:r>
            <w:r w:rsidRPr="00D108EB">
              <w:rPr>
                <w:rFonts w:asciiTheme="minorHAnsi" w:hAnsiTheme="minorHAnsi"/>
                <w:sz w:val="20"/>
                <w:szCs w:val="20"/>
              </w:rPr>
              <w:t xml:space="preserve">, Bjegovic-Mikanovic V, Brand H. </w:t>
            </w:r>
            <w:r w:rsidRPr="00D108EB">
              <w:rPr>
                <w:rFonts w:asciiTheme="minorHAnsi" w:hAnsiTheme="minorHAnsi"/>
                <w:i/>
                <w:iCs/>
                <w:sz w:val="20"/>
                <w:szCs w:val="20"/>
              </w:rPr>
              <w:t>In search for a public health leadership competency framework to support leadership curriculum – a consensus study</w:t>
            </w:r>
            <w:r w:rsidRPr="00D108EB">
              <w:rPr>
                <w:rFonts w:asciiTheme="minorHAnsi" w:hAnsiTheme="minorHAnsi"/>
                <w:sz w:val="20"/>
                <w:szCs w:val="20"/>
              </w:rPr>
              <w:t xml:space="preserve">. Eur Journal of Public Health, 2014. </w:t>
            </w:r>
          </w:p>
          <w:p w14:paraId="040D8E7C" w14:textId="77777777" w:rsidR="005E370B" w:rsidRPr="00D108EB" w:rsidRDefault="005E370B" w:rsidP="005E370B">
            <w:pPr>
              <w:pStyle w:val="Default"/>
              <w:rPr>
                <w:rFonts w:asciiTheme="minorHAnsi" w:hAnsiTheme="minorHAnsi"/>
                <w:sz w:val="20"/>
                <w:szCs w:val="20"/>
              </w:rPr>
            </w:pPr>
            <w:r w:rsidRPr="00D108EB">
              <w:rPr>
                <w:rFonts w:asciiTheme="minorHAnsi" w:hAnsiTheme="minorHAnsi"/>
                <w:sz w:val="20"/>
                <w:szCs w:val="20"/>
              </w:rPr>
              <w:t xml:space="preserve">Vukovic D, Bjegovic-Mikanovic V, </w:t>
            </w:r>
            <w:r w:rsidRPr="00D108EB">
              <w:rPr>
                <w:rFonts w:asciiTheme="minorHAnsi" w:hAnsiTheme="minorHAnsi"/>
                <w:b/>
                <w:bCs/>
                <w:sz w:val="20"/>
                <w:szCs w:val="20"/>
              </w:rPr>
              <w:t>Otok R</w:t>
            </w:r>
            <w:r w:rsidRPr="00D108EB">
              <w:rPr>
                <w:rFonts w:asciiTheme="minorHAnsi" w:hAnsiTheme="minorHAnsi"/>
                <w:sz w:val="20"/>
                <w:szCs w:val="20"/>
              </w:rPr>
              <w:t xml:space="preserve">, Czabanowska K, Nikolic Z, Laaser U. </w:t>
            </w:r>
            <w:r w:rsidRPr="00D108EB">
              <w:rPr>
                <w:rFonts w:asciiTheme="minorHAnsi" w:hAnsiTheme="minorHAnsi"/>
                <w:i/>
                <w:iCs/>
                <w:sz w:val="20"/>
                <w:szCs w:val="20"/>
              </w:rPr>
              <w:t>Which level of competence and performance is expected? A survey among European employers of public health professionals</w:t>
            </w:r>
            <w:r w:rsidRPr="00D108EB">
              <w:rPr>
                <w:rFonts w:asciiTheme="minorHAnsi" w:hAnsiTheme="minorHAnsi"/>
                <w:sz w:val="20"/>
                <w:szCs w:val="20"/>
              </w:rPr>
              <w:t xml:space="preserve">. Int Journal of Public Health, 2014. </w:t>
            </w:r>
          </w:p>
          <w:p w14:paraId="171FEE8F" w14:textId="77777777" w:rsidR="005E370B" w:rsidRPr="00D108EB" w:rsidRDefault="005E370B" w:rsidP="005E370B">
            <w:pPr>
              <w:pStyle w:val="Default"/>
              <w:rPr>
                <w:rFonts w:asciiTheme="minorHAnsi" w:hAnsiTheme="minorHAnsi"/>
                <w:sz w:val="20"/>
                <w:szCs w:val="20"/>
              </w:rPr>
            </w:pPr>
            <w:r w:rsidRPr="00D108EB">
              <w:rPr>
                <w:rFonts w:asciiTheme="minorHAnsi" w:hAnsiTheme="minorHAnsi"/>
                <w:sz w:val="20"/>
                <w:szCs w:val="20"/>
              </w:rPr>
              <w:t xml:space="preserve">Czabanowska K, Smith T, Stankunas M, Avery M, </w:t>
            </w:r>
            <w:r w:rsidRPr="00D108EB">
              <w:rPr>
                <w:rFonts w:asciiTheme="minorHAnsi" w:hAnsiTheme="minorHAnsi"/>
                <w:b/>
                <w:bCs/>
                <w:sz w:val="20"/>
                <w:szCs w:val="20"/>
              </w:rPr>
              <w:t>Otok R</w:t>
            </w:r>
            <w:r w:rsidRPr="00D108EB">
              <w:rPr>
                <w:rFonts w:asciiTheme="minorHAnsi" w:hAnsiTheme="minorHAnsi"/>
                <w:sz w:val="20"/>
                <w:szCs w:val="20"/>
              </w:rPr>
              <w:t xml:space="preserve">. </w:t>
            </w:r>
            <w:r w:rsidRPr="00D108EB">
              <w:rPr>
                <w:rFonts w:asciiTheme="minorHAnsi" w:hAnsiTheme="minorHAnsi"/>
                <w:i/>
                <w:iCs/>
                <w:sz w:val="20"/>
                <w:szCs w:val="20"/>
              </w:rPr>
              <w:t xml:space="preserve">Transforming public health </w:t>
            </w:r>
            <w:r w:rsidRPr="00D108EB">
              <w:rPr>
                <w:rFonts w:asciiTheme="minorHAnsi" w:hAnsiTheme="minorHAnsi"/>
                <w:i/>
                <w:iCs/>
                <w:sz w:val="20"/>
                <w:szCs w:val="20"/>
              </w:rPr>
              <w:lastRenderedPageBreak/>
              <w:t>specialists to public health leaders</w:t>
            </w:r>
            <w:r w:rsidRPr="00D108EB">
              <w:rPr>
                <w:rFonts w:asciiTheme="minorHAnsi" w:hAnsiTheme="minorHAnsi"/>
                <w:sz w:val="20"/>
                <w:szCs w:val="20"/>
              </w:rPr>
              <w:t xml:space="preserve">. The Lancet, 2013. </w:t>
            </w:r>
          </w:p>
          <w:p w14:paraId="3F0FB0AD" w14:textId="77777777" w:rsidR="005E370B" w:rsidRPr="00D108EB" w:rsidRDefault="005E370B" w:rsidP="005E370B">
            <w:pPr>
              <w:pStyle w:val="Default"/>
              <w:rPr>
                <w:rFonts w:asciiTheme="minorHAnsi" w:hAnsiTheme="minorHAnsi"/>
                <w:sz w:val="20"/>
                <w:szCs w:val="20"/>
              </w:rPr>
            </w:pPr>
            <w:r w:rsidRPr="00D108EB">
              <w:rPr>
                <w:rFonts w:asciiTheme="minorHAnsi" w:hAnsiTheme="minorHAnsi"/>
                <w:sz w:val="20"/>
                <w:szCs w:val="20"/>
              </w:rPr>
              <w:t xml:space="preserve">Bjegovic-Mikanovic V, Vukovic D, </w:t>
            </w:r>
            <w:r w:rsidRPr="00D108EB">
              <w:rPr>
                <w:rFonts w:asciiTheme="minorHAnsi" w:hAnsiTheme="minorHAnsi"/>
                <w:b/>
                <w:bCs/>
                <w:sz w:val="20"/>
                <w:szCs w:val="20"/>
              </w:rPr>
              <w:t>Otok R</w:t>
            </w:r>
            <w:r w:rsidRPr="00D108EB">
              <w:rPr>
                <w:rFonts w:asciiTheme="minorHAnsi" w:hAnsiTheme="minorHAnsi"/>
                <w:sz w:val="20"/>
                <w:szCs w:val="20"/>
              </w:rPr>
              <w:t xml:space="preserve">, Czabanowska K, Laaser U. </w:t>
            </w:r>
            <w:r w:rsidRPr="00D108EB">
              <w:rPr>
                <w:rFonts w:asciiTheme="minorHAnsi" w:hAnsiTheme="minorHAnsi"/>
                <w:i/>
                <w:iCs/>
                <w:sz w:val="20"/>
                <w:szCs w:val="20"/>
              </w:rPr>
              <w:t>Education and training of public health professionals in the European Region: variation and convergance</w:t>
            </w:r>
            <w:r w:rsidRPr="00D108EB">
              <w:rPr>
                <w:rFonts w:asciiTheme="minorHAnsi" w:hAnsiTheme="minorHAnsi"/>
                <w:sz w:val="20"/>
                <w:szCs w:val="20"/>
              </w:rPr>
              <w:t xml:space="preserve">. Int Journal of Public Health, 2013. </w:t>
            </w:r>
          </w:p>
          <w:p w14:paraId="57F9B6AF" w14:textId="77777777" w:rsidR="005E370B" w:rsidRPr="00D108EB" w:rsidRDefault="005E370B" w:rsidP="005E370B">
            <w:pPr>
              <w:pStyle w:val="Default"/>
              <w:rPr>
                <w:rFonts w:asciiTheme="minorHAnsi" w:hAnsiTheme="minorHAnsi"/>
                <w:sz w:val="20"/>
                <w:szCs w:val="20"/>
              </w:rPr>
            </w:pPr>
            <w:r w:rsidRPr="00D108EB">
              <w:rPr>
                <w:rFonts w:asciiTheme="minorHAnsi" w:hAnsiTheme="minorHAnsi"/>
                <w:sz w:val="20"/>
                <w:szCs w:val="20"/>
              </w:rPr>
              <w:t xml:space="preserve">Bjegovic-Mikanovic V, Czabanowska K, Flahault A, </w:t>
            </w:r>
            <w:r w:rsidRPr="00D108EB">
              <w:rPr>
                <w:rFonts w:asciiTheme="minorHAnsi" w:hAnsiTheme="minorHAnsi"/>
                <w:b/>
                <w:bCs/>
                <w:sz w:val="20"/>
                <w:szCs w:val="20"/>
              </w:rPr>
              <w:t>Otok R</w:t>
            </w:r>
            <w:r w:rsidRPr="00D108EB">
              <w:rPr>
                <w:rFonts w:asciiTheme="minorHAnsi" w:hAnsiTheme="minorHAnsi"/>
                <w:sz w:val="20"/>
                <w:szCs w:val="20"/>
              </w:rPr>
              <w:t xml:space="preserve">, Shortell S, Wisbaum W, Laaser U. </w:t>
            </w:r>
            <w:r w:rsidRPr="00D108EB">
              <w:rPr>
                <w:rFonts w:asciiTheme="minorHAnsi" w:hAnsiTheme="minorHAnsi"/>
                <w:i/>
                <w:iCs/>
                <w:sz w:val="20"/>
                <w:szCs w:val="20"/>
              </w:rPr>
              <w:t xml:space="preserve">Policy summary: Addressing needs in the public health workforce in Europe. </w:t>
            </w:r>
            <w:r w:rsidRPr="00D108EB">
              <w:rPr>
                <w:rFonts w:asciiTheme="minorHAnsi" w:hAnsiTheme="minorHAnsi"/>
                <w:sz w:val="20"/>
                <w:szCs w:val="20"/>
              </w:rPr>
              <w:t xml:space="preserve">Health Evidence Network – European Observatory Series, 2013. </w:t>
            </w:r>
          </w:p>
          <w:p w14:paraId="5DD65605" w14:textId="21E24F9D" w:rsidR="004A3C5A" w:rsidRPr="00D108EB" w:rsidRDefault="005E370B" w:rsidP="005E370B">
            <w:pPr>
              <w:tabs>
                <w:tab w:val="left" w:pos="3649"/>
                <w:tab w:val="left" w:pos="5349"/>
                <w:tab w:val="left" w:pos="7992"/>
                <w:tab w:val="left" w:pos="9409"/>
                <w:tab w:val="left" w:pos="10778"/>
              </w:tabs>
              <w:rPr>
                <w:rFonts w:asciiTheme="minorHAnsi" w:hAnsiTheme="minorHAnsi"/>
                <w:lang w:val="en-GB"/>
              </w:rPr>
            </w:pPr>
            <w:r w:rsidRPr="00D108EB">
              <w:rPr>
                <w:rFonts w:asciiTheme="minorHAnsi" w:hAnsiTheme="minorHAnsi"/>
                <w:b/>
                <w:bCs/>
                <w:lang w:val="en-GB"/>
              </w:rPr>
              <w:t>Otok R</w:t>
            </w:r>
            <w:r w:rsidRPr="00D108EB">
              <w:rPr>
                <w:rFonts w:asciiTheme="minorHAnsi" w:hAnsiTheme="minorHAnsi"/>
                <w:lang w:val="en-GB"/>
              </w:rPr>
              <w:t xml:space="preserve">, Levin I, Sitko S, Flahault A. </w:t>
            </w:r>
            <w:r w:rsidRPr="00D108EB">
              <w:rPr>
                <w:rFonts w:asciiTheme="minorHAnsi" w:hAnsiTheme="minorHAnsi"/>
                <w:i/>
                <w:iCs/>
                <w:lang w:val="en-GB"/>
              </w:rPr>
              <w:t xml:space="preserve">European Accreditation of Public Health Education. </w:t>
            </w:r>
            <w:r w:rsidRPr="00D108EB">
              <w:rPr>
                <w:rFonts w:asciiTheme="minorHAnsi" w:hAnsiTheme="minorHAnsi"/>
              </w:rPr>
              <w:t>Public Health Reviews, 2011.</w:t>
            </w:r>
          </w:p>
        </w:tc>
      </w:tr>
      <w:tr w:rsidR="004A3C5A" w:rsidRPr="008A7C48" w14:paraId="666F544D" w14:textId="77777777" w:rsidTr="00951A69">
        <w:trPr>
          <w:trHeight w:val="283"/>
        </w:trPr>
        <w:tc>
          <w:tcPr>
            <w:tcW w:w="2552" w:type="dxa"/>
            <w:gridSpan w:val="2"/>
            <w:vAlign w:val="center"/>
          </w:tcPr>
          <w:p w14:paraId="0214ED11" w14:textId="77777777" w:rsidR="005E370B" w:rsidRPr="000D6E04" w:rsidRDefault="005E370B" w:rsidP="005E370B">
            <w:pPr>
              <w:rPr>
                <w:rFonts w:ascii="Calibri" w:hAnsi="Calibri"/>
                <w:szCs w:val="22"/>
              </w:rPr>
            </w:pPr>
            <w:r w:rsidRPr="000D6E04">
              <w:rPr>
                <w:rFonts w:ascii="Calibri" w:hAnsi="Calibri"/>
                <w:szCs w:val="22"/>
              </w:rPr>
              <w:lastRenderedPageBreak/>
              <w:t>Lore Leighton</w:t>
            </w:r>
          </w:p>
          <w:p w14:paraId="0CC16999" w14:textId="77D74D09" w:rsidR="004A3C5A" w:rsidRPr="008A7C48" w:rsidRDefault="005E370B" w:rsidP="005E370B">
            <w:pPr>
              <w:rPr>
                <w:rFonts w:ascii="Calibri" w:hAnsi="Calibri"/>
                <w:szCs w:val="22"/>
                <w:lang w:val="en-GB"/>
              </w:rPr>
            </w:pPr>
            <w:r w:rsidRPr="000D6E04">
              <w:rPr>
                <w:rFonts w:ascii="Calibri" w:hAnsi="Calibri"/>
                <w:szCs w:val="22"/>
              </w:rPr>
              <w:t>Secretariat</w:t>
            </w:r>
          </w:p>
        </w:tc>
        <w:tc>
          <w:tcPr>
            <w:tcW w:w="7087" w:type="dxa"/>
            <w:gridSpan w:val="4"/>
            <w:vAlign w:val="center"/>
          </w:tcPr>
          <w:p w14:paraId="72FCC71B" w14:textId="19B34464" w:rsidR="004A3C5A" w:rsidRPr="00D108EB" w:rsidRDefault="005E370B" w:rsidP="00F64B5D">
            <w:pPr>
              <w:tabs>
                <w:tab w:val="left" w:pos="3649"/>
                <w:tab w:val="left" w:pos="5349"/>
                <w:tab w:val="left" w:pos="7992"/>
                <w:tab w:val="left" w:pos="9409"/>
                <w:tab w:val="left" w:pos="10778"/>
              </w:tabs>
              <w:rPr>
                <w:rFonts w:asciiTheme="minorHAnsi" w:hAnsiTheme="minorHAnsi"/>
                <w:lang w:val="en-GB"/>
              </w:rPr>
            </w:pPr>
            <w:r w:rsidRPr="00D108EB">
              <w:rPr>
                <w:rFonts w:asciiTheme="minorHAnsi" w:hAnsiTheme="minorHAnsi"/>
                <w:lang w:val="en-GB"/>
              </w:rPr>
              <w:t xml:space="preserve">Lore Leighton has been working with ASPHER as the Managing Editor of Association’s journal </w:t>
            </w:r>
            <w:r w:rsidRPr="00D108EB">
              <w:rPr>
                <w:rFonts w:asciiTheme="minorHAnsi" w:hAnsiTheme="minorHAnsi"/>
                <w:i/>
                <w:lang w:val="en-GB"/>
              </w:rPr>
              <w:t>Public Health Reviews (PHR)</w:t>
            </w:r>
            <w:r w:rsidRPr="00D108EB">
              <w:rPr>
                <w:rFonts w:asciiTheme="minorHAnsi" w:hAnsiTheme="minorHAnsi"/>
                <w:lang w:val="en-GB"/>
              </w:rPr>
              <w:t xml:space="preserve"> since 2016. Prior to that she Managed the Journal from 2009-2014 when it was held by The French School of Public Health (EHESP). Lore began taking on Secretariat responsibilities at ASPHER in 2018 on a consulting basis and is formally employed by ASPHER as of January 2019. She studied biochemistry at Northern Michigan University and was employed as a Research Specialist at Rockefeller University, New York and University of California at Berkeley before moving to Europe in 2007. In addition to her responsibilities at ASPHER and </w:t>
            </w:r>
            <w:r w:rsidRPr="00D108EB">
              <w:rPr>
                <w:rFonts w:asciiTheme="minorHAnsi" w:hAnsiTheme="minorHAnsi"/>
                <w:i/>
                <w:lang w:val="en-GB"/>
              </w:rPr>
              <w:t>PHR</w:t>
            </w:r>
            <w:r w:rsidRPr="00D108EB">
              <w:rPr>
                <w:rFonts w:asciiTheme="minorHAnsi" w:hAnsiTheme="minorHAnsi"/>
                <w:lang w:val="en-GB"/>
              </w:rPr>
              <w:t>, she freelances as a science writer, editor and illustrator.</w:t>
            </w:r>
          </w:p>
        </w:tc>
      </w:tr>
      <w:tr w:rsidR="004A3C5A" w:rsidRPr="008A7C48" w14:paraId="2B947784" w14:textId="77777777" w:rsidTr="00951A69">
        <w:trPr>
          <w:trHeight w:val="283"/>
        </w:trPr>
        <w:tc>
          <w:tcPr>
            <w:tcW w:w="2552" w:type="dxa"/>
            <w:gridSpan w:val="2"/>
            <w:vAlign w:val="center"/>
          </w:tcPr>
          <w:p w14:paraId="0C749CAF" w14:textId="215644CE" w:rsidR="005E370B" w:rsidRDefault="005E370B" w:rsidP="005E370B">
            <w:pPr>
              <w:tabs>
                <w:tab w:val="left" w:pos="3649"/>
                <w:tab w:val="left" w:pos="5349"/>
                <w:tab w:val="left" w:pos="7992"/>
                <w:tab w:val="left" w:pos="9409"/>
                <w:tab w:val="left" w:pos="10778"/>
              </w:tabs>
              <w:rPr>
                <w:rFonts w:ascii="Calibri" w:hAnsi="Calibri"/>
                <w:szCs w:val="22"/>
                <w:lang w:val="en-US"/>
              </w:rPr>
            </w:pPr>
            <w:r>
              <w:rPr>
                <w:rFonts w:ascii="Calibri" w:hAnsi="Calibri"/>
                <w:szCs w:val="22"/>
                <w:lang w:val="en-US"/>
              </w:rPr>
              <w:t>John Middleton</w:t>
            </w:r>
          </w:p>
          <w:p w14:paraId="5802087B" w14:textId="70ABA077" w:rsidR="004A3C5A" w:rsidRPr="008A7C48" w:rsidRDefault="005E370B" w:rsidP="005E370B">
            <w:pPr>
              <w:tabs>
                <w:tab w:val="left" w:pos="3649"/>
                <w:tab w:val="left" w:pos="5349"/>
                <w:tab w:val="left" w:pos="7992"/>
                <w:tab w:val="left" w:pos="9409"/>
                <w:tab w:val="left" w:pos="10778"/>
              </w:tabs>
              <w:rPr>
                <w:rFonts w:ascii="Calibri" w:hAnsi="Calibri"/>
                <w:szCs w:val="22"/>
                <w:lang w:val="en-US"/>
              </w:rPr>
            </w:pPr>
            <w:r>
              <w:rPr>
                <w:rFonts w:ascii="Calibri" w:hAnsi="Calibri"/>
                <w:szCs w:val="22"/>
                <w:lang w:val="en-US"/>
              </w:rPr>
              <w:t>President</w:t>
            </w:r>
          </w:p>
        </w:tc>
        <w:tc>
          <w:tcPr>
            <w:tcW w:w="7087" w:type="dxa"/>
            <w:gridSpan w:val="4"/>
            <w:vAlign w:val="center"/>
          </w:tcPr>
          <w:p w14:paraId="610C2FD9" w14:textId="059A47BD" w:rsidR="004A3C5A" w:rsidRPr="00D108EB" w:rsidRDefault="005E370B" w:rsidP="00F64B5D">
            <w:pPr>
              <w:tabs>
                <w:tab w:val="left" w:pos="3649"/>
                <w:tab w:val="left" w:pos="5349"/>
                <w:tab w:val="left" w:pos="7992"/>
                <w:tab w:val="left" w:pos="9409"/>
                <w:tab w:val="left" w:pos="10778"/>
              </w:tabs>
              <w:rPr>
                <w:rFonts w:asciiTheme="minorHAnsi" w:hAnsiTheme="minorHAnsi"/>
                <w:lang w:val="en-US"/>
              </w:rPr>
            </w:pPr>
            <w:r w:rsidRPr="00D108EB">
              <w:rPr>
                <w:rFonts w:asciiTheme="minorHAnsi" w:hAnsiTheme="minorHAnsi"/>
                <w:lang w:val="en-GB"/>
              </w:rPr>
              <w:t>John Middleton is Honorary Professor of Public Health at Wolverhampton University. He is President of the Faculty of Public Health, the standard setting body for public health professionals in the UK. He was Director of Public Health for Sandwell in the West Midlands of England for 26 years; when he retired in 2014 he was the longest serving DPH ever in the UK. He presented at a number of ASPHER conferences in the mid-2000s, but came back to the issues of European public health training and development during his time as Vice President for the UK Faculty of Public Health 2010-2015. He has presented at ASPHER Dean’s Retreats since 2014. He was elected as an executive member of the ASPHER Board in May 2016. He was awarded Fellowship of the Royal College of Physicians (London) in September 2015. He lives in Coventry in the West Midlands and has four grown up children and four grandchildren. In another life he is a blues harmonica player with albums on spotify and apple music. www.drharp.co.uk</w:t>
            </w:r>
          </w:p>
        </w:tc>
      </w:tr>
      <w:tr w:rsidR="00951A69" w:rsidRPr="008A7C48" w14:paraId="6AE643D9" w14:textId="77777777" w:rsidTr="00951A69">
        <w:trPr>
          <w:trHeight w:val="283"/>
        </w:trPr>
        <w:tc>
          <w:tcPr>
            <w:tcW w:w="2552" w:type="dxa"/>
            <w:gridSpan w:val="2"/>
            <w:vAlign w:val="center"/>
          </w:tcPr>
          <w:p w14:paraId="0ABEDA48" w14:textId="77777777" w:rsidR="005E370B" w:rsidRPr="00D108EB" w:rsidRDefault="005E370B" w:rsidP="005E370B">
            <w:pPr>
              <w:pStyle w:val="Default"/>
              <w:rPr>
                <w:rFonts w:asciiTheme="minorHAnsi" w:hAnsiTheme="minorHAnsi"/>
                <w:sz w:val="20"/>
                <w:szCs w:val="20"/>
              </w:rPr>
            </w:pPr>
            <w:r w:rsidRPr="00D108EB">
              <w:rPr>
                <w:rFonts w:asciiTheme="minorHAnsi" w:hAnsiTheme="minorHAnsi"/>
                <w:sz w:val="20"/>
                <w:szCs w:val="20"/>
              </w:rPr>
              <w:t>Prof. Ted Tulchinsky</w:t>
            </w:r>
          </w:p>
          <w:p w14:paraId="56C8AD9C" w14:textId="77777777" w:rsidR="005E370B" w:rsidRPr="00D108EB" w:rsidRDefault="005E370B" w:rsidP="005E370B">
            <w:pPr>
              <w:pStyle w:val="Default"/>
              <w:rPr>
                <w:rFonts w:asciiTheme="minorHAnsi" w:hAnsiTheme="minorHAnsi"/>
                <w:sz w:val="20"/>
                <w:szCs w:val="20"/>
                <w:lang w:val="en-GB"/>
              </w:rPr>
            </w:pPr>
            <w:r w:rsidRPr="00D108EB">
              <w:rPr>
                <w:rFonts w:asciiTheme="minorHAnsi" w:hAnsiTheme="minorHAnsi"/>
                <w:sz w:val="20"/>
                <w:szCs w:val="20"/>
                <w:lang w:val="en-GB"/>
              </w:rPr>
              <w:t>MD MPH</w:t>
            </w:r>
          </w:p>
          <w:p w14:paraId="79B9DB11" w14:textId="6BB90F03" w:rsidR="00951A69" w:rsidRPr="008A7C48" w:rsidRDefault="005E370B" w:rsidP="005E370B">
            <w:pPr>
              <w:tabs>
                <w:tab w:val="left" w:pos="3649"/>
                <w:tab w:val="left" w:pos="5349"/>
                <w:tab w:val="left" w:pos="7992"/>
                <w:tab w:val="left" w:pos="9409"/>
                <w:tab w:val="left" w:pos="10778"/>
              </w:tabs>
              <w:rPr>
                <w:rFonts w:ascii="Calibri" w:hAnsi="Calibri"/>
                <w:szCs w:val="22"/>
                <w:lang w:val="en-US"/>
              </w:rPr>
            </w:pPr>
            <w:r w:rsidRPr="00D108EB">
              <w:rPr>
                <w:rFonts w:asciiTheme="minorHAnsi" w:hAnsiTheme="minorHAnsi"/>
                <w:lang w:val="en-GB"/>
              </w:rPr>
              <w:t>Consultant</w:t>
            </w:r>
          </w:p>
        </w:tc>
        <w:tc>
          <w:tcPr>
            <w:tcW w:w="7087" w:type="dxa"/>
            <w:gridSpan w:val="4"/>
            <w:vAlign w:val="center"/>
          </w:tcPr>
          <w:p w14:paraId="3581E206" w14:textId="77777777" w:rsidR="005E370B" w:rsidRPr="00D108EB" w:rsidRDefault="005E370B" w:rsidP="005E370B">
            <w:pPr>
              <w:pStyle w:val="Default"/>
              <w:rPr>
                <w:rFonts w:asciiTheme="minorHAnsi" w:hAnsiTheme="minorHAnsi"/>
                <w:sz w:val="20"/>
                <w:szCs w:val="20"/>
              </w:rPr>
            </w:pPr>
            <w:r w:rsidRPr="00D108EB">
              <w:rPr>
                <w:rFonts w:asciiTheme="minorHAnsi" w:hAnsiTheme="minorHAnsi"/>
                <w:sz w:val="20"/>
                <w:szCs w:val="20"/>
              </w:rPr>
              <w:t xml:space="preserve">Graduated MD University of Toronto 1961, Yale MPH 1968. In public health over 50 years starting in Canada as a family physician and later as Deputy Minister of Health in Manitoba (1971-76). Immigrated to Israel in 1976; joined the Ministry of Health as head of public health and then Coordinator of Health in the West Bank and Gaza (1980-1994). Worked on water quality and mandatory chlorination; immunization policy; Rift Valley Fever; occupational health; nutrition and mandating micronutrient fortification of flour; continuing education of health workforce. </w:t>
            </w:r>
          </w:p>
          <w:p w14:paraId="52C8C470" w14:textId="77777777" w:rsidR="005E370B" w:rsidRPr="00D108EB" w:rsidRDefault="005E370B" w:rsidP="005E370B">
            <w:pPr>
              <w:pStyle w:val="Default"/>
              <w:rPr>
                <w:rFonts w:asciiTheme="minorHAnsi" w:hAnsiTheme="minorHAnsi"/>
                <w:sz w:val="20"/>
                <w:szCs w:val="20"/>
              </w:rPr>
            </w:pPr>
            <w:r w:rsidRPr="00D108EB">
              <w:rPr>
                <w:rFonts w:asciiTheme="minorHAnsi" w:hAnsiTheme="minorHAnsi"/>
                <w:sz w:val="20"/>
                <w:szCs w:val="20"/>
              </w:rPr>
              <w:t xml:space="preserve">Taught Organization of Public Health Services at the Braun School of Public Health International MPH program from 1982-2016 with students from around the world. From 2010-2018, Head of a school of health professions including BA program in public health at Ashkelon Academic College. Published 110 articles in peer reviewed journals and many book chapters on a wide range of public health topics including infectious diseases (polio, measles, tetanus etc), nutrition policy and food fortification, maternal and child health, mesothelioma, geriatric care, thalassemia, community health workers, public health ethics and development of public health education. </w:t>
            </w:r>
          </w:p>
          <w:p w14:paraId="7B24E8BB" w14:textId="77777777" w:rsidR="005E370B" w:rsidRPr="00D108EB" w:rsidRDefault="005E370B" w:rsidP="005E370B">
            <w:pPr>
              <w:pStyle w:val="Default"/>
              <w:rPr>
                <w:rFonts w:asciiTheme="minorHAnsi" w:hAnsiTheme="minorHAnsi"/>
                <w:sz w:val="20"/>
                <w:szCs w:val="20"/>
              </w:rPr>
            </w:pPr>
            <w:r w:rsidRPr="00D108EB">
              <w:rPr>
                <w:rFonts w:asciiTheme="minorHAnsi" w:hAnsiTheme="minorHAnsi"/>
                <w:sz w:val="20"/>
                <w:szCs w:val="20"/>
              </w:rPr>
              <w:t xml:space="preserve">From the 1990s consultant to the World Bank and the Open Society Institute mentoring schools of public health across former Soviet Union (Russia, Ukraine), Central Europe (Macedonia, Moldova, Albania and Georgia), and Central Asia (Kazakhstan, Uzbekistan and Mongolia). </w:t>
            </w:r>
          </w:p>
          <w:p w14:paraId="52014B4A" w14:textId="77777777" w:rsidR="005E370B" w:rsidRPr="00D108EB" w:rsidRDefault="005E370B" w:rsidP="005E370B">
            <w:pPr>
              <w:pStyle w:val="Default"/>
              <w:rPr>
                <w:rFonts w:asciiTheme="minorHAnsi" w:hAnsiTheme="minorHAnsi"/>
                <w:sz w:val="20"/>
                <w:szCs w:val="20"/>
              </w:rPr>
            </w:pPr>
            <w:r w:rsidRPr="00D108EB">
              <w:rPr>
                <w:rFonts w:asciiTheme="minorHAnsi" w:hAnsiTheme="minorHAnsi"/>
                <w:sz w:val="20"/>
                <w:szCs w:val="20"/>
              </w:rPr>
              <w:t xml:space="preserve">Lead author of international textbooks </w:t>
            </w:r>
            <w:r w:rsidRPr="00D108EB">
              <w:rPr>
                <w:rFonts w:asciiTheme="minorHAnsi" w:hAnsiTheme="minorHAnsi"/>
                <w:i/>
                <w:iCs/>
                <w:sz w:val="20"/>
                <w:szCs w:val="20"/>
              </w:rPr>
              <w:t xml:space="preserve">The New Public Health </w:t>
            </w:r>
            <w:r w:rsidRPr="00D108EB">
              <w:rPr>
                <w:rFonts w:asciiTheme="minorHAnsi" w:hAnsiTheme="minorHAnsi"/>
                <w:sz w:val="20"/>
                <w:szCs w:val="20"/>
              </w:rPr>
              <w:t xml:space="preserve">now in third edition (2014) used in Israel, Europe and North America; also published in other languages (Uzbek, Bulgarian, Romanian, Macedonian, Mongolian, Albanian, Georgian, and Turkish) and </w:t>
            </w:r>
            <w:r w:rsidRPr="00D108EB">
              <w:rPr>
                <w:rFonts w:asciiTheme="minorHAnsi" w:hAnsiTheme="minorHAnsi"/>
                <w:i/>
                <w:sz w:val="20"/>
                <w:szCs w:val="20"/>
              </w:rPr>
              <w:t>Case Studies in Public Health (2018)</w:t>
            </w:r>
            <w:r w:rsidRPr="00D108EB">
              <w:rPr>
                <w:rFonts w:asciiTheme="minorHAnsi" w:hAnsiTheme="minorHAnsi"/>
                <w:sz w:val="20"/>
                <w:szCs w:val="20"/>
              </w:rPr>
              <w:t xml:space="preserve">. </w:t>
            </w:r>
          </w:p>
          <w:p w14:paraId="4C36E561" w14:textId="6DBBECE1" w:rsidR="005E370B" w:rsidRPr="00D108EB" w:rsidRDefault="005E370B" w:rsidP="005E370B">
            <w:pPr>
              <w:pStyle w:val="Default"/>
              <w:rPr>
                <w:rFonts w:asciiTheme="minorHAnsi" w:hAnsiTheme="minorHAnsi"/>
                <w:iCs/>
                <w:sz w:val="20"/>
                <w:szCs w:val="20"/>
              </w:rPr>
            </w:pPr>
            <w:r w:rsidRPr="00D108EB">
              <w:rPr>
                <w:rFonts w:asciiTheme="minorHAnsi" w:hAnsiTheme="minorHAnsi"/>
                <w:sz w:val="20"/>
                <w:szCs w:val="20"/>
              </w:rPr>
              <w:t xml:space="preserve">Deputy Editor </w:t>
            </w:r>
            <w:r w:rsidR="00AC0936">
              <w:rPr>
                <w:rFonts w:asciiTheme="minorHAnsi" w:hAnsiTheme="minorHAnsi"/>
                <w:sz w:val="20"/>
                <w:szCs w:val="20"/>
              </w:rPr>
              <w:t xml:space="preserve">(2010-2018) Emeritus Editor (2018-current) </w:t>
            </w:r>
            <w:r w:rsidRPr="00D108EB">
              <w:rPr>
                <w:rFonts w:asciiTheme="minorHAnsi" w:hAnsiTheme="minorHAnsi"/>
                <w:sz w:val="20"/>
                <w:szCs w:val="20"/>
              </w:rPr>
              <w:t xml:space="preserve">of </w:t>
            </w:r>
            <w:r w:rsidRPr="00D108EB">
              <w:rPr>
                <w:rFonts w:asciiTheme="minorHAnsi" w:hAnsiTheme="minorHAnsi"/>
                <w:i/>
                <w:iCs/>
                <w:sz w:val="20"/>
                <w:szCs w:val="20"/>
              </w:rPr>
              <w:t xml:space="preserve">Public Health Reviews, </w:t>
            </w:r>
            <w:r w:rsidRPr="00D108EB">
              <w:rPr>
                <w:rFonts w:asciiTheme="minorHAnsi" w:hAnsiTheme="minorHAnsi"/>
                <w:iCs/>
                <w:sz w:val="20"/>
                <w:szCs w:val="20"/>
              </w:rPr>
              <w:t>ASPHER’s society Journal.</w:t>
            </w:r>
          </w:p>
          <w:p w14:paraId="710A9C77" w14:textId="77777777" w:rsidR="005E370B" w:rsidRPr="00D108EB" w:rsidRDefault="005E370B" w:rsidP="005E370B">
            <w:pPr>
              <w:pStyle w:val="Default"/>
              <w:rPr>
                <w:rFonts w:asciiTheme="minorHAnsi" w:hAnsiTheme="minorHAnsi"/>
                <w:sz w:val="20"/>
                <w:szCs w:val="20"/>
              </w:rPr>
            </w:pPr>
            <w:r w:rsidRPr="00D108EB">
              <w:rPr>
                <w:rFonts w:asciiTheme="minorHAnsi" w:hAnsiTheme="minorHAnsi"/>
                <w:sz w:val="20"/>
                <w:szCs w:val="20"/>
              </w:rPr>
              <w:t xml:space="preserve">2004 to 2008 member of Executive Board of the ASPHER; chaired Ethics and </w:t>
            </w:r>
            <w:r w:rsidRPr="00D108EB">
              <w:rPr>
                <w:rFonts w:asciiTheme="minorHAnsi" w:hAnsiTheme="minorHAnsi"/>
                <w:sz w:val="20"/>
                <w:szCs w:val="20"/>
              </w:rPr>
              <w:lastRenderedPageBreak/>
              <w:t xml:space="preserve">Undergraduate Education Working Groups. </w:t>
            </w:r>
          </w:p>
          <w:p w14:paraId="3F218674" w14:textId="77777777" w:rsidR="005E370B" w:rsidRPr="00D108EB" w:rsidRDefault="005E370B" w:rsidP="005E370B">
            <w:pPr>
              <w:pStyle w:val="Default"/>
              <w:rPr>
                <w:rFonts w:asciiTheme="minorHAnsi" w:hAnsiTheme="minorHAnsi"/>
                <w:sz w:val="20"/>
                <w:szCs w:val="20"/>
              </w:rPr>
            </w:pPr>
            <w:r w:rsidRPr="00D108EB">
              <w:rPr>
                <w:rFonts w:asciiTheme="minorHAnsi" w:hAnsiTheme="minorHAnsi"/>
                <w:sz w:val="20"/>
                <w:szCs w:val="20"/>
              </w:rPr>
              <w:t>2008 awarded ASPHER’s Andrija Stampar Medal for excellence in the field of Public Health.</w:t>
            </w:r>
          </w:p>
          <w:p w14:paraId="6A160C64" w14:textId="042FE87C" w:rsidR="00951A69" w:rsidRPr="00D108EB" w:rsidRDefault="005E370B" w:rsidP="005E370B">
            <w:pPr>
              <w:tabs>
                <w:tab w:val="left" w:pos="3649"/>
                <w:tab w:val="left" w:pos="5349"/>
                <w:tab w:val="left" w:pos="7992"/>
                <w:tab w:val="left" w:pos="9409"/>
                <w:tab w:val="left" w:pos="10778"/>
              </w:tabs>
              <w:rPr>
                <w:rFonts w:asciiTheme="minorHAnsi" w:hAnsiTheme="minorHAnsi"/>
                <w:lang w:val="en-US"/>
              </w:rPr>
            </w:pPr>
            <w:r w:rsidRPr="00D108EB">
              <w:rPr>
                <w:rFonts w:asciiTheme="minorHAnsi" w:hAnsiTheme="minorHAnsi"/>
                <w:lang w:val="en-GB"/>
              </w:rPr>
              <w:t>Works with the Israel Ministry of Health on nutrition issues.</w:t>
            </w:r>
          </w:p>
        </w:tc>
      </w:tr>
    </w:tbl>
    <w:p w14:paraId="43090AF2" w14:textId="77777777" w:rsidR="00DA05EB" w:rsidRDefault="00DA05EB" w:rsidP="00F64B5D"/>
    <w:tbl>
      <w:tblPr>
        <w:tblStyle w:val="TableGrid"/>
        <w:tblW w:w="0" w:type="auto"/>
        <w:tblInd w:w="108"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410"/>
        <w:gridCol w:w="142"/>
        <w:gridCol w:w="2267"/>
        <w:gridCol w:w="1844"/>
        <w:gridCol w:w="1984"/>
        <w:gridCol w:w="992"/>
      </w:tblGrid>
      <w:tr w:rsidR="00AC0936" w:rsidRPr="00865A57" w14:paraId="1300021A" w14:textId="77777777" w:rsidTr="0036381B">
        <w:trPr>
          <w:trHeight w:val="484"/>
        </w:trPr>
        <w:tc>
          <w:tcPr>
            <w:tcW w:w="2410" w:type="dxa"/>
            <w:vAlign w:val="center"/>
          </w:tcPr>
          <w:p w14:paraId="0F52CFFA" w14:textId="77777777" w:rsidR="00AC0936" w:rsidRPr="00865A57" w:rsidRDefault="00AC0936" w:rsidP="0036381B">
            <w:pPr>
              <w:tabs>
                <w:tab w:val="left" w:pos="3649"/>
                <w:tab w:val="left" w:pos="5349"/>
                <w:tab w:val="left" w:pos="7992"/>
                <w:tab w:val="left" w:pos="9409"/>
                <w:tab w:val="left" w:pos="10778"/>
              </w:tabs>
              <w:rPr>
                <w:rFonts w:asciiTheme="minorHAnsi" w:hAnsiTheme="minorHAnsi"/>
                <w:b/>
                <w:i/>
                <w:color w:val="808080"/>
              </w:rPr>
            </w:pPr>
            <w:r w:rsidRPr="00865A57">
              <w:rPr>
                <w:rFonts w:asciiTheme="minorHAnsi" w:hAnsiTheme="minorHAnsi"/>
                <w:b/>
                <w:lang w:val="en-GB"/>
              </w:rPr>
              <w:t xml:space="preserve">Partner number </w:t>
            </w:r>
            <w:sdt>
              <w:sdtPr>
                <w:rPr>
                  <w:color w:val="FFFFFF" w:themeColor="background1"/>
                </w:rPr>
                <w:id w:val="-1066251356"/>
                <w14:checkbox>
                  <w14:checked w14:val="1"/>
                  <w14:checkedState w14:val="2612" w14:font="ＭＳ ゴシック"/>
                  <w14:uncheckedState w14:val="2610" w14:font="ＭＳ ゴシック"/>
                </w14:checkbox>
              </w:sdtPr>
              <w:sdtEndPr/>
              <w:sdtContent>
                <w:r>
                  <w:rPr>
                    <w:rFonts w:ascii="MS Gothic" w:eastAsia="MS Gothic" w:hAnsi="MS Gothic" w:hint="eastAsia"/>
                    <w:color w:val="FFFFFF" w:themeColor="background1"/>
                  </w:rPr>
                  <w:t>☒</w:t>
                </w:r>
              </w:sdtContent>
            </w:sdt>
          </w:p>
        </w:tc>
        <w:tc>
          <w:tcPr>
            <w:tcW w:w="6237" w:type="dxa"/>
            <w:gridSpan w:val="4"/>
            <w:vAlign w:val="center"/>
          </w:tcPr>
          <w:p w14:paraId="770150A1" w14:textId="77777777" w:rsidR="00AC0936" w:rsidRPr="00865A57" w:rsidRDefault="00AC0936" w:rsidP="0036381B">
            <w:pPr>
              <w:tabs>
                <w:tab w:val="left" w:pos="3649"/>
                <w:tab w:val="left" w:pos="5349"/>
                <w:tab w:val="left" w:pos="7992"/>
                <w:tab w:val="left" w:pos="9409"/>
                <w:tab w:val="left" w:pos="10778"/>
              </w:tabs>
              <w:rPr>
                <w:rFonts w:asciiTheme="minorHAnsi" w:hAnsiTheme="minorHAnsi"/>
                <w:color w:val="000000" w:themeColor="text1"/>
                <w:szCs w:val="22"/>
                <w:lang w:val="en-GB"/>
              </w:rPr>
            </w:pPr>
            <w:r w:rsidRPr="008E4767">
              <w:t>933007208</w:t>
            </w:r>
          </w:p>
        </w:tc>
        <w:tc>
          <w:tcPr>
            <w:tcW w:w="992" w:type="dxa"/>
            <w:vAlign w:val="center"/>
          </w:tcPr>
          <w:p w14:paraId="087F3424" w14:textId="77777777" w:rsidR="00AC0936" w:rsidRPr="00865A57" w:rsidRDefault="00AC0936" w:rsidP="0036381B">
            <w:pPr>
              <w:tabs>
                <w:tab w:val="left" w:pos="3649"/>
                <w:tab w:val="left" w:pos="5349"/>
                <w:tab w:val="left" w:pos="7992"/>
                <w:tab w:val="left" w:pos="9409"/>
                <w:tab w:val="left" w:pos="10778"/>
              </w:tabs>
              <w:jc w:val="center"/>
              <w:rPr>
                <w:rFonts w:asciiTheme="minorHAnsi" w:hAnsiTheme="minorHAnsi"/>
                <w:i/>
                <w:color w:val="808080"/>
                <w:sz w:val="28"/>
                <w:szCs w:val="28"/>
                <w:lang w:val="en-GB"/>
              </w:rPr>
            </w:pPr>
            <w:r w:rsidRPr="00865A57">
              <w:rPr>
                <w:rFonts w:asciiTheme="minorHAnsi" w:hAnsiTheme="minorHAnsi"/>
                <w:b/>
                <w:sz w:val="28"/>
                <w:szCs w:val="28"/>
                <w:lang w:val="en-GB"/>
              </w:rPr>
              <w:t>P</w:t>
            </w:r>
            <w:r>
              <w:rPr>
                <w:rFonts w:asciiTheme="minorHAnsi" w:hAnsiTheme="minorHAnsi"/>
                <w:b/>
                <w:sz w:val="28"/>
                <w:szCs w:val="28"/>
                <w:lang w:val="en-GB"/>
              </w:rPr>
              <w:t>2</w:t>
            </w:r>
          </w:p>
        </w:tc>
      </w:tr>
      <w:tr w:rsidR="00AC0936" w:rsidRPr="00865A57" w14:paraId="77954961" w14:textId="77777777" w:rsidTr="0036381B">
        <w:tc>
          <w:tcPr>
            <w:tcW w:w="2410" w:type="dxa"/>
            <w:vAlign w:val="center"/>
          </w:tcPr>
          <w:p w14:paraId="025D5BB1" w14:textId="77777777" w:rsidR="00AC0936" w:rsidRPr="00865A57" w:rsidRDefault="00AC0936" w:rsidP="0036381B">
            <w:pPr>
              <w:tabs>
                <w:tab w:val="left" w:pos="3649"/>
                <w:tab w:val="left" w:pos="5349"/>
                <w:tab w:val="left" w:pos="7992"/>
                <w:tab w:val="left" w:pos="9409"/>
                <w:tab w:val="left" w:pos="10778"/>
              </w:tabs>
              <w:rPr>
                <w:rFonts w:asciiTheme="minorHAnsi" w:hAnsiTheme="minorHAnsi"/>
                <w:sz w:val="32"/>
                <w:szCs w:val="32"/>
                <w:lang w:val="en-GB"/>
              </w:rPr>
            </w:pPr>
            <w:r w:rsidRPr="00865A57">
              <w:rPr>
                <w:rFonts w:asciiTheme="minorHAnsi" w:hAnsiTheme="minorHAnsi"/>
                <w:b/>
                <w:lang w:val="en-GB"/>
              </w:rPr>
              <w:t>Organisation name &amp; acronym</w:t>
            </w:r>
          </w:p>
        </w:tc>
        <w:tc>
          <w:tcPr>
            <w:tcW w:w="7229" w:type="dxa"/>
            <w:gridSpan w:val="5"/>
            <w:vAlign w:val="center"/>
          </w:tcPr>
          <w:p w14:paraId="52934A46" w14:textId="77777777" w:rsidR="00AC0936" w:rsidRPr="00D97BC4" w:rsidRDefault="00AC0936" w:rsidP="0036381B">
            <w:pPr>
              <w:pStyle w:val="Default"/>
              <w:rPr>
                <w:rFonts w:ascii="Calibri" w:hAnsi="Calibri"/>
                <w:sz w:val="20"/>
                <w:szCs w:val="20"/>
              </w:rPr>
            </w:pPr>
            <w:r w:rsidRPr="00D97BC4">
              <w:rPr>
                <w:rFonts w:ascii="Calibri" w:hAnsi="Calibri"/>
                <w:sz w:val="20"/>
                <w:szCs w:val="20"/>
              </w:rPr>
              <w:t>Ashkelon Academic College (AAC)</w:t>
            </w:r>
          </w:p>
        </w:tc>
      </w:tr>
      <w:tr w:rsidR="00AC0936" w:rsidRPr="00865A57" w14:paraId="343C99FA" w14:textId="77777777" w:rsidTr="0036381B">
        <w:trPr>
          <w:trHeight w:val="1020"/>
        </w:trPr>
        <w:tc>
          <w:tcPr>
            <w:tcW w:w="9639" w:type="dxa"/>
            <w:gridSpan w:val="6"/>
            <w:vAlign w:val="center"/>
          </w:tcPr>
          <w:p w14:paraId="352CF8F0" w14:textId="77777777" w:rsidR="00AC0936" w:rsidRPr="00865A57" w:rsidRDefault="00AC0936" w:rsidP="0036381B">
            <w:pPr>
              <w:tabs>
                <w:tab w:val="left" w:pos="3649"/>
                <w:tab w:val="left" w:pos="5349"/>
                <w:tab w:val="left" w:pos="7992"/>
                <w:tab w:val="left" w:pos="9409"/>
                <w:tab w:val="left" w:pos="10778"/>
              </w:tabs>
              <w:rPr>
                <w:rFonts w:asciiTheme="minorHAnsi" w:hAnsiTheme="minorHAnsi"/>
                <w:i/>
                <w:lang w:val="en-GB"/>
              </w:rPr>
            </w:pPr>
            <w:r w:rsidRPr="00865A57">
              <w:rPr>
                <w:rFonts w:asciiTheme="minorHAnsi" w:hAnsiTheme="minorHAnsi"/>
                <w:b/>
                <w:lang w:val="en-GB"/>
              </w:rPr>
              <w:t>F.3.1 - Aims and activities of the organisation</w:t>
            </w:r>
            <w:r w:rsidRPr="00865A57">
              <w:rPr>
                <w:rFonts w:asciiTheme="minorHAnsi" w:hAnsiTheme="minorHAnsi"/>
                <w:i/>
                <w:lang w:val="en-GB"/>
              </w:rPr>
              <w:t xml:space="preserve"> </w:t>
            </w:r>
          </w:p>
          <w:p w14:paraId="1956DBD8" w14:textId="77777777" w:rsidR="00AC0936" w:rsidRPr="00865A57" w:rsidRDefault="00AC0936" w:rsidP="0036381B">
            <w:pPr>
              <w:tabs>
                <w:tab w:val="left" w:pos="3649"/>
                <w:tab w:val="left" w:pos="5349"/>
                <w:tab w:val="left" w:pos="7992"/>
                <w:tab w:val="left" w:pos="9409"/>
                <w:tab w:val="left" w:pos="10778"/>
              </w:tabs>
              <w:rPr>
                <w:rFonts w:asciiTheme="minorHAnsi" w:hAnsiTheme="minorHAnsi"/>
                <w:b/>
                <w:lang w:val="en-GB"/>
              </w:rPr>
            </w:pPr>
            <w:r w:rsidRPr="00865A57">
              <w:rPr>
                <w:rFonts w:asciiTheme="minorHAnsi" w:hAnsiTheme="minorHAnsi"/>
                <w:i/>
                <w:lang w:val="en-GB"/>
              </w:rPr>
              <w:t xml:space="preserve">Please provide a short presentation of your organisation (key activities, affiliations, size of the organisation, etc.) relating to the area covered by the project </w:t>
            </w:r>
            <w:r w:rsidRPr="00865A57">
              <w:rPr>
                <w:rFonts w:asciiTheme="minorHAnsi" w:hAnsiTheme="minorHAnsi"/>
                <w:lang w:val="en-GB"/>
              </w:rPr>
              <w:t>(limit 2000 characters)</w:t>
            </w:r>
            <w:r w:rsidRPr="00865A57">
              <w:rPr>
                <w:rFonts w:asciiTheme="minorHAnsi" w:hAnsiTheme="minorHAnsi"/>
                <w:i/>
                <w:lang w:val="en-GB"/>
              </w:rPr>
              <w:t>.</w:t>
            </w:r>
          </w:p>
        </w:tc>
      </w:tr>
      <w:tr w:rsidR="00AC0936" w:rsidRPr="00865A57" w14:paraId="05D64D79" w14:textId="77777777" w:rsidTr="0036381B">
        <w:trPr>
          <w:trHeight w:val="1701"/>
        </w:trPr>
        <w:tc>
          <w:tcPr>
            <w:tcW w:w="9639" w:type="dxa"/>
            <w:gridSpan w:val="6"/>
          </w:tcPr>
          <w:p w14:paraId="13EBE19E" w14:textId="77777777" w:rsidR="00AC0936" w:rsidRPr="00D108EB" w:rsidRDefault="00AC0936" w:rsidP="0036381B">
            <w:pPr>
              <w:pStyle w:val="Default"/>
              <w:jc w:val="both"/>
              <w:rPr>
                <w:rFonts w:asciiTheme="minorHAnsi" w:hAnsiTheme="minorHAnsi"/>
                <w:sz w:val="20"/>
                <w:szCs w:val="20"/>
              </w:rPr>
            </w:pPr>
            <w:r w:rsidRPr="00D108EB">
              <w:rPr>
                <w:rFonts w:asciiTheme="minorHAnsi" w:hAnsiTheme="minorHAnsi"/>
                <w:sz w:val="20"/>
                <w:szCs w:val="20"/>
              </w:rPr>
              <w:t xml:space="preserve">Ashkelon Academic College (AAC) was established in 1967 as an extension of Bar-Ilan University – a large central well-established university near Tel-Aviv. The mission of this extension was to provide opportunities for higher education to the southern population of approximately 90 thousands residents. In 2007, the AAC received recognition from the Israeli Council of Higher Education (CHE/MALAG), as an Israeli institution of higher education, which allowed awarding baccalaureate degrees independently from Bar-Ilan University. These include academic tracks for BA as well as BSc in the college, including Social Sciences, Humanities, Economics, Criminology, Computer Sciences, Tourism and the new School of Health Sciences. AAC creates greater equality in opportunities for higher education for less advantaged population in the southern area of Israel as compared to central Israel. AAC also provides accessibility to high education to minorities, such as Arabs, including Bedouins, and Orthodox Jews. The AAC reduces the trend of in-country migration of population to the central cities of Israel, and creates positive migration to peripheral cities in Israel of students and teachers. AAC has approximately 300 senior academic staff involved in research projects and cooperation with other universities in Israel as well as international cooperation projects. AAC promotes and maintains excellence in teaching undergraduate students and according to CHE/MALAG is rated as a leading academic College in teaching quality. </w:t>
            </w:r>
          </w:p>
          <w:p w14:paraId="5B3B1D0C" w14:textId="77777777" w:rsidR="00AC0936" w:rsidRPr="00865A57" w:rsidRDefault="00813271" w:rsidP="0036381B">
            <w:pPr>
              <w:tabs>
                <w:tab w:val="left" w:pos="10778"/>
              </w:tabs>
              <w:jc w:val="both"/>
              <w:rPr>
                <w:rFonts w:asciiTheme="minorHAnsi" w:hAnsiTheme="minorHAnsi"/>
                <w:szCs w:val="22"/>
                <w:lang w:val="en-GB"/>
              </w:rPr>
            </w:pPr>
            <w:hyperlink r:id="rId19" w:history="1">
              <w:r w:rsidR="00AC0936" w:rsidRPr="00D108EB">
                <w:rPr>
                  <w:rStyle w:val="Hyperlink"/>
                  <w:rFonts w:asciiTheme="minorHAnsi" w:hAnsiTheme="minorHAnsi"/>
                  <w:color w:val="3366BB"/>
                </w:rPr>
                <w:t>ash-college.ac.il</w:t>
              </w:r>
            </w:hyperlink>
          </w:p>
        </w:tc>
      </w:tr>
      <w:tr w:rsidR="00AC0936" w:rsidRPr="00865A57" w14:paraId="1CF6F9BC" w14:textId="77777777" w:rsidTr="0036381B">
        <w:trPr>
          <w:trHeight w:val="3896"/>
        </w:trPr>
        <w:tc>
          <w:tcPr>
            <w:tcW w:w="9639" w:type="dxa"/>
            <w:gridSpan w:val="6"/>
          </w:tcPr>
          <w:p w14:paraId="0966D4F5" w14:textId="77777777" w:rsidR="00AC0936" w:rsidRPr="00865A57" w:rsidRDefault="00AC0936" w:rsidP="0036381B">
            <w:pPr>
              <w:tabs>
                <w:tab w:val="left" w:pos="3649"/>
                <w:tab w:val="left" w:pos="5349"/>
                <w:tab w:val="left" w:pos="7992"/>
                <w:tab w:val="left" w:pos="9409"/>
                <w:tab w:val="left" w:pos="10778"/>
              </w:tabs>
              <w:rPr>
                <w:rFonts w:asciiTheme="minorHAnsi" w:hAnsiTheme="minorHAnsi"/>
                <w:b/>
                <w:szCs w:val="22"/>
                <w:lang w:val="en-GB"/>
              </w:rPr>
            </w:pPr>
            <w:r w:rsidRPr="00865A57">
              <w:rPr>
                <w:rFonts w:asciiTheme="minorHAnsi" w:hAnsiTheme="minorHAnsi"/>
                <w:b/>
                <w:szCs w:val="22"/>
                <w:lang w:val="en-GB"/>
              </w:rPr>
              <w:t xml:space="preserve">Only for </w:t>
            </w:r>
            <w:r>
              <w:rPr>
                <w:rFonts w:asciiTheme="minorHAnsi" w:hAnsiTheme="minorHAnsi"/>
                <w:b/>
                <w:szCs w:val="22"/>
                <w:lang w:val="en-GB"/>
              </w:rPr>
              <w:t>Partner Country institutions</w:t>
            </w:r>
            <w:r w:rsidRPr="00865A57">
              <w:rPr>
                <w:rFonts w:asciiTheme="minorHAnsi" w:hAnsiTheme="minorHAnsi"/>
                <w:b/>
                <w:szCs w:val="22"/>
                <w:lang w:val="en-GB"/>
              </w:rPr>
              <w:t xml:space="preserve">, please provide information on: </w:t>
            </w:r>
          </w:p>
          <w:tbl>
            <w:tblPr>
              <w:tblStyle w:val="TableGrid"/>
              <w:tblW w:w="0" w:type="auto"/>
              <w:tblLayout w:type="fixed"/>
              <w:tblLook w:val="04A0" w:firstRow="1" w:lastRow="0" w:firstColumn="1" w:lastColumn="0" w:noHBand="0" w:noVBand="1"/>
            </w:tblPr>
            <w:tblGrid>
              <w:gridCol w:w="4423"/>
              <w:gridCol w:w="4985"/>
            </w:tblGrid>
            <w:tr w:rsidR="00AC0936" w:rsidRPr="00865A57" w14:paraId="4EE23D68" w14:textId="77777777" w:rsidTr="0036381B">
              <w:tc>
                <w:tcPr>
                  <w:tcW w:w="4423" w:type="dxa"/>
                  <w:vAlign w:val="bottom"/>
                </w:tcPr>
                <w:p w14:paraId="49045EBF" w14:textId="77777777" w:rsidR="00AC0936" w:rsidRPr="00865A57" w:rsidRDefault="00AC0936" w:rsidP="0036381B">
                  <w:pPr>
                    <w:rPr>
                      <w:rFonts w:asciiTheme="minorHAnsi" w:hAnsiTheme="minorHAnsi" w:cs="Times New Roman"/>
                      <w:color w:val="000000"/>
                      <w:lang w:val="en-GB"/>
                    </w:rPr>
                  </w:pPr>
                  <w:r w:rsidRPr="00865A57">
                    <w:rPr>
                      <w:rFonts w:asciiTheme="minorHAnsi" w:hAnsiTheme="minorHAnsi" w:cs="Times New Roman"/>
                      <w:color w:val="000000"/>
                      <w:lang w:val="en-GB"/>
                    </w:rPr>
                    <w:t>Number of Memoranda of Cooperation/Understanding the HEI has signed with HEIs outside their own country?</w:t>
                  </w:r>
                </w:p>
              </w:tc>
              <w:tc>
                <w:tcPr>
                  <w:tcW w:w="4985" w:type="dxa"/>
                </w:tcPr>
                <w:p w14:paraId="47B39184" w14:textId="77777777" w:rsidR="00AC0936" w:rsidRPr="0093409A" w:rsidRDefault="00AC0936" w:rsidP="0036381B">
                  <w:pPr>
                    <w:tabs>
                      <w:tab w:val="left" w:pos="3649"/>
                      <w:tab w:val="left" w:pos="5349"/>
                      <w:tab w:val="left" w:pos="7992"/>
                      <w:tab w:val="left" w:pos="9409"/>
                      <w:tab w:val="left" w:pos="10778"/>
                    </w:tabs>
                    <w:rPr>
                      <w:rFonts w:ascii="Calibri" w:hAnsi="Calibri"/>
                      <w:szCs w:val="22"/>
                      <w:lang w:val="en-GB"/>
                    </w:rPr>
                  </w:pPr>
                  <w:r w:rsidRPr="0093409A">
                    <w:rPr>
                      <w:rFonts w:ascii="Calibri" w:hAnsi="Calibri"/>
                      <w:szCs w:val="22"/>
                      <w:lang w:val="en-GB"/>
                    </w:rPr>
                    <w:t>8</w:t>
                  </w:r>
                </w:p>
              </w:tc>
            </w:tr>
            <w:tr w:rsidR="00AC0936" w:rsidRPr="00865A57" w14:paraId="264FAE86" w14:textId="77777777" w:rsidTr="0036381B">
              <w:tc>
                <w:tcPr>
                  <w:tcW w:w="4423" w:type="dxa"/>
                  <w:vAlign w:val="bottom"/>
                </w:tcPr>
                <w:p w14:paraId="585AB16C" w14:textId="77777777" w:rsidR="00AC0936" w:rsidRPr="00865A57" w:rsidRDefault="00AC0936" w:rsidP="0036381B">
                  <w:pPr>
                    <w:rPr>
                      <w:rFonts w:asciiTheme="minorHAnsi" w:hAnsiTheme="minorHAnsi" w:cs="Times New Roman"/>
                      <w:color w:val="000000"/>
                    </w:rPr>
                  </w:pPr>
                  <w:r w:rsidRPr="00865A57">
                    <w:rPr>
                      <w:rFonts w:asciiTheme="minorHAnsi" w:hAnsiTheme="minorHAnsi" w:cs="Times New Roman"/>
                      <w:color w:val="000000"/>
                    </w:rPr>
                    <w:t>Number of students</w:t>
                  </w:r>
                </w:p>
              </w:tc>
              <w:tc>
                <w:tcPr>
                  <w:tcW w:w="4985" w:type="dxa"/>
                </w:tcPr>
                <w:p w14:paraId="2A5552A1" w14:textId="77777777" w:rsidR="00AC0936" w:rsidRPr="0093409A" w:rsidRDefault="00AC0936" w:rsidP="0036381B">
                  <w:pPr>
                    <w:tabs>
                      <w:tab w:val="left" w:pos="3649"/>
                      <w:tab w:val="left" w:pos="5349"/>
                      <w:tab w:val="left" w:pos="7992"/>
                      <w:tab w:val="left" w:pos="9409"/>
                      <w:tab w:val="left" w:pos="10778"/>
                    </w:tabs>
                    <w:rPr>
                      <w:rFonts w:ascii="Calibri" w:hAnsi="Calibri"/>
                      <w:szCs w:val="22"/>
                    </w:rPr>
                  </w:pPr>
                  <w:r w:rsidRPr="0093409A">
                    <w:rPr>
                      <w:rFonts w:ascii="Calibri" w:hAnsi="Calibri"/>
                      <w:szCs w:val="22"/>
                    </w:rPr>
                    <w:t>About 5000</w:t>
                  </w:r>
                </w:p>
              </w:tc>
            </w:tr>
            <w:tr w:rsidR="00AC0936" w:rsidRPr="00865A57" w14:paraId="689A863C" w14:textId="77777777" w:rsidTr="0036381B">
              <w:tc>
                <w:tcPr>
                  <w:tcW w:w="4423" w:type="dxa"/>
                  <w:vAlign w:val="bottom"/>
                </w:tcPr>
                <w:p w14:paraId="59E721D2" w14:textId="77777777" w:rsidR="00AC0936" w:rsidRPr="00865A57" w:rsidRDefault="00AC0936" w:rsidP="0036381B">
                  <w:pPr>
                    <w:rPr>
                      <w:rFonts w:asciiTheme="minorHAnsi" w:hAnsiTheme="minorHAnsi" w:cs="Times New Roman"/>
                      <w:color w:val="000000"/>
                      <w:lang w:val="en-GB"/>
                    </w:rPr>
                  </w:pPr>
                  <w:r w:rsidRPr="00865A57">
                    <w:rPr>
                      <w:rFonts w:asciiTheme="minorHAnsi" w:hAnsiTheme="minorHAnsi" w:cs="Times New Roman"/>
                      <w:color w:val="000000"/>
                      <w:lang w:val="en-GB"/>
                    </w:rPr>
                    <w:t>Number of Bachelor degrees offered</w:t>
                  </w:r>
                </w:p>
              </w:tc>
              <w:tc>
                <w:tcPr>
                  <w:tcW w:w="4985" w:type="dxa"/>
                </w:tcPr>
                <w:p w14:paraId="130958A6" w14:textId="77777777" w:rsidR="00AC0936" w:rsidRPr="0093409A" w:rsidRDefault="00AC0936" w:rsidP="0036381B">
                  <w:pPr>
                    <w:tabs>
                      <w:tab w:val="left" w:pos="3649"/>
                      <w:tab w:val="left" w:pos="5349"/>
                      <w:tab w:val="left" w:pos="7992"/>
                      <w:tab w:val="left" w:pos="9409"/>
                      <w:tab w:val="left" w:pos="10778"/>
                    </w:tabs>
                    <w:rPr>
                      <w:rFonts w:ascii="Calibri" w:hAnsi="Calibri"/>
                      <w:szCs w:val="22"/>
                      <w:lang w:val="en-GB"/>
                    </w:rPr>
                  </w:pPr>
                  <w:r w:rsidRPr="0093409A">
                    <w:rPr>
                      <w:rFonts w:ascii="Calibri" w:hAnsi="Calibri"/>
                      <w:szCs w:val="22"/>
                      <w:lang w:val="en-GB"/>
                    </w:rPr>
                    <w:t>17</w:t>
                  </w:r>
                </w:p>
              </w:tc>
            </w:tr>
            <w:tr w:rsidR="00AC0936" w:rsidRPr="00865A57" w14:paraId="402F0781" w14:textId="77777777" w:rsidTr="0036381B">
              <w:tc>
                <w:tcPr>
                  <w:tcW w:w="4423" w:type="dxa"/>
                  <w:vAlign w:val="center"/>
                </w:tcPr>
                <w:p w14:paraId="0B1C92E7" w14:textId="77777777" w:rsidR="00AC0936" w:rsidRPr="00865A57" w:rsidRDefault="00AC0936" w:rsidP="0036381B">
                  <w:pPr>
                    <w:rPr>
                      <w:rFonts w:asciiTheme="minorHAnsi" w:hAnsiTheme="minorHAnsi" w:cs="Times New Roman"/>
                      <w:color w:val="000000"/>
                      <w:lang w:val="en-GB"/>
                    </w:rPr>
                  </w:pPr>
                  <w:r w:rsidRPr="00865A57">
                    <w:rPr>
                      <w:rFonts w:asciiTheme="minorHAnsi" w:hAnsiTheme="minorHAnsi" w:cs="Times New Roman"/>
                      <w:color w:val="000000"/>
                      <w:lang w:val="en-GB"/>
                    </w:rPr>
                    <w:t>Number of Master degrees offered</w:t>
                  </w:r>
                </w:p>
              </w:tc>
              <w:tc>
                <w:tcPr>
                  <w:tcW w:w="4985" w:type="dxa"/>
                </w:tcPr>
                <w:p w14:paraId="623C58FF" w14:textId="77777777" w:rsidR="00AC0936" w:rsidRPr="0093409A" w:rsidRDefault="00AC0936" w:rsidP="0036381B">
                  <w:pPr>
                    <w:tabs>
                      <w:tab w:val="left" w:pos="3649"/>
                      <w:tab w:val="left" w:pos="5349"/>
                      <w:tab w:val="left" w:pos="7992"/>
                      <w:tab w:val="left" w:pos="9409"/>
                      <w:tab w:val="left" w:pos="10778"/>
                    </w:tabs>
                    <w:rPr>
                      <w:rFonts w:ascii="Calibri" w:hAnsi="Calibri"/>
                      <w:szCs w:val="22"/>
                      <w:lang w:val="en-GB"/>
                    </w:rPr>
                  </w:pPr>
                  <w:r w:rsidRPr="0093409A">
                    <w:rPr>
                      <w:rFonts w:ascii="Calibri" w:hAnsi="Calibri" w:cs="Times New Roman"/>
                      <w:lang w:val="en-US" w:eastAsia="en-US"/>
                    </w:rPr>
                    <w:t>3 (Applied Economics, Criminology, Social Work)</w:t>
                  </w:r>
                </w:p>
              </w:tc>
            </w:tr>
            <w:tr w:rsidR="00AC0936" w:rsidRPr="00865A57" w14:paraId="5F65A358" w14:textId="77777777" w:rsidTr="0036381B">
              <w:tc>
                <w:tcPr>
                  <w:tcW w:w="4423" w:type="dxa"/>
                  <w:vAlign w:val="center"/>
                </w:tcPr>
                <w:p w14:paraId="673FA3AC" w14:textId="77777777" w:rsidR="00AC0936" w:rsidRPr="00865A57" w:rsidRDefault="00AC0936" w:rsidP="0036381B">
                  <w:pPr>
                    <w:rPr>
                      <w:rFonts w:asciiTheme="minorHAnsi" w:hAnsiTheme="minorHAnsi" w:cs="Times New Roman"/>
                      <w:color w:val="000000"/>
                      <w:lang w:val="en-GB"/>
                    </w:rPr>
                  </w:pPr>
                  <w:r w:rsidRPr="00865A57">
                    <w:rPr>
                      <w:rFonts w:asciiTheme="minorHAnsi" w:hAnsiTheme="minorHAnsi" w:cs="Times New Roman"/>
                      <w:color w:val="000000"/>
                      <w:lang w:val="en-GB"/>
                    </w:rPr>
                    <w:t>Number of PhD degrees offered</w:t>
                  </w:r>
                </w:p>
              </w:tc>
              <w:tc>
                <w:tcPr>
                  <w:tcW w:w="4985" w:type="dxa"/>
                </w:tcPr>
                <w:p w14:paraId="0F76E616" w14:textId="77777777" w:rsidR="00AC0936" w:rsidRPr="0093409A" w:rsidRDefault="00AC0936" w:rsidP="0036381B">
                  <w:pPr>
                    <w:tabs>
                      <w:tab w:val="left" w:pos="3649"/>
                      <w:tab w:val="left" w:pos="5349"/>
                      <w:tab w:val="left" w:pos="7992"/>
                      <w:tab w:val="left" w:pos="9409"/>
                      <w:tab w:val="left" w:pos="10778"/>
                    </w:tabs>
                    <w:rPr>
                      <w:rFonts w:ascii="Calibri" w:hAnsi="Calibri"/>
                      <w:szCs w:val="22"/>
                      <w:lang w:val="en-GB"/>
                    </w:rPr>
                  </w:pPr>
                  <w:r w:rsidRPr="0093409A">
                    <w:rPr>
                      <w:rFonts w:ascii="Calibri" w:hAnsi="Calibri"/>
                      <w:szCs w:val="22"/>
                      <w:lang w:val="en-GB"/>
                    </w:rPr>
                    <w:t>None</w:t>
                  </w:r>
                </w:p>
              </w:tc>
            </w:tr>
            <w:tr w:rsidR="00AC0936" w:rsidRPr="00865A57" w14:paraId="02B28612" w14:textId="77777777" w:rsidTr="0036381B">
              <w:tc>
                <w:tcPr>
                  <w:tcW w:w="4423" w:type="dxa"/>
                  <w:vAlign w:val="center"/>
                </w:tcPr>
                <w:p w14:paraId="59386080" w14:textId="77777777" w:rsidR="00AC0936" w:rsidRPr="00865A57" w:rsidRDefault="00AC0936" w:rsidP="0036381B">
                  <w:pPr>
                    <w:rPr>
                      <w:rFonts w:asciiTheme="minorHAnsi" w:hAnsiTheme="minorHAnsi" w:cs="Times New Roman"/>
                      <w:color w:val="000000"/>
                      <w:lang w:val="en-GB"/>
                    </w:rPr>
                  </w:pPr>
                  <w:r w:rsidRPr="00865A57">
                    <w:rPr>
                      <w:rFonts w:asciiTheme="minorHAnsi" w:hAnsiTheme="minorHAnsi" w:cs="Times New Roman"/>
                      <w:color w:val="000000"/>
                      <w:lang w:val="en-GB"/>
                    </w:rPr>
                    <w:t xml:space="preserve">Have you participated in CBHE? </w:t>
                  </w:r>
                </w:p>
                <w:p w14:paraId="62DB002A" w14:textId="77777777" w:rsidR="00AC0936" w:rsidRPr="00865A57" w:rsidRDefault="00AC0936" w:rsidP="0036381B">
                  <w:pPr>
                    <w:rPr>
                      <w:rFonts w:asciiTheme="minorHAnsi" w:hAnsiTheme="minorHAnsi" w:cs="Times New Roman"/>
                      <w:color w:val="000000"/>
                      <w:lang w:val="en-GB"/>
                    </w:rPr>
                  </w:pPr>
                  <w:r w:rsidRPr="00865A57">
                    <w:rPr>
                      <w:rFonts w:asciiTheme="minorHAnsi" w:hAnsiTheme="minorHAnsi" w:cs="Times New Roman"/>
                      <w:color w:val="000000"/>
                      <w:lang w:val="en-GB"/>
                    </w:rPr>
                    <w:t>If yes, list CBHE projects titles and reference numbers</w:t>
                  </w:r>
                  <w:r w:rsidRPr="00877B51">
                    <w:rPr>
                      <w:lang w:val="en-GB"/>
                    </w:rPr>
                    <w:t>.</w:t>
                  </w:r>
                </w:p>
                <w:p w14:paraId="06A23A28" w14:textId="77777777" w:rsidR="00AC0936" w:rsidRPr="00865A57" w:rsidRDefault="00AC0936" w:rsidP="0036381B">
                  <w:pPr>
                    <w:rPr>
                      <w:rFonts w:asciiTheme="minorHAnsi" w:hAnsiTheme="minorHAnsi" w:cs="Times New Roman"/>
                      <w:color w:val="000000"/>
                      <w:lang w:val="en-GB"/>
                    </w:rPr>
                  </w:pPr>
                  <w:r w:rsidRPr="00865A57">
                    <w:rPr>
                      <w:rFonts w:asciiTheme="minorHAnsi" w:hAnsiTheme="minorHAnsi" w:cs="Times New Roman"/>
                      <w:color w:val="000000"/>
                      <w:lang w:val="en-GB"/>
                    </w:rPr>
                    <w:t>Describe curricular/ courses developed/ modernised, if any (name of the subject area and courses titles) </w:t>
                  </w:r>
                </w:p>
                <w:p w14:paraId="189DBD6B" w14:textId="77777777" w:rsidR="00AC0936" w:rsidRPr="00865A57" w:rsidRDefault="00AC0936" w:rsidP="0036381B">
                  <w:pPr>
                    <w:rPr>
                      <w:rFonts w:asciiTheme="minorHAnsi" w:hAnsiTheme="minorHAnsi" w:cs="Times New Roman"/>
                      <w:color w:val="000000"/>
                      <w:lang w:val="en-GB"/>
                    </w:rPr>
                  </w:pPr>
                </w:p>
              </w:tc>
              <w:tc>
                <w:tcPr>
                  <w:tcW w:w="4985" w:type="dxa"/>
                </w:tcPr>
                <w:p w14:paraId="76785DC7" w14:textId="77777777" w:rsidR="00AC0936" w:rsidRPr="0093409A" w:rsidRDefault="00AC0936" w:rsidP="0036381B">
                  <w:pPr>
                    <w:tabs>
                      <w:tab w:val="left" w:pos="3649"/>
                      <w:tab w:val="left" w:pos="5349"/>
                      <w:tab w:val="left" w:pos="7992"/>
                      <w:tab w:val="left" w:pos="9409"/>
                      <w:tab w:val="left" w:pos="10778"/>
                    </w:tabs>
                    <w:rPr>
                      <w:rFonts w:ascii="Calibri" w:hAnsi="Calibri"/>
                      <w:szCs w:val="22"/>
                      <w:lang w:val="en-GB"/>
                    </w:rPr>
                  </w:pPr>
                  <w:r w:rsidRPr="0093409A">
                    <w:rPr>
                      <w:rFonts w:ascii="Calibri" w:hAnsi="Calibri"/>
                      <w:szCs w:val="22"/>
                      <w:lang w:val="en-GB"/>
                    </w:rPr>
                    <w:t>No</w:t>
                  </w:r>
                </w:p>
              </w:tc>
            </w:tr>
          </w:tbl>
          <w:p w14:paraId="15CE0DE0" w14:textId="77777777" w:rsidR="00AC0936" w:rsidRPr="00865A57" w:rsidRDefault="00AC0936" w:rsidP="0036381B">
            <w:pPr>
              <w:tabs>
                <w:tab w:val="left" w:pos="3649"/>
                <w:tab w:val="left" w:pos="5349"/>
                <w:tab w:val="left" w:pos="7992"/>
                <w:tab w:val="left" w:pos="9409"/>
                <w:tab w:val="left" w:pos="10778"/>
              </w:tabs>
              <w:rPr>
                <w:rFonts w:asciiTheme="minorHAnsi" w:hAnsiTheme="minorHAnsi"/>
                <w:szCs w:val="22"/>
                <w:lang w:val="en-GB"/>
              </w:rPr>
            </w:pPr>
          </w:p>
        </w:tc>
      </w:tr>
      <w:tr w:rsidR="00AC0936" w:rsidRPr="00865A57" w14:paraId="590C4223" w14:textId="77777777" w:rsidTr="0036381B">
        <w:trPr>
          <w:trHeight w:val="1020"/>
        </w:trPr>
        <w:tc>
          <w:tcPr>
            <w:tcW w:w="9639" w:type="dxa"/>
            <w:gridSpan w:val="6"/>
            <w:vAlign w:val="center"/>
          </w:tcPr>
          <w:p w14:paraId="49D763FC" w14:textId="77777777" w:rsidR="00AC0936" w:rsidRPr="00865A57" w:rsidRDefault="00AC0936" w:rsidP="0036381B">
            <w:pPr>
              <w:tabs>
                <w:tab w:val="left" w:pos="3649"/>
                <w:tab w:val="left" w:pos="5349"/>
                <w:tab w:val="left" w:pos="7992"/>
                <w:tab w:val="left" w:pos="9409"/>
                <w:tab w:val="left" w:pos="10778"/>
              </w:tabs>
              <w:rPr>
                <w:rFonts w:asciiTheme="minorHAnsi" w:hAnsiTheme="minorHAnsi"/>
                <w:b/>
                <w:lang w:val="en-GB"/>
              </w:rPr>
            </w:pPr>
            <w:r w:rsidRPr="00865A57">
              <w:rPr>
                <w:rFonts w:asciiTheme="minorHAnsi" w:hAnsiTheme="minorHAnsi"/>
                <w:b/>
                <w:lang w:val="en-GB"/>
              </w:rPr>
              <w:t xml:space="preserve">F.3.2 – Role of your organisation in the project </w:t>
            </w:r>
          </w:p>
          <w:p w14:paraId="67238759" w14:textId="77777777" w:rsidR="00AC0936" w:rsidRPr="00865A57" w:rsidRDefault="00AC0936" w:rsidP="0036381B">
            <w:pPr>
              <w:tabs>
                <w:tab w:val="left" w:pos="3649"/>
                <w:tab w:val="left" w:pos="5349"/>
                <w:tab w:val="left" w:pos="7992"/>
                <w:tab w:val="left" w:pos="9409"/>
                <w:tab w:val="left" w:pos="10778"/>
              </w:tabs>
              <w:rPr>
                <w:rFonts w:asciiTheme="minorHAnsi" w:hAnsiTheme="minorHAnsi"/>
                <w:b/>
                <w:lang w:val="en-GB"/>
              </w:rPr>
            </w:pPr>
            <w:r w:rsidRPr="00865A57">
              <w:rPr>
                <w:rFonts w:asciiTheme="minorHAnsi" w:hAnsiTheme="minorHAnsi"/>
                <w:i/>
                <w:lang w:val="en-GB"/>
              </w:rPr>
              <w:t xml:space="preserve">Please describe also the role of your organisation in the project </w:t>
            </w:r>
            <w:r w:rsidRPr="00865A57">
              <w:rPr>
                <w:rFonts w:asciiTheme="minorHAnsi" w:hAnsiTheme="minorHAnsi"/>
                <w:lang w:val="en-GB"/>
              </w:rPr>
              <w:t>(limit 1000 characters)</w:t>
            </w:r>
            <w:r w:rsidRPr="00865A57">
              <w:rPr>
                <w:rFonts w:asciiTheme="minorHAnsi" w:hAnsiTheme="minorHAnsi"/>
                <w:i/>
                <w:lang w:val="en-GB"/>
              </w:rPr>
              <w:t>.</w:t>
            </w:r>
          </w:p>
        </w:tc>
      </w:tr>
      <w:tr w:rsidR="00AC0936" w:rsidRPr="008A7C48" w14:paraId="6A027848" w14:textId="77777777" w:rsidTr="0036381B">
        <w:trPr>
          <w:trHeight w:val="1701"/>
        </w:trPr>
        <w:tc>
          <w:tcPr>
            <w:tcW w:w="9639" w:type="dxa"/>
            <w:gridSpan w:val="6"/>
          </w:tcPr>
          <w:p w14:paraId="214D4F76" w14:textId="77777777" w:rsidR="00D25392" w:rsidRPr="00E47385" w:rsidRDefault="00D25392" w:rsidP="00D25392">
            <w:pPr>
              <w:widowControl w:val="0"/>
              <w:autoSpaceDE w:val="0"/>
              <w:autoSpaceDN w:val="0"/>
              <w:adjustRightInd w:val="0"/>
              <w:rPr>
                <w:rFonts w:asciiTheme="minorHAnsi" w:eastAsiaTheme="minorHAnsi" w:hAnsiTheme="minorHAnsi" w:cstheme="minorHAnsi"/>
                <w:color w:val="000000"/>
                <w:szCs w:val="22"/>
                <w:lang w:val="en-GB"/>
              </w:rPr>
            </w:pPr>
            <w:r w:rsidRPr="00E47385">
              <w:rPr>
                <w:rFonts w:asciiTheme="minorHAnsi" w:eastAsiaTheme="minorHAnsi" w:hAnsiTheme="minorHAnsi" w:cstheme="minorHAnsi"/>
                <w:color w:val="000000"/>
                <w:szCs w:val="22"/>
                <w:lang w:val="en-GB"/>
              </w:rPr>
              <w:t xml:space="preserve">WP8: </w:t>
            </w:r>
            <w:r>
              <w:rPr>
                <w:rFonts w:asciiTheme="minorHAnsi" w:eastAsiaTheme="minorHAnsi" w:hAnsiTheme="minorHAnsi" w:cstheme="minorHAnsi"/>
                <w:color w:val="000000"/>
                <w:szCs w:val="22"/>
                <w:lang w:val="en-GB"/>
              </w:rPr>
              <w:t xml:space="preserve">Lead of </w:t>
            </w:r>
            <w:r w:rsidRPr="00E47385">
              <w:rPr>
                <w:rFonts w:asciiTheme="minorHAnsi" w:eastAsiaTheme="minorHAnsi" w:hAnsiTheme="minorHAnsi" w:cstheme="minorHAnsi"/>
                <w:color w:val="000000"/>
                <w:szCs w:val="22"/>
                <w:lang w:val="en-GB"/>
              </w:rPr>
              <w:t>Quality Plan and Evaluation:</w:t>
            </w:r>
          </w:p>
          <w:p w14:paraId="2DEE31BE" w14:textId="77777777" w:rsidR="00D25392" w:rsidRPr="00E47385" w:rsidRDefault="00D25392" w:rsidP="00D25392">
            <w:pPr>
              <w:widowControl w:val="0"/>
              <w:autoSpaceDE w:val="0"/>
              <w:autoSpaceDN w:val="0"/>
              <w:adjustRightInd w:val="0"/>
              <w:rPr>
                <w:rFonts w:asciiTheme="minorHAnsi" w:eastAsiaTheme="minorHAnsi" w:hAnsiTheme="minorHAnsi" w:cstheme="minorHAnsi"/>
                <w:color w:val="000000"/>
                <w:szCs w:val="22"/>
                <w:lang w:val="en-GB"/>
              </w:rPr>
            </w:pPr>
            <w:r w:rsidRPr="00E47385">
              <w:rPr>
                <w:rFonts w:asciiTheme="minorHAnsi" w:eastAsiaTheme="minorHAnsi" w:hAnsiTheme="minorHAnsi" w:cstheme="minorHAnsi"/>
                <w:color w:val="000000"/>
                <w:szCs w:val="22"/>
                <w:lang w:val="en-GB"/>
              </w:rPr>
              <w:t>AAC will:</w:t>
            </w:r>
          </w:p>
          <w:p w14:paraId="25F711A1" w14:textId="77777777" w:rsidR="00D25392" w:rsidRPr="00E47385" w:rsidRDefault="00D25392" w:rsidP="00D25392">
            <w:pPr>
              <w:widowControl w:val="0"/>
              <w:autoSpaceDE w:val="0"/>
              <w:autoSpaceDN w:val="0"/>
              <w:adjustRightInd w:val="0"/>
              <w:rPr>
                <w:rFonts w:asciiTheme="minorHAnsi" w:eastAsiaTheme="minorHAnsi" w:hAnsiTheme="minorHAnsi" w:cstheme="minorHAnsi"/>
                <w:color w:val="000000"/>
                <w:szCs w:val="22"/>
                <w:lang w:val="en-GB"/>
              </w:rPr>
            </w:pPr>
            <w:r w:rsidRPr="00E47385">
              <w:rPr>
                <w:rFonts w:asciiTheme="minorHAnsi" w:eastAsiaTheme="minorHAnsi" w:hAnsiTheme="minorHAnsi" w:cstheme="minorHAnsi"/>
                <w:color w:val="000000"/>
                <w:szCs w:val="22"/>
                <w:lang w:val="en-GB"/>
              </w:rPr>
              <w:t>- organise internal quality control and evaluation.</w:t>
            </w:r>
          </w:p>
          <w:p w14:paraId="430B3DC4" w14:textId="77777777" w:rsidR="00D25392" w:rsidRDefault="00D25392" w:rsidP="0036381B">
            <w:pPr>
              <w:widowControl w:val="0"/>
              <w:autoSpaceDE w:val="0"/>
              <w:autoSpaceDN w:val="0"/>
              <w:adjustRightInd w:val="0"/>
              <w:rPr>
                <w:rFonts w:asciiTheme="minorHAnsi" w:eastAsiaTheme="minorHAnsi" w:hAnsiTheme="minorHAnsi" w:cstheme="minorHAnsi"/>
                <w:color w:val="000000"/>
                <w:szCs w:val="22"/>
                <w:lang w:val="en-GB"/>
              </w:rPr>
            </w:pPr>
          </w:p>
          <w:p w14:paraId="46522CA1" w14:textId="7C4A3648" w:rsidR="00AC0936" w:rsidRPr="00E47385" w:rsidRDefault="00204621" w:rsidP="0036381B">
            <w:pPr>
              <w:widowControl w:val="0"/>
              <w:autoSpaceDE w:val="0"/>
              <w:autoSpaceDN w:val="0"/>
              <w:adjustRightInd w:val="0"/>
              <w:rPr>
                <w:rFonts w:asciiTheme="minorHAnsi" w:eastAsiaTheme="minorHAnsi" w:hAnsiTheme="minorHAnsi" w:cstheme="minorHAnsi"/>
                <w:color w:val="000000"/>
                <w:szCs w:val="22"/>
                <w:lang w:val="en-GB"/>
              </w:rPr>
            </w:pPr>
            <w:r>
              <w:rPr>
                <w:rFonts w:asciiTheme="minorHAnsi" w:eastAsiaTheme="minorHAnsi" w:hAnsiTheme="minorHAnsi" w:cstheme="minorHAnsi"/>
                <w:color w:val="000000"/>
                <w:szCs w:val="22"/>
                <w:lang w:val="en-GB"/>
              </w:rPr>
              <w:t xml:space="preserve">WP2: Co-Lead of </w:t>
            </w:r>
            <w:r w:rsidR="00AC0936" w:rsidRPr="00E47385">
              <w:rPr>
                <w:rFonts w:asciiTheme="minorHAnsi" w:eastAsiaTheme="minorHAnsi" w:hAnsiTheme="minorHAnsi" w:cstheme="minorHAnsi"/>
                <w:color w:val="000000"/>
                <w:szCs w:val="22"/>
                <w:lang w:val="en-GB"/>
              </w:rPr>
              <w:t xml:space="preserve">Field Qualifications Analysis in the Israeli PH System. </w:t>
            </w:r>
          </w:p>
          <w:p w14:paraId="5986F640" w14:textId="5287219E" w:rsidR="00AC0936" w:rsidRPr="00E47385" w:rsidRDefault="00AC0936" w:rsidP="0036381B">
            <w:pPr>
              <w:widowControl w:val="0"/>
              <w:autoSpaceDE w:val="0"/>
              <w:autoSpaceDN w:val="0"/>
              <w:adjustRightInd w:val="0"/>
              <w:rPr>
                <w:rFonts w:asciiTheme="minorHAnsi" w:eastAsiaTheme="minorHAnsi" w:hAnsiTheme="minorHAnsi" w:cstheme="minorHAnsi"/>
                <w:color w:val="000000"/>
                <w:szCs w:val="22"/>
                <w:lang w:val="en-GB"/>
              </w:rPr>
            </w:pPr>
            <w:r w:rsidRPr="00E47385">
              <w:rPr>
                <w:rFonts w:asciiTheme="minorHAnsi" w:eastAsiaTheme="minorHAnsi" w:hAnsiTheme="minorHAnsi" w:cstheme="minorHAnsi"/>
                <w:color w:val="000000"/>
                <w:szCs w:val="22"/>
                <w:lang w:val="en-GB"/>
              </w:rPr>
              <w:t>In this preparatory WP, AAC will:</w:t>
            </w:r>
          </w:p>
          <w:p w14:paraId="29A1E652" w14:textId="77777777" w:rsidR="00AC0936" w:rsidRPr="00E47385" w:rsidRDefault="00AC0936" w:rsidP="0036381B">
            <w:pPr>
              <w:rPr>
                <w:rFonts w:asciiTheme="minorHAnsi" w:hAnsiTheme="minorHAnsi"/>
                <w:szCs w:val="22"/>
                <w:lang w:val="en-GB"/>
              </w:rPr>
            </w:pPr>
            <w:r w:rsidRPr="00E47385">
              <w:rPr>
                <w:rFonts w:asciiTheme="minorHAnsi" w:hAnsiTheme="minorHAnsi"/>
                <w:szCs w:val="22"/>
                <w:lang w:val="en-GB"/>
              </w:rPr>
              <w:t xml:space="preserve">- run a survey/self-assessment across PH system in Israel using the </w:t>
            </w:r>
            <w:r w:rsidRPr="00E47385">
              <w:rPr>
                <w:rFonts w:asciiTheme="minorHAnsi" w:hAnsiTheme="minorHAnsi"/>
                <w:lang w:val="en-GB"/>
              </w:rPr>
              <w:t>CFPHW</w:t>
            </w:r>
            <w:r w:rsidRPr="00E47385">
              <w:rPr>
                <w:rFonts w:asciiTheme="minorHAnsi" w:hAnsiTheme="minorHAnsi"/>
                <w:szCs w:val="22"/>
                <w:lang w:val="en-GB"/>
              </w:rPr>
              <w:t xml:space="preserve"> tool, complemented with a series of interviews with key stakeholders.</w:t>
            </w:r>
          </w:p>
          <w:p w14:paraId="258C2A65" w14:textId="77777777" w:rsidR="0093409A" w:rsidRPr="00D108EB" w:rsidRDefault="00AC0936" w:rsidP="0093409A">
            <w:pPr>
              <w:widowControl w:val="0"/>
              <w:autoSpaceDE w:val="0"/>
              <w:autoSpaceDN w:val="0"/>
              <w:adjustRightInd w:val="0"/>
              <w:rPr>
                <w:rFonts w:asciiTheme="minorHAnsi" w:eastAsiaTheme="minorHAnsi" w:hAnsiTheme="minorHAnsi" w:cstheme="minorHAnsi"/>
                <w:color w:val="000000"/>
                <w:lang w:val="en-GB"/>
              </w:rPr>
            </w:pPr>
            <w:r w:rsidRPr="00E47385">
              <w:rPr>
                <w:rFonts w:asciiTheme="minorHAnsi" w:hAnsiTheme="minorHAnsi"/>
                <w:szCs w:val="22"/>
                <w:lang w:val="en-GB"/>
              </w:rPr>
              <w:t xml:space="preserve">- develop the </w:t>
            </w:r>
            <w:r w:rsidR="0093409A">
              <w:rPr>
                <w:rFonts w:asciiTheme="minorHAnsi" w:hAnsiTheme="minorHAnsi"/>
                <w:lang w:val="en-GB"/>
              </w:rPr>
              <w:t>Report from the Survey – Field Qualifications in the Israeli PH System.</w:t>
            </w:r>
          </w:p>
          <w:p w14:paraId="7A315B09" w14:textId="77777777" w:rsidR="00AC0936" w:rsidRDefault="00AC0936" w:rsidP="0036381B">
            <w:pPr>
              <w:widowControl w:val="0"/>
              <w:autoSpaceDE w:val="0"/>
              <w:autoSpaceDN w:val="0"/>
              <w:adjustRightInd w:val="0"/>
              <w:rPr>
                <w:rFonts w:asciiTheme="minorHAnsi" w:hAnsiTheme="minorHAnsi"/>
                <w:szCs w:val="22"/>
                <w:lang w:val="en-GB"/>
              </w:rPr>
            </w:pPr>
          </w:p>
          <w:p w14:paraId="3CCDA64E" w14:textId="77777777" w:rsidR="00204621" w:rsidRDefault="00204621" w:rsidP="00204621">
            <w:pPr>
              <w:widowControl w:val="0"/>
              <w:autoSpaceDE w:val="0"/>
              <w:autoSpaceDN w:val="0"/>
              <w:adjustRightInd w:val="0"/>
              <w:rPr>
                <w:rFonts w:asciiTheme="minorHAnsi" w:hAnsiTheme="minorHAnsi"/>
                <w:szCs w:val="22"/>
                <w:lang w:val="en-GB"/>
              </w:rPr>
            </w:pPr>
            <w:r>
              <w:rPr>
                <w:rFonts w:asciiTheme="minorHAnsi" w:hAnsiTheme="minorHAnsi"/>
                <w:szCs w:val="22"/>
                <w:lang w:val="en-GB"/>
              </w:rPr>
              <w:t>WP1: Project Coordination – Participating</w:t>
            </w:r>
          </w:p>
          <w:p w14:paraId="3871D7E0" w14:textId="788B9373" w:rsidR="00204621" w:rsidRDefault="00022861" w:rsidP="00204621">
            <w:pPr>
              <w:widowControl w:val="0"/>
              <w:autoSpaceDE w:val="0"/>
              <w:autoSpaceDN w:val="0"/>
              <w:adjustRightInd w:val="0"/>
              <w:rPr>
                <w:rFonts w:asciiTheme="minorHAnsi" w:hAnsiTheme="minorHAnsi"/>
                <w:szCs w:val="22"/>
                <w:lang w:val="en-GB"/>
              </w:rPr>
            </w:pPr>
            <w:r>
              <w:rPr>
                <w:rFonts w:asciiTheme="minorHAnsi" w:hAnsiTheme="minorHAnsi"/>
                <w:szCs w:val="22"/>
                <w:lang w:val="en-GB"/>
              </w:rPr>
              <w:t>WP3: Participating in d</w:t>
            </w:r>
            <w:r w:rsidR="00204621">
              <w:rPr>
                <w:rFonts w:asciiTheme="minorHAnsi" w:hAnsiTheme="minorHAnsi"/>
                <w:szCs w:val="22"/>
                <w:lang w:val="en-GB"/>
              </w:rPr>
              <w:t>eliverables</w:t>
            </w:r>
            <w:r>
              <w:rPr>
                <w:rFonts w:asciiTheme="minorHAnsi" w:hAnsiTheme="minorHAnsi"/>
                <w:szCs w:val="22"/>
                <w:lang w:val="en-GB"/>
              </w:rPr>
              <w:t xml:space="preserve"> </w:t>
            </w:r>
            <w:r w:rsidRPr="00022861">
              <w:rPr>
                <w:rFonts w:ascii="Calibri" w:hAnsi="Calibri"/>
                <w:bCs/>
                <w:lang w:val="en-GB"/>
              </w:rPr>
              <w:t>contributing insights and les</w:t>
            </w:r>
            <w:r>
              <w:rPr>
                <w:rFonts w:ascii="Calibri" w:hAnsi="Calibri"/>
                <w:bCs/>
                <w:lang w:val="en-GB"/>
              </w:rPr>
              <w:t>son</w:t>
            </w:r>
            <w:r w:rsidR="00D25392">
              <w:rPr>
                <w:rFonts w:ascii="Calibri" w:hAnsi="Calibri"/>
                <w:bCs/>
                <w:lang w:val="en-GB"/>
              </w:rPr>
              <w:t>s</w:t>
            </w:r>
            <w:r>
              <w:rPr>
                <w:rFonts w:ascii="Calibri" w:hAnsi="Calibri"/>
                <w:bCs/>
                <w:lang w:val="en-GB"/>
              </w:rPr>
              <w:t xml:space="preserve"> from preparatory work in WP2</w:t>
            </w:r>
          </w:p>
          <w:p w14:paraId="0273888A" w14:textId="4C27D5BB" w:rsidR="00204621" w:rsidRPr="00022861" w:rsidRDefault="00022861" w:rsidP="00204621">
            <w:pPr>
              <w:widowControl w:val="0"/>
              <w:autoSpaceDE w:val="0"/>
              <w:autoSpaceDN w:val="0"/>
              <w:adjustRightInd w:val="0"/>
              <w:rPr>
                <w:rFonts w:ascii="Calibri" w:hAnsi="Calibri"/>
                <w:bCs/>
                <w:lang w:val="en-GB"/>
              </w:rPr>
            </w:pPr>
            <w:r>
              <w:rPr>
                <w:rFonts w:asciiTheme="minorHAnsi" w:hAnsiTheme="minorHAnsi"/>
                <w:szCs w:val="22"/>
                <w:lang w:val="en-GB"/>
              </w:rPr>
              <w:t>WP4: Participating in d</w:t>
            </w:r>
            <w:r w:rsidR="00204621">
              <w:rPr>
                <w:rFonts w:asciiTheme="minorHAnsi" w:hAnsiTheme="minorHAnsi"/>
                <w:szCs w:val="22"/>
                <w:lang w:val="en-GB"/>
              </w:rPr>
              <w:t>eliverables</w:t>
            </w:r>
            <w:r>
              <w:rPr>
                <w:rFonts w:asciiTheme="minorHAnsi" w:hAnsiTheme="minorHAnsi"/>
                <w:szCs w:val="22"/>
                <w:lang w:val="en-GB"/>
              </w:rPr>
              <w:t xml:space="preserve"> </w:t>
            </w:r>
            <w:r w:rsidRPr="00022861">
              <w:rPr>
                <w:rFonts w:ascii="Calibri" w:hAnsi="Calibri"/>
                <w:bCs/>
                <w:lang w:val="en-GB"/>
              </w:rPr>
              <w:t>contributing insights and les</w:t>
            </w:r>
            <w:r>
              <w:rPr>
                <w:rFonts w:ascii="Calibri" w:hAnsi="Calibri"/>
                <w:bCs/>
                <w:lang w:val="en-GB"/>
              </w:rPr>
              <w:t>son</w:t>
            </w:r>
            <w:r w:rsidR="00D25392">
              <w:rPr>
                <w:rFonts w:ascii="Calibri" w:hAnsi="Calibri"/>
                <w:bCs/>
                <w:lang w:val="en-GB"/>
              </w:rPr>
              <w:t xml:space="preserve">s </w:t>
            </w:r>
            <w:r>
              <w:rPr>
                <w:rFonts w:ascii="Calibri" w:hAnsi="Calibri"/>
                <w:bCs/>
                <w:lang w:val="en-GB"/>
              </w:rPr>
              <w:t>from preparatory work in WP2</w:t>
            </w:r>
            <w:r w:rsidRPr="00022861">
              <w:rPr>
                <w:rFonts w:ascii="Calibri" w:hAnsi="Calibri"/>
                <w:bCs/>
                <w:lang w:val="en-GB"/>
              </w:rPr>
              <w:t xml:space="preserve"> </w:t>
            </w:r>
            <w:r w:rsidRPr="00022861">
              <w:rPr>
                <w:rFonts w:ascii="Calibri" w:hAnsi="Calibri"/>
                <w:lang w:val="en-GB"/>
              </w:rPr>
              <w:t>to assist with development of the content of the PHI-EPHRF online tool</w:t>
            </w:r>
            <w:r w:rsidRPr="00022861">
              <w:rPr>
                <w:rFonts w:ascii="Calibri" w:hAnsi="Calibri"/>
                <w:bCs/>
                <w:lang w:val="en-GB"/>
              </w:rPr>
              <w:t>.</w:t>
            </w:r>
          </w:p>
          <w:p w14:paraId="2549D9A5" w14:textId="0CDADFF7" w:rsidR="00204621" w:rsidRDefault="00022861" w:rsidP="00204621">
            <w:pPr>
              <w:widowControl w:val="0"/>
              <w:autoSpaceDE w:val="0"/>
              <w:autoSpaceDN w:val="0"/>
              <w:adjustRightInd w:val="0"/>
              <w:rPr>
                <w:rFonts w:asciiTheme="minorHAnsi" w:hAnsiTheme="minorHAnsi"/>
                <w:szCs w:val="22"/>
                <w:lang w:val="en-GB"/>
              </w:rPr>
            </w:pPr>
            <w:r>
              <w:rPr>
                <w:rFonts w:asciiTheme="minorHAnsi" w:hAnsiTheme="minorHAnsi"/>
                <w:szCs w:val="22"/>
                <w:lang w:val="en-GB"/>
              </w:rPr>
              <w:t>WP5: Participating in d</w:t>
            </w:r>
            <w:r w:rsidR="00204621">
              <w:rPr>
                <w:rFonts w:asciiTheme="minorHAnsi" w:hAnsiTheme="minorHAnsi"/>
                <w:szCs w:val="22"/>
                <w:lang w:val="en-GB"/>
              </w:rPr>
              <w:t>eliverables</w:t>
            </w:r>
            <w:r>
              <w:rPr>
                <w:rFonts w:asciiTheme="minorHAnsi" w:hAnsiTheme="minorHAnsi"/>
                <w:szCs w:val="22"/>
                <w:lang w:val="en-GB"/>
              </w:rPr>
              <w:t xml:space="preserve"> hosting an onsite Leadership and PBL training (peer) session.</w:t>
            </w:r>
          </w:p>
          <w:p w14:paraId="1D2F5BAC" w14:textId="6A036252" w:rsidR="00204621" w:rsidRDefault="00022861" w:rsidP="00204621">
            <w:pPr>
              <w:widowControl w:val="0"/>
              <w:autoSpaceDE w:val="0"/>
              <w:autoSpaceDN w:val="0"/>
              <w:adjustRightInd w:val="0"/>
              <w:rPr>
                <w:rFonts w:asciiTheme="minorHAnsi" w:hAnsiTheme="minorHAnsi"/>
                <w:szCs w:val="22"/>
                <w:lang w:val="en-GB"/>
              </w:rPr>
            </w:pPr>
            <w:r>
              <w:rPr>
                <w:rFonts w:asciiTheme="minorHAnsi" w:hAnsiTheme="minorHAnsi"/>
                <w:szCs w:val="22"/>
                <w:lang w:val="en-GB"/>
              </w:rPr>
              <w:t>WP6: Participating in d</w:t>
            </w:r>
            <w:r w:rsidR="00204621">
              <w:rPr>
                <w:rFonts w:asciiTheme="minorHAnsi" w:hAnsiTheme="minorHAnsi"/>
                <w:szCs w:val="22"/>
                <w:lang w:val="en-GB"/>
              </w:rPr>
              <w:t>eliverables</w:t>
            </w:r>
            <w:r>
              <w:rPr>
                <w:rFonts w:asciiTheme="minorHAnsi" w:hAnsiTheme="minorHAnsi"/>
                <w:szCs w:val="22"/>
                <w:lang w:val="en-GB"/>
              </w:rPr>
              <w:t xml:space="preserve"> taking part in IAMPH Campaign</w:t>
            </w:r>
          </w:p>
          <w:p w14:paraId="79486974" w14:textId="1EDFDD53" w:rsidR="00AC0936" w:rsidRPr="00204621" w:rsidRDefault="00022861" w:rsidP="0036381B">
            <w:pPr>
              <w:widowControl w:val="0"/>
              <w:autoSpaceDE w:val="0"/>
              <w:autoSpaceDN w:val="0"/>
              <w:adjustRightInd w:val="0"/>
              <w:rPr>
                <w:rFonts w:asciiTheme="minorHAnsi" w:hAnsiTheme="minorHAnsi"/>
                <w:szCs w:val="22"/>
                <w:lang w:val="en-GB"/>
              </w:rPr>
            </w:pPr>
            <w:r>
              <w:rPr>
                <w:rFonts w:asciiTheme="minorHAnsi" w:hAnsiTheme="minorHAnsi"/>
                <w:szCs w:val="22"/>
                <w:lang w:val="en-GB"/>
              </w:rPr>
              <w:t>WP7: Dissemination -  Participating in d</w:t>
            </w:r>
            <w:r w:rsidR="00204621">
              <w:rPr>
                <w:rFonts w:asciiTheme="minorHAnsi" w:hAnsiTheme="minorHAnsi"/>
                <w:szCs w:val="22"/>
                <w:lang w:val="en-GB"/>
              </w:rPr>
              <w:t>eliverables</w:t>
            </w:r>
          </w:p>
        </w:tc>
      </w:tr>
      <w:tr w:rsidR="00AC0936" w:rsidRPr="008A7C48" w14:paraId="55207B7E" w14:textId="77777777" w:rsidTr="0036381B">
        <w:trPr>
          <w:trHeight w:val="1020"/>
        </w:trPr>
        <w:tc>
          <w:tcPr>
            <w:tcW w:w="9639" w:type="dxa"/>
            <w:gridSpan w:val="6"/>
            <w:vAlign w:val="center"/>
          </w:tcPr>
          <w:p w14:paraId="7BCD46C8" w14:textId="77777777" w:rsidR="00AC0936" w:rsidRPr="008A7C48" w:rsidRDefault="00AC0936" w:rsidP="0036381B">
            <w:pPr>
              <w:tabs>
                <w:tab w:val="left" w:pos="3649"/>
                <w:tab w:val="left" w:pos="5349"/>
                <w:tab w:val="left" w:pos="7992"/>
                <w:tab w:val="left" w:pos="9409"/>
                <w:tab w:val="left" w:pos="10778"/>
              </w:tabs>
              <w:rPr>
                <w:rFonts w:ascii="Calibri" w:hAnsi="Calibri"/>
                <w:i/>
                <w:lang w:val="en-GB"/>
              </w:rPr>
            </w:pPr>
            <w:r w:rsidRPr="008A7C48">
              <w:rPr>
                <w:rFonts w:ascii="Calibri" w:hAnsi="Calibri"/>
                <w:b/>
                <w:lang w:val="en-GB"/>
              </w:rPr>
              <w:lastRenderedPageBreak/>
              <w:t>F.3.3 – Curriculum development project</w:t>
            </w:r>
            <w:r>
              <w:rPr>
                <w:rFonts w:ascii="Calibri" w:hAnsi="Calibri"/>
                <w:i/>
                <w:lang w:val="en-GB"/>
              </w:rPr>
              <w:t xml:space="preserve"> (</w:t>
            </w:r>
            <w:r w:rsidRPr="008A7C48">
              <w:rPr>
                <w:rFonts w:ascii="Calibri" w:hAnsi="Calibri"/>
                <w:i/>
                <w:lang w:val="en-GB"/>
              </w:rPr>
              <w:t xml:space="preserve">only for </w:t>
            </w:r>
            <w:r>
              <w:rPr>
                <w:rFonts w:ascii="Calibri" w:hAnsi="Calibri"/>
                <w:i/>
                <w:lang w:val="en-GB"/>
              </w:rPr>
              <w:t>Partner Country institutions</w:t>
            </w:r>
            <w:r w:rsidRPr="008A7C48">
              <w:rPr>
                <w:rFonts w:ascii="Calibri" w:hAnsi="Calibri"/>
                <w:i/>
                <w:lang w:val="en-GB"/>
              </w:rPr>
              <w:t>)</w:t>
            </w:r>
          </w:p>
          <w:p w14:paraId="0D2164B0" w14:textId="77777777" w:rsidR="00AC0936" w:rsidRPr="008A7C48" w:rsidRDefault="00AC0936" w:rsidP="0036381B">
            <w:pPr>
              <w:tabs>
                <w:tab w:val="left" w:pos="3649"/>
                <w:tab w:val="left" w:pos="5349"/>
                <w:tab w:val="left" w:pos="7992"/>
                <w:tab w:val="left" w:pos="9409"/>
                <w:tab w:val="left" w:pos="10778"/>
              </w:tabs>
              <w:rPr>
                <w:rFonts w:ascii="Calibri" w:hAnsi="Calibri"/>
                <w:i/>
                <w:lang w:val="en-GB"/>
              </w:rPr>
            </w:pPr>
            <w:r w:rsidRPr="008A7C48">
              <w:rPr>
                <w:rFonts w:ascii="Calibri" w:hAnsi="Calibri"/>
                <w:i/>
                <w:lang w:val="en-GB"/>
              </w:rPr>
              <w:t>Please fill in if you are applying for a curriculum development project</w:t>
            </w:r>
          </w:p>
        </w:tc>
      </w:tr>
      <w:tr w:rsidR="00AC0936" w:rsidRPr="008A7C48" w14:paraId="78DC0702" w14:textId="77777777" w:rsidTr="0036381B">
        <w:trPr>
          <w:trHeight w:val="680"/>
        </w:trPr>
        <w:tc>
          <w:tcPr>
            <w:tcW w:w="6663" w:type="dxa"/>
            <w:gridSpan w:val="4"/>
            <w:vAlign w:val="center"/>
          </w:tcPr>
          <w:p w14:paraId="5A2E7C85" w14:textId="77777777" w:rsidR="00AC0936" w:rsidRPr="008A7C48" w:rsidRDefault="00AC0936" w:rsidP="0036381B">
            <w:pPr>
              <w:tabs>
                <w:tab w:val="left" w:pos="3649"/>
                <w:tab w:val="left" w:pos="5349"/>
                <w:tab w:val="left" w:pos="7992"/>
                <w:tab w:val="left" w:pos="9409"/>
                <w:tab w:val="left" w:pos="10778"/>
              </w:tabs>
              <w:rPr>
                <w:rFonts w:ascii="Calibri" w:hAnsi="Calibri"/>
                <w:lang w:val="en-GB"/>
              </w:rPr>
            </w:pPr>
            <w:r w:rsidRPr="008A7C48">
              <w:rPr>
                <w:rFonts w:ascii="Calibri" w:hAnsi="Calibri"/>
                <w:lang w:val="en-GB"/>
              </w:rPr>
              <w:t>Please confirm that no similar curricula/ courses/modules were developed/modernised in Tempus IV projects in this HEI.</w:t>
            </w:r>
            <w:r>
              <w:rPr>
                <w:rFonts w:ascii="Calibri" w:hAnsi="Calibri"/>
                <w:lang w:val="en-GB"/>
              </w:rPr>
              <w:t xml:space="preserve"> </w:t>
            </w:r>
          </w:p>
        </w:tc>
        <w:sdt>
          <w:sdtPr>
            <w:rPr>
              <w:rFonts w:ascii="Calibri" w:hAnsi="Calibri"/>
              <w:b/>
              <w:sz w:val="28"/>
            </w:rPr>
            <w:id w:val="748462819"/>
            <w:showingPlcHdr/>
            <w:comboBox>
              <w:listItem w:value="Choose an item."/>
              <w:listItem w:displayText="I do not confirm" w:value="I do not confirm"/>
              <w:listItem w:displayText="I confirm" w:value="I confirm"/>
            </w:comboBox>
          </w:sdtPr>
          <w:sdtEndPr/>
          <w:sdtContent>
            <w:tc>
              <w:tcPr>
                <w:tcW w:w="2976" w:type="dxa"/>
                <w:gridSpan w:val="2"/>
                <w:vAlign w:val="center"/>
              </w:tcPr>
              <w:p w14:paraId="446BDBCC" w14:textId="77777777" w:rsidR="00AC0936" w:rsidRPr="00885A4C" w:rsidRDefault="00AC0936" w:rsidP="0036381B">
                <w:pPr>
                  <w:tabs>
                    <w:tab w:val="center" w:pos="1834"/>
                  </w:tabs>
                  <w:jc w:val="center"/>
                  <w:rPr>
                    <w:rFonts w:ascii="Calibri" w:hAnsi="Calibri"/>
                    <w:sz w:val="22"/>
                    <w:lang w:val="en-GB"/>
                  </w:rPr>
                </w:pPr>
                <w:r w:rsidRPr="00F13444">
                  <w:rPr>
                    <w:rStyle w:val="PlaceholderText"/>
                  </w:rPr>
                  <w:t>Choose an item.</w:t>
                </w:r>
              </w:p>
            </w:tc>
          </w:sdtContent>
        </w:sdt>
      </w:tr>
      <w:tr w:rsidR="00AC0936" w:rsidRPr="009455C4" w14:paraId="77679523" w14:textId="77777777" w:rsidTr="0036381B">
        <w:trPr>
          <w:trHeight w:val="567"/>
        </w:trPr>
        <w:tc>
          <w:tcPr>
            <w:tcW w:w="9639" w:type="dxa"/>
            <w:gridSpan w:val="6"/>
            <w:vAlign w:val="bottom"/>
          </w:tcPr>
          <w:p w14:paraId="2C05D921" w14:textId="77777777" w:rsidR="00AC0936" w:rsidRPr="009455C4" w:rsidRDefault="00AC0936" w:rsidP="0036381B">
            <w:pPr>
              <w:tabs>
                <w:tab w:val="left" w:pos="3649"/>
                <w:tab w:val="left" w:pos="5349"/>
                <w:tab w:val="left" w:pos="7992"/>
                <w:tab w:val="left" w:pos="9409"/>
                <w:tab w:val="left" w:pos="10778"/>
              </w:tabs>
              <w:rPr>
                <w:rFonts w:ascii="Calibri" w:hAnsi="Calibri"/>
                <w:b/>
              </w:rPr>
            </w:pPr>
            <w:r w:rsidRPr="009455C4">
              <w:rPr>
                <w:rFonts w:ascii="Calibri" w:hAnsi="Calibri"/>
                <w:b/>
              </w:rPr>
              <w:t>For new courses</w:t>
            </w:r>
          </w:p>
        </w:tc>
      </w:tr>
      <w:tr w:rsidR="00AC0936" w:rsidRPr="009455C4" w14:paraId="1D19DFDA" w14:textId="77777777" w:rsidTr="0036381B">
        <w:trPr>
          <w:trHeight w:val="283"/>
        </w:trPr>
        <w:tc>
          <w:tcPr>
            <w:tcW w:w="4819" w:type="dxa"/>
            <w:gridSpan w:val="3"/>
            <w:vAlign w:val="center"/>
          </w:tcPr>
          <w:p w14:paraId="5BD14ADC" w14:textId="77777777" w:rsidR="00AC0936" w:rsidRPr="009455C4" w:rsidRDefault="00AC0936" w:rsidP="0036381B">
            <w:pPr>
              <w:tabs>
                <w:tab w:val="left" w:pos="3649"/>
                <w:tab w:val="left" w:pos="5349"/>
                <w:tab w:val="left" w:pos="7992"/>
                <w:tab w:val="left" w:pos="9409"/>
                <w:tab w:val="left" w:pos="10778"/>
              </w:tabs>
              <w:rPr>
                <w:rFonts w:ascii="Calibri" w:hAnsi="Calibri"/>
                <w:lang w:val="en-GB"/>
              </w:rPr>
            </w:pPr>
            <w:r w:rsidRPr="009455C4">
              <w:rPr>
                <w:rFonts w:ascii="Calibri" w:hAnsi="Calibri" w:cs="Times New Roman"/>
                <w:color w:val="000000"/>
                <w:lang w:val="en-GB"/>
              </w:rPr>
              <w:t>What new courses will the project implement in your HEI?</w:t>
            </w:r>
          </w:p>
        </w:tc>
        <w:tc>
          <w:tcPr>
            <w:tcW w:w="4820" w:type="dxa"/>
            <w:gridSpan w:val="3"/>
            <w:vAlign w:val="center"/>
          </w:tcPr>
          <w:p w14:paraId="0731D08A" w14:textId="77777777" w:rsidR="00AC0936" w:rsidRPr="009455C4" w:rsidRDefault="00AC0936" w:rsidP="0036381B">
            <w:pPr>
              <w:tabs>
                <w:tab w:val="left" w:pos="3649"/>
                <w:tab w:val="left" w:pos="5349"/>
                <w:tab w:val="left" w:pos="7992"/>
                <w:tab w:val="left" w:pos="9409"/>
                <w:tab w:val="left" w:pos="10778"/>
              </w:tabs>
              <w:rPr>
                <w:rFonts w:ascii="Calibri" w:hAnsi="Calibri"/>
                <w:lang w:val="en-GB"/>
              </w:rPr>
            </w:pPr>
          </w:p>
        </w:tc>
      </w:tr>
      <w:tr w:rsidR="00AC0936" w:rsidRPr="009455C4" w14:paraId="0EC76446" w14:textId="77777777" w:rsidTr="0036381B">
        <w:trPr>
          <w:trHeight w:val="283"/>
        </w:trPr>
        <w:tc>
          <w:tcPr>
            <w:tcW w:w="9639" w:type="dxa"/>
            <w:gridSpan w:val="6"/>
            <w:vAlign w:val="center"/>
          </w:tcPr>
          <w:p w14:paraId="04AD7DFF" w14:textId="77777777" w:rsidR="00AC0936" w:rsidRPr="009455C4" w:rsidRDefault="00AC0936" w:rsidP="0036381B">
            <w:pPr>
              <w:tabs>
                <w:tab w:val="left" w:pos="3649"/>
                <w:tab w:val="left" w:pos="5349"/>
                <w:tab w:val="left" w:pos="7992"/>
                <w:tab w:val="left" w:pos="9409"/>
                <w:tab w:val="left" w:pos="10778"/>
              </w:tabs>
              <w:rPr>
                <w:rFonts w:ascii="Calibri" w:hAnsi="Calibri"/>
                <w:lang w:val="en-GB"/>
              </w:rPr>
            </w:pPr>
            <w:r w:rsidRPr="009455C4">
              <w:rPr>
                <w:rFonts w:ascii="Calibri" w:hAnsi="Calibri" w:cs="Times New Roman"/>
                <w:color w:val="000000"/>
                <w:lang w:val="en-GB"/>
              </w:rPr>
              <w:t xml:space="preserve">For each course please </w:t>
            </w:r>
            <w:r>
              <w:rPr>
                <w:rFonts w:ascii="Calibri" w:hAnsi="Calibri" w:cs="Times New Roman"/>
                <w:color w:val="000000"/>
                <w:lang w:val="en-GB"/>
              </w:rPr>
              <w:t>fill the following nested table</w:t>
            </w:r>
            <w:r w:rsidRPr="009455C4">
              <w:rPr>
                <w:rFonts w:ascii="Calibri" w:hAnsi="Calibri" w:cs="Times New Roman"/>
                <w:color w:val="000000"/>
                <w:lang w:val="en-GB"/>
              </w:rPr>
              <w:t>:</w:t>
            </w:r>
          </w:p>
        </w:tc>
      </w:tr>
      <w:tr w:rsidR="00AC0936" w:rsidRPr="008A7C48" w14:paraId="1E19F178" w14:textId="77777777" w:rsidTr="0036381B">
        <w:trPr>
          <w:trHeight w:val="64"/>
        </w:trPr>
        <w:tc>
          <w:tcPr>
            <w:tcW w:w="9639" w:type="dxa"/>
            <w:gridSpan w:val="6"/>
            <w:vAlign w:val="center"/>
          </w:tcPr>
          <w:p w14:paraId="125E9398" w14:textId="77777777" w:rsidR="00AC0936" w:rsidRPr="005E7A19" w:rsidRDefault="00AC0936" w:rsidP="0036381B">
            <w:pPr>
              <w:tabs>
                <w:tab w:val="left" w:pos="3649"/>
                <w:tab w:val="left" w:pos="5349"/>
                <w:tab w:val="left" w:pos="7992"/>
                <w:tab w:val="left" w:pos="9409"/>
                <w:tab w:val="left" w:pos="10778"/>
              </w:tabs>
              <w:jc w:val="center"/>
              <w:rPr>
                <w:rFonts w:ascii="Calibri" w:hAnsi="Calibri"/>
                <w:lang w:val="en-GB"/>
              </w:rPr>
            </w:pPr>
          </w:p>
          <w:tbl>
            <w:tblPr>
              <w:tblStyle w:val="TableGrid"/>
              <w:tblW w:w="9070" w:type="dxa"/>
              <w:jc w:val="center"/>
              <w:tblLayout w:type="fixed"/>
              <w:tblLook w:val="04A0" w:firstRow="1" w:lastRow="0" w:firstColumn="1" w:lastColumn="0" w:noHBand="0" w:noVBand="1"/>
            </w:tblPr>
            <w:tblGrid>
              <w:gridCol w:w="4535"/>
              <w:gridCol w:w="4535"/>
            </w:tblGrid>
            <w:tr w:rsidR="00AC0936" w:rsidRPr="005E7A19" w14:paraId="7B807BDF" w14:textId="77777777" w:rsidTr="0036381B">
              <w:trPr>
                <w:jc w:val="center"/>
              </w:trPr>
              <w:tc>
                <w:tcPr>
                  <w:tcW w:w="4535" w:type="dxa"/>
                  <w:vAlign w:val="center"/>
                </w:tcPr>
                <w:p w14:paraId="5150F09B" w14:textId="77777777" w:rsidR="00AC0936" w:rsidRPr="005E7A19" w:rsidRDefault="00AC0936" w:rsidP="0036381B">
                  <w:pPr>
                    <w:rPr>
                      <w:rFonts w:ascii="Calibri" w:hAnsi="Calibri" w:cs="Times New Roman"/>
                      <w:b/>
                      <w:color w:val="000000"/>
                    </w:rPr>
                  </w:pPr>
                  <w:r w:rsidRPr="005E7A19">
                    <w:rPr>
                      <w:rFonts w:ascii="Calibri" w:hAnsi="Calibri" w:cs="Times New Roman"/>
                      <w:b/>
                      <w:color w:val="000000"/>
                    </w:rPr>
                    <w:t>Title</w:t>
                  </w:r>
                </w:p>
              </w:tc>
              <w:tc>
                <w:tcPr>
                  <w:tcW w:w="4535" w:type="dxa"/>
                </w:tcPr>
                <w:p w14:paraId="292B419A" w14:textId="77777777" w:rsidR="00AC0936" w:rsidRPr="005E7A19" w:rsidRDefault="00AC0936" w:rsidP="0036381B">
                  <w:pPr>
                    <w:rPr>
                      <w:rFonts w:ascii="Calibri" w:hAnsi="Calibri"/>
                      <w:b/>
                      <w:lang w:val="en-GB"/>
                    </w:rPr>
                  </w:pPr>
                </w:p>
              </w:tc>
            </w:tr>
            <w:tr w:rsidR="00AC0936" w:rsidRPr="005E7A19" w14:paraId="6B78810B" w14:textId="77777777" w:rsidTr="0036381B">
              <w:trPr>
                <w:jc w:val="center"/>
              </w:trPr>
              <w:tc>
                <w:tcPr>
                  <w:tcW w:w="4535" w:type="dxa"/>
                  <w:vAlign w:val="bottom"/>
                </w:tcPr>
                <w:p w14:paraId="0B1D0C6E" w14:textId="77777777" w:rsidR="00AC0936" w:rsidRPr="005E7A19" w:rsidRDefault="00AC0936" w:rsidP="0036381B">
                  <w:pPr>
                    <w:rPr>
                      <w:rFonts w:ascii="Calibri" w:hAnsi="Calibri" w:cs="Times New Roman"/>
                      <w:color w:val="000000"/>
                    </w:rPr>
                  </w:pPr>
                  <w:r w:rsidRPr="005E7A19">
                    <w:rPr>
                      <w:rFonts w:ascii="Calibri" w:hAnsi="Calibri" w:cs="Times New Roman"/>
                      <w:color w:val="000000"/>
                    </w:rPr>
                    <w:t>Level of study</w:t>
                  </w:r>
                </w:p>
              </w:tc>
              <w:tc>
                <w:tcPr>
                  <w:tcW w:w="4535" w:type="dxa"/>
                </w:tcPr>
                <w:p w14:paraId="74729985" w14:textId="77777777" w:rsidR="00AC0936" w:rsidRPr="005E7A19" w:rsidRDefault="00AC0936" w:rsidP="0036381B">
                  <w:pPr>
                    <w:rPr>
                      <w:rFonts w:ascii="Calibri" w:hAnsi="Calibri"/>
                    </w:rPr>
                  </w:pPr>
                </w:p>
              </w:tc>
            </w:tr>
            <w:tr w:rsidR="00AC0936" w:rsidRPr="005E7A19" w14:paraId="28A01229" w14:textId="77777777" w:rsidTr="0036381B">
              <w:trPr>
                <w:jc w:val="center"/>
              </w:trPr>
              <w:tc>
                <w:tcPr>
                  <w:tcW w:w="4535" w:type="dxa"/>
                  <w:vAlign w:val="center"/>
                </w:tcPr>
                <w:p w14:paraId="08FB7B69"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List of</w:t>
                  </w:r>
                  <w:r>
                    <w:rPr>
                      <w:rFonts w:ascii="Calibri" w:hAnsi="Calibri" w:cs="Times New Roman"/>
                      <w:color w:val="000000"/>
                      <w:lang w:val="en-GB"/>
                    </w:rPr>
                    <w:t xml:space="preserve"> </w:t>
                  </w:r>
                  <w:r w:rsidRPr="005E7A19">
                    <w:rPr>
                      <w:rFonts w:ascii="Calibri" w:hAnsi="Calibri" w:cs="Times New Roman"/>
                      <w:color w:val="000000"/>
                      <w:lang w:val="en-GB"/>
                    </w:rPr>
                    <w:t>subjects and credits</w:t>
                  </w:r>
                  <w:r w:rsidRPr="00877B51">
                    <w:rPr>
                      <w:lang w:val="en-GB"/>
                    </w:rPr>
                    <w:t xml:space="preserve"> (ECTS or comparable credit system) </w:t>
                  </w:r>
                  <w:r w:rsidRPr="005E7A19">
                    <w:rPr>
                      <w:rFonts w:ascii="Calibri" w:hAnsi="Calibri" w:cs="Times New Roman"/>
                      <w:color w:val="000000"/>
                      <w:lang w:val="en-GB"/>
                    </w:rPr>
                    <w:t xml:space="preserve"> for each of them</w:t>
                  </w:r>
                </w:p>
              </w:tc>
              <w:tc>
                <w:tcPr>
                  <w:tcW w:w="4535" w:type="dxa"/>
                </w:tcPr>
                <w:p w14:paraId="32BA1ABA" w14:textId="77777777" w:rsidR="00AC0936" w:rsidRPr="005E7A19" w:rsidRDefault="00AC0936" w:rsidP="0036381B">
                  <w:pPr>
                    <w:rPr>
                      <w:rFonts w:ascii="Calibri" w:hAnsi="Calibri"/>
                      <w:lang w:val="en-GB"/>
                    </w:rPr>
                  </w:pPr>
                </w:p>
              </w:tc>
            </w:tr>
            <w:tr w:rsidR="00AC0936" w:rsidRPr="005E7A19" w14:paraId="1F4D8852" w14:textId="77777777" w:rsidTr="0036381B">
              <w:trPr>
                <w:jc w:val="center"/>
              </w:trPr>
              <w:tc>
                <w:tcPr>
                  <w:tcW w:w="4535" w:type="dxa"/>
                  <w:vAlign w:val="center"/>
                </w:tcPr>
                <w:p w14:paraId="1FE57867"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Estimated date of accreditation and accreditation body</w:t>
                  </w:r>
                </w:p>
              </w:tc>
              <w:tc>
                <w:tcPr>
                  <w:tcW w:w="4535" w:type="dxa"/>
                </w:tcPr>
                <w:p w14:paraId="4148C229" w14:textId="77777777" w:rsidR="00AC0936" w:rsidRPr="005E7A19" w:rsidRDefault="00AC0936" w:rsidP="0036381B">
                  <w:pPr>
                    <w:rPr>
                      <w:rFonts w:ascii="Calibri" w:hAnsi="Calibri"/>
                      <w:lang w:val="en-GB"/>
                    </w:rPr>
                  </w:pPr>
                </w:p>
              </w:tc>
            </w:tr>
            <w:tr w:rsidR="00AC0936" w:rsidRPr="005E7A19" w14:paraId="79F8A185" w14:textId="77777777" w:rsidTr="0036381B">
              <w:trPr>
                <w:jc w:val="center"/>
              </w:trPr>
              <w:tc>
                <w:tcPr>
                  <w:tcW w:w="4535" w:type="dxa"/>
                  <w:vAlign w:val="bottom"/>
                </w:tcPr>
                <w:p w14:paraId="7C737B11"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Estimated starting date of the new programme</w:t>
                  </w:r>
                </w:p>
              </w:tc>
              <w:tc>
                <w:tcPr>
                  <w:tcW w:w="4535" w:type="dxa"/>
                </w:tcPr>
                <w:p w14:paraId="75452DBD" w14:textId="77777777" w:rsidR="00AC0936" w:rsidRPr="005E7A19" w:rsidRDefault="00AC0936" w:rsidP="0036381B">
                  <w:pPr>
                    <w:rPr>
                      <w:rFonts w:ascii="Calibri" w:hAnsi="Calibri"/>
                      <w:lang w:val="en-GB"/>
                    </w:rPr>
                  </w:pPr>
                </w:p>
              </w:tc>
            </w:tr>
            <w:tr w:rsidR="00AC0936" w:rsidRPr="005E7A19" w14:paraId="289A4CB3" w14:textId="77777777" w:rsidTr="0036381B">
              <w:trPr>
                <w:jc w:val="center"/>
              </w:trPr>
              <w:tc>
                <w:tcPr>
                  <w:tcW w:w="4535" w:type="dxa"/>
                  <w:vAlign w:val="bottom"/>
                </w:tcPr>
                <w:p w14:paraId="525960E1"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Number of students to be accepted in the first year/ second year</w:t>
                  </w:r>
                </w:p>
              </w:tc>
              <w:tc>
                <w:tcPr>
                  <w:tcW w:w="4535" w:type="dxa"/>
                </w:tcPr>
                <w:p w14:paraId="49E6716D" w14:textId="77777777" w:rsidR="00AC0936" w:rsidRPr="005E7A19" w:rsidRDefault="00AC0936" w:rsidP="0036381B">
                  <w:pPr>
                    <w:rPr>
                      <w:rFonts w:ascii="Calibri" w:hAnsi="Calibri"/>
                      <w:lang w:val="en-GB"/>
                    </w:rPr>
                  </w:pPr>
                </w:p>
              </w:tc>
            </w:tr>
            <w:tr w:rsidR="00AC0936" w:rsidRPr="005E7A19" w14:paraId="7C67E5C9" w14:textId="77777777" w:rsidTr="0036381B">
              <w:trPr>
                <w:jc w:val="center"/>
              </w:trPr>
              <w:tc>
                <w:tcPr>
                  <w:tcW w:w="4535" w:type="dxa"/>
                  <w:vAlign w:val="bottom"/>
                </w:tcPr>
                <w:p w14:paraId="427D2A4C"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Number of teaching staff to be trained</w:t>
                  </w:r>
                </w:p>
              </w:tc>
              <w:tc>
                <w:tcPr>
                  <w:tcW w:w="4535" w:type="dxa"/>
                </w:tcPr>
                <w:p w14:paraId="56CC7316" w14:textId="77777777" w:rsidR="00AC0936" w:rsidRPr="005E7A19" w:rsidRDefault="00AC0936" w:rsidP="0036381B">
                  <w:pPr>
                    <w:rPr>
                      <w:rFonts w:ascii="Calibri" w:hAnsi="Calibri"/>
                      <w:lang w:val="en-GB"/>
                    </w:rPr>
                  </w:pPr>
                </w:p>
              </w:tc>
            </w:tr>
            <w:tr w:rsidR="00AC0936" w:rsidRPr="005E7A19" w14:paraId="6EC4D0B3" w14:textId="77777777" w:rsidTr="0036381B">
              <w:trPr>
                <w:jc w:val="center"/>
              </w:trPr>
              <w:tc>
                <w:tcPr>
                  <w:tcW w:w="4535" w:type="dxa"/>
                  <w:vAlign w:val="bottom"/>
                </w:tcPr>
                <w:p w14:paraId="38E74535" w14:textId="77777777" w:rsidR="00AC0936" w:rsidRPr="005E7A19" w:rsidRDefault="00AC0936" w:rsidP="0036381B">
                  <w:pPr>
                    <w:rPr>
                      <w:rFonts w:ascii="Calibri" w:hAnsi="Calibri" w:cs="Times New Roman"/>
                      <w:color w:val="000000"/>
                    </w:rPr>
                  </w:pPr>
                  <w:r w:rsidRPr="005E7A19">
                    <w:rPr>
                      <w:rFonts w:ascii="Calibri" w:hAnsi="Calibri" w:cs="Times New Roman"/>
                      <w:color w:val="000000"/>
                      <w:lang w:val="en-GB"/>
                    </w:rPr>
                    <w:t>Internship /placements ( if applicable )</w:t>
                  </w:r>
                </w:p>
              </w:tc>
              <w:tc>
                <w:tcPr>
                  <w:tcW w:w="4535" w:type="dxa"/>
                </w:tcPr>
                <w:p w14:paraId="1B56DF64" w14:textId="77777777" w:rsidR="00AC0936" w:rsidRPr="005E7A19" w:rsidRDefault="00AC0936" w:rsidP="0036381B">
                  <w:pPr>
                    <w:rPr>
                      <w:rFonts w:ascii="Calibri" w:hAnsi="Calibri"/>
                    </w:rPr>
                  </w:pPr>
                </w:p>
              </w:tc>
            </w:tr>
            <w:tr w:rsidR="00AC0936" w:rsidRPr="005E7A19" w14:paraId="57738A66" w14:textId="77777777" w:rsidTr="0036381B">
              <w:trPr>
                <w:jc w:val="center"/>
              </w:trPr>
              <w:tc>
                <w:tcPr>
                  <w:tcW w:w="4535" w:type="dxa"/>
                  <w:vAlign w:val="bottom"/>
                </w:tcPr>
                <w:p w14:paraId="0F8746E9"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List of equipment to be purchased for this course? ( if applicable)</w:t>
                  </w:r>
                </w:p>
              </w:tc>
              <w:tc>
                <w:tcPr>
                  <w:tcW w:w="4535" w:type="dxa"/>
                </w:tcPr>
                <w:p w14:paraId="53B81111" w14:textId="77777777" w:rsidR="00AC0936" w:rsidRPr="005E7A19" w:rsidRDefault="00AC0936" w:rsidP="0036381B">
                  <w:pPr>
                    <w:rPr>
                      <w:rFonts w:ascii="Calibri" w:hAnsi="Calibri"/>
                      <w:lang w:val="en-GB"/>
                    </w:rPr>
                  </w:pPr>
                </w:p>
              </w:tc>
            </w:tr>
          </w:tbl>
          <w:p w14:paraId="06914100" w14:textId="77777777" w:rsidR="00AC0936" w:rsidRPr="005E7A19" w:rsidRDefault="00AC0936" w:rsidP="0036381B">
            <w:pPr>
              <w:tabs>
                <w:tab w:val="left" w:pos="3649"/>
                <w:tab w:val="left" w:pos="5349"/>
                <w:tab w:val="left" w:pos="7992"/>
                <w:tab w:val="left" w:pos="9409"/>
                <w:tab w:val="left" w:pos="10778"/>
              </w:tabs>
              <w:jc w:val="center"/>
              <w:rPr>
                <w:rFonts w:ascii="Calibri" w:hAnsi="Calibri"/>
                <w:i/>
                <w:lang w:val="en-GB"/>
              </w:rPr>
            </w:pPr>
          </w:p>
          <w:p w14:paraId="0D775D97" w14:textId="77777777" w:rsidR="00AC0936" w:rsidRPr="00D07E98" w:rsidRDefault="00AC0936" w:rsidP="0036381B">
            <w:pPr>
              <w:tabs>
                <w:tab w:val="left" w:pos="3649"/>
                <w:tab w:val="left" w:pos="5349"/>
                <w:tab w:val="left" w:pos="7992"/>
                <w:tab w:val="left" w:pos="9409"/>
                <w:tab w:val="left" w:pos="10778"/>
              </w:tabs>
              <w:jc w:val="center"/>
              <w:rPr>
                <w:rFonts w:ascii="Calibri" w:hAnsi="Calibri"/>
                <w:i/>
                <w:color w:val="FF0000"/>
                <w:lang w:val="en-GB"/>
              </w:rPr>
            </w:pPr>
            <w:r w:rsidRPr="00D07E98">
              <w:rPr>
                <w:rFonts w:ascii="Calibri" w:hAnsi="Calibri"/>
                <w:i/>
                <w:color w:val="FF0000"/>
                <w:lang w:val="en-GB"/>
              </w:rPr>
              <w:t>Please copy and paste nested tables as necessary</w:t>
            </w:r>
          </w:p>
          <w:p w14:paraId="374E335C" w14:textId="77777777" w:rsidR="00AC0936" w:rsidRPr="005E7A19" w:rsidRDefault="00AC0936" w:rsidP="0036381B">
            <w:pPr>
              <w:tabs>
                <w:tab w:val="left" w:pos="3649"/>
                <w:tab w:val="left" w:pos="5349"/>
                <w:tab w:val="left" w:pos="7992"/>
                <w:tab w:val="left" w:pos="9409"/>
                <w:tab w:val="left" w:pos="10778"/>
              </w:tabs>
              <w:jc w:val="center"/>
              <w:rPr>
                <w:rFonts w:ascii="Calibri" w:hAnsi="Calibri"/>
                <w:lang w:val="en-GB"/>
              </w:rPr>
            </w:pPr>
          </w:p>
          <w:p w14:paraId="4E153187"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9455C4" w14:paraId="1EBECA94" w14:textId="77777777" w:rsidTr="0036381B">
        <w:trPr>
          <w:trHeight w:val="567"/>
        </w:trPr>
        <w:tc>
          <w:tcPr>
            <w:tcW w:w="9639" w:type="dxa"/>
            <w:gridSpan w:val="6"/>
            <w:vAlign w:val="center"/>
          </w:tcPr>
          <w:p w14:paraId="645151DF" w14:textId="77777777" w:rsidR="00AC0936" w:rsidRPr="009455C4" w:rsidRDefault="00AC0936" w:rsidP="0036381B">
            <w:pPr>
              <w:tabs>
                <w:tab w:val="left" w:pos="3649"/>
                <w:tab w:val="left" w:pos="5349"/>
                <w:tab w:val="left" w:pos="7992"/>
                <w:tab w:val="left" w:pos="9409"/>
                <w:tab w:val="left" w:pos="10778"/>
              </w:tabs>
              <w:rPr>
                <w:rFonts w:ascii="Calibri" w:hAnsi="Calibri"/>
                <w:b/>
              </w:rPr>
            </w:pPr>
            <w:r w:rsidRPr="009455C4">
              <w:rPr>
                <w:rFonts w:ascii="Calibri" w:hAnsi="Calibri"/>
                <w:b/>
              </w:rPr>
              <w:t>For updated courses</w:t>
            </w:r>
          </w:p>
        </w:tc>
      </w:tr>
      <w:tr w:rsidR="00AC0936" w:rsidRPr="009455C4" w14:paraId="79E667C5" w14:textId="77777777" w:rsidTr="0036381B">
        <w:trPr>
          <w:trHeight w:val="283"/>
        </w:trPr>
        <w:tc>
          <w:tcPr>
            <w:tcW w:w="4819" w:type="dxa"/>
            <w:gridSpan w:val="3"/>
            <w:vAlign w:val="center"/>
          </w:tcPr>
          <w:p w14:paraId="186E5F31" w14:textId="77777777" w:rsidR="00AC0936" w:rsidRPr="009455C4" w:rsidRDefault="00AC0936" w:rsidP="0036381B">
            <w:pPr>
              <w:tabs>
                <w:tab w:val="left" w:pos="3649"/>
                <w:tab w:val="left" w:pos="5349"/>
                <w:tab w:val="left" w:pos="7992"/>
                <w:tab w:val="left" w:pos="9409"/>
                <w:tab w:val="left" w:pos="10778"/>
              </w:tabs>
              <w:rPr>
                <w:rFonts w:ascii="Calibri" w:hAnsi="Calibri"/>
                <w:lang w:val="en-GB"/>
              </w:rPr>
            </w:pPr>
            <w:r w:rsidRPr="007167B9">
              <w:rPr>
                <w:rFonts w:ascii="Calibri" w:hAnsi="Calibri" w:cs="Times New Roman"/>
                <w:color w:val="000000"/>
                <w:lang w:val="en-GB"/>
              </w:rPr>
              <w:t>Which existing courses will be updated in your HEI?</w:t>
            </w:r>
          </w:p>
        </w:tc>
        <w:tc>
          <w:tcPr>
            <w:tcW w:w="4820" w:type="dxa"/>
            <w:gridSpan w:val="3"/>
            <w:vAlign w:val="center"/>
          </w:tcPr>
          <w:p w14:paraId="5D46A2F5" w14:textId="77777777" w:rsidR="00AC0936" w:rsidRPr="009455C4" w:rsidRDefault="00AC0936" w:rsidP="0036381B">
            <w:pPr>
              <w:tabs>
                <w:tab w:val="left" w:pos="3649"/>
                <w:tab w:val="left" w:pos="5349"/>
                <w:tab w:val="left" w:pos="7992"/>
                <w:tab w:val="left" w:pos="9409"/>
                <w:tab w:val="left" w:pos="10778"/>
              </w:tabs>
              <w:rPr>
                <w:rFonts w:ascii="Calibri" w:hAnsi="Calibri"/>
                <w:lang w:val="en-GB"/>
              </w:rPr>
            </w:pPr>
          </w:p>
        </w:tc>
      </w:tr>
      <w:tr w:rsidR="00AC0936" w:rsidRPr="009455C4" w14:paraId="6E80F306" w14:textId="77777777" w:rsidTr="0036381B">
        <w:trPr>
          <w:trHeight w:val="283"/>
        </w:trPr>
        <w:tc>
          <w:tcPr>
            <w:tcW w:w="9639" w:type="dxa"/>
            <w:gridSpan w:val="6"/>
            <w:vAlign w:val="center"/>
          </w:tcPr>
          <w:p w14:paraId="1727D772" w14:textId="77777777" w:rsidR="00AC0936" w:rsidRPr="009455C4" w:rsidRDefault="00AC0936" w:rsidP="0036381B">
            <w:pPr>
              <w:tabs>
                <w:tab w:val="left" w:pos="3649"/>
                <w:tab w:val="left" w:pos="5349"/>
                <w:tab w:val="left" w:pos="7992"/>
                <w:tab w:val="left" w:pos="9409"/>
                <w:tab w:val="left" w:pos="10778"/>
              </w:tabs>
              <w:rPr>
                <w:rFonts w:ascii="Calibri" w:hAnsi="Calibri"/>
                <w:lang w:val="en-GB"/>
              </w:rPr>
            </w:pPr>
            <w:r w:rsidRPr="009455C4">
              <w:rPr>
                <w:rFonts w:ascii="Calibri" w:hAnsi="Calibri" w:cs="Times New Roman"/>
                <w:color w:val="000000"/>
                <w:lang w:val="en-GB"/>
              </w:rPr>
              <w:t xml:space="preserve">For each course please </w:t>
            </w:r>
            <w:r>
              <w:rPr>
                <w:rFonts w:ascii="Calibri" w:hAnsi="Calibri" w:cs="Times New Roman"/>
                <w:color w:val="000000"/>
                <w:lang w:val="en-GB"/>
              </w:rPr>
              <w:t>fill the following nested table</w:t>
            </w:r>
            <w:r w:rsidRPr="009455C4">
              <w:rPr>
                <w:rFonts w:ascii="Calibri" w:hAnsi="Calibri" w:cs="Times New Roman"/>
                <w:color w:val="000000"/>
                <w:lang w:val="en-GB"/>
              </w:rPr>
              <w:t>:</w:t>
            </w:r>
          </w:p>
        </w:tc>
      </w:tr>
      <w:tr w:rsidR="00AC0936" w:rsidRPr="009455C4" w14:paraId="050009A6" w14:textId="77777777" w:rsidTr="0036381B">
        <w:trPr>
          <w:trHeight w:val="574"/>
        </w:trPr>
        <w:tc>
          <w:tcPr>
            <w:tcW w:w="9639" w:type="dxa"/>
            <w:gridSpan w:val="6"/>
            <w:vAlign w:val="center"/>
          </w:tcPr>
          <w:p w14:paraId="63F81960" w14:textId="77777777" w:rsidR="00AC0936" w:rsidRPr="005E7A19" w:rsidRDefault="00AC0936" w:rsidP="0036381B">
            <w:pPr>
              <w:tabs>
                <w:tab w:val="left" w:pos="3649"/>
                <w:tab w:val="left" w:pos="5349"/>
                <w:tab w:val="left" w:pos="7992"/>
                <w:tab w:val="left" w:pos="9409"/>
                <w:tab w:val="left" w:pos="10778"/>
              </w:tabs>
              <w:jc w:val="center"/>
              <w:rPr>
                <w:rFonts w:ascii="Calibri" w:hAnsi="Calibri"/>
                <w:lang w:val="en-GB"/>
              </w:rPr>
            </w:pPr>
          </w:p>
          <w:tbl>
            <w:tblPr>
              <w:tblStyle w:val="TableGrid"/>
              <w:tblW w:w="9070" w:type="dxa"/>
              <w:jc w:val="center"/>
              <w:tblLayout w:type="fixed"/>
              <w:tblLook w:val="04A0" w:firstRow="1" w:lastRow="0" w:firstColumn="1" w:lastColumn="0" w:noHBand="0" w:noVBand="1"/>
            </w:tblPr>
            <w:tblGrid>
              <w:gridCol w:w="4535"/>
              <w:gridCol w:w="4535"/>
            </w:tblGrid>
            <w:tr w:rsidR="00AC0936" w:rsidRPr="005E7A19" w14:paraId="3CA90860" w14:textId="77777777" w:rsidTr="0036381B">
              <w:trPr>
                <w:jc w:val="center"/>
              </w:trPr>
              <w:tc>
                <w:tcPr>
                  <w:tcW w:w="4535" w:type="dxa"/>
                  <w:vAlign w:val="center"/>
                </w:tcPr>
                <w:p w14:paraId="3FF25CCE" w14:textId="77777777" w:rsidR="00AC0936" w:rsidRPr="005E7A19" w:rsidRDefault="00AC0936" w:rsidP="0036381B">
                  <w:pPr>
                    <w:rPr>
                      <w:rFonts w:ascii="Calibri" w:hAnsi="Calibri" w:cs="Times New Roman"/>
                      <w:b/>
                      <w:color w:val="000000"/>
                    </w:rPr>
                  </w:pPr>
                  <w:r w:rsidRPr="005E7A19">
                    <w:rPr>
                      <w:rFonts w:ascii="Calibri" w:hAnsi="Calibri" w:cs="Times New Roman"/>
                      <w:b/>
                      <w:color w:val="000000"/>
                    </w:rPr>
                    <w:t xml:space="preserve">Title </w:t>
                  </w:r>
                </w:p>
              </w:tc>
              <w:tc>
                <w:tcPr>
                  <w:tcW w:w="4535" w:type="dxa"/>
                </w:tcPr>
                <w:p w14:paraId="4FDF1803" w14:textId="77777777" w:rsidR="00AC0936" w:rsidRPr="005E7A19" w:rsidRDefault="00AC0936" w:rsidP="0036381B">
                  <w:pPr>
                    <w:rPr>
                      <w:rFonts w:ascii="Calibri" w:hAnsi="Calibri"/>
                      <w:b/>
                      <w:lang w:val="en-GB"/>
                    </w:rPr>
                  </w:pPr>
                </w:p>
              </w:tc>
            </w:tr>
            <w:tr w:rsidR="00AC0936" w:rsidRPr="005E7A19" w14:paraId="6134AD93" w14:textId="77777777" w:rsidTr="0036381B">
              <w:trPr>
                <w:jc w:val="center"/>
              </w:trPr>
              <w:tc>
                <w:tcPr>
                  <w:tcW w:w="4535" w:type="dxa"/>
                  <w:vAlign w:val="bottom"/>
                </w:tcPr>
                <w:p w14:paraId="3BB32A2F" w14:textId="77777777" w:rsidR="00AC0936" w:rsidRPr="005E7A19" w:rsidRDefault="00AC0936" w:rsidP="0036381B">
                  <w:pPr>
                    <w:rPr>
                      <w:rFonts w:ascii="Calibri" w:hAnsi="Calibri" w:cs="Times New Roman"/>
                      <w:color w:val="000000"/>
                    </w:rPr>
                  </w:pPr>
                  <w:r w:rsidRPr="005E7A19">
                    <w:rPr>
                      <w:rFonts w:ascii="Calibri" w:hAnsi="Calibri" w:cs="Times New Roman"/>
                      <w:color w:val="000000"/>
                    </w:rPr>
                    <w:t>Level of study</w:t>
                  </w:r>
                </w:p>
              </w:tc>
              <w:tc>
                <w:tcPr>
                  <w:tcW w:w="4535" w:type="dxa"/>
                </w:tcPr>
                <w:p w14:paraId="636628B6" w14:textId="77777777" w:rsidR="00AC0936" w:rsidRPr="005E7A19" w:rsidRDefault="00AC0936" w:rsidP="0036381B">
                  <w:pPr>
                    <w:rPr>
                      <w:rFonts w:ascii="Calibri" w:hAnsi="Calibri"/>
                    </w:rPr>
                  </w:pPr>
                </w:p>
              </w:tc>
            </w:tr>
            <w:tr w:rsidR="00AC0936" w:rsidRPr="005E7A19" w14:paraId="41B66A98" w14:textId="77777777" w:rsidTr="0036381B">
              <w:trPr>
                <w:jc w:val="center"/>
              </w:trPr>
              <w:tc>
                <w:tcPr>
                  <w:tcW w:w="4535" w:type="dxa"/>
                  <w:vAlign w:val="center"/>
                </w:tcPr>
                <w:p w14:paraId="3CF3C9FA"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List of</w:t>
                  </w:r>
                  <w:r>
                    <w:rPr>
                      <w:rFonts w:ascii="Calibri" w:hAnsi="Calibri" w:cs="Times New Roman"/>
                      <w:color w:val="000000"/>
                      <w:lang w:val="en-GB"/>
                    </w:rPr>
                    <w:t xml:space="preserve"> </w:t>
                  </w:r>
                  <w:r w:rsidRPr="005E7A19">
                    <w:rPr>
                      <w:rFonts w:ascii="Calibri" w:hAnsi="Calibri" w:cs="Times New Roman"/>
                      <w:color w:val="000000"/>
                      <w:lang w:val="en-GB"/>
                    </w:rPr>
                    <w:t xml:space="preserve">subjects and credits </w:t>
                  </w:r>
                  <w:r w:rsidRPr="00877B51">
                    <w:rPr>
                      <w:lang w:val="en-GB"/>
                    </w:rPr>
                    <w:t xml:space="preserve">(ECTS or comparable credit system) </w:t>
                  </w:r>
                  <w:r w:rsidRPr="005E7A19">
                    <w:rPr>
                      <w:rFonts w:ascii="Calibri" w:hAnsi="Calibri" w:cs="Times New Roman"/>
                      <w:color w:val="000000"/>
                      <w:lang w:val="en-GB"/>
                    </w:rPr>
                    <w:t>for each of them</w:t>
                  </w:r>
                </w:p>
              </w:tc>
              <w:tc>
                <w:tcPr>
                  <w:tcW w:w="4535" w:type="dxa"/>
                </w:tcPr>
                <w:p w14:paraId="6F985309" w14:textId="77777777" w:rsidR="00AC0936" w:rsidRPr="005E7A19" w:rsidRDefault="00AC0936" w:rsidP="0036381B">
                  <w:pPr>
                    <w:rPr>
                      <w:rFonts w:ascii="Calibri" w:hAnsi="Calibri"/>
                      <w:lang w:val="en-GB"/>
                    </w:rPr>
                  </w:pPr>
                </w:p>
              </w:tc>
            </w:tr>
            <w:tr w:rsidR="00AC0936" w:rsidRPr="005E7A19" w14:paraId="6E1234A5" w14:textId="77777777" w:rsidTr="0036381B">
              <w:trPr>
                <w:jc w:val="center"/>
              </w:trPr>
              <w:tc>
                <w:tcPr>
                  <w:tcW w:w="4535" w:type="dxa"/>
                  <w:vAlign w:val="center"/>
                </w:tcPr>
                <w:p w14:paraId="0E241978"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Estimated date of accreditation and accreditation body</w:t>
                  </w:r>
                </w:p>
              </w:tc>
              <w:tc>
                <w:tcPr>
                  <w:tcW w:w="4535" w:type="dxa"/>
                </w:tcPr>
                <w:p w14:paraId="19F1D8AD" w14:textId="77777777" w:rsidR="00AC0936" w:rsidRPr="005E7A19" w:rsidRDefault="00AC0936" w:rsidP="0036381B">
                  <w:pPr>
                    <w:rPr>
                      <w:rFonts w:ascii="Calibri" w:hAnsi="Calibri"/>
                      <w:lang w:val="en-GB"/>
                    </w:rPr>
                  </w:pPr>
                </w:p>
              </w:tc>
            </w:tr>
            <w:tr w:rsidR="00AC0936" w:rsidRPr="005E7A19" w14:paraId="6E9FF9DD" w14:textId="77777777" w:rsidTr="0036381B">
              <w:trPr>
                <w:jc w:val="center"/>
              </w:trPr>
              <w:tc>
                <w:tcPr>
                  <w:tcW w:w="4535" w:type="dxa"/>
                  <w:vAlign w:val="bottom"/>
                </w:tcPr>
                <w:p w14:paraId="4B7A88F0" w14:textId="77777777" w:rsidR="00AC0936" w:rsidRPr="005E7A19" w:rsidRDefault="00AC0936" w:rsidP="0036381B">
                  <w:pPr>
                    <w:rPr>
                      <w:rFonts w:ascii="Calibri" w:hAnsi="Calibri" w:cs="Times New Roman"/>
                      <w:color w:val="000000"/>
                      <w:lang w:val="en-GB"/>
                    </w:rPr>
                  </w:pPr>
                  <w:r w:rsidRPr="00877B51">
                    <w:rPr>
                      <w:lang w:val="en-GB"/>
                    </w:rPr>
                    <w:t>% of the  modernised subjects compared to total subjects included in  the course</w:t>
                  </w:r>
                </w:p>
              </w:tc>
              <w:tc>
                <w:tcPr>
                  <w:tcW w:w="4535" w:type="dxa"/>
                </w:tcPr>
                <w:p w14:paraId="36E447B7" w14:textId="77777777" w:rsidR="00AC0936" w:rsidRPr="005E7A19" w:rsidRDefault="00AC0936" w:rsidP="0036381B">
                  <w:pPr>
                    <w:rPr>
                      <w:rFonts w:ascii="Calibri" w:hAnsi="Calibri"/>
                      <w:lang w:val="en-GB"/>
                    </w:rPr>
                  </w:pPr>
                </w:p>
              </w:tc>
            </w:tr>
            <w:tr w:rsidR="00AC0936" w:rsidRPr="005E7A19" w14:paraId="2320729C" w14:textId="77777777" w:rsidTr="0036381B">
              <w:trPr>
                <w:jc w:val="center"/>
              </w:trPr>
              <w:tc>
                <w:tcPr>
                  <w:tcW w:w="4535" w:type="dxa"/>
                  <w:vAlign w:val="bottom"/>
                </w:tcPr>
                <w:p w14:paraId="0A4190F2"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Number of students to be accepted in the first year/ second year</w:t>
                  </w:r>
                </w:p>
              </w:tc>
              <w:tc>
                <w:tcPr>
                  <w:tcW w:w="4535" w:type="dxa"/>
                </w:tcPr>
                <w:p w14:paraId="1062388F" w14:textId="77777777" w:rsidR="00AC0936" w:rsidRPr="005E7A19" w:rsidRDefault="00AC0936" w:rsidP="0036381B">
                  <w:pPr>
                    <w:rPr>
                      <w:rFonts w:ascii="Calibri" w:hAnsi="Calibri"/>
                      <w:lang w:val="en-GB"/>
                    </w:rPr>
                  </w:pPr>
                </w:p>
              </w:tc>
            </w:tr>
            <w:tr w:rsidR="00AC0936" w:rsidRPr="005E7A19" w14:paraId="69634046" w14:textId="77777777" w:rsidTr="0036381B">
              <w:trPr>
                <w:jc w:val="center"/>
              </w:trPr>
              <w:tc>
                <w:tcPr>
                  <w:tcW w:w="4535" w:type="dxa"/>
                  <w:vAlign w:val="bottom"/>
                </w:tcPr>
                <w:p w14:paraId="2ED9880A"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Number of teaching staff to be trained</w:t>
                  </w:r>
                </w:p>
              </w:tc>
              <w:tc>
                <w:tcPr>
                  <w:tcW w:w="4535" w:type="dxa"/>
                </w:tcPr>
                <w:p w14:paraId="6A44B867" w14:textId="77777777" w:rsidR="00AC0936" w:rsidRPr="005E7A19" w:rsidRDefault="00AC0936" w:rsidP="0036381B">
                  <w:pPr>
                    <w:rPr>
                      <w:rFonts w:ascii="Calibri" w:hAnsi="Calibri"/>
                      <w:lang w:val="en-GB"/>
                    </w:rPr>
                  </w:pPr>
                </w:p>
              </w:tc>
            </w:tr>
            <w:tr w:rsidR="00AC0936" w:rsidRPr="005E7A19" w14:paraId="2DE825D6" w14:textId="77777777" w:rsidTr="0036381B">
              <w:trPr>
                <w:jc w:val="center"/>
              </w:trPr>
              <w:tc>
                <w:tcPr>
                  <w:tcW w:w="4535" w:type="dxa"/>
                  <w:vAlign w:val="bottom"/>
                </w:tcPr>
                <w:p w14:paraId="1FA5BD1C" w14:textId="77777777" w:rsidR="00AC0936" w:rsidRPr="005E7A19" w:rsidRDefault="00AC0936" w:rsidP="0036381B">
                  <w:pPr>
                    <w:rPr>
                      <w:rFonts w:ascii="Calibri" w:hAnsi="Calibri" w:cs="Times New Roman"/>
                      <w:color w:val="000000"/>
                    </w:rPr>
                  </w:pPr>
                  <w:r w:rsidRPr="005E7A19">
                    <w:rPr>
                      <w:rFonts w:ascii="Calibri" w:hAnsi="Calibri" w:cs="Times New Roman"/>
                      <w:color w:val="000000"/>
                      <w:lang w:val="en-GB"/>
                    </w:rPr>
                    <w:t xml:space="preserve">Internship /placements ( if applicable ) </w:t>
                  </w:r>
                </w:p>
              </w:tc>
              <w:tc>
                <w:tcPr>
                  <w:tcW w:w="4535" w:type="dxa"/>
                </w:tcPr>
                <w:p w14:paraId="3454A26E" w14:textId="77777777" w:rsidR="00AC0936" w:rsidRPr="005E7A19" w:rsidRDefault="00AC0936" w:rsidP="0036381B">
                  <w:pPr>
                    <w:rPr>
                      <w:rFonts w:ascii="Calibri" w:hAnsi="Calibri"/>
                    </w:rPr>
                  </w:pPr>
                </w:p>
              </w:tc>
            </w:tr>
            <w:tr w:rsidR="00AC0936" w:rsidRPr="005E7A19" w14:paraId="6C5FA7A2" w14:textId="77777777" w:rsidTr="0036381B">
              <w:trPr>
                <w:jc w:val="center"/>
              </w:trPr>
              <w:tc>
                <w:tcPr>
                  <w:tcW w:w="4535" w:type="dxa"/>
                  <w:vAlign w:val="bottom"/>
                </w:tcPr>
                <w:p w14:paraId="3E004E58"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 xml:space="preserve">List of equipment to be purchased for this course? ( </w:t>
                  </w:r>
                  <w:r w:rsidRPr="005E7A19">
                    <w:rPr>
                      <w:rFonts w:ascii="Calibri" w:hAnsi="Calibri" w:cs="Times New Roman"/>
                      <w:color w:val="000000"/>
                      <w:lang w:val="en-GB"/>
                    </w:rPr>
                    <w:lastRenderedPageBreak/>
                    <w:t>if applicable)</w:t>
                  </w:r>
                </w:p>
              </w:tc>
              <w:tc>
                <w:tcPr>
                  <w:tcW w:w="4535" w:type="dxa"/>
                </w:tcPr>
                <w:p w14:paraId="2CCA6A60" w14:textId="77777777" w:rsidR="00AC0936" w:rsidRPr="005E7A19" w:rsidRDefault="00AC0936" w:rsidP="0036381B">
                  <w:pPr>
                    <w:rPr>
                      <w:rFonts w:ascii="Calibri" w:hAnsi="Calibri"/>
                      <w:lang w:val="en-GB"/>
                    </w:rPr>
                  </w:pPr>
                </w:p>
              </w:tc>
            </w:tr>
          </w:tbl>
          <w:p w14:paraId="2CAEEBFC" w14:textId="77777777" w:rsidR="00AC0936" w:rsidRPr="005E7A19" w:rsidRDefault="00AC0936" w:rsidP="0036381B">
            <w:pPr>
              <w:tabs>
                <w:tab w:val="left" w:pos="3649"/>
                <w:tab w:val="left" w:pos="5349"/>
                <w:tab w:val="left" w:pos="7992"/>
                <w:tab w:val="left" w:pos="9409"/>
                <w:tab w:val="left" w:pos="10778"/>
              </w:tabs>
              <w:jc w:val="center"/>
              <w:rPr>
                <w:rFonts w:ascii="Calibri" w:hAnsi="Calibri"/>
                <w:lang w:val="en-GB"/>
              </w:rPr>
            </w:pPr>
          </w:p>
          <w:p w14:paraId="4D9FFF62" w14:textId="77777777" w:rsidR="00AC0936" w:rsidRPr="00D07E98" w:rsidRDefault="00AC0936" w:rsidP="0036381B">
            <w:pPr>
              <w:tabs>
                <w:tab w:val="left" w:pos="3649"/>
                <w:tab w:val="left" w:pos="5349"/>
                <w:tab w:val="left" w:pos="7992"/>
                <w:tab w:val="left" w:pos="9409"/>
                <w:tab w:val="left" w:pos="10778"/>
              </w:tabs>
              <w:jc w:val="center"/>
              <w:rPr>
                <w:rFonts w:ascii="Calibri" w:hAnsi="Calibri"/>
                <w:i/>
                <w:color w:val="FF0000"/>
                <w:lang w:val="en-GB"/>
              </w:rPr>
            </w:pPr>
            <w:r w:rsidRPr="00D07E98">
              <w:rPr>
                <w:rFonts w:ascii="Calibri" w:hAnsi="Calibri"/>
                <w:i/>
                <w:color w:val="FF0000"/>
                <w:lang w:val="en-GB"/>
              </w:rPr>
              <w:t>Please copy and paste nested tables as necessary</w:t>
            </w:r>
          </w:p>
          <w:p w14:paraId="0E152E78" w14:textId="77777777" w:rsidR="00AC0936" w:rsidRPr="005E7A19" w:rsidRDefault="00AC0936" w:rsidP="0036381B">
            <w:pPr>
              <w:tabs>
                <w:tab w:val="left" w:pos="3649"/>
                <w:tab w:val="left" w:pos="5349"/>
                <w:tab w:val="left" w:pos="7992"/>
                <w:tab w:val="left" w:pos="9409"/>
                <w:tab w:val="left" w:pos="10778"/>
              </w:tabs>
              <w:jc w:val="center"/>
              <w:rPr>
                <w:rFonts w:ascii="Calibri" w:hAnsi="Calibri"/>
                <w:lang w:val="en-GB"/>
              </w:rPr>
            </w:pPr>
          </w:p>
          <w:p w14:paraId="5DA4593B" w14:textId="77777777" w:rsidR="00AC0936" w:rsidRPr="007167B9" w:rsidRDefault="00AC0936" w:rsidP="0036381B">
            <w:pPr>
              <w:tabs>
                <w:tab w:val="left" w:pos="3649"/>
                <w:tab w:val="left" w:pos="5349"/>
                <w:tab w:val="left" w:pos="7992"/>
                <w:tab w:val="left" w:pos="9409"/>
                <w:tab w:val="left" w:pos="10778"/>
              </w:tabs>
              <w:rPr>
                <w:rFonts w:ascii="Calibri" w:hAnsi="Calibri"/>
                <w:b/>
                <w:lang w:val="en-GB"/>
              </w:rPr>
            </w:pPr>
          </w:p>
        </w:tc>
      </w:tr>
      <w:tr w:rsidR="00AC0936" w:rsidRPr="009455C4" w14:paraId="7C30243D" w14:textId="77777777" w:rsidTr="0036381B">
        <w:trPr>
          <w:trHeight w:val="1020"/>
        </w:trPr>
        <w:tc>
          <w:tcPr>
            <w:tcW w:w="9639" w:type="dxa"/>
            <w:gridSpan w:val="6"/>
            <w:vAlign w:val="center"/>
          </w:tcPr>
          <w:p w14:paraId="6D7ED748" w14:textId="77777777" w:rsidR="00AC0936" w:rsidRPr="007167B9" w:rsidRDefault="00AC0936" w:rsidP="0036381B">
            <w:pPr>
              <w:tabs>
                <w:tab w:val="left" w:pos="3649"/>
                <w:tab w:val="left" w:pos="5349"/>
                <w:tab w:val="left" w:pos="7992"/>
                <w:tab w:val="left" w:pos="9409"/>
                <w:tab w:val="left" w:pos="10778"/>
              </w:tabs>
              <w:rPr>
                <w:rFonts w:ascii="Calibri" w:hAnsi="Calibri"/>
                <w:i/>
                <w:lang w:val="en-GB"/>
              </w:rPr>
            </w:pPr>
            <w:r w:rsidRPr="007167B9">
              <w:rPr>
                <w:rFonts w:ascii="Calibri" w:hAnsi="Calibri"/>
                <w:b/>
                <w:lang w:val="en-GB"/>
              </w:rPr>
              <w:lastRenderedPageBreak/>
              <w:t xml:space="preserve">F.3.4 – Modernisation of governance, management and functioning of HEIs </w:t>
            </w:r>
            <w:r w:rsidRPr="007167B9">
              <w:rPr>
                <w:rFonts w:ascii="Calibri" w:hAnsi="Calibri"/>
                <w:i/>
                <w:lang w:val="en-GB"/>
              </w:rPr>
              <w:t xml:space="preserve">( only for </w:t>
            </w:r>
            <w:r>
              <w:rPr>
                <w:rFonts w:ascii="Calibri" w:hAnsi="Calibri"/>
                <w:i/>
                <w:lang w:val="en-GB"/>
              </w:rPr>
              <w:t>Partner Country institutions</w:t>
            </w:r>
            <w:r w:rsidRPr="007167B9">
              <w:rPr>
                <w:rFonts w:ascii="Calibri" w:hAnsi="Calibri"/>
                <w:i/>
                <w:lang w:val="en-GB"/>
              </w:rPr>
              <w:t>)</w:t>
            </w:r>
          </w:p>
          <w:p w14:paraId="3615C4EA" w14:textId="77777777" w:rsidR="00AC0936" w:rsidRPr="007167B9" w:rsidRDefault="00AC0936" w:rsidP="0036381B">
            <w:pPr>
              <w:tabs>
                <w:tab w:val="left" w:pos="3649"/>
                <w:tab w:val="left" w:pos="5349"/>
                <w:tab w:val="left" w:pos="7992"/>
                <w:tab w:val="left" w:pos="9409"/>
                <w:tab w:val="left" w:pos="10778"/>
              </w:tabs>
              <w:rPr>
                <w:rFonts w:ascii="Calibri" w:hAnsi="Calibri"/>
                <w:b/>
                <w:lang w:val="en-GB"/>
              </w:rPr>
            </w:pPr>
            <w:r w:rsidRPr="007167B9">
              <w:rPr>
                <w:rFonts w:ascii="Calibri" w:hAnsi="Calibri"/>
                <w:i/>
                <w:lang w:val="en-GB"/>
              </w:rPr>
              <w:t>Please fill in if you are applying for this type of project and</w:t>
            </w:r>
            <w:r>
              <w:rPr>
                <w:rFonts w:ascii="Calibri" w:hAnsi="Calibri"/>
                <w:i/>
                <w:lang w:val="en-GB"/>
              </w:rPr>
              <w:t xml:space="preserve"> </w:t>
            </w:r>
            <w:r w:rsidRPr="007167B9">
              <w:rPr>
                <w:rFonts w:ascii="Calibri" w:hAnsi="Calibri"/>
                <w:i/>
                <w:lang w:val="en-GB"/>
              </w:rPr>
              <w:t>define clear the activities to be held in your institution</w:t>
            </w:r>
            <w:r>
              <w:rPr>
                <w:rFonts w:ascii="Calibri" w:hAnsi="Calibri"/>
                <w:i/>
                <w:lang w:val="en-GB"/>
              </w:rPr>
              <w:t xml:space="preserve"> </w:t>
            </w:r>
            <w:r w:rsidRPr="00865A57">
              <w:rPr>
                <w:rFonts w:asciiTheme="minorHAnsi" w:hAnsiTheme="minorHAnsi"/>
                <w:lang w:val="en-GB"/>
              </w:rPr>
              <w:t>(limit 2000 characters)</w:t>
            </w:r>
          </w:p>
        </w:tc>
      </w:tr>
      <w:tr w:rsidR="00AC0936" w:rsidRPr="009455C4" w14:paraId="2317C288" w14:textId="77777777" w:rsidTr="0036381B">
        <w:trPr>
          <w:trHeight w:val="1701"/>
        </w:trPr>
        <w:tc>
          <w:tcPr>
            <w:tcW w:w="9639" w:type="dxa"/>
            <w:gridSpan w:val="6"/>
          </w:tcPr>
          <w:p w14:paraId="5DEB3331" w14:textId="77777777" w:rsidR="00AC0936" w:rsidRPr="00F64B5D" w:rsidRDefault="00AC0936" w:rsidP="0036381B">
            <w:pPr>
              <w:tabs>
                <w:tab w:val="left" w:pos="3649"/>
                <w:tab w:val="left" w:pos="5349"/>
                <w:tab w:val="left" w:pos="7992"/>
                <w:tab w:val="left" w:pos="9409"/>
                <w:tab w:val="left" w:pos="10778"/>
              </w:tabs>
              <w:rPr>
                <w:rFonts w:ascii="Calibri" w:hAnsi="Calibri"/>
                <w:b/>
                <w:lang w:val="en-GB"/>
              </w:rPr>
            </w:pPr>
          </w:p>
        </w:tc>
      </w:tr>
      <w:tr w:rsidR="00AC0936" w:rsidRPr="009455C4" w14:paraId="39703335" w14:textId="77777777" w:rsidTr="0036381B">
        <w:trPr>
          <w:trHeight w:val="412"/>
        </w:trPr>
        <w:tc>
          <w:tcPr>
            <w:tcW w:w="9639" w:type="dxa"/>
            <w:gridSpan w:val="6"/>
            <w:vAlign w:val="bottom"/>
          </w:tcPr>
          <w:p w14:paraId="618EAC2D" w14:textId="77777777" w:rsidR="00AC0936" w:rsidRPr="007167B9" w:rsidRDefault="00AC0936" w:rsidP="0036381B">
            <w:pPr>
              <w:tabs>
                <w:tab w:val="left" w:pos="3649"/>
                <w:tab w:val="left" w:pos="5349"/>
                <w:tab w:val="left" w:pos="7992"/>
                <w:tab w:val="left" w:pos="9409"/>
                <w:tab w:val="left" w:pos="10778"/>
              </w:tabs>
              <w:rPr>
                <w:rFonts w:ascii="Calibri" w:hAnsi="Calibri"/>
                <w:b/>
                <w:lang w:val="en-GB"/>
              </w:rPr>
            </w:pPr>
            <w:r w:rsidRPr="007167B9">
              <w:rPr>
                <w:rFonts w:ascii="Calibri" w:hAnsi="Calibri"/>
                <w:b/>
                <w:lang w:val="en-GB"/>
              </w:rPr>
              <w:t>Provide information on ( if applicable)</w:t>
            </w:r>
          </w:p>
        </w:tc>
      </w:tr>
      <w:tr w:rsidR="00AC0936" w:rsidRPr="007167B9" w14:paraId="3E1CD47C" w14:textId="77777777" w:rsidTr="0036381B">
        <w:trPr>
          <w:trHeight w:val="283"/>
        </w:trPr>
        <w:tc>
          <w:tcPr>
            <w:tcW w:w="4819" w:type="dxa"/>
            <w:gridSpan w:val="3"/>
          </w:tcPr>
          <w:p w14:paraId="20695192" w14:textId="77777777" w:rsidR="00AC0936" w:rsidRPr="007167B9" w:rsidRDefault="00AC0936" w:rsidP="0036381B">
            <w:pPr>
              <w:rPr>
                <w:rFonts w:ascii="Calibri" w:hAnsi="Calibri"/>
                <w:lang w:val="en-GB"/>
              </w:rPr>
            </w:pPr>
            <w:r w:rsidRPr="007167B9">
              <w:rPr>
                <w:rFonts w:ascii="Calibri" w:hAnsi="Calibri"/>
                <w:lang w:val="en-GB"/>
              </w:rPr>
              <w:t>List the number of existing centres/networks in your HEI</w:t>
            </w:r>
          </w:p>
        </w:tc>
        <w:tc>
          <w:tcPr>
            <w:tcW w:w="4820" w:type="dxa"/>
            <w:gridSpan w:val="3"/>
          </w:tcPr>
          <w:p w14:paraId="036B154D"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7167B9" w14:paraId="20AAC0E1" w14:textId="77777777" w:rsidTr="0036381B">
        <w:trPr>
          <w:trHeight w:val="283"/>
        </w:trPr>
        <w:tc>
          <w:tcPr>
            <w:tcW w:w="4819" w:type="dxa"/>
            <w:gridSpan w:val="3"/>
          </w:tcPr>
          <w:p w14:paraId="731064A6" w14:textId="77777777" w:rsidR="00AC0936" w:rsidRPr="00F64B5D" w:rsidRDefault="00AC0936" w:rsidP="0036381B">
            <w:pPr>
              <w:rPr>
                <w:rFonts w:ascii="Calibri" w:hAnsi="Calibri"/>
                <w:lang w:val="en-GB"/>
              </w:rPr>
            </w:pPr>
            <w:r w:rsidRPr="00F64B5D">
              <w:rPr>
                <w:rFonts w:ascii="Calibri" w:hAnsi="Calibri"/>
                <w:lang w:val="en-GB"/>
              </w:rPr>
              <w:t>Is the centre to be created a new one or an update?</w:t>
            </w:r>
          </w:p>
        </w:tc>
        <w:tc>
          <w:tcPr>
            <w:tcW w:w="4820" w:type="dxa"/>
            <w:gridSpan w:val="3"/>
          </w:tcPr>
          <w:p w14:paraId="56F218B5"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7167B9" w14:paraId="75595CEE" w14:textId="77777777" w:rsidTr="0036381B">
        <w:trPr>
          <w:trHeight w:val="283"/>
        </w:trPr>
        <w:tc>
          <w:tcPr>
            <w:tcW w:w="4819" w:type="dxa"/>
            <w:gridSpan w:val="3"/>
          </w:tcPr>
          <w:p w14:paraId="51B64B82" w14:textId="77777777" w:rsidR="00AC0936" w:rsidRPr="00F64B5D" w:rsidRDefault="00AC0936" w:rsidP="0036381B">
            <w:pPr>
              <w:rPr>
                <w:rFonts w:ascii="Calibri" w:hAnsi="Calibri"/>
                <w:lang w:val="en-GB"/>
              </w:rPr>
            </w:pPr>
            <w:r w:rsidRPr="00F64B5D">
              <w:rPr>
                <w:rFonts w:ascii="Calibri" w:hAnsi="Calibri"/>
                <w:lang w:val="en-GB"/>
              </w:rPr>
              <w:t>If new, why is a new centre necessary? If updated, why is an updated centre necessary?</w:t>
            </w:r>
          </w:p>
        </w:tc>
        <w:tc>
          <w:tcPr>
            <w:tcW w:w="4820" w:type="dxa"/>
            <w:gridSpan w:val="3"/>
          </w:tcPr>
          <w:p w14:paraId="597B96E9"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7167B9" w14:paraId="054DDF79" w14:textId="77777777" w:rsidTr="0036381B">
        <w:trPr>
          <w:trHeight w:val="283"/>
        </w:trPr>
        <w:tc>
          <w:tcPr>
            <w:tcW w:w="4819" w:type="dxa"/>
            <w:gridSpan w:val="3"/>
          </w:tcPr>
          <w:p w14:paraId="004F1312" w14:textId="77777777" w:rsidR="00AC0936" w:rsidRPr="00F64B5D" w:rsidRDefault="00AC0936" w:rsidP="0036381B">
            <w:pPr>
              <w:rPr>
                <w:rFonts w:ascii="Calibri" w:hAnsi="Calibri"/>
                <w:lang w:val="en-GB"/>
              </w:rPr>
            </w:pPr>
            <w:r w:rsidRPr="00F64B5D">
              <w:rPr>
                <w:rFonts w:ascii="Calibri" w:hAnsi="Calibri"/>
                <w:lang w:val="en-GB"/>
              </w:rPr>
              <w:t xml:space="preserve">Where will the centre be located in the institution? </w:t>
            </w:r>
          </w:p>
        </w:tc>
        <w:tc>
          <w:tcPr>
            <w:tcW w:w="4820" w:type="dxa"/>
            <w:gridSpan w:val="3"/>
          </w:tcPr>
          <w:p w14:paraId="749B4FB6"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7167B9" w14:paraId="75087F40" w14:textId="77777777" w:rsidTr="0036381B">
        <w:trPr>
          <w:trHeight w:val="283"/>
        </w:trPr>
        <w:tc>
          <w:tcPr>
            <w:tcW w:w="4819" w:type="dxa"/>
            <w:gridSpan w:val="3"/>
          </w:tcPr>
          <w:p w14:paraId="1782EB78" w14:textId="77777777" w:rsidR="00AC0936" w:rsidRPr="00F64B5D" w:rsidRDefault="00AC0936" w:rsidP="0036381B">
            <w:pPr>
              <w:rPr>
                <w:rFonts w:ascii="Calibri" w:hAnsi="Calibri"/>
                <w:lang w:val="en-GB"/>
              </w:rPr>
            </w:pPr>
            <w:r w:rsidRPr="00F64B5D">
              <w:rPr>
                <w:rFonts w:ascii="Calibri" w:hAnsi="Calibri"/>
                <w:lang w:val="en-GB"/>
              </w:rPr>
              <w:t>Will this infrastructure be made available to the centre after the project ends?</w:t>
            </w:r>
          </w:p>
        </w:tc>
        <w:tc>
          <w:tcPr>
            <w:tcW w:w="4820" w:type="dxa"/>
            <w:gridSpan w:val="3"/>
          </w:tcPr>
          <w:p w14:paraId="14900B26"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7167B9" w14:paraId="585DF9BE" w14:textId="77777777" w:rsidTr="0036381B">
        <w:trPr>
          <w:trHeight w:val="283"/>
        </w:trPr>
        <w:tc>
          <w:tcPr>
            <w:tcW w:w="4819" w:type="dxa"/>
            <w:gridSpan w:val="3"/>
          </w:tcPr>
          <w:p w14:paraId="6206C145" w14:textId="77777777" w:rsidR="00AC0936" w:rsidRPr="00F64B5D" w:rsidRDefault="00AC0936" w:rsidP="0036381B">
            <w:pPr>
              <w:rPr>
                <w:rFonts w:ascii="Calibri" w:hAnsi="Calibri"/>
                <w:lang w:val="en-GB"/>
              </w:rPr>
            </w:pPr>
            <w:r w:rsidRPr="00F64B5D">
              <w:rPr>
                <w:rFonts w:ascii="Calibri" w:hAnsi="Calibri"/>
                <w:lang w:val="en-GB"/>
              </w:rPr>
              <w:t>How many people will be employed in the centre?</w:t>
            </w:r>
          </w:p>
        </w:tc>
        <w:tc>
          <w:tcPr>
            <w:tcW w:w="4820" w:type="dxa"/>
            <w:gridSpan w:val="3"/>
          </w:tcPr>
          <w:p w14:paraId="38315A32"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7167B9" w14:paraId="06F739A0" w14:textId="77777777" w:rsidTr="0036381B">
        <w:trPr>
          <w:trHeight w:val="283"/>
        </w:trPr>
        <w:tc>
          <w:tcPr>
            <w:tcW w:w="4819" w:type="dxa"/>
            <w:gridSpan w:val="3"/>
          </w:tcPr>
          <w:p w14:paraId="2842D61A" w14:textId="77777777" w:rsidR="00AC0936" w:rsidRPr="00F64B5D" w:rsidRDefault="00AC0936" w:rsidP="0036381B">
            <w:pPr>
              <w:rPr>
                <w:rFonts w:ascii="Calibri" w:hAnsi="Calibri"/>
                <w:lang w:val="en-GB"/>
              </w:rPr>
            </w:pPr>
            <w:r w:rsidRPr="00F64B5D">
              <w:rPr>
                <w:rFonts w:ascii="Calibri" w:hAnsi="Calibri"/>
                <w:lang w:val="en-GB"/>
              </w:rPr>
              <w:t>Will the institution fund these posts after the project ends?</w:t>
            </w:r>
          </w:p>
        </w:tc>
        <w:tc>
          <w:tcPr>
            <w:tcW w:w="4820" w:type="dxa"/>
            <w:gridSpan w:val="3"/>
          </w:tcPr>
          <w:p w14:paraId="271C6263"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7167B9" w14:paraId="5F10F0D3" w14:textId="77777777" w:rsidTr="0036381B">
        <w:trPr>
          <w:trHeight w:val="283"/>
        </w:trPr>
        <w:tc>
          <w:tcPr>
            <w:tcW w:w="4819" w:type="dxa"/>
            <w:gridSpan w:val="3"/>
          </w:tcPr>
          <w:p w14:paraId="556A5171" w14:textId="77777777" w:rsidR="00AC0936" w:rsidRPr="00F64B5D" w:rsidRDefault="00AC0936" w:rsidP="0036381B">
            <w:pPr>
              <w:rPr>
                <w:rFonts w:ascii="Calibri" w:hAnsi="Calibri"/>
                <w:lang w:val="en-GB"/>
              </w:rPr>
            </w:pPr>
            <w:r w:rsidRPr="00F64B5D">
              <w:rPr>
                <w:rFonts w:ascii="Calibri" w:hAnsi="Calibri"/>
                <w:lang w:val="en-GB"/>
              </w:rPr>
              <w:t>How many administrative staff will be trained?</w:t>
            </w:r>
          </w:p>
        </w:tc>
        <w:tc>
          <w:tcPr>
            <w:tcW w:w="4820" w:type="dxa"/>
            <w:gridSpan w:val="3"/>
          </w:tcPr>
          <w:p w14:paraId="6AC33D3B"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7167B9" w14:paraId="6C747BFF" w14:textId="77777777" w:rsidTr="0036381B">
        <w:trPr>
          <w:trHeight w:val="283"/>
        </w:trPr>
        <w:tc>
          <w:tcPr>
            <w:tcW w:w="4819" w:type="dxa"/>
            <w:gridSpan w:val="3"/>
          </w:tcPr>
          <w:p w14:paraId="27F3BA2D" w14:textId="77777777" w:rsidR="00AC0936" w:rsidRPr="00F64B5D" w:rsidRDefault="00AC0936" w:rsidP="0036381B">
            <w:pPr>
              <w:rPr>
                <w:rFonts w:ascii="Calibri" w:hAnsi="Calibri"/>
                <w:lang w:val="en-GB"/>
              </w:rPr>
            </w:pPr>
            <w:r w:rsidRPr="00F64B5D">
              <w:rPr>
                <w:rFonts w:ascii="Calibri" w:hAnsi="Calibri"/>
                <w:lang w:val="en-GB"/>
              </w:rPr>
              <w:t>Which procedures will be updated /introduced in the institution?</w:t>
            </w:r>
          </w:p>
        </w:tc>
        <w:tc>
          <w:tcPr>
            <w:tcW w:w="4820" w:type="dxa"/>
            <w:gridSpan w:val="3"/>
          </w:tcPr>
          <w:p w14:paraId="4C3A1CED"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8A7C48" w14:paraId="0B952794" w14:textId="77777777" w:rsidTr="0036381B">
        <w:trPr>
          <w:trHeight w:val="1020"/>
        </w:trPr>
        <w:tc>
          <w:tcPr>
            <w:tcW w:w="9639" w:type="dxa"/>
            <w:gridSpan w:val="6"/>
            <w:vAlign w:val="center"/>
          </w:tcPr>
          <w:p w14:paraId="4BC5E5EA" w14:textId="77777777" w:rsidR="00AC0936" w:rsidRDefault="00AC0936" w:rsidP="0036381B">
            <w:pPr>
              <w:rPr>
                <w:rFonts w:ascii="Calibri" w:hAnsi="Calibri"/>
                <w:i/>
                <w:szCs w:val="22"/>
                <w:lang w:val="en-GB"/>
              </w:rPr>
            </w:pPr>
            <w:r w:rsidRPr="0070436D">
              <w:rPr>
                <w:rFonts w:ascii="Calibri" w:hAnsi="Calibri"/>
                <w:b/>
                <w:szCs w:val="22"/>
                <w:lang w:val="en-GB"/>
              </w:rPr>
              <w:t>F.3.5 – Strengthening of relations between HEIs and the wider economic and social environment</w:t>
            </w:r>
            <w:r w:rsidRPr="0070436D">
              <w:rPr>
                <w:rFonts w:ascii="Calibri" w:hAnsi="Calibri"/>
                <w:szCs w:val="22"/>
                <w:lang w:val="en-GB"/>
              </w:rPr>
              <w:t xml:space="preserve"> </w:t>
            </w:r>
            <w:r w:rsidRPr="0070436D">
              <w:rPr>
                <w:rFonts w:ascii="Calibri" w:hAnsi="Calibri"/>
                <w:i/>
                <w:szCs w:val="22"/>
                <w:lang w:val="en-GB"/>
              </w:rPr>
              <w:t xml:space="preserve">( only for </w:t>
            </w:r>
            <w:r>
              <w:rPr>
                <w:rFonts w:ascii="Calibri" w:hAnsi="Calibri"/>
                <w:i/>
                <w:szCs w:val="22"/>
                <w:lang w:val="en-GB"/>
              </w:rPr>
              <w:t>Partner Country institutions</w:t>
            </w:r>
            <w:r w:rsidRPr="0070436D">
              <w:rPr>
                <w:rFonts w:ascii="Calibri" w:hAnsi="Calibri"/>
                <w:i/>
                <w:szCs w:val="22"/>
                <w:lang w:val="en-GB"/>
              </w:rPr>
              <w:t>)</w:t>
            </w:r>
          </w:p>
          <w:p w14:paraId="02121AA7" w14:textId="77777777" w:rsidR="00AC0936" w:rsidRPr="0070436D" w:rsidRDefault="00AC0936" w:rsidP="0036381B">
            <w:pPr>
              <w:rPr>
                <w:rFonts w:ascii="Calibri" w:hAnsi="Calibri"/>
                <w:szCs w:val="22"/>
                <w:lang w:val="en-GB"/>
              </w:rPr>
            </w:pPr>
            <w:r w:rsidRPr="007167B9">
              <w:rPr>
                <w:rFonts w:ascii="Calibri" w:hAnsi="Calibri"/>
                <w:i/>
                <w:lang w:val="en-GB"/>
              </w:rPr>
              <w:t>Please fill in if you are applying for this type of project and</w:t>
            </w:r>
            <w:r>
              <w:rPr>
                <w:rFonts w:ascii="Calibri" w:hAnsi="Calibri"/>
                <w:i/>
                <w:lang w:val="en-GB"/>
              </w:rPr>
              <w:t xml:space="preserve"> </w:t>
            </w:r>
            <w:r w:rsidRPr="007167B9">
              <w:rPr>
                <w:rFonts w:ascii="Calibri" w:hAnsi="Calibri"/>
                <w:i/>
                <w:lang w:val="en-GB"/>
              </w:rPr>
              <w:t>define clear the activities to be held in your institution</w:t>
            </w:r>
            <w:r>
              <w:rPr>
                <w:rFonts w:ascii="Calibri" w:hAnsi="Calibri"/>
                <w:i/>
                <w:lang w:val="en-GB"/>
              </w:rPr>
              <w:t xml:space="preserve"> </w:t>
            </w:r>
            <w:r w:rsidRPr="00865A57">
              <w:rPr>
                <w:rFonts w:asciiTheme="minorHAnsi" w:hAnsiTheme="minorHAnsi"/>
                <w:lang w:val="en-GB"/>
              </w:rPr>
              <w:t>(limit 2000 characters)</w:t>
            </w:r>
          </w:p>
        </w:tc>
      </w:tr>
      <w:tr w:rsidR="00AC0936" w:rsidRPr="008A7C48" w14:paraId="3E3615FC" w14:textId="77777777" w:rsidTr="0036381B">
        <w:trPr>
          <w:trHeight w:val="1701"/>
        </w:trPr>
        <w:tc>
          <w:tcPr>
            <w:tcW w:w="9639" w:type="dxa"/>
            <w:gridSpan w:val="6"/>
          </w:tcPr>
          <w:p w14:paraId="741C0100" w14:textId="77777777" w:rsidR="00AC0936" w:rsidRPr="00E47385" w:rsidRDefault="00AC0936" w:rsidP="0036381B">
            <w:pPr>
              <w:widowControl w:val="0"/>
              <w:autoSpaceDE w:val="0"/>
              <w:autoSpaceDN w:val="0"/>
              <w:adjustRightInd w:val="0"/>
              <w:spacing w:after="120"/>
              <w:rPr>
                <w:rFonts w:asciiTheme="minorHAnsi" w:hAnsiTheme="minorHAnsi" w:cs="Times New Roman"/>
                <w:lang w:val="en-GB"/>
              </w:rPr>
            </w:pPr>
            <w:r w:rsidRPr="00E47385">
              <w:rPr>
                <w:rFonts w:asciiTheme="minorHAnsi" w:hAnsiTheme="minorHAnsi" w:cs="Times New Roman"/>
                <w:lang w:val="en-GB"/>
              </w:rPr>
              <w:t xml:space="preserve">AAC </w:t>
            </w:r>
            <w:r>
              <w:rPr>
                <w:rFonts w:asciiTheme="minorHAnsi" w:hAnsiTheme="minorHAnsi" w:cs="Times New Roman"/>
                <w:lang w:val="en-GB"/>
              </w:rPr>
              <w:t>works</w:t>
            </w:r>
            <w:r w:rsidRPr="00E47385">
              <w:rPr>
                <w:rFonts w:asciiTheme="minorHAnsi" w:hAnsiTheme="minorHAnsi" w:cs="Times New Roman"/>
                <w:lang w:val="en-GB"/>
              </w:rPr>
              <w:t xml:space="preserve"> closely with the regional hospital in Ashkelon (Barzilai) and other health-related agencies in the community. Target populations include residents in the periphery and the Bedouins. Almost half of the AAC new students are Bedouins who live in the southern parts of Israel. </w:t>
            </w:r>
          </w:p>
          <w:p w14:paraId="715F6296" w14:textId="77777777" w:rsidR="00AC0936" w:rsidRPr="00E47385" w:rsidRDefault="00AC0936" w:rsidP="0036381B">
            <w:pPr>
              <w:widowControl w:val="0"/>
              <w:autoSpaceDE w:val="0"/>
              <w:autoSpaceDN w:val="0"/>
              <w:adjustRightInd w:val="0"/>
              <w:spacing w:after="120"/>
              <w:rPr>
                <w:rFonts w:asciiTheme="minorHAnsi" w:hAnsiTheme="minorHAnsi" w:cs="Times New Roman"/>
                <w:lang w:val="en-GB"/>
              </w:rPr>
            </w:pPr>
            <w:r w:rsidRPr="00E47385">
              <w:rPr>
                <w:rFonts w:asciiTheme="minorHAnsi" w:hAnsiTheme="minorHAnsi" w:cs="Times New Roman"/>
                <w:lang w:val="en-GB"/>
              </w:rPr>
              <w:t>AAC provides a course in research methods for Barzilai medical staff to support them with developing research projects. Our students take part in research projects during Practicums, mentored by a senior physician from Barzilai and AAC lecturers. </w:t>
            </w:r>
          </w:p>
          <w:p w14:paraId="73560050" w14:textId="77777777" w:rsidR="00AC0936" w:rsidRPr="00E47385" w:rsidRDefault="00AC0936" w:rsidP="0036381B">
            <w:pPr>
              <w:widowControl w:val="0"/>
              <w:autoSpaceDE w:val="0"/>
              <w:autoSpaceDN w:val="0"/>
              <w:adjustRightInd w:val="0"/>
              <w:spacing w:after="120"/>
              <w:rPr>
                <w:rFonts w:asciiTheme="minorHAnsi" w:hAnsiTheme="minorHAnsi" w:cs="Times New Roman"/>
                <w:lang w:val="en-GB"/>
              </w:rPr>
            </w:pPr>
            <w:r w:rsidRPr="00E47385">
              <w:rPr>
                <w:rFonts w:asciiTheme="minorHAnsi" w:hAnsiTheme="minorHAnsi" w:cs="Times New Roman"/>
                <w:lang w:val="en-GB"/>
              </w:rPr>
              <w:t xml:space="preserve">Barzilai supported development of our program </w:t>
            </w:r>
            <w:r>
              <w:rPr>
                <w:rFonts w:asciiTheme="minorHAnsi" w:hAnsiTheme="minorHAnsi" w:cs="Times New Roman"/>
                <w:lang w:val="en-GB"/>
              </w:rPr>
              <w:t xml:space="preserve">giving </w:t>
            </w:r>
            <w:r w:rsidRPr="00E47385">
              <w:rPr>
                <w:rFonts w:asciiTheme="minorHAnsi" w:hAnsiTheme="minorHAnsi" w:cs="Times New Roman"/>
                <w:lang w:val="en-GB"/>
              </w:rPr>
              <w:t xml:space="preserve">a course in HSM. Physicians including Barzilai CEO are taking part in PH program courses. Barzilai will be an Associate Partner with AAC in the Project. </w:t>
            </w:r>
          </w:p>
          <w:p w14:paraId="4556E596" w14:textId="77777777" w:rsidR="00AC0936" w:rsidRPr="00E47385" w:rsidRDefault="00AC0936" w:rsidP="0036381B">
            <w:pPr>
              <w:widowControl w:val="0"/>
              <w:autoSpaceDE w:val="0"/>
              <w:autoSpaceDN w:val="0"/>
              <w:adjustRightInd w:val="0"/>
              <w:spacing w:after="120"/>
              <w:rPr>
                <w:rFonts w:asciiTheme="minorHAnsi" w:hAnsiTheme="minorHAnsi" w:cs="Times New Roman"/>
                <w:lang w:val="en-GB"/>
              </w:rPr>
            </w:pPr>
            <w:r w:rsidRPr="00E47385">
              <w:rPr>
                <w:rFonts w:asciiTheme="minorHAnsi" w:hAnsiTheme="minorHAnsi" w:cs="Times New Roman"/>
                <w:lang w:val="en-GB"/>
              </w:rPr>
              <w:t xml:space="preserve">We </w:t>
            </w:r>
            <w:r>
              <w:rPr>
                <w:rFonts w:asciiTheme="minorHAnsi" w:hAnsiTheme="minorHAnsi" w:cs="Times New Roman"/>
                <w:lang w:val="en-GB"/>
              </w:rPr>
              <w:t>are planning</w:t>
            </w:r>
            <w:r w:rsidRPr="00E47385">
              <w:rPr>
                <w:rFonts w:asciiTheme="minorHAnsi" w:hAnsiTheme="minorHAnsi" w:cs="Times New Roman"/>
                <w:lang w:val="en-GB"/>
              </w:rPr>
              <w:t xml:space="preserve"> tracks of specializations in the third year: research coordination, environmental health and health management, </w:t>
            </w:r>
            <w:r>
              <w:rPr>
                <w:rFonts w:asciiTheme="minorHAnsi" w:hAnsiTheme="minorHAnsi" w:cs="Times New Roman"/>
                <w:lang w:val="en-GB"/>
              </w:rPr>
              <w:t>to</w:t>
            </w:r>
            <w:r w:rsidRPr="00E47385">
              <w:rPr>
                <w:rFonts w:asciiTheme="minorHAnsi" w:hAnsiTheme="minorHAnsi" w:cs="Times New Roman"/>
                <w:lang w:val="en-GB"/>
              </w:rPr>
              <w:t xml:space="preserve"> provide the required academic skills for post-graduate positions as research coordinators and further education. Environmental track will allow graduates to join municipalities and the Ministry of Health as health inspectors. The management track will allow graduates to join health agencies in administrative positions. A future collaboration is planned at the Hebrew University for a joint BA in PH and a Diploma in Dental Hygiene. Lastly, is transition track for graduates to special academic track in Nursing, after completion of the BA in PH. </w:t>
            </w:r>
          </w:p>
          <w:p w14:paraId="31B29451" w14:textId="77777777" w:rsidR="00AC0936" w:rsidRPr="00E47385" w:rsidRDefault="00AC0936" w:rsidP="0036381B">
            <w:pPr>
              <w:widowControl w:val="0"/>
              <w:autoSpaceDE w:val="0"/>
              <w:autoSpaceDN w:val="0"/>
              <w:adjustRightInd w:val="0"/>
              <w:spacing w:after="120"/>
              <w:rPr>
                <w:rFonts w:asciiTheme="minorHAnsi" w:hAnsiTheme="minorHAnsi" w:cs="Times New Roman"/>
                <w:lang w:val="en-GB"/>
              </w:rPr>
            </w:pPr>
            <w:r w:rsidRPr="00E47385">
              <w:rPr>
                <w:rFonts w:asciiTheme="minorHAnsi" w:hAnsiTheme="minorHAnsi" w:cs="Times New Roman"/>
                <w:lang w:val="en-GB"/>
              </w:rPr>
              <w:t xml:space="preserve">AAC added field trips to our curriculum, such as environmental health sites, food industry and medical services to Bedouins in the desert, and medical services for undocumented migrants. </w:t>
            </w:r>
          </w:p>
          <w:p w14:paraId="2AF0C5B0" w14:textId="77777777" w:rsidR="00AC0936" w:rsidRPr="00E47385" w:rsidRDefault="00AC0936" w:rsidP="0036381B">
            <w:pPr>
              <w:widowControl w:val="0"/>
              <w:autoSpaceDE w:val="0"/>
              <w:autoSpaceDN w:val="0"/>
              <w:adjustRightInd w:val="0"/>
              <w:spacing w:after="120"/>
              <w:rPr>
                <w:rFonts w:asciiTheme="minorHAnsi" w:hAnsiTheme="minorHAnsi" w:cs="Times New Roman"/>
                <w:lang w:val="en-GB"/>
              </w:rPr>
            </w:pPr>
            <w:r w:rsidRPr="00E47385">
              <w:rPr>
                <w:rFonts w:asciiTheme="minorHAnsi" w:hAnsiTheme="minorHAnsi" w:cs="Times New Roman"/>
                <w:lang w:val="en-GB"/>
              </w:rPr>
              <w:t xml:space="preserve">AAC has launched a preparatory course in 2019 for Bedouin students in preparation for enrolment in health, education and other programmes (see description, section D.3). </w:t>
            </w:r>
          </w:p>
          <w:p w14:paraId="71DCB7BE" w14:textId="77777777" w:rsidR="00AC0936" w:rsidRPr="00E47385" w:rsidRDefault="00AC0936" w:rsidP="0036381B">
            <w:pPr>
              <w:widowControl w:val="0"/>
              <w:autoSpaceDE w:val="0"/>
              <w:autoSpaceDN w:val="0"/>
              <w:adjustRightInd w:val="0"/>
              <w:spacing w:after="120"/>
              <w:rPr>
                <w:rFonts w:asciiTheme="minorHAnsi" w:hAnsiTheme="minorHAnsi" w:cs="Times New Roman"/>
                <w:lang w:val="en-GB"/>
              </w:rPr>
            </w:pPr>
            <w:r w:rsidRPr="00E47385">
              <w:rPr>
                <w:rFonts w:asciiTheme="minorHAnsi" w:hAnsiTheme="minorHAnsi" w:cs="Times New Roman"/>
                <w:lang w:val="en-GB"/>
              </w:rPr>
              <w:t xml:space="preserve">AAC has conducted an institutional project for a "Smoke Free Campus" with student participation. We plan to </w:t>
            </w:r>
            <w:r w:rsidRPr="00E47385">
              <w:rPr>
                <w:rFonts w:asciiTheme="minorHAnsi" w:hAnsiTheme="minorHAnsi" w:cs="Times New Roman"/>
                <w:lang w:val="en-GB"/>
              </w:rPr>
              <w:lastRenderedPageBreak/>
              <w:t>expand this to work with Barzilai, Ashkelon city and NGOs to develop a "Smoke Free Ashkelon".</w:t>
            </w:r>
          </w:p>
          <w:p w14:paraId="3B81E6D0" w14:textId="77777777" w:rsidR="00AC0936" w:rsidRPr="00E47385" w:rsidRDefault="00AC0936" w:rsidP="0036381B">
            <w:pPr>
              <w:widowControl w:val="0"/>
              <w:autoSpaceDE w:val="0"/>
              <w:autoSpaceDN w:val="0"/>
              <w:adjustRightInd w:val="0"/>
              <w:spacing w:after="120"/>
              <w:rPr>
                <w:rFonts w:asciiTheme="minorHAnsi" w:hAnsiTheme="minorHAnsi" w:cs="Times New Roman"/>
                <w:color w:val="262626"/>
                <w:lang w:val="en-GB"/>
              </w:rPr>
            </w:pPr>
            <w:r w:rsidRPr="00E47385">
              <w:rPr>
                <w:rFonts w:asciiTheme="minorHAnsi" w:hAnsiTheme="minorHAnsi" w:cs="Times New Roman"/>
                <w:lang w:val="en-GB"/>
              </w:rPr>
              <w:t xml:space="preserve">AAC has conducted a symposium on "Preventing Micronutrient Deficiency Conditions by Food Fortification" with the Israel MoH Nutrition Department, academic and professional associations, media and students. </w:t>
            </w:r>
          </w:p>
          <w:p w14:paraId="01809DE5" w14:textId="77777777" w:rsidR="00AC0936" w:rsidRPr="0070436D" w:rsidRDefault="00AC0936" w:rsidP="0036381B">
            <w:pPr>
              <w:spacing w:after="120"/>
              <w:rPr>
                <w:rFonts w:ascii="Calibri" w:hAnsi="Calibri"/>
                <w:szCs w:val="22"/>
                <w:lang w:val="en-GB"/>
              </w:rPr>
            </w:pPr>
            <w:r w:rsidRPr="00E47385">
              <w:rPr>
                <w:rFonts w:asciiTheme="minorHAnsi" w:hAnsiTheme="minorHAnsi" w:cs="Times New Roman"/>
                <w:lang w:val="en-GB"/>
              </w:rPr>
              <w:t>We will reach out to other health programs; Sick Funds, national data bases, communities at special risk, minority groups, local authorities as Associate Partners to seek projects that can evolve into positions for our graduates.</w:t>
            </w:r>
          </w:p>
        </w:tc>
      </w:tr>
      <w:tr w:rsidR="00AC0936" w:rsidRPr="008A7C48" w14:paraId="70797C76" w14:textId="77777777" w:rsidTr="0036381B">
        <w:trPr>
          <w:trHeight w:val="1020"/>
        </w:trPr>
        <w:tc>
          <w:tcPr>
            <w:tcW w:w="9639" w:type="dxa"/>
            <w:gridSpan w:val="6"/>
            <w:vAlign w:val="center"/>
          </w:tcPr>
          <w:p w14:paraId="3BF63C71" w14:textId="77777777" w:rsidR="00AC0936" w:rsidRPr="009B155D" w:rsidRDefault="00AC0936" w:rsidP="0036381B">
            <w:pPr>
              <w:rPr>
                <w:rFonts w:ascii="Calibri" w:hAnsi="Calibri"/>
                <w:b/>
                <w:szCs w:val="22"/>
                <w:lang w:val="en-GB"/>
              </w:rPr>
            </w:pPr>
            <w:r w:rsidRPr="009B155D">
              <w:rPr>
                <w:rFonts w:ascii="Calibri" w:hAnsi="Calibri"/>
                <w:b/>
                <w:szCs w:val="22"/>
                <w:lang w:val="en-GB"/>
              </w:rPr>
              <w:lastRenderedPageBreak/>
              <w:t xml:space="preserve">F.3.6 – Expected results and impact </w:t>
            </w:r>
            <w:r w:rsidRPr="009B155D">
              <w:rPr>
                <w:rFonts w:ascii="Calibri" w:hAnsi="Calibri"/>
                <w:i/>
                <w:szCs w:val="22"/>
                <w:lang w:val="en-GB"/>
              </w:rPr>
              <w:t xml:space="preserve">( only for </w:t>
            </w:r>
            <w:r>
              <w:rPr>
                <w:rFonts w:ascii="Calibri" w:hAnsi="Calibri"/>
                <w:i/>
                <w:szCs w:val="22"/>
                <w:lang w:val="en-GB"/>
              </w:rPr>
              <w:t>Partner Country institutions</w:t>
            </w:r>
            <w:r w:rsidRPr="009B155D">
              <w:rPr>
                <w:rFonts w:ascii="Calibri" w:hAnsi="Calibri"/>
                <w:i/>
                <w:szCs w:val="22"/>
                <w:lang w:val="en-GB"/>
              </w:rPr>
              <w:t>)</w:t>
            </w:r>
          </w:p>
        </w:tc>
      </w:tr>
      <w:tr w:rsidR="00AC0936" w:rsidRPr="00951A69" w14:paraId="6FDDC552" w14:textId="77777777" w:rsidTr="0036381B">
        <w:trPr>
          <w:trHeight w:val="283"/>
        </w:trPr>
        <w:tc>
          <w:tcPr>
            <w:tcW w:w="4819" w:type="dxa"/>
            <w:gridSpan w:val="3"/>
          </w:tcPr>
          <w:p w14:paraId="7FA8AAA8" w14:textId="77777777" w:rsidR="00AC0936" w:rsidRPr="00F64B5D" w:rsidRDefault="00AC0936" w:rsidP="0036381B">
            <w:pPr>
              <w:rPr>
                <w:rFonts w:ascii="Calibri" w:hAnsi="Calibri"/>
                <w:lang w:val="en-GB"/>
              </w:rPr>
            </w:pPr>
            <w:r w:rsidRPr="00F64B5D">
              <w:rPr>
                <w:rFonts w:ascii="Calibri" w:hAnsi="Calibri"/>
                <w:lang w:val="en-GB"/>
              </w:rPr>
              <w:t>What are the expected tangible results from the project in your HEI</w:t>
            </w:r>
            <w:r>
              <w:rPr>
                <w:rFonts w:ascii="Calibri" w:hAnsi="Calibri"/>
                <w:lang w:val="en-GB"/>
              </w:rPr>
              <w:t>?</w:t>
            </w:r>
          </w:p>
        </w:tc>
        <w:tc>
          <w:tcPr>
            <w:tcW w:w="4820" w:type="dxa"/>
            <w:gridSpan w:val="3"/>
          </w:tcPr>
          <w:p w14:paraId="04A7EF8A" w14:textId="30C246A8" w:rsidR="00AC0936" w:rsidRPr="00D97BC4" w:rsidRDefault="00AC0936" w:rsidP="0036381B">
            <w:pPr>
              <w:tabs>
                <w:tab w:val="left" w:pos="3649"/>
                <w:tab w:val="left" w:pos="5349"/>
                <w:tab w:val="left" w:pos="7992"/>
                <w:tab w:val="left" w:pos="9409"/>
                <w:tab w:val="left" w:pos="10778"/>
              </w:tabs>
              <w:rPr>
                <w:rFonts w:asciiTheme="minorHAnsi" w:hAnsiTheme="minorHAnsi" w:cs="Times New Roman"/>
                <w:lang w:val="en-US"/>
              </w:rPr>
            </w:pPr>
            <w:r w:rsidRPr="00E47385">
              <w:rPr>
                <w:rFonts w:asciiTheme="minorHAnsi" w:hAnsiTheme="minorHAnsi" w:cs="Times New Roman"/>
                <w:szCs w:val="22"/>
                <w:lang w:val="en-GB"/>
              </w:rPr>
              <w:t>-</w:t>
            </w:r>
            <w:r w:rsidR="00204621">
              <w:rPr>
                <w:rFonts w:asciiTheme="minorHAnsi" w:hAnsiTheme="minorHAnsi" w:cs="Times New Roman"/>
                <w:szCs w:val="22"/>
                <w:lang w:val="en-GB"/>
              </w:rPr>
              <w:t xml:space="preserve"> </w:t>
            </w:r>
            <w:r w:rsidRPr="00E47385">
              <w:rPr>
                <w:rFonts w:asciiTheme="minorHAnsi" w:hAnsiTheme="minorHAnsi" w:cs="Times New Roman"/>
                <w:szCs w:val="22"/>
                <w:lang w:val="en-GB"/>
              </w:rPr>
              <w:t xml:space="preserve">Reach out </w:t>
            </w:r>
            <w:r>
              <w:rPr>
                <w:rFonts w:asciiTheme="minorHAnsi" w:hAnsiTheme="minorHAnsi" w:cs="Times New Roman"/>
                <w:szCs w:val="22"/>
                <w:lang w:val="en-GB"/>
              </w:rPr>
              <w:t xml:space="preserve">to </w:t>
            </w:r>
            <w:r w:rsidRPr="00E47385">
              <w:rPr>
                <w:rFonts w:asciiTheme="minorHAnsi" w:hAnsiTheme="minorHAnsi" w:cs="Times New Roman"/>
                <w:szCs w:val="22"/>
                <w:lang w:val="en-GB"/>
              </w:rPr>
              <w:t xml:space="preserve">minority groups through special </w:t>
            </w:r>
            <w:r w:rsidRPr="00E47385">
              <w:rPr>
                <w:rFonts w:asciiTheme="minorHAnsi" w:hAnsiTheme="minorHAnsi" w:cs="Times New Roman"/>
                <w:lang w:val="en-GB"/>
              </w:rPr>
              <w:t xml:space="preserve">preparatory courses for enrolment in academic programs of PH. </w:t>
            </w:r>
          </w:p>
          <w:p w14:paraId="399D2207" w14:textId="77777777" w:rsidR="00AC0936" w:rsidRPr="00E47385" w:rsidRDefault="00AC0936" w:rsidP="0036381B">
            <w:pPr>
              <w:tabs>
                <w:tab w:val="left" w:pos="3649"/>
                <w:tab w:val="left" w:pos="5349"/>
                <w:tab w:val="left" w:pos="7992"/>
                <w:tab w:val="left" w:pos="9409"/>
                <w:tab w:val="left" w:pos="10778"/>
              </w:tabs>
              <w:rPr>
                <w:rFonts w:asciiTheme="minorHAnsi" w:hAnsiTheme="minorHAnsi" w:cs="Times New Roman"/>
                <w:color w:val="222222"/>
                <w:szCs w:val="22"/>
                <w:shd w:val="clear" w:color="auto" w:fill="FFFFFF"/>
                <w:lang w:val="en-GB"/>
              </w:rPr>
            </w:pPr>
            <w:r w:rsidRPr="00E47385">
              <w:rPr>
                <w:rFonts w:asciiTheme="minorHAnsi" w:hAnsiTheme="minorHAnsi" w:cs="Times New Roman"/>
                <w:szCs w:val="22"/>
                <w:lang w:val="en-GB"/>
              </w:rPr>
              <w:t>-</w:t>
            </w:r>
            <w:r w:rsidRPr="00E47385">
              <w:rPr>
                <w:rFonts w:asciiTheme="minorHAnsi" w:hAnsiTheme="minorHAnsi" w:cs="Times New Roman"/>
                <w:color w:val="222222"/>
                <w:szCs w:val="22"/>
                <w:shd w:val="clear" w:color="auto" w:fill="FFFFFF"/>
                <w:lang w:val="en-GB"/>
              </w:rPr>
              <w:t xml:space="preserve"> New PBL oriented skills courses, integrated in the AAC public health education program, tailored for the new national and international public health challenges we are facing.</w:t>
            </w:r>
          </w:p>
          <w:p w14:paraId="5C2F366A" w14:textId="281D5FD1" w:rsidR="00AC0936" w:rsidRPr="00E47385" w:rsidRDefault="00AC0936" w:rsidP="0036381B">
            <w:pPr>
              <w:tabs>
                <w:tab w:val="left" w:pos="3649"/>
                <w:tab w:val="left" w:pos="5349"/>
                <w:tab w:val="left" w:pos="7992"/>
                <w:tab w:val="left" w:pos="9409"/>
                <w:tab w:val="left" w:pos="10778"/>
              </w:tabs>
              <w:rPr>
                <w:rFonts w:asciiTheme="minorHAnsi" w:hAnsiTheme="minorHAnsi" w:cs="Times New Roman"/>
                <w:color w:val="222222"/>
                <w:szCs w:val="22"/>
                <w:shd w:val="clear" w:color="auto" w:fill="FFFFFF"/>
                <w:lang w:val="en-GB"/>
              </w:rPr>
            </w:pPr>
            <w:r w:rsidRPr="00E47385">
              <w:rPr>
                <w:rFonts w:asciiTheme="minorHAnsi" w:hAnsiTheme="minorHAnsi" w:cs="Times New Roman"/>
                <w:color w:val="222222"/>
                <w:szCs w:val="22"/>
                <w:shd w:val="clear" w:color="auto" w:fill="FFFFFF"/>
                <w:lang w:val="en-GB"/>
              </w:rPr>
              <w:t>-</w:t>
            </w:r>
            <w:r w:rsidR="00204621">
              <w:rPr>
                <w:rFonts w:asciiTheme="minorHAnsi" w:hAnsiTheme="minorHAnsi" w:cs="Times New Roman"/>
                <w:color w:val="222222"/>
                <w:szCs w:val="22"/>
                <w:shd w:val="clear" w:color="auto" w:fill="FFFFFF"/>
                <w:lang w:val="en-GB"/>
              </w:rPr>
              <w:t xml:space="preserve"> </w:t>
            </w:r>
            <w:r w:rsidRPr="00D108EB">
              <w:rPr>
                <w:rFonts w:asciiTheme="minorHAnsi" w:hAnsiTheme="minorHAnsi" w:cs="Times New Roman"/>
                <w:color w:val="222222"/>
                <w:szCs w:val="22"/>
                <w:shd w:val="clear" w:color="auto" w:fill="FFFFFF"/>
                <w:lang w:val="en-US" w:bidi="he-IL"/>
              </w:rPr>
              <w:t xml:space="preserve">Joint </w:t>
            </w:r>
            <w:r w:rsidRPr="00E47385">
              <w:rPr>
                <w:rFonts w:asciiTheme="minorHAnsi" w:hAnsiTheme="minorHAnsi" w:cs="Times New Roman"/>
                <w:color w:val="222222"/>
                <w:szCs w:val="22"/>
                <w:shd w:val="clear" w:color="auto" w:fill="FFFFFF"/>
                <w:lang w:val="en-GB"/>
              </w:rPr>
              <w:t>Research, knowledge-share and practical health promotion projects with actors from surrounding hospitals and other Associate Partners.</w:t>
            </w:r>
          </w:p>
          <w:p w14:paraId="1A47727A" w14:textId="09F1A507" w:rsidR="00AC0936" w:rsidRPr="00E47385" w:rsidRDefault="00AC0936" w:rsidP="0036381B">
            <w:pPr>
              <w:tabs>
                <w:tab w:val="left" w:pos="3649"/>
                <w:tab w:val="left" w:pos="5349"/>
                <w:tab w:val="left" w:pos="7992"/>
                <w:tab w:val="left" w:pos="9409"/>
                <w:tab w:val="left" w:pos="10778"/>
              </w:tabs>
              <w:rPr>
                <w:rFonts w:asciiTheme="minorHAnsi" w:hAnsiTheme="minorHAnsi" w:cs="Times New Roman"/>
                <w:color w:val="222222"/>
                <w:szCs w:val="22"/>
                <w:shd w:val="clear" w:color="auto" w:fill="FFFFFF"/>
                <w:lang w:val="en-GB"/>
              </w:rPr>
            </w:pPr>
            <w:r w:rsidRPr="00E47385">
              <w:rPr>
                <w:rFonts w:asciiTheme="minorHAnsi" w:hAnsiTheme="minorHAnsi" w:cs="Times New Roman"/>
                <w:color w:val="222222"/>
                <w:szCs w:val="22"/>
                <w:shd w:val="clear" w:color="auto" w:fill="FFFFFF"/>
                <w:lang w:val="en-GB"/>
              </w:rPr>
              <w:t>-</w:t>
            </w:r>
            <w:r w:rsidR="00204621">
              <w:rPr>
                <w:rFonts w:asciiTheme="minorHAnsi" w:hAnsiTheme="minorHAnsi" w:cs="Times New Roman"/>
                <w:color w:val="222222"/>
                <w:szCs w:val="22"/>
                <w:shd w:val="clear" w:color="auto" w:fill="FFFFFF"/>
                <w:lang w:val="en-GB"/>
              </w:rPr>
              <w:t xml:space="preserve"> </w:t>
            </w:r>
            <w:r w:rsidRPr="00E47385">
              <w:rPr>
                <w:rFonts w:asciiTheme="minorHAnsi" w:hAnsiTheme="minorHAnsi" w:cs="Times New Roman"/>
                <w:color w:val="222222"/>
                <w:szCs w:val="22"/>
                <w:shd w:val="clear" w:color="auto" w:fill="FFFFFF"/>
                <w:lang w:val="en-GB"/>
              </w:rPr>
              <w:t xml:space="preserve">Occupation oriented academic tracks will be established in the third year of the program. </w:t>
            </w:r>
          </w:p>
          <w:p w14:paraId="41FF705C" w14:textId="1654B7B1" w:rsidR="00AC0936" w:rsidRPr="00E47385" w:rsidRDefault="00AC0936" w:rsidP="0036381B">
            <w:pPr>
              <w:tabs>
                <w:tab w:val="left" w:pos="3649"/>
                <w:tab w:val="left" w:pos="5349"/>
                <w:tab w:val="left" w:pos="7992"/>
                <w:tab w:val="left" w:pos="9409"/>
                <w:tab w:val="left" w:pos="10778"/>
              </w:tabs>
              <w:rPr>
                <w:rFonts w:asciiTheme="minorHAnsi" w:hAnsiTheme="minorHAnsi" w:cs="Times New Roman"/>
                <w:color w:val="222222"/>
                <w:szCs w:val="22"/>
                <w:shd w:val="clear" w:color="auto" w:fill="FFFFFF"/>
                <w:lang w:val="en-GB"/>
              </w:rPr>
            </w:pPr>
            <w:r w:rsidRPr="00E47385">
              <w:rPr>
                <w:rFonts w:asciiTheme="minorHAnsi" w:hAnsiTheme="minorHAnsi" w:cs="Times New Roman"/>
                <w:color w:val="222222"/>
                <w:szCs w:val="22"/>
                <w:shd w:val="clear" w:color="auto" w:fill="FFFFFF"/>
                <w:lang w:val="en-GB"/>
              </w:rPr>
              <w:t>-</w:t>
            </w:r>
            <w:r w:rsidR="00204621">
              <w:rPr>
                <w:rFonts w:asciiTheme="minorHAnsi" w:hAnsiTheme="minorHAnsi" w:cs="Times New Roman"/>
                <w:color w:val="222222"/>
                <w:szCs w:val="22"/>
                <w:shd w:val="clear" w:color="auto" w:fill="FFFFFF"/>
                <w:lang w:val="en-GB"/>
              </w:rPr>
              <w:t xml:space="preserve"> </w:t>
            </w:r>
            <w:r w:rsidRPr="00E47385">
              <w:rPr>
                <w:rFonts w:asciiTheme="minorHAnsi" w:hAnsiTheme="minorHAnsi" w:cs="Times New Roman"/>
                <w:color w:val="222222"/>
                <w:szCs w:val="22"/>
                <w:shd w:val="clear" w:color="auto" w:fill="FFFFFF"/>
                <w:lang w:val="en-GB"/>
              </w:rPr>
              <w:t xml:space="preserve">International and national well-defined transition track will be established from BA to </w:t>
            </w:r>
            <w:r w:rsidRPr="00E47385">
              <w:rPr>
                <w:rFonts w:asciiTheme="minorHAnsi" w:hAnsiTheme="minorHAnsi" w:cs="Times New Roman"/>
                <w:color w:val="222222"/>
                <w:szCs w:val="22"/>
                <w:shd w:val="clear" w:color="auto" w:fill="FFFFFF"/>
                <w:lang w:val="en-GB" w:bidi="he-IL"/>
              </w:rPr>
              <w:t xml:space="preserve">advanced and other related </w:t>
            </w:r>
            <w:r w:rsidRPr="00E47385">
              <w:rPr>
                <w:rFonts w:asciiTheme="minorHAnsi" w:hAnsiTheme="minorHAnsi" w:cs="Times New Roman"/>
                <w:color w:val="222222"/>
                <w:szCs w:val="22"/>
                <w:shd w:val="clear" w:color="auto" w:fill="FFFFFF"/>
                <w:lang w:val="en-GB"/>
              </w:rPr>
              <w:t xml:space="preserve">academic paths. </w:t>
            </w:r>
          </w:p>
          <w:p w14:paraId="7F86628B" w14:textId="77777777" w:rsidR="00AC0936" w:rsidRPr="00E47385" w:rsidRDefault="00AC0936" w:rsidP="0036381B">
            <w:pPr>
              <w:tabs>
                <w:tab w:val="left" w:pos="3649"/>
                <w:tab w:val="left" w:pos="5349"/>
                <w:tab w:val="left" w:pos="7992"/>
                <w:tab w:val="left" w:pos="9409"/>
                <w:tab w:val="left" w:pos="10778"/>
              </w:tabs>
              <w:rPr>
                <w:rFonts w:asciiTheme="minorHAnsi" w:hAnsiTheme="minorHAnsi" w:cs="Times New Roman"/>
                <w:color w:val="222222"/>
                <w:szCs w:val="22"/>
                <w:shd w:val="clear" w:color="auto" w:fill="FFFFFF"/>
                <w:lang w:val="en-GB"/>
              </w:rPr>
            </w:pPr>
            <w:r w:rsidRPr="00E47385">
              <w:rPr>
                <w:rFonts w:asciiTheme="minorHAnsi" w:hAnsiTheme="minorHAnsi" w:cs="Times New Roman"/>
                <w:color w:val="222222"/>
                <w:szCs w:val="22"/>
                <w:shd w:val="clear" w:color="auto" w:fill="FFFFFF"/>
                <w:lang w:val="en-GB"/>
              </w:rPr>
              <w:t xml:space="preserve">- Improved employability of graduates through wider practicum fields offered by hospitals and other Associate Partners. </w:t>
            </w:r>
          </w:p>
          <w:p w14:paraId="617F68A1" w14:textId="77777777" w:rsidR="00AC0936" w:rsidRPr="00E47385" w:rsidRDefault="00AC0936" w:rsidP="0036381B">
            <w:pPr>
              <w:tabs>
                <w:tab w:val="left" w:pos="3649"/>
                <w:tab w:val="left" w:pos="5349"/>
                <w:tab w:val="left" w:pos="7992"/>
                <w:tab w:val="left" w:pos="9409"/>
                <w:tab w:val="left" w:pos="10778"/>
              </w:tabs>
              <w:rPr>
                <w:rFonts w:asciiTheme="minorHAnsi" w:hAnsiTheme="minorHAnsi" w:cs="Times New Roman"/>
                <w:color w:val="222222"/>
                <w:szCs w:val="22"/>
                <w:shd w:val="clear" w:color="auto" w:fill="FFFFFF"/>
                <w:lang w:val="en-GB"/>
              </w:rPr>
            </w:pPr>
            <w:r w:rsidRPr="00E47385">
              <w:rPr>
                <w:rFonts w:asciiTheme="minorHAnsi" w:hAnsiTheme="minorHAnsi" w:cs="Times New Roman"/>
                <w:color w:val="222222"/>
                <w:szCs w:val="22"/>
                <w:shd w:val="clear" w:color="auto" w:fill="FFFFFF"/>
                <w:lang w:val="en-GB"/>
              </w:rPr>
              <w:t>-</w:t>
            </w:r>
            <w:r w:rsidRPr="00E47385">
              <w:rPr>
                <w:rFonts w:asciiTheme="minorHAnsi" w:hAnsiTheme="minorHAnsi" w:cs="Times New Roman"/>
                <w:szCs w:val="22"/>
                <w:lang w:val="en-GB"/>
              </w:rPr>
              <w:t xml:space="preserve"> </w:t>
            </w:r>
            <w:r w:rsidRPr="00E47385">
              <w:rPr>
                <w:rFonts w:asciiTheme="minorHAnsi" w:hAnsiTheme="minorHAnsi" w:cs="Times New Roman"/>
                <w:color w:val="222222"/>
                <w:szCs w:val="22"/>
                <w:shd w:val="clear" w:color="auto" w:fill="FFFFFF"/>
                <w:lang w:val="en-GB"/>
              </w:rPr>
              <w:t>Extension of basic PH exposure /education in other academic programs to additional AAC Departments and Associate Partners)</w:t>
            </w:r>
          </w:p>
        </w:tc>
      </w:tr>
      <w:tr w:rsidR="00AC0936" w:rsidRPr="00951A69" w14:paraId="182D4D67" w14:textId="77777777" w:rsidTr="0036381B">
        <w:trPr>
          <w:trHeight w:val="283"/>
        </w:trPr>
        <w:tc>
          <w:tcPr>
            <w:tcW w:w="4819" w:type="dxa"/>
            <w:gridSpan w:val="3"/>
          </w:tcPr>
          <w:p w14:paraId="29E7DD04" w14:textId="77777777" w:rsidR="00AC0936" w:rsidRPr="00F64B5D" w:rsidRDefault="00AC0936" w:rsidP="0036381B">
            <w:pPr>
              <w:rPr>
                <w:rFonts w:ascii="Calibri" w:hAnsi="Calibri"/>
                <w:lang w:val="en-GB"/>
              </w:rPr>
            </w:pPr>
            <w:r w:rsidRPr="00F64B5D">
              <w:rPr>
                <w:rFonts w:ascii="Calibri" w:hAnsi="Calibri"/>
                <w:lang w:val="en-GB"/>
              </w:rPr>
              <w:t>How will the impact of these results be measured in your HEI?</w:t>
            </w:r>
          </w:p>
        </w:tc>
        <w:tc>
          <w:tcPr>
            <w:tcW w:w="4820" w:type="dxa"/>
            <w:gridSpan w:val="3"/>
          </w:tcPr>
          <w:p w14:paraId="3F16B09B" w14:textId="4B17B2FA" w:rsidR="00AC0936" w:rsidRPr="00E47385" w:rsidRDefault="00AC0936" w:rsidP="0036381B">
            <w:pPr>
              <w:tabs>
                <w:tab w:val="left" w:pos="3649"/>
                <w:tab w:val="left" w:pos="5349"/>
                <w:tab w:val="left" w:pos="7992"/>
                <w:tab w:val="left" w:pos="9409"/>
                <w:tab w:val="left" w:pos="10778"/>
              </w:tabs>
              <w:rPr>
                <w:rFonts w:asciiTheme="minorHAnsi" w:hAnsiTheme="minorHAnsi" w:cs="Times New Roman"/>
                <w:szCs w:val="22"/>
                <w:lang w:val="en-GB"/>
              </w:rPr>
            </w:pPr>
            <w:r w:rsidRPr="00E47385">
              <w:rPr>
                <w:rFonts w:asciiTheme="minorHAnsi" w:hAnsiTheme="minorHAnsi" w:cs="Times New Roman"/>
                <w:szCs w:val="22"/>
                <w:lang w:val="en-GB"/>
              </w:rPr>
              <w:t>-</w:t>
            </w:r>
            <w:r w:rsidR="00204621">
              <w:rPr>
                <w:rFonts w:asciiTheme="minorHAnsi" w:hAnsiTheme="minorHAnsi" w:cs="Times New Roman"/>
                <w:szCs w:val="22"/>
                <w:lang w:val="en-GB"/>
              </w:rPr>
              <w:t xml:space="preserve"> </w:t>
            </w:r>
            <w:r w:rsidRPr="00E47385">
              <w:rPr>
                <w:rFonts w:asciiTheme="minorHAnsi" w:hAnsiTheme="minorHAnsi" w:cs="Times New Roman"/>
                <w:szCs w:val="22"/>
                <w:lang w:val="en-GB"/>
              </w:rPr>
              <w:t>Monitor the rate of students from minority groups studying in public health education program at AAC. At least 30% of the class each year will be students from minority groups in the surrounding population.</w:t>
            </w:r>
          </w:p>
          <w:p w14:paraId="6481EF17" w14:textId="77777777" w:rsidR="00AC0936" w:rsidRPr="00E47385" w:rsidRDefault="00AC0936" w:rsidP="0036381B">
            <w:pPr>
              <w:tabs>
                <w:tab w:val="left" w:pos="3649"/>
                <w:tab w:val="left" w:pos="5349"/>
                <w:tab w:val="left" w:pos="7992"/>
                <w:tab w:val="left" w:pos="9409"/>
                <w:tab w:val="left" w:pos="10778"/>
              </w:tabs>
              <w:rPr>
                <w:rFonts w:asciiTheme="minorHAnsi" w:hAnsiTheme="minorHAnsi" w:cs="Times New Roman"/>
                <w:szCs w:val="22"/>
                <w:lang w:val="en-GB"/>
              </w:rPr>
            </w:pPr>
            <w:r w:rsidRPr="00E47385">
              <w:rPr>
                <w:rFonts w:asciiTheme="minorHAnsi" w:hAnsiTheme="minorHAnsi" w:cs="Times New Roman"/>
                <w:szCs w:val="22"/>
                <w:lang w:val="en-GB"/>
              </w:rPr>
              <w:t xml:space="preserve">- Problem Based Learning oriented courses will be implemented in at least 20% of the public health education program at AAC. </w:t>
            </w:r>
          </w:p>
          <w:p w14:paraId="67BE3BD1" w14:textId="673A0B11" w:rsidR="00AC0936" w:rsidRPr="00E47385" w:rsidRDefault="00AC0936" w:rsidP="0036381B">
            <w:pPr>
              <w:tabs>
                <w:tab w:val="left" w:pos="3649"/>
                <w:tab w:val="left" w:pos="5349"/>
                <w:tab w:val="left" w:pos="7992"/>
                <w:tab w:val="left" w:pos="9409"/>
                <w:tab w:val="left" w:pos="10778"/>
              </w:tabs>
              <w:rPr>
                <w:rFonts w:asciiTheme="minorHAnsi" w:hAnsiTheme="minorHAnsi" w:cs="Times New Roman"/>
                <w:szCs w:val="22"/>
                <w:lang w:val="en-GB"/>
              </w:rPr>
            </w:pPr>
            <w:r w:rsidRPr="00E47385">
              <w:rPr>
                <w:rFonts w:asciiTheme="minorHAnsi" w:hAnsiTheme="minorHAnsi" w:cs="Times New Roman"/>
                <w:szCs w:val="22"/>
                <w:lang w:val="en-GB"/>
              </w:rPr>
              <w:t>-</w:t>
            </w:r>
            <w:r w:rsidR="00204621">
              <w:rPr>
                <w:rFonts w:asciiTheme="minorHAnsi" w:hAnsiTheme="minorHAnsi" w:cs="Times New Roman"/>
                <w:szCs w:val="22"/>
                <w:lang w:val="en-GB"/>
              </w:rPr>
              <w:t xml:space="preserve"> </w:t>
            </w:r>
            <w:r w:rsidRPr="00E47385">
              <w:rPr>
                <w:rFonts w:asciiTheme="minorHAnsi" w:hAnsiTheme="minorHAnsi" w:cs="Times New Roman"/>
                <w:szCs w:val="22"/>
                <w:lang w:val="en-GB"/>
              </w:rPr>
              <w:t xml:space="preserve">Produce about 10 joint researches with </w:t>
            </w:r>
            <w:r w:rsidRPr="00E47385">
              <w:rPr>
                <w:rFonts w:asciiTheme="minorHAnsi" w:hAnsiTheme="minorHAnsi" w:cs="Times New Roman"/>
                <w:color w:val="222222"/>
                <w:szCs w:val="22"/>
                <w:shd w:val="clear" w:color="auto" w:fill="FFFFFF"/>
                <w:lang w:val="en-GB"/>
              </w:rPr>
              <w:t>hospitals and other Associate Partners</w:t>
            </w:r>
            <w:r w:rsidRPr="00E47385">
              <w:rPr>
                <w:rFonts w:asciiTheme="minorHAnsi" w:hAnsiTheme="minorHAnsi" w:cs="Times New Roman"/>
                <w:szCs w:val="22"/>
                <w:lang w:val="en-GB"/>
              </w:rPr>
              <w:t>.</w:t>
            </w:r>
          </w:p>
          <w:p w14:paraId="0809A170" w14:textId="38C77ABF" w:rsidR="00AC0936" w:rsidRPr="00E47385" w:rsidRDefault="00AC0936" w:rsidP="0036381B">
            <w:pPr>
              <w:tabs>
                <w:tab w:val="left" w:pos="3649"/>
                <w:tab w:val="left" w:pos="5349"/>
                <w:tab w:val="left" w:pos="7992"/>
                <w:tab w:val="left" w:pos="9409"/>
                <w:tab w:val="left" w:pos="10778"/>
              </w:tabs>
              <w:rPr>
                <w:rFonts w:asciiTheme="minorHAnsi" w:hAnsiTheme="minorHAnsi" w:cs="Times New Roman"/>
                <w:szCs w:val="22"/>
                <w:lang w:val="en-GB"/>
              </w:rPr>
            </w:pPr>
            <w:r w:rsidRPr="00E47385">
              <w:rPr>
                <w:rFonts w:asciiTheme="minorHAnsi" w:hAnsiTheme="minorHAnsi" w:cs="Times New Roman"/>
                <w:szCs w:val="22"/>
                <w:lang w:val="en-GB"/>
              </w:rPr>
              <w:t>-</w:t>
            </w:r>
            <w:r w:rsidR="00204621">
              <w:rPr>
                <w:rFonts w:asciiTheme="minorHAnsi" w:hAnsiTheme="minorHAnsi" w:cs="Times New Roman"/>
                <w:szCs w:val="22"/>
                <w:lang w:val="en-GB"/>
              </w:rPr>
              <w:t xml:space="preserve"> </w:t>
            </w:r>
            <w:r w:rsidRPr="00E47385">
              <w:rPr>
                <w:rFonts w:asciiTheme="minorHAnsi" w:hAnsiTheme="minorHAnsi" w:cs="Times New Roman"/>
                <w:szCs w:val="22"/>
                <w:lang w:val="en-GB"/>
              </w:rPr>
              <w:t xml:space="preserve">Produce at least once a year a health promotion project implemented in the </w:t>
            </w:r>
            <w:r w:rsidRPr="00E47385">
              <w:rPr>
                <w:rFonts w:asciiTheme="minorHAnsi" w:hAnsiTheme="minorHAnsi" w:cs="Times New Roman"/>
                <w:color w:val="222222"/>
                <w:szCs w:val="22"/>
                <w:shd w:val="clear" w:color="auto" w:fill="FFFFFF"/>
                <w:lang w:val="en-GB"/>
              </w:rPr>
              <w:t>surrounding</w:t>
            </w:r>
            <w:r w:rsidRPr="00E47385">
              <w:rPr>
                <w:rFonts w:asciiTheme="minorHAnsi" w:hAnsiTheme="minorHAnsi" w:cs="Times New Roman"/>
                <w:szCs w:val="22"/>
                <w:lang w:val="en-GB"/>
              </w:rPr>
              <w:t xml:space="preserve"> community, through collaboration of AAC with Associate Partners.</w:t>
            </w:r>
          </w:p>
          <w:p w14:paraId="7482F75D" w14:textId="57BCB69F" w:rsidR="00AC0936" w:rsidRPr="00E47385" w:rsidRDefault="00AC0936" w:rsidP="0036381B">
            <w:pPr>
              <w:tabs>
                <w:tab w:val="left" w:pos="3649"/>
                <w:tab w:val="left" w:pos="5349"/>
                <w:tab w:val="left" w:pos="7992"/>
                <w:tab w:val="left" w:pos="9409"/>
                <w:tab w:val="left" w:pos="10778"/>
              </w:tabs>
              <w:rPr>
                <w:rFonts w:asciiTheme="minorHAnsi" w:hAnsiTheme="minorHAnsi" w:cs="Times New Roman"/>
                <w:szCs w:val="22"/>
                <w:lang w:val="en-GB" w:bidi="he-IL"/>
              </w:rPr>
            </w:pPr>
            <w:r w:rsidRPr="00E47385">
              <w:rPr>
                <w:rFonts w:asciiTheme="minorHAnsi" w:hAnsiTheme="minorHAnsi" w:cs="Times New Roman"/>
                <w:szCs w:val="22"/>
                <w:lang w:val="en-GB"/>
              </w:rPr>
              <w:t>-</w:t>
            </w:r>
            <w:r w:rsidR="00204621">
              <w:rPr>
                <w:rFonts w:asciiTheme="minorHAnsi" w:hAnsiTheme="minorHAnsi" w:cs="Times New Roman"/>
                <w:szCs w:val="22"/>
                <w:lang w:val="en-GB"/>
              </w:rPr>
              <w:t xml:space="preserve"> </w:t>
            </w:r>
            <w:r w:rsidRPr="00E47385">
              <w:rPr>
                <w:rFonts w:asciiTheme="minorHAnsi" w:hAnsiTheme="minorHAnsi" w:cs="Times New Roman"/>
                <w:szCs w:val="22"/>
                <w:lang w:val="en-GB"/>
              </w:rPr>
              <w:t xml:space="preserve">Produce at least once a year a joint learning workshop, conference or </w:t>
            </w:r>
            <w:r w:rsidRPr="00E47385">
              <w:rPr>
                <w:rFonts w:asciiTheme="minorHAnsi" w:hAnsiTheme="minorHAnsi" w:cs="Times New Roman"/>
                <w:szCs w:val="22"/>
                <w:lang w:val="en-GB" w:bidi="he-IL"/>
              </w:rPr>
              <w:t xml:space="preserve">seminar, </w:t>
            </w:r>
            <w:r w:rsidRPr="00E47385">
              <w:rPr>
                <w:rFonts w:asciiTheme="minorHAnsi" w:hAnsiTheme="minorHAnsi" w:cs="Times New Roman"/>
                <w:color w:val="222222"/>
                <w:szCs w:val="22"/>
                <w:shd w:val="clear" w:color="auto" w:fill="FFFFFF"/>
                <w:lang w:val="en-GB"/>
              </w:rPr>
              <w:t>with surrounding hospitals/health facilities and other Associate Partners.</w:t>
            </w:r>
          </w:p>
          <w:p w14:paraId="5F589508" w14:textId="7DB6C54E" w:rsidR="00AC0936" w:rsidRPr="00E47385" w:rsidRDefault="00AC0936" w:rsidP="0036381B">
            <w:pPr>
              <w:tabs>
                <w:tab w:val="left" w:pos="3649"/>
                <w:tab w:val="left" w:pos="5349"/>
                <w:tab w:val="left" w:pos="7992"/>
                <w:tab w:val="left" w:pos="9409"/>
                <w:tab w:val="left" w:pos="10778"/>
              </w:tabs>
              <w:rPr>
                <w:rFonts w:asciiTheme="minorHAnsi" w:hAnsiTheme="minorHAnsi" w:cs="Times New Roman"/>
                <w:szCs w:val="22"/>
                <w:lang w:val="en-GB"/>
              </w:rPr>
            </w:pPr>
            <w:r w:rsidRPr="00E47385">
              <w:rPr>
                <w:rFonts w:asciiTheme="minorHAnsi" w:hAnsiTheme="minorHAnsi" w:cs="Times New Roman"/>
                <w:szCs w:val="22"/>
                <w:lang w:val="en-GB"/>
              </w:rPr>
              <w:t>-</w:t>
            </w:r>
            <w:r w:rsidR="00204621">
              <w:rPr>
                <w:rFonts w:asciiTheme="minorHAnsi" w:hAnsiTheme="minorHAnsi" w:cs="Times New Roman"/>
                <w:szCs w:val="22"/>
                <w:lang w:val="en-GB"/>
              </w:rPr>
              <w:t xml:space="preserve"> </w:t>
            </w:r>
            <w:r w:rsidRPr="00E47385">
              <w:rPr>
                <w:rFonts w:asciiTheme="minorHAnsi" w:hAnsiTheme="minorHAnsi" w:cs="Times New Roman"/>
                <w:szCs w:val="22"/>
                <w:lang w:val="en-GB"/>
              </w:rPr>
              <w:t>Monitor the rate of application to each of the specialized academic tracks in the third year of the program.</w:t>
            </w:r>
          </w:p>
          <w:p w14:paraId="645A439F" w14:textId="67BC2F7A" w:rsidR="00AC0936" w:rsidRPr="00E47385" w:rsidRDefault="00AC0936" w:rsidP="0036381B">
            <w:pPr>
              <w:tabs>
                <w:tab w:val="left" w:pos="3649"/>
                <w:tab w:val="left" w:pos="5349"/>
                <w:tab w:val="left" w:pos="7992"/>
                <w:tab w:val="left" w:pos="9409"/>
                <w:tab w:val="left" w:pos="10778"/>
              </w:tabs>
              <w:rPr>
                <w:rFonts w:asciiTheme="minorHAnsi" w:hAnsiTheme="minorHAnsi" w:cs="Times New Roman"/>
                <w:szCs w:val="22"/>
                <w:lang w:val="en-GB"/>
              </w:rPr>
            </w:pPr>
            <w:r w:rsidRPr="00E47385">
              <w:rPr>
                <w:rFonts w:asciiTheme="minorHAnsi" w:hAnsiTheme="minorHAnsi" w:cs="Times New Roman"/>
                <w:szCs w:val="22"/>
                <w:lang w:val="en-GB"/>
              </w:rPr>
              <w:t>-</w:t>
            </w:r>
            <w:r w:rsidR="00204621">
              <w:rPr>
                <w:rFonts w:asciiTheme="minorHAnsi" w:hAnsiTheme="minorHAnsi" w:cs="Times New Roman"/>
                <w:szCs w:val="22"/>
                <w:lang w:val="en-GB"/>
              </w:rPr>
              <w:t xml:space="preserve"> </w:t>
            </w:r>
            <w:r w:rsidRPr="00E47385">
              <w:rPr>
                <w:rFonts w:asciiTheme="minorHAnsi" w:hAnsiTheme="minorHAnsi" w:cs="Times New Roman"/>
                <w:szCs w:val="22"/>
                <w:lang w:val="en-GB"/>
              </w:rPr>
              <w:t>Monitor the rate of graduates continuing to different advanced and parallel academic tracks.</w:t>
            </w:r>
          </w:p>
          <w:p w14:paraId="75E1244B" w14:textId="39765C1F" w:rsidR="00AC0936" w:rsidRPr="00E47385" w:rsidRDefault="00AC0936" w:rsidP="0036381B">
            <w:pPr>
              <w:tabs>
                <w:tab w:val="left" w:pos="3649"/>
                <w:tab w:val="left" w:pos="5349"/>
                <w:tab w:val="left" w:pos="7992"/>
                <w:tab w:val="left" w:pos="9409"/>
                <w:tab w:val="left" w:pos="10778"/>
              </w:tabs>
              <w:rPr>
                <w:rFonts w:asciiTheme="minorHAnsi" w:hAnsiTheme="minorHAnsi" w:cs="Times New Roman"/>
                <w:color w:val="222222"/>
                <w:szCs w:val="22"/>
                <w:shd w:val="clear" w:color="auto" w:fill="FFFFFF"/>
                <w:lang w:val="en-GB"/>
              </w:rPr>
            </w:pPr>
            <w:r w:rsidRPr="00E47385">
              <w:rPr>
                <w:rFonts w:asciiTheme="minorHAnsi" w:hAnsiTheme="minorHAnsi" w:cs="Times New Roman"/>
                <w:szCs w:val="22"/>
                <w:lang w:val="en-GB"/>
              </w:rPr>
              <w:t>-</w:t>
            </w:r>
            <w:r w:rsidR="00204621">
              <w:rPr>
                <w:rFonts w:asciiTheme="minorHAnsi" w:hAnsiTheme="minorHAnsi" w:cs="Times New Roman"/>
                <w:szCs w:val="22"/>
                <w:lang w:val="en-GB"/>
              </w:rPr>
              <w:t xml:space="preserve"> </w:t>
            </w:r>
            <w:r w:rsidRPr="00E47385">
              <w:rPr>
                <w:rFonts w:asciiTheme="minorHAnsi" w:hAnsiTheme="minorHAnsi" w:cs="Times New Roman"/>
                <w:szCs w:val="22"/>
                <w:lang w:val="en-GB"/>
              </w:rPr>
              <w:t xml:space="preserve">At least 50% of students will perform their practicum at </w:t>
            </w:r>
            <w:r w:rsidRPr="00E47385">
              <w:rPr>
                <w:rFonts w:asciiTheme="minorHAnsi" w:hAnsiTheme="minorHAnsi" w:cs="Times New Roman"/>
                <w:color w:val="222222"/>
                <w:szCs w:val="22"/>
                <w:shd w:val="clear" w:color="auto" w:fill="FFFFFF"/>
                <w:lang w:val="en-GB"/>
              </w:rPr>
              <w:t>hospitals and other Associate Partners.</w:t>
            </w:r>
          </w:p>
          <w:p w14:paraId="593A42E9" w14:textId="0CB8F452" w:rsidR="00AC0936" w:rsidRPr="00E47385" w:rsidRDefault="00AC0936" w:rsidP="0036381B">
            <w:pPr>
              <w:tabs>
                <w:tab w:val="left" w:pos="3649"/>
                <w:tab w:val="left" w:pos="5349"/>
                <w:tab w:val="left" w:pos="7992"/>
                <w:tab w:val="left" w:pos="9409"/>
                <w:tab w:val="left" w:pos="10778"/>
              </w:tabs>
              <w:rPr>
                <w:rFonts w:asciiTheme="minorHAnsi" w:hAnsiTheme="minorHAnsi" w:cs="Times New Roman"/>
                <w:szCs w:val="22"/>
                <w:lang w:val="en-GB"/>
              </w:rPr>
            </w:pPr>
            <w:r w:rsidRPr="00E47385">
              <w:rPr>
                <w:rFonts w:asciiTheme="minorHAnsi" w:hAnsiTheme="minorHAnsi" w:cs="Times New Roman"/>
                <w:szCs w:val="22"/>
                <w:lang w:val="en-GB"/>
              </w:rPr>
              <w:t>-</w:t>
            </w:r>
            <w:r w:rsidR="00204621">
              <w:rPr>
                <w:rFonts w:asciiTheme="minorHAnsi" w:hAnsiTheme="minorHAnsi" w:cs="Times New Roman"/>
                <w:szCs w:val="22"/>
                <w:lang w:val="en-GB"/>
              </w:rPr>
              <w:t xml:space="preserve"> </w:t>
            </w:r>
            <w:r w:rsidRPr="00E47385">
              <w:rPr>
                <w:rFonts w:asciiTheme="minorHAnsi" w:hAnsiTheme="minorHAnsi" w:cs="Times New Roman"/>
                <w:szCs w:val="22"/>
                <w:lang w:val="en-GB"/>
              </w:rPr>
              <w:t xml:space="preserve">Continuous survey of employability to alumni of the public health program at AAC. </w:t>
            </w:r>
          </w:p>
          <w:p w14:paraId="2B25D39D" w14:textId="2E81A636" w:rsidR="00AC0936" w:rsidRPr="00E47385" w:rsidRDefault="00AC0936" w:rsidP="0036381B">
            <w:pPr>
              <w:tabs>
                <w:tab w:val="left" w:pos="3649"/>
                <w:tab w:val="left" w:pos="5349"/>
                <w:tab w:val="left" w:pos="7992"/>
                <w:tab w:val="left" w:pos="9409"/>
                <w:tab w:val="left" w:pos="10778"/>
              </w:tabs>
              <w:rPr>
                <w:rFonts w:asciiTheme="minorHAnsi" w:hAnsiTheme="minorHAnsi" w:cs="Times New Roman"/>
                <w:szCs w:val="22"/>
                <w:lang w:val="en-GB"/>
              </w:rPr>
            </w:pPr>
            <w:r w:rsidRPr="00E47385">
              <w:rPr>
                <w:rFonts w:asciiTheme="minorHAnsi" w:hAnsiTheme="minorHAnsi" w:cs="Times New Roman"/>
                <w:szCs w:val="22"/>
                <w:lang w:val="en-GB"/>
              </w:rPr>
              <w:t>-</w:t>
            </w:r>
            <w:r w:rsidR="00204621">
              <w:rPr>
                <w:rFonts w:asciiTheme="minorHAnsi" w:hAnsiTheme="minorHAnsi" w:cs="Times New Roman"/>
                <w:szCs w:val="22"/>
                <w:lang w:val="en-GB"/>
              </w:rPr>
              <w:t xml:space="preserve"> </w:t>
            </w:r>
            <w:r w:rsidRPr="00E47385">
              <w:rPr>
                <w:rFonts w:asciiTheme="minorHAnsi" w:hAnsiTheme="minorHAnsi" w:cs="Times New Roman"/>
                <w:szCs w:val="22"/>
                <w:lang w:val="en-GB"/>
              </w:rPr>
              <w:t>Basic public health education implemented in at least half of the other academic departments in AAC.</w:t>
            </w:r>
          </w:p>
          <w:p w14:paraId="6534083F" w14:textId="77777777" w:rsidR="00AC0936" w:rsidRPr="00D108EB" w:rsidRDefault="00AC0936" w:rsidP="0036381B">
            <w:pPr>
              <w:tabs>
                <w:tab w:val="left" w:pos="3649"/>
                <w:tab w:val="left" w:pos="5349"/>
                <w:tab w:val="left" w:pos="7992"/>
                <w:tab w:val="left" w:pos="9409"/>
                <w:tab w:val="left" w:pos="10778"/>
              </w:tabs>
              <w:rPr>
                <w:rFonts w:asciiTheme="minorHAnsi" w:hAnsiTheme="minorHAnsi"/>
                <w:lang w:val="en-GB"/>
              </w:rPr>
            </w:pPr>
            <w:r w:rsidRPr="00E47385">
              <w:rPr>
                <w:rFonts w:asciiTheme="minorHAnsi" w:hAnsiTheme="minorHAnsi" w:cs="Times New Roman"/>
                <w:szCs w:val="22"/>
                <w:lang w:val="en-GB"/>
              </w:rPr>
              <w:lastRenderedPageBreak/>
              <w:t>- Minimum of 2 lecturers exchange visits to prepare future students collaboration.</w:t>
            </w:r>
          </w:p>
        </w:tc>
      </w:tr>
      <w:tr w:rsidR="00AC0936" w:rsidRPr="00951A69" w14:paraId="5119354A" w14:textId="77777777" w:rsidTr="0036381B">
        <w:trPr>
          <w:trHeight w:val="283"/>
        </w:trPr>
        <w:tc>
          <w:tcPr>
            <w:tcW w:w="4819" w:type="dxa"/>
            <w:gridSpan w:val="3"/>
          </w:tcPr>
          <w:p w14:paraId="1CFF2D34" w14:textId="77777777" w:rsidR="00AC0936" w:rsidRPr="00F64B5D" w:rsidRDefault="00AC0936" w:rsidP="0036381B">
            <w:pPr>
              <w:rPr>
                <w:rFonts w:ascii="Calibri" w:hAnsi="Calibri"/>
                <w:lang w:val="en-GB"/>
              </w:rPr>
            </w:pPr>
            <w:r w:rsidRPr="00F64B5D">
              <w:rPr>
                <w:rFonts w:ascii="Calibri" w:hAnsi="Calibri"/>
                <w:lang w:val="en-GB"/>
              </w:rPr>
              <w:lastRenderedPageBreak/>
              <w:t xml:space="preserve">What financial means and human and other resources will be provided to sustain these results after the project ends? </w:t>
            </w:r>
          </w:p>
        </w:tc>
        <w:tc>
          <w:tcPr>
            <w:tcW w:w="4820" w:type="dxa"/>
            <w:gridSpan w:val="3"/>
          </w:tcPr>
          <w:p w14:paraId="0475F3FE" w14:textId="77777777" w:rsidR="00AC0936" w:rsidRPr="00E47385" w:rsidRDefault="00AC0936" w:rsidP="0036381B">
            <w:pPr>
              <w:tabs>
                <w:tab w:val="left" w:pos="3649"/>
                <w:tab w:val="left" w:pos="5349"/>
                <w:tab w:val="left" w:pos="7992"/>
                <w:tab w:val="left" w:pos="9409"/>
                <w:tab w:val="left" w:pos="10778"/>
              </w:tabs>
              <w:rPr>
                <w:rFonts w:asciiTheme="minorHAnsi" w:hAnsiTheme="minorHAnsi" w:cs="Times New Roman"/>
                <w:szCs w:val="22"/>
                <w:lang w:val="en-GB"/>
              </w:rPr>
            </w:pPr>
            <w:r w:rsidRPr="00E47385">
              <w:rPr>
                <w:rFonts w:asciiTheme="minorHAnsi" w:hAnsiTheme="minorHAnsi" w:cs="Times New Roman"/>
                <w:szCs w:val="22"/>
                <w:lang w:val="en-GB"/>
              </w:rPr>
              <w:t xml:space="preserve">When the project will end, we have a core of skilled academic staff in the AAC department of public health that can continue the process. Collaborations with the Barzilai hospital and other Associate Partners will be sustained after the project is ended by adoption of a continuing process of implementation: </w:t>
            </w:r>
          </w:p>
          <w:p w14:paraId="3C1E116B" w14:textId="77777777" w:rsidR="00AC0936" w:rsidRPr="00E47385" w:rsidRDefault="00AC0936" w:rsidP="0036381B">
            <w:pPr>
              <w:tabs>
                <w:tab w:val="left" w:pos="3649"/>
                <w:tab w:val="left" w:pos="5349"/>
                <w:tab w:val="left" w:pos="7992"/>
                <w:tab w:val="left" w:pos="9409"/>
                <w:tab w:val="left" w:pos="10778"/>
              </w:tabs>
              <w:rPr>
                <w:rFonts w:asciiTheme="minorHAnsi" w:hAnsiTheme="minorHAnsi" w:cs="Times New Roman"/>
                <w:szCs w:val="22"/>
                <w:lang w:val="en-GB"/>
              </w:rPr>
            </w:pPr>
            <w:r w:rsidRPr="00E47385">
              <w:rPr>
                <w:rFonts w:asciiTheme="minorHAnsi" w:hAnsiTheme="minorHAnsi" w:cs="Times New Roman"/>
                <w:szCs w:val="22"/>
                <w:lang w:val="en-GB"/>
              </w:rPr>
              <w:t xml:space="preserve">The key people at Barzilai hospital will already be incorporated during the continuing development of the public health program; some of them will join the college staff as adjunct lecturers (while keeping their positions in the hospital) after the project budget will be finished. </w:t>
            </w:r>
          </w:p>
          <w:p w14:paraId="688F0DE9" w14:textId="3ED236D7" w:rsidR="00AC0936" w:rsidRPr="00E47385" w:rsidRDefault="00AC0936" w:rsidP="0036381B">
            <w:pPr>
              <w:tabs>
                <w:tab w:val="left" w:pos="3649"/>
                <w:tab w:val="left" w:pos="5349"/>
                <w:tab w:val="left" w:pos="7992"/>
                <w:tab w:val="left" w:pos="9409"/>
                <w:tab w:val="left" w:pos="10778"/>
              </w:tabs>
              <w:rPr>
                <w:rFonts w:asciiTheme="minorHAnsi" w:hAnsiTheme="minorHAnsi" w:cs="Times New Roman"/>
                <w:szCs w:val="22"/>
                <w:lang w:val="en-GB"/>
              </w:rPr>
            </w:pPr>
            <w:r w:rsidRPr="00E47385">
              <w:rPr>
                <w:rFonts w:asciiTheme="minorHAnsi" w:hAnsiTheme="minorHAnsi" w:cs="Times New Roman"/>
                <w:szCs w:val="22"/>
                <w:lang w:val="en-GB"/>
              </w:rPr>
              <w:t xml:space="preserve">AAC will provide financial support facilities to sustain partnership with hospitals and other Associate Partners and will seek further domestic and international research funding to continue and expand research and cooperation in public health related topics. </w:t>
            </w:r>
          </w:p>
          <w:p w14:paraId="53158DE4" w14:textId="77777777" w:rsidR="00AC0936" w:rsidRPr="00E47385" w:rsidRDefault="00AC0936" w:rsidP="0036381B">
            <w:pPr>
              <w:tabs>
                <w:tab w:val="left" w:pos="3649"/>
                <w:tab w:val="left" w:pos="5349"/>
                <w:tab w:val="left" w:pos="7992"/>
                <w:tab w:val="left" w:pos="9409"/>
                <w:tab w:val="left" w:pos="10778"/>
              </w:tabs>
              <w:rPr>
                <w:rFonts w:asciiTheme="minorHAnsi" w:hAnsiTheme="minorHAnsi" w:cs="Times New Roman"/>
                <w:szCs w:val="22"/>
                <w:lang w:val="en-GB"/>
              </w:rPr>
            </w:pPr>
            <w:r w:rsidRPr="00E47385">
              <w:rPr>
                <w:rFonts w:asciiTheme="minorHAnsi" w:hAnsiTheme="minorHAnsi" w:cs="Times New Roman"/>
                <w:szCs w:val="22"/>
                <w:lang w:val="en-GB"/>
              </w:rPr>
              <w:t xml:space="preserve">The AAC department of public health joined recently as a member of ASPHER which will help sustain the results of the project through partnership with European academic and applied health organizations. </w:t>
            </w:r>
          </w:p>
          <w:p w14:paraId="7CF15365" w14:textId="77777777" w:rsidR="00AC0936" w:rsidRPr="00D108EB" w:rsidRDefault="00AC0936" w:rsidP="0036381B">
            <w:pPr>
              <w:tabs>
                <w:tab w:val="left" w:pos="3649"/>
                <w:tab w:val="left" w:pos="5349"/>
                <w:tab w:val="left" w:pos="7992"/>
                <w:tab w:val="left" w:pos="9409"/>
                <w:tab w:val="left" w:pos="10778"/>
              </w:tabs>
              <w:rPr>
                <w:rFonts w:asciiTheme="minorHAnsi" w:hAnsiTheme="minorHAnsi"/>
                <w:lang w:val="en-GB"/>
              </w:rPr>
            </w:pPr>
            <w:r w:rsidRPr="00E47385">
              <w:rPr>
                <w:rFonts w:asciiTheme="minorHAnsi" w:hAnsiTheme="minorHAnsi" w:cs="Times New Roman"/>
                <w:szCs w:val="22"/>
                <w:lang w:val="en-GB"/>
              </w:rPr>
              <w:t>Therefore, the process will continue, and the cooperation with the Associate Partners will enrich the AAC curriculum and contribute to the employability of graduates as well as their national and international recognition.</w:t>
            </w:r>
          </w:p>
        </w:tc>
      </w:tr>
      <w:tr w:rsidR="00AC0936" w:rsidRPr="008A7C48" w14:paraId="462B6D50" w14:textId="77777777" w:rsidTr="0036381B">
        <w:trPr>
          <w:trHeight w:val="1020"/>
        </w:trPr>
        <w:tc>
          <w:tcPr>
            <w:tcW w:w="9639" w:type="dxa"/>
            <w:gridSpan w:val="6"/>
            <w:vAlign w:val="center"/>
          </w:tcPr>
          <w:p w14:paraId="4F1E2B6D" w14:textId="77777777" w:rsidR="00AC0936" w:rsidRPr="008A7C48" w:rsidRDefault="00AC0936" w:rsidP="0036381B">
            <w:pPr>
              <w:tabs>
                <w:tab w:val="left" w:pos="3649"/>
                <w:tab w:val="left" w:pos="5349"/>
                <w:tab w:val="left" w:pos="7992"/>
                <w:tab w:val="left" w:pos="9409"/>
                <w:tab w:val="left" w:pos="10778"/>
              </w:tabs>
              <w:rPr>
                <w:rFonts w:ascii="Calibri" w:hAnsi="Calibri"/>
                <w:b/>
                <w:lang w:val="en-GB"/>
              </w:rPr>
            </w:pPr>
            <w:r w:rsidRPr="008A7C48">
              <w:rPr>
                <w:rFonts w:ascii="Calibri" w:hAnsi="Calibri"/>
                <w:b/>
                <w:lang w:val="en-GB"/>
              </w:rPr>
              <w:t>F.3.7 - Operational capacity: Skills and expertise of key</w:t>
            </w:r>
            <w:r>
              <w:rPr>
                <w:rFonts w:ascii="Calibri" w:hAnsi="Calibri"/>
                <w:b/>
                <w:lang w:val="en-GB"/>
              </w:rPr>
              <w:t xml:space="preserve"> staff involved in the project</w:t>
            </w:r>
          </w:p>
          <w:p w14:paraId="5374E2BE" w14:textId="77777777" w:rsidR="00AC0936" w:rsidRPr="008A7C48" w:rsidRDefault="00AC0936" w:rsidP="0036381B">
            <w:pPr>
              <w:tabs>
                <w:tab w:val="left" w:pos="3649"/>
                <w:tab w:val="left" w:pos="5349"/>
                <w:tab w:val="left" w:pos="7992"/>
                <w:tab w:val="left" w:pos="9409"/>
                <w:tab w:val="left" w:pos="10778"/>
              </w:tabs>
              <w:rPr>
                <w:rFonts w:ascii="Calibri" w:hAnsi="Calibri"/>
                <w:i/>
                <w:lang w:val="en-GB"/>
              </w:rPr>
            </w:pPr>
            <w:r w:rsidRPr="002207C1">
              <w:rPr>
                <w:rFonts w:ascii="Calibri" w:hAnsi="Calibri"/>
                <w:i/>
                <w:color w:val="FF0000"/>
                <w:lang w:val="en-GB"/>
              </w:rPr>
              <w:t>Please add lines as necessary</w:t>
            </w:r>
            <w:r w:rsidRPr="008A7C48">
              <w:rPr>
                <w:rFonts w:ascii="Calibri" w:hAnsi="Calibri"/>
                <w:i/>
                <w:lang w:val="en-GB"/>
              </w:rPr>
              <w:t>.</w:t>
            </w:r>
          </w:p>
        </w:tc>
      </w:tr>
      <w:tr w:rsidR="00AC0936" w:rsidRPr="008A7C48" w14:paraId="4C03E522" w14:textId="77777777" w:rsidTr="0036381B">
        <w:trPr>
          <w:trHeight w:val="283"/>
        </w:trPr>
        <w:tc>
          <w:tcPr>
            <w:tcW w:w="2552" w:type="dxa"/>
            <w:gridSpan w:val="2"/>
            <w:vAlign w:val="center"/>
          </w:tcPr>
          <w:p w14:paraId="0B0D6B2F" w14:textId="77777777" w:rsidR="00AC0936" w:rsidRPr="008A7C48" w:rsidRDefault="00AC0936" w:rsidP="0036381B">
            <w:pPr>
              <w:tabs>
                <w:tab w:val="left" w:pos="3649"/>
                <w:tab w:val="left" w:pos="5349"/>
                <w:tab w:val="left" w:pos="7992"/>
                <w:tab w:val="left" w:pos="9409"/>
                <w:tab w:val="left" w:pos="10778"/>
              </w:tabs>
              <w:rPr>
                <w:rFonts w:ascii="Calibri" w:hAnsi="Calibri"/>
                <w:b/>
                <w:lang w:val="en-GB"/>
              </w:rPr>
            </w:pPr>
            <w:r w:rsidRPr="008A7C48">
              <w:rPr>
                <w:rFonts w:ascii="Calibri" w:hAnsi="Calibri"/>
                <w:b/>
                <w:bCs/>
                <w:lang w:val="en-GB"/>
              </w:rPr>
              <w:t>Name of staff member</w:t>
            </w:r>
          </w:p>
        </w:tc>
        <w:tc>
          <w:tcPr>
            <w:tcW w:w="7087" w:type="dxa"/>
            <w:gridSpan w:val="4"/>
            <w:vAlign w:val="center"/>
          </w:tcPr>
          <w:p w14:paraId="1CD5AABD" w14:textId="77777777" w:rsidR="00AC0936" w:rsidRPr="002207C1" w:rsidRDefault="00AC0936" w:rsidP="0036381B">
            <w:pPr>
              <w:tabs>
                <w:tab w:val="left" w:pos="3649"/>
                <w:tab w:val="left" w:pos="5349"/>
                <w:tab w:val="left" w:pos="7992"/>
                <w:tab w:val="left" w:pos="9409"/>
                <w:tab w:val="left" w:pos="10778"/>
              </w:tabs>
              <w:jc w:val="both"/>
              <w:rPr>
                <w:rFonts w:ascii="Calibri" w:hAnsi="Calibri"/>
                <w:b/>
                <w:lang w:val="en-GB"/>
              </w:rPr>
            </w:pPr>
            <w:r w:rsidRPr="002207C1">
              <w:rPr>
                <w:rFonts w:ascii="Calibri" w:hAnsi="Calibri"/>
                <w:b/>
                <w:bCs/>
                <w:i/>
                <w:lang w:val="en-GB"/>
              </w:rPr>
              <w:t>Summary of relevant skills and experience, including where relevant a list of recent publications related to the domain of the project.</w:t>
            </w:r>
          </w:p>
        </w:tc>
      </w:tr>
      <w:tr w:rsidR="00AC0936" w:rsidRPr="008A7C48" w14:paraId="195B7F71" w14:textId="77777777" w:rsidTr="0036381B">
        <w:trPr>
          <w:trHeight w:val="283"/>
        </w:trPr>
        <w:tc>
          <w:tcPr>
            <w:tcW w:w="2552" w:type="dxa"/>
            <w:gridSpan w:val="2"/>
            <w:vAlign w:val="center"/>
          </w:tcPr>
          <w:p w14:paraId="4C7A2656" w14:textId="77777777" w:rsidR="00AC0936" w:rsidRPr="00D108EB" w:rsidRDefault="00AC0936" w:rsidP="0036381B">
            <w:pPr>
              <w:pStyle w:val="Default"/>
              <w:rPr>
                <w:rFonts w:asciiTheme="minorHAnsi" w:hAnsiTheme="minorHAnsi"/>
                <w:sz w:val="20"/>
                <w:szCs w:val="20"/>
              </w:rPr>
            </w:pPr>
            <w:r>
              <w:rPr>
                <w:rFonts w:asciiTheme="minorHAnsi" w:hAnsiTheme="minorHAnsi"/>
                <w:sz w:val="20"/>
                <w:szCs w:val="20"/>
              </w:rPr>
              <w:t>Prof</w:t>
            </w:r>
            <w:r w:rsidRPr="00D108EB">
              <w:rPr>
                <w:rFonts w:asciiTheme="minorHAnsi" w:hAnsiTheme="minorHAnsi"/>
                <w:sz w:val="20"/>
                <w:szCs w:val="20"/>
              </w:rPr>
              <w:t xml:space="preserve"> Zohar Mor</w:t>
            </w:r>
          </w:p>
          <w:p w14:paraId="051D9B0B" w14:textId="77777777" w:rsidR="00AC0936" w:rsidRPr="00D108EB" w:rsidRDefault="00AC0936" w:rsidP="0036381B">
            <w:pPr>
              <w:rPr>
                <w:rFonts w:asciiTheme="minorHAnsi" w:hAnsiTheme="minorHAnsi"/>
                <w:lang w:val="en-GB"/>
              </w:rPr>
            </w:pPr>
            <w:r w:rsidRPr="00E47385">
              <w:rPr>
                <w:rFonts w:asciiTheme="minorHAnsi" w:hAnsiTheme="minorHAnsi" w:cs="Times New Roman"/>
                <w:lang w:val="en-GB"/>
              </w:rPr>
              <w:t>MD MPH MHA</w:t>
            </w:r>
          </w:p>
        </w:tc>
        <w:tc>
          <w:tcPr>
            <w:tcW w:w="7087" w:type="dxa"/>
            <w:gridSpan w:val="4"/>
            <w:vAlign w:val="center"/>
          </w:tcPr>
          <w:p w14:paraId="5BD1BAC1" w14:textId="77777777" w:rsidR="00AC0936" w:rsidRPr="00D108EB" w:rsidRDefault="00AC0936" w:rsidP="0036381B">
            <w:pPr>
              <w:pStyle w:val="Default"/>
              <w:rPr>
                <w:rFonts w:asciiTheme="minorHAnsi" w:hAnsiTheme="minorHAnsi"/>
                <w:sz w:val="20"/>
                <w:szCs w:val="20"/>
              </w:rPr>
            </w:pPr>
            <w:r w:rsidRPr="00D108EB">
              <w:rPr>
                <w:rFonts w:asciiTheme="minorHAnsi" w:hAnsiTheme="minorHAnsi"/>
                <w:sz w:val="20"/>
                <w:szCs w:val="20"/>
              </w:rPr>
              <w:t xml:space="preserve">Prof. Zohar Mor is a graduate from Ben Gurion University, where he received his MD degree, and received his MPH and MHA from Tel Aviv University. He is a senior physician specialized in Public Health, and has fulfilled several positions in the Israeli Ministry of Health since 2003, including the head of the National department of tuberculosis and AIDS, the medical officer of Ramla county and currently the head of research in the Tel Aviv Department of Health. </w:t>
            </w:r>
          </w:p>
          <w:p w14:paraId="17F65C13" w14:textId="77777777" w:rsidR="00AC0936" w:rsidRPr="00D108EB" w:rsidRDefault="00AC0936" w:rsidP="0036381B">
            <w:pPr>
              <w:pStyle w:val="Default"/>
              <w:rPr>
                <w:rFonts w:asciiTheme="minorHAnsi" w:hAnsiTheme="minorHAnsi"/>
                <w:sz w:val="20"/>
                <w:szCs w:val="20"/>
              </w:rPr>
            </w:pPr>
            <w:r w:rsidRPr="00D108EB">
              <w:rPr>
                <w:rFonts w:asciiTheme="minorHAnsi" w:hAnsiTheme="minorHAnsi"/>
                <w:sz w:val="20"/>
                <w:szCs w:val="20"/>
              </w:rPr>
              <w:t>He is a senior lecture</w:t>
            </w:r>
            <w:r>
              <w:rPr>
                <w:rFonts w:asciiTheme="minorHAnsi" w:hAnsiTheme="minorHAnsi"/>
                <w:sz w:val="20"/>
                <w:szCs w:val="20"/>
              </w:rPr>
              <w:t>r</w:t>
            </w:r>
            <w:r w:rsidRPr="00D108EB">
              <w:rPr>
                <w:rFonts w:asciiTheme="minorHAnsi" w:hAnsiTheme="minorHAnsi"/>
                <w:sz w:val="20"/>
                <w:szCs w:val="20"/>
              </w:rPr>
              <w:t xml:space="preserve"> from Tel Aviv School of Public Health and currently the head of the BA program at the Ashkelon Academic College. He teaches courses in epidemiology of infectious diseases, mother and child health, seminars in public health, computerized resources in health, Israeli health system, human sexuality and a course in TB and HIV. </w:t>
            </w:r>
          </w:p>
          <w:p w14:paraId="61371633" w14:textId="77777777" w:rsidR="00AC0936" w:rsidRPr="00D108EB" w:rsidRDefault="00AC0936" w:rsidP="0036381B">
            <w:pPr>
              <w:tabs>
                <w:tab w:val="left" w:pos="3649"/>
                <w:tab w:val="left" w:pos="5349"/>
                <w:tab w:val="left" w:pos="7992"/>
                <w:tab w:val="left" w:pos="9409"/>
                <w:tab w:val="left" w:pos="10778"/>
              </w:tabs>
              <w:rPr>
                <w:rFonts w:asciiTheme="minorHAnsi" w:hAnsiTheme="minorHAnsi"/>
                <w:lang w:val="en-GB"/>
              </w:rPr>
            </w:pPr>
            <w:r w:rsidRPr="00E47385">
              <w:rPr>
                <w:rFonts w:asciiTheme="minorHAnsi" w:hAnsiTheme="minorHAnsi" w:cs="Times New Roman"/>
                <w:lang w:val="en-GB"/>
              </w:rPr>
              <w:t>He is also the president of the European branch of the Union against Tuberculosis and the chair of the National League against Tuberculosis in Israel. His fields of research include infectious diseases, with a special focus in tuberculosis, HIV and sexually transmitted infections in disfranchised populations. He has published more than 70 scientific papers and chapters in books and associate editor in the BMC Public Health.</w:t>
            </w:r>
          </w:p>
        </w:tc>
      </w:tr>
      <w:tr w:rsidR="00AC0936" w:rsidRPr="008A7C48" w14:paraId="0D261303" w14:textId="77777777" w:rsidTr="0036381B">
        <w:trPr>
          <w:trHeight w:val="283"/>
        </w:trPr>
        <w:tc>
          <w:tcPr>
            <w:tcW w:w="2552" w:type="dxa"/>
            <w:gridSpan w:val="2"/>
            <w:vAlign w:val="center"/>
          </w:tcPr>
          <w:p w14:paraId="6634CE84" w14:textId="77777777" w:rsidR="00AC0936" w:rsidRPr="00D108EB" w:rsidRDefault="00AC0936" w:rsidP="0036381B">
            <w:pPr>
              <w:rPr>
                <w:rFonts w:asciiTheme="minorHAnsi" w:hAnsiTheme="minorHAnsi"/>
                <w:lang w:val="en-GB"/>
              </w:rPr>
            </w:pPr>
            <w:r w:rsidRPr="00D108EB">
              <w:rPr>
                <w:rFonts w:asciiTheme="minorHAnsi" w:hAnsiTheme="minorHAnsi" w:cs="Times New Roman"/>
              </w:rPr>
              <w:t>Dr Osnat Bashkin PhD</w:t>
            </w:r>
          </w:p>
        </w:tc>
        <w:tc>
          <w:tcPr>
            <w:tcW w:w="7087" w:type="dxa"/>
            <w:gridSpan w:val="4"/>
            <w:vAlign w:val="center"/>
          </w:tcPr>
          <w:p w14:paraId="12E38E33" w14:textId="77777777" w:rsidR="00AC0936" w:rsidRPr="00D108EB" w:rsidRDefault="00AC0936" w:rsidP="0036381B">
            <w:pPr>
              <w:pStyle w:val="Default"/>
              <w:rPr>
                <w:rFonts w:asciiTheme="minorHAnsi" w:hAnsiTheme="minorHAnsi"/>
                <w:sz w:val="20"/>
                <w:szCs w:val="20"/>
              </w:rPr>
            </w:pPr>
            <w:r w:rsidRPr="00D108EB">
              <w:rPr>
                <w:rFonts w:asciiTheme="minorHAnsi" w:hAnsiTheme="minorHAnsi"/>
                <w:sz w:val="20"/>
                <w:szCs w:val="20"/>
              </w:rPr>
              <w:t xml:space="preserve">Senior Lecturer in the Department of Public Health, School of Health Sciences, since its founding in 2014 at AAC, Israel. Head of the teaching </w:t>
            </w:r>
            <w:r w:rsidRPr="00D108EB">
              <w:rPr>
                <w:rFonts w:asciiTheme="minorHAnsi" w:hAnsiTheme="minorHAnsi"/>
                <w:sz w:val="20"/>
                <w:szCs w:val="20"/>
                <w:lang w:bidi="he-IL"/>
              </w:rPr>
              <w:t>committee of the department of Public Health.</w:t>
            </w:r>
            <w:r w:rsidRPr="00D108EB">
              <w:rPr>
                <w:rFonts w:asciiTheme="minorHAnsi" w:hAnsiTheme="minorHAnsi"/>
                <w:sz w:val="20"/>
                <w:szCs w:val="20"/>
              </w:rPr>
              <w:t xml:space="preserve"> BA in Behavioral Sciences from Ben-Gurion University (BGU) in 1999, and M.Sc. in Human Factors in Health from Ben-Gurion University in 2004. Ph.D. in 2009 in the field of human factors and patient safety in healthcare systems, at BGU, investigating human factors and organizational perspective in the safety of radiology units. </w:t>
            </w:r>
          </w:p>
          <w:p w14:paraId="3ED2F1C0" w14:textId="77777777" w:rsidR="00AC0936" w:rsidRPr="00D108EB" w:rsidRDefault="00AC0936" w:rsidP="0036381B">
            <w:pPr>
              <w:pStyle w:val="Default"/>
              <w:rPr>
                <w:rFonts w:asciiTheme="minorHAnsi" w:hAnsiTheme="minorHAnsi"/>
                <w:sz w:val="20"/>
                <w:szCs w:val="20"/>
              </w:rPr>
            </w:pPr>
            <w:r w:rsidRPr="00D108EB">
              <w:rPr>
                <w:rFonts w:asciiTheme="minorHAnsi" w:hAnsiTheme="minorHAnsi"/>
                <w:sz w:val="20"/>
                <w:szCs w:val="20"/>
              </w:rPr>
              <w:lastRenderedPageBreak/>
              <w:t xml:space="preserve">From 2009 to 2012, worked as a researcher in the unit of clinical performance research at the Tel-Aviv Sourasky Medical Center, in Tel Aviv, investigated clinical and interpersonal skills of Interns, and evaluated clinical internship programs. </w:t>
            </w:r>
          </w:p>
          <w:p w14:paraId="3D912792" w14:textId="77777777" w:rsidR="00AC0936" w:rsidRPr="00E47385" w:rsidRDefault="00AC0936" w:rsidP="0036381B">
            <w:pPr>
              <w:tabs>
                <w:tab w:val="left" w:pos="3649"/>
                <w:tab w:val="left" w:pos="5349"/>
                <w:tab w:val="left" w:pos="7992"/>
                <w:tab w:val="left" w:pos="9409"/>
                <w:tab w:val="left" w:pos="10778"/>
              </w:tabs>
              <w:rPr>
                <w:rFonts w:asciiTheme="minorHAnsi" w:hAnsiTheme="minorHAnsi" w:cs="Times New Roman"/>
                <w:lang w:val="en-GB"/>
              </w:rPr>
            </w:pPr>
            <w:r w:rsidRPr="00E47385">
              <w:rPr>
                <w:rFonts w:asciiTheme="minorHAnsi" w:hAnsiTheme="minorHAnsi" w:cs="Times New Roman"/>
                <w:lang w:val="en-GB"/>
              </w:rPr>
              <w:t xml:space="preserve">Since 2011, worked with Professor Ted Tulchinsky to establish the first Israeli BA program in public health, at AAC. Served as academic coordinator and deputy head of the program. </w:t>
            </w:r>
          </w:p>
          <w:p w14:paraId="04A7D732" w14:textId="77777777" w:rsidR="00AC0936" w:rsidRPr="00E47385" w:rsidRDefault="00AC0936" w:rsidP="0036381B">
            <w:pPr>
              <w:tabs>
                <w:tab w:val="left" w:pos="3649"/>
                <w:tab w:val="left" w:pos="5349"/>
                <w:tab w:val="left" w:pos="7992"/>
                <w:tab w:val="left" w:pos="9409"/>
                <w:tab w:val="left" w:pos="10778"/>
              </w:tabs>
              <w:rPr>
                <w:rFonts w:asciiTheme="minorHAnsi" w:hAnsiTheme="minorHAnsi" w:cs="Times New Roman"/>
                <w:lang w:val="en-GB"/>
              </w:rPr>
            </w:pPr>
            <w:r w:rsidRPr="00E47385">
              <w:rPr>
                <w:rFonts w:asciiTheme="minorHAnsi" w:hAnsiTheme="minorHAnsi" w:cs="Times New Roman"/>
                <w:lang w:val="en-GB"/>
              </w:rPr>
              <w:t xml:space="preserve">Teaches courses in research methods, psychology, quality assessment in healthcare, scientific writing, quality of healthcare services, and patient safety in healthcare, in addition to coordinating and guiding students in final year research projects (practikum). </w:t>
            </w:r>
          </w:p>
          <w:p w14:paraId="35F753C2" w14:textId="77777777" w:rsidR="00AC0936" w:rsidRPr="00E47385" w:rsidRDefault="00AC0936" w:rsidP="0036381B">
            <w:pPr>
              <w:tabs>
                <w:tab w:val="left" w:pos="3649"/>
                <w:tab w:val="left" w:pos="5349"/>
                <w:tab w:val="left" w:pos="7992"/>
                <w:tab w:val="left" w:pos="9409"/>
                <w:tab w:val="left" w:pos="10778"/>
              </w:tabs>
              <w:rPr>
                <w:rFonts w:asciiTheme="minorHAnsi" w:hAnsiTheme="minorHAnsi" w:cs="Times New Roman"/>
                <w:lang w:val="en-GB"/>
              </w:rPr>
            </w:pPr>
            <w:r w:rsidRPr="00E47385">
              <w:rPr>
                <w:rFonts w:asciiTheme="minorHAnsi" w:hAnsiTheme="minorHAnsi" w:cs="Times New Roman"/>
                <w:lang w:val="en-GB"/>
              </w:rPr>
              <w:t xml:space="preserve">Initiator and head of AAC Smoke Free Campus since 2017. </w:t>
            </w:r>
          </w:p>
          <w:p w14:paraId="6C5514F6" w14:textId="77777777" w:rsidR="00AC0936" w:rsidRPr="00E47385" w:rsidRDefault="00AC0936" w:rsidP="0036381B">
            <w:pPr>
              <w:tabs>
                <w:tab w:val="left" w:pos="3649"/>
                <w:tab w:val="left" w:pos="5349"/>
                <w:tab w:val="left" w:pos="7992"/>
                <w:tab w:val="left" w:pos="9409"/>
                <w:tab w:val="left" w:pos="10778"/>
              </w:tabs>
              <w:rPr>
                <w:rFonts w:asciiTheme="minorHAnsi" w:hAnsiTheme="minorHAnsi" w:cs="Times New Roman"/>
                <w:lang w:val="en-GB"/>
              </w:rPr>
            </w:pPr>
            <w:r w:rsidRPr="00E47385">
              <w:rPr>
                <w:rFonts w:asciiTheme="minorHAnsi" w:hAnsiTheme="minorHAnsi" w:cs="Times New Roman"/>
                <w:lang w:val="en-GB"/>
              </w:rPr>
              <w:t>Recent Publications:</w:t>
            </w:r>
          </w:p>
          <w:p w14:paraId="17121941" w14:textId="77777777" w:rsidR="00AC0936" w:rsidRPr="00E47385" w:rsidRDefault="00AC0936" w:rsidP="0036381B">
            <w:pPr>
              <w:tabs>
                <w:tab w:val="left" w:pos="3649"/>
                <w:tab w:val="left" w:pos="5349"/>
                <w:tab w:val="left" w:pos="7992"/>
                <w:tab w:val="left" w:pos="9409"/>
                <w:tab w:val="left" w:pos="10778"/>
              </w:tabs>
              <w:rPr>
                <w:rFonts w:asciiTheme="minorHAnsi" w:hAnsiTheme="minorHAnsi" w:cs="Times New Roman"/>
                <w:lang w:val="en-GB"/>
              </w:rPr>
            </w:pPr>
            <w:r w:rsidRPr="00E47385">
              <w:rPr>
                <w:rFonts w:asciiTheme="minorHAnsi" w:hAnsiTheme="minorHAnsi" w:cs="Times New Roman"/>
                <w:lang w:val="en-GB"/>
              </w:rPr>
              <w:t>Bashkin O. (2018). Patient Safety and the Significance of Human Factors Engineering Modality: A Review. COJ Nurse Healthcare. 3.(1) COJNH.000554.2018. DOI: 10.31031/COJNH.2018.03.000554</w:t>
            </w:r>
          </w:p>
          <w:p w14:paraId="2C5F9E11" w14:textId="77777777" w:rsidR="00AC0936" w:rsidRPr="00E47385" w:rsidRDefault="00AC0936" w:rsidP="0036381B">
            <w:pPr>
              <w:tabs>
                <w:tab w:val="left" w:pos="3649"/>
                <w:tab w:val="left" w:pos="5349"/>
                <w:tab w:val="left" w:pos="7992"/>
                <w:tab w:val="left" w:pos="9409"/>
                <w:tab w:val="left" w:pos="10778"/>
              </w:tabs>
              <w:rPr>
                <w:rFonts w:asciiTheme="minorHAnsi" w:hAnsiTheme="minorHAnsi" w:cs="Times New Roman"/>
                <w:lang w:val="en-GB"/>
              </w:rPr>
            </w:pPr>
            <w:r w:rsidRPr="00E47385">
              <w:rPr>
                <w:rFonts w:asciiTheme="minorHAnsi" w:hAnsiTheme="minorHAnsi" w:cs="Times New Roman"/>
                <w:lang w:val="en-GB"/>
              </w:rPr>
              <w:t>Bashkin O, Horne R, Peytremann Bridevaux I. (2018). The influence of health status on the association between diabetes and depression among adults in Europe: Findings from the SHARE international survey. Diabetes Spectrum. Vol 31(1), 75-82.</w:t>
            </w:r>
          </w:p>
          <w:p w14:paraId="6B3FC8A4" w14:textId="77777777" w:rsidR="00AC0936" w:rsidRPr="00E47385" w:rsidRDefault="00AC0936" w:rsidP="0036381B">
            <w:pPr>
              <w:tabs>
                <w:tab w:val="left" w:pos="3649"/>
                <w:tab w:val="left" w:pos="5349"/>
                <w:tab w:val="left" w:pos="7992"/>
                <w:tab w:val="left" w:pos="9409"/>
                <w:tab w:val="left" w:pos="10778"/>
              </w:tabs>
              <w:rPr>
                <w:rFonts w:asciiTheme="minorHAnsi" w:hAnsiTheme="minorHAnsi" w:cs="Times New Roman"/>
                <w:lang w:val="en-GB"/>
              </w:rPr>
            </w:pPr>
            <w:r w:rsidRPr="00E47385">
              <w:rPr>
                <w:rFonts w:asciiTheme="minorHAnsi" w:hAnsiTheme="minorHAnsi" w:cs="Times New Roman"/>
                <w:lang w:val="en-GB"/>
              </w:rPr>
              <w:t>Bashkin O. (2018). Depression among older adults with diabetes in Israel: Pattern of symptoms and risk factors. IMAJ. Vol 20(10), 222-226.</w:t>
            </w:r>
          </w:p>
          <w:p w14:paraId="09012CF3" w14:textId="77777777" w:rsidR="00AC0936" w:rsidRPr="00D108EB" w:rsidRDefault="00AC0936" w:rsidP="0036381B">
            <w:pPr>
              <w:tabs>
                <w:tab w:val="left" w:pos="3649"/>
                <w:tab w:val="left" w:pos="5349"/>
                <w:tab w:val="left" w:pos="7992"/>
                <w:tab w:val="left" w:pos="9409"/>
                <w:tab w:val="left" w:pos="10778"/>
              </w:tabs>
              <w:rPr>
                <w:rFonts w:asciiTheme="minorHAnsi" w:hAnsiTheme="minorHAnsi"/>
                <w:lang w:val="en-GB"/>
              </w:rPr>
            </w:pPr>
            <w:r w:rsidRPr="00E47385">
              <w:rPr>
                <w:rFonts w:asciiTheme="minorHAnsi" w:hAnsiTheme="minorHAnsi" w:cs="Times New Roman"/>
                <w:lang w:val="en-GB"/>
              </w:rPr>
              <w:t xml:space="preserve">Bashkin O, Tulchinsky T.H. (2017). Establishing undergraduate public health education: process, challenges and achievements in a case study in Israel. </w:t>
            </w:r>
            <w:r w:rsidRPr="00D108EB">
              <w:rPr>
                <w:rFonts w:asciiTheme="minorHAnsi" w:hAnsiTheme="minorHAnsi" w:cs="Times New Roman"/>
              </w:rPr>
              <w:t>Public Health Reviews. Vol 38 (1),11.</w:t>
            </w:r>
          </w:p>
        </w:tc>
      </w:tr>
    </w:tbl>
    <w:p w14:paraId="5E457BD9" w14:textId="77777777" w:rsidR="00AC0936" w:rsidRDefault="00AC0936" w:rsidP="00F64B5D"/>
    <w:tbl>
      <w:tblPr>
        <w:tblStyle w:val="TableGrid"/>
        <w:tblW w:w="0" w:type="auto"/>
        <w:tblInd w:w="108"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410"/>
        <w:gridCol w:w="142"/>
        <w:gridCol w:w="2267"/>
        <w:gridCol w:w="1844"/>
        <w:gridCol w:w="1984"/>
        <w:gridCol w:w="992"/>
      </w:tblGrid>
      <w:tr w:rsidR="00AC0936" w:rsidRPr="00865A57" w14:paraId="515BA3DF" w14:textId="77777777" w:rsidTr="0036381B">
        <w:trPr>
          <w:trHeight w:val="484"/>
        </w:trPr>
        <w:tc>
          <w:tcPr>
            <w:tcW w:w="2410" w:type="dxa"/>
            <w:vAlign w:val="center"/>
          </w:tcPr>
          <w:p w14:paraId="043DD367" w14:textId="77777777" w:rsidR="00AC0936" w:rsidRPr="00865A57" w:rsidRDefault="00AC0936" w:rsidP="0036381B">
            <w:pPr>
              <w:tabs>
                <w:tab w:val="left" w:pos="3649"/>
                <w:tab w:val="left" w:pos="5349"/>
                <w:tab w:val="left" w:pos="7992"/>
                <w:tab w:val="left" w:pos="9409"/>
                <w:tab w:val="left" w:pos="10778"/>
              </w:tabs>
              <w:rPr>
                <w:rFonts w:asciiTheme="minorHAnsi" w:hAnsiTheme="minorHAnsi"/>
                <w:b/>
                <w:i/>
                <w:color w:val="808080"/>
              </w:rPr>
            </w:pPr>
            <w:r w:rsidRPr="00865A57">
              <w:rPr>
                <w:rFonts w:asciiTheme="minorHAnsi" w:hAnsiTheme="minorHAnsi"/>
                <w:b/>
                <w:lang w:val="en-GB"/>
              </w:rPr>
              <w:t xml:space="preserve">Partner number </w:t>
            </w:r>
            <w:sdt>
              <w:sdtPr>
                <w:rPr>
                  <w:color w:val="FFFFFF" w:themeColor="background1"/>
                </w:rPr>
                <w:id w:val="1014499909"/>
                <w14:checkbox>
                  <w14:checked w14:val="1"/>
                  <w14:checkedState w14:val="2612" w14:font="ＭＳ ゴシック"/>
                  <w14:uncheckedState w14:val="2610" w14:font="ＭＳ ゴシック"/>
                </w14:checkbox>
              </w:sdtPr>
              <w:sdtEndPr/>
              <w:sdtContent>
                <w:r>
                  <w:rPr>
                    <w:rFonts w:ascii="MS Gothic" w:eastAsia="MS Gothic" w:hAnsi="MS Gothic" w:hint="eastAsia"/>
                    <w:color w:val="FFFFFF" w:themeColor="background1"/>
                  </w:rPr>
                  <w:t>☒</w:t>
                </w:r>
              </w:sdtContent>
            </w:sdt>
          </w:p>
        </w:tc>
        <w:tc>
          <w:tcPr>
            <w:tcW w:w="6237" w:type="dxa"/>
            <w:gridSpan w:val="4"/>
            <w:vAlign w:val="center"/>
          </w:tcPr>
          <w:p w14:paraId="52E3BF7A" w14:textId="77777777" w:rsidR="00AC0936" w:rsidRPr="00204621" w:rsidRDefault="00AC0936" w:rsidP="0036381B">
            <w:pPr>
              <w:pStyle w:val="Default"/>
              <w:rPr>
                <w:rFonts w:asciiTheme="minorHAnsi" w:hAnsiTheme="minorHAnsi"/>
                <w:sz w:val="23"/>
                <w:szCs w:val="23"/>
              </w:rPr>
            </w:pPr>
            <w:r w:rsidRPr="00204621">
              <w:rPr>
                <w:rFonts w:asciiTheme="minorHAnsi" w:hAnsiTheme="minorHAnsi"/>
                <w:sz w:val="23"/>
                <w:szCs w:val="23"/>
              </w:rPr>
              <w:t xml:space="preserve">PIC 999975038 </w:t>
            </w:r>
          </w:p>
        </w:tc>
        <w:tc>
          <w:tcPr>
            <w:tcW w:w="992" w:type="dxa"/>
            <w:vAlign w:val="center"/>
          </w:tcPr>
          <w:p w14:paraId="063599D8" w14:textId="77777777" w:rsidR="00AC0936" w:rsidRPr="00865A57" w:rsidRDefault="00AC0936" w:rsidP="0036381B">
            <w:pPr>
              <w:tabs>
                <w:tab w:val="left" w:pos="3649"/>
                <w:tab w:val="left" w:pos="5349"/>
                <w:tab w:val="left" w:pos="7992"/>
                <w:tab w:val="left" w:pos="9409"/>
                <w:tab w:val="left" w:pos="10778"/>
              </w:tabs>
              <w:jc w:val="center"/>
              <w:rPr>
                <w:rFonts w:asciiTheme="minorHAnsi" w:hAnsiTheme="minorHAnsi"/>
                <w:i/>
                <w:color w:val="808080"/>
                <w:sz w:val="28"/>
                <w:szCs w:val="28"/>
                <w:lang w:val="en-GB"/>
              </w:rPr>
            </w:pPr>
            <w:r w:rsidRPr="00865A57">
              <w:rPr>
                <w:rFonts w:asciiTheme="minorHAnsi" w:hAnsiTheme="minorHAnsi"/>
                <w:b/>
                <w:sz w:val="28"/>
                <w:szCs w:val="28"/>
                <w:lang w:val="en-GB"/>
              </w:rPr>
              <w:t>P</w:t>
            </w:r>
            <w:r>
              <w:rPr>
                <w:rFonts w:asciiTheme="minorHAnsi" w:hAnsiTheme="minorHAnsi"/>
                <w:b/>
                <w:sz w:val="28"/>
                <w:szCs w:val="28"/>
                <w:lang w:val="en-GB"/>
              </w:rPr>
              <w:t>3</w:t>
            </w:r>
          </w:p>
        </w:tc>
      </w:tr>
      <w:tr w:rsidR="00AC0936" w:rsidRPr="00865A57" w14:paraId="71A1B603" w14:textId="77777777" w:rsidTr="0036381B">
        <w:tc>
          <w:tcPr>
            <w:tcW w:w="2410" w:type="dxa"/>
            <w:vAlign w:val="center"/>
          </w:tcPr>
          <w:p w14:paraId="43AA88E3" w14:textId="77777777" w:rsidR="00AC0936" w:rsidRPr="00865A57" w:rsidRDefault="00AC0936" w:rsidP="0036381B">
            <w:pPr>
              <w:tabs>
                <w:tab w:val="left" w:pos="3649"/>
                <w:tab w:val="left" w:pos="5349"/>
                <w:tab w:val="left" w:pos="7992"/>
                <w:tab w:val="left" w:pos="9409"/>
                <w:tab w:val="left" w:pos="10778"/>
              </w:tabs>
              <w:rPr>
                <w:rFonts w:asciiTheme="minorHAnsi" w:hAnsiTheme="minorHAnsi"/>
                <w:sz w:val="32"/>
                <w:szCs w:val="32"/>
                <w:lang w:val="en-GB"/>
              </w:rPr>
            </w:pPr>
            <w:r w:rsidRPr="00865A57">
              <w:rPr>
                <w:rFonts w:asciiTheme="minorHAnsi" w:hAnsiTheme="minorHAnsi"/>
                <w:b/>
                <w:lang w:val="en-GB"/>
              </w:rPr>
              <w:t>Organisation name &amp; acronym</w:t>
            </w:r>
          </w:p>
        </w:tc>
        <w:tc>
          <w:tcPr>
            <w:tcW w:w="7229" w:type="dxa"/>
            <w:gridSpan w:val="5"/>
            <w:vAlign w:val="center"/>
          </w:tcPr>
          <w:p w14:paraId="0052555E" w14:textId="77777777" w:rsidR="00AC0936" w:rsidRPr="00D97BC4" w:rsidRDefault="00AC0936" w:rsidP="0036381B">
            <w:pPr>
              <w:pStyle w:val="Default"/>
              <w:rPr>
                <w:rFonts w:ascii="Calibri" w:hAnsi="Calibri"/>
                <w:sz w:val="20"/>
                <w:szCs w:val="20"/>
              </w:rPr>
            </w:pPr>
            <w:r w:rsidRPr="00D97BC4">
              <w:rPr>
                <w:rFonts w:ascii="Calibri" w:hAnsi="Calibri"/>
                <w:sz w:val="20"/>
                <w:szCs w:val="20"/>
              </w:rPr>
              <w:t xml:space="preserve">Hebrew University of Jerusalem – Braun School of Public Health (HUJI) </w:t>
            </w:r>
          </w:p>
        </w:tc>
      </w:tr>
      <w:tr w:rsidR="00AC0936" w:rsidRPr="00865A57" w14:paraId="74FA16B6" w14:textId="77777777" w:rsidTr="0036381B">
        <w:trPr>
          <w:trHeight w:val="1020"/>
        </w:trPr>
        <w:tc>
          <w:tcPr>
            <w:tcW w:w="9639" w:type="dxa"/>
            <w:gridSpan w:val="6"/>
            <w:vAlign w:val="center"/>
          </w:tcPr>
          <w:p w14:paraId="63D07A24" w14:textId="77777777" w:rsidR="00AC0936" w:rsidRPr="00865A57" w:rsidRDefault="00AC0936" w:rsidP="0036381B">
            <w:pPr>
              <w:tabs>
                <w:tab w:val="left" w:pos="3649"/>
                <w:tab w:val="left" w:pos="5349"/>
                <w:tab w:val="left" w:pos="7992"/>
                <w:tab w:val="left" w:pos="9409"/>
                <w:tab w:val="left" w:pos="10778"/>
              </w:tabs>
              <w:rPr>
                <w:rFonts w:asciiTheme="minorHAnsi" w:hAnsiTheme="minorHAnsi"/>
                <w:i/>
                <w:lang w:val="en-GB"/>
              </w:rPr>
            </w:pPr>
            <w:r w:rsidRPr="00865A57">
              <w:rPr>
                <w:rFonts w:asciiTheme="minorHAnsi" w:hAnsiTheme="minorHAnsi"/>
                <w:b/>
                <w:lang w:val="en-GB"/>
              </w:rPr>
              <w:t>F.3.1 - Aims and activities of the organisation</w:t>
            </w:r>
            <w:r w:rsidRPr="00865A57">
              <w:rPr>
                <w:rFonts w:asciiTheme="minorHAnsi" w:hAnsiTheme="minorHAnsi"/>
                <w:i/>
                <w:lang w:val="en-GB"/>
              </w:rPr>
              <w:t xml:space="preserve"> </w:t>
            </w:r>
          </w:p>
          <w:p w14:paraId="4FEA9244" w14:textId="77777777" w:rsidR="00AC0936" w:rsidRPr="00865A57" w:rsidRDefault="00AC0936" w:rsidP="0036381B">
            <w:pPr>
              <w:tabs>
                <w:tab w:val="left" w:pos="3649"/>
                <w:tab w:val="left" w:pos="5349"/>
                <w:tab w:val="left" w:pos="7992"/>
                <w:tab w:val="left" w:pos="9409"/>
                <w:tab w:val="left" w:pos="10778"/>
              </w:tabs>
              <w:rPr>
                <w:rFonts w:asciiTheme="minorHAnsi" w:hAnsiTheme="minorHAnsi"/>
                <w:b/>
                <w:lang w:val="en-GB"/>
              </w:rPr>
            </w:pPr>
            <w:r w:rsidRPr="00865A57">
              <w:rPr>
                <w:rFonts w:asciiTheme="minorHAnsi" w:hAnsiTheme="minorHAnsi"/>
                <w:i/>
                <w:lang w:val="en-GB"/>
              </w:rPr>
              <w:t xml:space="preserve">Please provide a short presentation of your organisation (key activities, affiliations, size of the organisation, etc.) relating to the area covered by the project </w:t>
            </w:r>
            <w:r w:rsidRPr="00865A57">
              <w:rPr>
                <w:rFonts w:asciiTheme="minorHAnsi" w:hAnsiTheme="minorHAnsi"/>
                <w:lang w:val="en-GB"/>
              </w:rPr>
              <w:t>(limit 2000 characters)</w:t>
            </w:r>
            <w:r w:rsidRPr="00865A57">
              <w:rPr>
                <w:rFonts w:asciiTheme="minorHAnsi" w:hAnsiTheme="minorHAnsi"/>
                <w:i/>
                <w:lang w:val="en-GB"/>
              </w:rPr>
              <w:t>.</w:t>
            </w:r>
          </w:p>
        </w:tc>
      </w:tr>
      <w:tr w:rsidR="00AC0936" w:rsidRPr="00865A57" w14:paraId="3794C022" w14:textId="77777777" w:rsidTr="0036381B">
        <w:trPr>
          <w:trHeight w:val="1701"/>
        </w:trPr>
        <w:tc>
          <w:tcPr>
            <w:tcW w:w="9639" w:type="dxa"/>
            <w:gridSpan w:val="6"/>
          </w:tcPr>
          <w:p w14:paraId="3946466B" w14:textId="77777777" w:rsidR="00AC0936" w:rsidRPr="00D97BC4" w:rsidRDefault="00AC0936" w:rsidP="0036381B">
            <w:pPr>
              <w:pStyle w:val="Default"/>
              <w:rPr>
                <w:rFonts w:ascii="Calibri" w:hAnsi="Calibri"/>
                <w:sz w:val="20"/>
                <w:szCs w:val="20"/>
              </w:rPr>
            </w:pPr>
            <w:r w:rsidRPr="00D97BC4">
              <w:rPr>
                <w:rFonts w:ascii="Calibri" w:hAnsi="Calibri"/>
                <w:sz w:val="20"/>
                <w:szCs w:val="20"/>
              </w:rPr>
              <w:t xml:space="preserve">Opened in 1925, The Hebrew University of Jerusalem (HUJI) is Israel’s premier university and leading research institution, ranked among the 100 leading universities in the world and first among Israeli universities. It offers a wide array of study opportunities in 7 faculties and 14 schools. HUJI researchers are awarded one-third of all competitive research grants in Israel, and among the top winners of the ERC's competitive grants. </w:t>
            </w:r>
          </w:p>
          <w:p w14:paraId="58084BEA" w14:textId="77777777" w:rsidR="00AC0936" w:rsidRPr="00D97BC4" w:rsidRDefault="00AC0936" w:rsidP="0036381B">
            <w:pPr>
              <w:pStyle w:val="Default"/>
              <w:rPr>
                <w:rFonts w:ascii="Calibri" w:hAnsi="Calibri"/>
                <w:sz w:val="20"/>
                <w:szCs w:val="20"/>
              </w:rPr>
            </w:pPr>
            <w:r w:rsidRPr="00D97BC4">
              <w:rPr>
                <w:rFonts w:ascii="Calibri" w:hAnsi="Calibri"/>
                <w:sz w:val="20"/>
                <w:szCs w:val="20"/>
              </w:rPr>
              <w:t xml:space="preserve">HUJI has some 900 faculty members, 2,000 administrative staff, and 23,000 Israeli and international students. The university is actively engaged in international research and teaching cooperation, with 320 joint project agreements with other universities in 44 countries and over 200 student exchange programs with 95 academic institutions in 24 countries, and numerous faculty-based exchange programs. </w:t>
            </w:r>
          </w:p>
          <w:p w14:paraId="51553011" w14:textId="77777777" w:rsidR="00AC0936" w:rsidRPr="00D97BC4" w:rsidRDefault="00AC0936" w:rsidP="0036381B">
            <w:pPr>
              <w:pStyle w:val="Default"/>
              <w:rPr>
                <w:rFonts w:ascii="Calibri" w:hAnsi="Calibri"/>
                <w:sz w:val="20"/>
                <w:szCs w:val="20"/>
              </w:rPr>
            </w:pPr>
            <w:r w:rsidRPr="00D97BC4">
              <w:rPr>
                <w:rFonts w:ascii="Calibri" w:hAnsi="Calibri"/>
                <w:sz w:val="20"/>
                <w:szCs w:val="20"/>
              </w:rPr>
              <w:t xml:space="preserve">The Braun School of Public Health and Community Medicine, an integral part of HUJI's Faculty of Medicine and the Hadassah University Hospital, is Israel's pioneer School of Public Health. The School, accredited by APHEA (2015), has a 55-year tradition of public health capacity-building locally and globally. The School strives to improve the physical, mental and social welfare of the global community, with a commitment towards excellence in multidisciplinary and interdisciplinary public health research, training and practice. </w:t>
            </w:r>
          </w:p>
          <w:p w14:paraId="4C21D0C5" w14:textId="77777777" w:rsidR="00AC0936" w:rsidRPr="00D97BC4" w:rsidRDefault="00AC0936" w:rsidP="0036381B">
            <w:pPr>
              <w:pStyle w:val="Default"/>
              <w:rPr>
                <w:rFonts w:ascii="Calibri" w:hAnsi="Calibri"/>
                <w:sz w:val="20"/>
                <w:szCs w:val="20"/>
              </w:rPr>
            </w:pPr>
            <w:r w:rsidRPr="00D97BC4">
              <w:rPr>
                <w:rFonts w:ascii="Calibri" w:hAnsi="Calibri"/>
                <w:sz w:val="20"/>
                <w:szCs w:val="20"/>
              </w:rPr>
              <w:t xml:space="preserve">The School has produced &gt;1,000 Israeli graduates since 1961, and ~850 International MPH graduates from over 100 countries since 1971. </w:t>
            </w:r>
          </w:p>
          <w:p w14:paraId="4852F22D" w14:textId="77777777" w:rsidR="00AC0936" w:rsidRPr="00D97BC4" w:rsidRDefault="00AC0936" w:rsidP="0036381B">
            <w:pPr>
              <w:pStyle w:val="Default"/>
              <w:rPr>
                <w:rFonts w:ascii="Calibri" w:hAnsi="Calibri"/>
                <w:sz w:val="20"/>
                <w:szCs w:val="20"/>
              </w:rPr>
            </w:pPr>
            <w:r w:rsidRPr="00D97BC4">
              <w:rPr>
                <w:rFonts w:ascii="Calibri" w:hAnsi="Calibri"/>
                <w:sz w:val="20"/>
                <w:szCs w:val="20"/>
              </w:rPr>
              <w:t xml:space="preserve">The School offers graduate programs in Public Health (MPH), Health Administration (MHA), Clinical Epidemiology, Veterinary Public Health (MVPH) and doctoral-level training. Its unique International MPH program trains professionals mainly from lower-income countries, whose post-MPH careers span government, NGOs, academia and clinical practice. The international alumni program is considered an APHEA "best practice" for its communication network, mentoring and lifelong learning activities particularly in sub-Saharan Africa. </w:t>
            </w:r>
          </w:p>
          <w:p w14:paraId="312195AB" w14:textId="77777777" w:rsidR="00AC0936" w:rsidRPr="00D97BC4" w:rsidRDefault="00AC0936" w:rsidP="0036381B">
            <w:pPr>
              <w:pStyle w:val="Default"/>
              <w:rPr>
                <w:rFonts w:ascii="Calibri" w:hAnsi="Calibri"/>
                <w:sz w:val="20"/>
                <w:szCs w:val="20"/>
              </w:rPr>
            </w:pPr>
            <w:r w:rsidRPr="00D97BC4">
              <w:rPr>
                <w:rFonts w:ascii="Calibri" w:hAnsi="Calibri"/>
                <w:sz w:val="20"/>
                <w:szCs w:val="20"/>
              </w:rPr>
              <w:t>The School hosts continuing-education workshops globally and in Jerusalem for international professionals (e.g., China, Moldova, Macedonia, Russia) on a wide range of public health topics. Training modules in epidemiology and bio-statistics for Israeli hospital clinicians and other professional groups are conducted regularly.</w:t>
            </w:r>
          </w:p>
          <w:p w14:paraId="70779B7B" w14:textId="77777777" w:rsidR="00AC0936" w:rsidRPr="00D97BC4" w:rsidRDefault="00AC0936" w:rsidP="0036381B">
            <w:pPr>
              <w:tabs>
                <w:tab w:val="left" w:pos="10778"/>
              </w:tabs>
              <w:rPr>
                <w:rFonts w:ascii="Calibri" w:hAnsi="Calibri"/>
                <w:lang w:val="en-GB"/>
              </w:rPr>
            </w:pPr>
            <w:r w:rsidRPr="00D97BC4">
              <w:rPr>
                <w:rFonts w:ascii="Calibri" w:hAnsi="Calibri"/>
                <w:lang w:val="en-GB"/>
              </w:rPr>
              <w:t>As an ASPHER member, the School collaborates with universities and public health institutions within the European Region.</w:t>
            </w:r>
          </w:p>
        </w:tc>
      </w:tr>
      <w:tr w:rsidR="00AC0936" w:rsidRPr="00865A57" w14:paraId="1BB38277" w14:textId="77777777" w:rsidTr="0036381B">
        <w:trPr>
          <w:trHeight w:val="3896"/>
        </w:trPr>
        <w:tc>
          <w:tcPr>
            <w:tcW w:w="9639" w:type="dxa"/>
            <w:gridSpan w:val="6"/>
          </w:tcPr>
          <w:p w14:paraId="609BBB55" w14:textId="77777777" w:rsidR="00AC0936" w:rsidRPr="00865A57" w:rsidRDefault="00AC0936" w:rsidP="0036381B">
            <w:pPr>
              <w:tabs>
                <w:tab w:val="left" w:pos="3649"/>
                <w:tab w:val="left" w:pos="5349"/>
                <w:tab w:val="left" w:pos="7992"/>
                <w:tab w:val="left" w:pos="9409"/>
                <w:tab w:val="left" w:pos="10778"/>
              </w:tabs>
              <w:rPr>
                <w:rFonts w:asciiTheme="minorHAnsi" w:hAnsiTheme="minorHAnsi"/>
                <w:b/>
                <w:szCs w:val="22"/>
                <w:lang w:val="en-GB"/>
              </w:rPr>
            </w:pPr>
            <w:r w:rsidRPr="00865A57">
              <w:rPr>
                <w:rFonts w:asciiTheme="minorHAnsi" w:hAnsiTheme="minorHAnsi"/>
                <w:b/>
                <w:szCs w:val="22"/>
                <w:lang w:val="en-GB"/>
              </w:rPr>
              <w:lastRenderedPageBreak/>
              <w:t xml:space="preserve">Only for </w:t>
            </w:r>
            <w:r>
              <w:rPr>
                <w:rFonts w:asciiTheme="minorHAnsi" w:hAnsiTheme="minorHAnsi"/>
                <w:b/>
                <w:szCs w:val="22"/>
                <w:lang w:val="en-GB"/>
              </w:rPr>
              <w:t>Partner Country institutions</w:t>
            </w:r>
            <w:r w:rsidRPr="00865A57">
              <w:rPr>
                <w:rFonts w:asciiTheme="minorHAnsi" w:hAnsiTheme="minorHAnsi"/>
                <w:b/>
                <w:szCs w:val="22"/>
                <w:lang w:val="en-GB"/>
              </w:rPr>
              <w:t xml:space="preserve">, please provide information on: </w:t>
            </w:r>
          </w:p>
          <w:tbl>
            <w:tblPr>
              <w:tblStyle w:val="TableGrid"/>
              <w:tblW w:w="0" w:type="auto"/>
              <w:tblLayout w:type="fixed"/>
              <w:tblLook w:val="04A0" w:firstRow="1" w:lastRow="0" w:firstColumn="1" w:lastColumn="0" w:noHBand="0" w:noVBand="1"/>
            </w:tblPr>
            <w:tblGrid>
              <w:gridCol w:w="4423"/>
              <w:gridCol w:w="4985"/>
            </w:tblGrid>
            <w:tr w:rsidR="00AC0936" w:rsidRPr="00865A57" w14:paraId="192F374C" w14:textId="77777777" w:rsidTr="0036381B">
              <w:tc>
                <w:tcPr>
                  <w:tcW w:w="4423" w:type="dxa"/>
                  <w:vAlign w:val="bottom"/>
                </w:tcPr>
                <w:p w14:paraId="516E83B2" w14:textId="77777777" w:rsidR="00AC0936" w:rsidRPr="00865A57" w:rsidRDefault="00AC0936" w:rsidP="0036381B">
                  <w:pPr>
                    <w:rPr>
                      <w:rFonts w:asciiTheme="minorHAnsi" w:hAnsiTheme="minorHAnsi" w:cs="Times New Roman"/>
                      <w:color w:val="000000"/>
                      <w:lang w:val="en-GB"/>
                    </w:rPr>
                  </w:pPr>
                  <w:r w:rsidRPr="00865A57">
                    <w:rPr>
                      <w:rFonts w:asciiTheme="minorHAnsi" w:hAnsiTheme="minorHAnsi" w:cs="Times New Roman"/>
                      <w:color w:val="000000"/>
                      <w:lang w:val="en-GB"/>
                    </w:rPr>
                    <w:t>Number of Memoranda of Cooperation/Understanding the HEI has signed with HEIs outside their own country?</w:t>
                  </w:r>
                </w:p>
              </w:tc>
              <w:tc>
                <w:tcPr>
                  <w:tcW w:w="4985" w:type="dxa"/>
                </w:tcPr>
                <w:p w14:paraId="17BF1903" w14:textId="77777777" w:rsidR="00AC0936" w:rsidRPr="00865A57" w:rsidRDefault="00AC0936" w:rsidP="0036381B">
                  <w:pPr>
                    <w:tabs>
                      <w:tab w:val="left" w:pos="3649"/>
                      <w:tab w:val="left" w:pos="5349"/>
                      <w:tab w:val="left" w:pos="7992"/>
                      <w:tab w:val="left" w:pos="9409"/>
                      <w:tab w:val="left" w:pos="10778"/>
                    </w:tabs>
                    <w:rPr>
                      <w:rFonts w:asciiTheme="minorHAnsi" w:hAnsiTheme="minorHAnsi"/>
                      <w:szCs w:val="22"/>
                      <w:lang w:val="en-GB"/>
                    </w:rPr>
                  </w:pPr>
                  <w:r>
                    <w:rPr>
                      <w:rFonts w:asciiTheme="minorHAnsi" w:hAnsiTheme="minorHAnsi"/>
                      <w:szCs w:val="22"/>
                      <w:lang w:val="en-GB"/>
                    </w:rPr>
                    <w:t>320</w:t>
                  </w:r>
                </w:p>
              </w:tc>
            </w:tr>
            <w:tr w:rsidR="00AC0936" w:rsidRPr="00865A57" w14:paraId="6327D1DF" w14:textId="77777777" w:rsidTr="0036381B">
              <w:tc>
                <w:tcPr>
                  <w:tcW w:w="4423" w:type="dxa"/>
                  <w:vAlign w:val="bottom"/>
                </w:tcPr>
                <w:p w14:paraId="436922B8" w14:textId="77777777" w:rsidR="00AC0936" w:rsidRPr="00865A57" w:rsidRDefault="00AC0936" w:rsidP="0036381B">
                  <w:pPr>
                    <w:rPr>
                      <w:rFonts w:asciiTheme="minorHAnsi" w:hAnsiTheme="minorHAnsi" w:cs="Times New Roman"/>
                      <w:color w:val="000000"/>
                    </w:rPr>
                  </w:pPr>
                  <w:r w:rsidRPr="00865A57">
                    <w:rPr>
                      <w:rFonts w:asciiTheme="minorHAnsi" w:hAnsiTheme="minorHAnsi" w:cs="Times New Roman"/>
                      <w:color w:val="000000"/>
                    </w:rPr>
                    <w:t>Number of students</w:t>
                  </w:r>
                </w:p>
              </w:tc>
              <w:tc>
                <w:tcPr>
                  <w:tcW w:w="4985" w:type="dxa"/>
                </w:tcPr>
                <w:p w14:paraId="3365CAF4" w14:textId="77777777" w:rsidR="00AC0936" w:rsidRPr="00865A57" w:rsidRDefault="00AC0936" w:rsidP="0036381B">
                  <w:pPr>
                    <w:tabs>
                      <w:tab w:val="left" w:pos="3649"/>
                      <w:tab w:val="left" w:pos="5349"/>
                      <w:tab w:val="left" w:pos="7992"/>
                      <w:tab w:val="left" w:pos="9409"/>
                      <w:tab w:val="left" w:pos="10778"/>
                    </w:tabs>
                    <w:rPr>
                      <w:rFonts w:asciiTheme="minorHAnsi" w:hAnsiTheme="minorHAnsi"/>
                      <w:szCs w:val="22"/>
                    </w:rPr>
                  </w:pPr>
                  <w:r>
                    <w:rPr>
                      <w:rFonts w:asciiTheme="minorHAnsi" w:hAnsiTheme="minorHAnsi"/>
                      <w:szCs w:val="22"/>
                    </w:rPr>
                    <w:t>23,000</w:t>
                  </w:r>
                </w:p>
              </w:tc>
            </w:tr>
            <w:tr w:rsidR="00AC0936" w:rsidRPr="00865A57" w14:paraId="188BE09B" w14:textId="77777777" w:rsidTr="0036381B">
              <w:tc>
                <w:tcPr>
                  <w:tcW w:w="4423" w:type="dxa"/>
                  <w:vAlign w:val="bottom"/>
                </w:tcPr>
                <w:p w14:paraId="09AB530C" w14:textId="77777777" w:rsidR="00AC0936" w:rsidRPr="00865A57" w:rsidRDefault="00AC0936" w:rsidP="0036381B">
                  <w:pPr>
                    <w:rPr>
                      <w:rFonts w:asciiTheme="minorHAnsi" w:hAnsiTheme="minorHAnsi" w:cs="Times New Roman"/>
                      <w:color w:val="000000"/>
                      <w:lang w:val="en-GB"/>
                    </w:rPr>
                  </w:pPr>
                  <w:r w:rsidRPr="00865A57">
                    <w:rPr>
                      <w:rFonts w:asciiTheme="minorHAnsi" w:hAnsiTheme="minorHAnsi" w:cs="Times New Roman"/>
                      <w:color w:val="000000"/>
                      <w:lang w:val="en-GB"/>
                    </w:rPr>
                    <w:t>Number of Bachelor degrees offered</w:t>
                  </w:r>
                </w:p>
              </w:tc>
              <w:tc>
                <w:tcPr>
                  <w:tcW w:w="4985" w:type="dxa"/>
                </w:tcPr>
                <w:p w14:paraId="0C9DB094" w14:textId="77777777" w:rsidR="00AC0936" w:rsidRPr="00865A57" w:rsidRDefault="00AC0936" w:rsidP="0036381B">
                  <w:pPr>
                    <w:tabs>
                      <w:tab w:val="left" w:pos="3649"/>
                      <w:tab w:val="left" w:pos="5349"/>
                      <w:tab w:val="left" w:pos="7992"/>
                      <w:tab w:val="left" w:pos="9409"/>
                      <w:tab w:val="left" w:pos="10778"/>
                    </w:tabs>
                    <w:rPr>
                      <w:rFonts w:asciiTheme="minorHAnsi" w:hAnsiTheme="minorHAnsi"/>
                      <w:szCs w:val="22"/>
                      <w:lang w:val="en-GB"/>
                    </w:rPr>
                  </w:pPr>
                </w:p>
              </w:tc>
            </w:tr>
            <w:tr w:rsidR="00AC0936" w:rsidRPr="00865A57" w14:paraId="0E96FB62" w14:textId="77777777" w:rsidTr="0036381B">
              <w:tc>
                <w:tcPr>
                  <w:tcW w:w="4423" w:type="dxa"/>
                  <w:vAlign w:val="center"/>
                </w:tcPr>
                <w:p w14:paraId="49344EAF" w14:textId="77777777" w:rsidR="00AC0936" w:rsidRPr="00865A57" w:rsidRDefault="00AC0936" w:rsidP="0036381B">
                  <w:pPr>
                    <w:rPr>
                      <w:rFonts w:asciiTheme="minorHAnsi" w:hAnsiTheme="minorHAnsi" w:cs="Times New Roman"/>
                      <w:color w:val="000000"/>
                      <w:lang w:val="en-GB"/>
                    </w:rPr>
                  </w:pPr>
                  <w:r w:rsidRPr="00865A57">
                    <w:rPr>
                      <w:rFonts w:asciiTheme="minorHAnsi" w:hAnsiTheme="minorHAnsi" w:cs="Times New Roman"/>
                      <w:color w:val="000000"/>
                      <w:lang w:val="en-GB"/>
                    </w:rPr>
                    <w:t>Number of Master degrees offered</w:t>
                  </w:r>
                </w:p>
              </w:tc>
              <w:tc>
                <w:tcPr>
                  <w:tcW w:w="4985" w:type="dxa"/>
                </w:tcPr>
                <w:p w14:paraId="76BB6823" w14:textId="77777777" w:rsidR="00AC0936" w:rsidRPr="00865A57" w:rsidRDefault="00AC0936" w:rsidP="0036381B">
                  <w:pPr>
                    <w:tabs>
                      <w:tab w:val="left" w:pos="3649"/>
                      <w:tab w:val="left" w:pos="5349"/>
                      <w:tab w:val="left" w:pos="7992"/>
                      <w:tab w:val="left" w:pos="9409"/>
                      <w:tab w:val="left" w:pos="10778"/>
                    </w:tabs>
                    <w:rPr>
                      <w:rFonts w:asciiTheme="minorHAnsi" w:hAnsiTheme="minorHAnsi"/>
                      <w:szCs w:val="22"/>
                      <w:lang w:val="en-GB"/>
                    </w:rPr>
                  </w:pPr>
                </w:p>
              </w:tc>
            </w:tr>
            <w:tr w:rsidR="00AC0936" w:rsidRPr="00865A57" w14:paraId="469720DB" w14:textId="77777777" w:rsidTr="0036381B">
              <w:tc>
                <w:tcPr>
                  <w:tcW w:w="4423" w:type="dxa"/>
                  <w:vAlign w:val="center"/>
                </w:tcPr>
                <w:p w14:paraId="51368B09" w14:textId="77777777" w:rsidR="00AC0936" w:rsidRPr="00865A57" w:rsidRDefault="00AC0936" w:rsidP="0036381B">
                  <w:pPr>
                    <w:rPr>
                      <w:rFonts w:asciiTheme="minorHAnsi" w:hAnsiTheme="minorHAnsi" w:cs="Times New Roman"/>
                      <w:color w:val="000000"/>
                      <w:lang w:val="en-GB"/>
                    </w:rPr>
                  </w:pPr>
                  <w:r w:rsidRPr="00865A57">
                    <w:rPr>
                      <w:rFonts w:asciiTheme="minorHAnsi" w:hAnsiTheme="minorHAnsi" w:cs="Times New Roman"/>
                      <w:color w:val="000000"/>
                      <w:lang w:val="en-GB"/>
                    </w:rPr>
                    <w:t>Number of PhD degrees offered</w:t>
                  </w:r>
                </w:p>
              </w:tc>
              <w:tc>
                <w:tcPr>
                  <w:tcW w:w="4985" w:type="dxa"/>
                </w:tcPr>
                <w:p w14:paraId="3480A718" w14:textId="77777777" w:rsidR="00AC0936" w:rsidRPr="00865A57" w:rsidRDefault="00AC0936" w:rsidP="0036381B">
                  <w:pPr>
                    <w:tabs>
                      <w:tab w:val="left" w:pos="3649"/>
                      <w:tab w:val="left" w:pos="5349"/>
                      <w:tab w:val="left" w:pos="7992"/>
                      <w:tab w:val="left" w:pos="9409"/>
                      <w:tab w:val="left" w:pos="10778"/>
                    </w:tabs>
                    <w:rPr>
                      <w:rFonts w:asciiTheme="minorHAnsi" w:hAnsiTheme="minorHAnsi"/>
                      <w:szCs w:val="22"/>
                      <w:lang w:val="en-GB"/>
                    </w:rPr>
                  </w:pPr>
                </w:p>
              </w:tc>
            </w:tr>
            <w:tr w:rsidR="00AC0936" w:rsidRPr="00865A57" w14:paraId="4F752202" w14:textId="77777777" w:rsidTr="0036381B">
              <w:tc>
                <w:tcPr>
                  <w:tcW w:w="4423" w:type="dxa"/>
                  <w:vAlign w:val="center"/>
                </w:tcPr>
                <w:p w14:paraId="2ED442EF" w14:textId="77777777" w:rsidR="00AC0936" w:rsidRPr="00865A57" w:rsidRDefault="00AC0936" w:rsidP="0036381B">
                  <w:pPr>
                    <w:rPr>
                      <w:rFonts w:asciiTheme="minorHAnsi" w:hAnsiTheme="minorHAnsi" w:cs="Times New Roman"/>
                      <w:color w:val="000000"/>
                      <w:lang w:val="en-GB"/>
                    </w:rPr>
                  </w:pPr>
                  <w:r w:rsidRPr="00865A57">
                    <w:rPr>
                      <w:rFonts w:asciiTheme="minorHAnsi" w:hAnsiTheme="minorHAnsi" w:cs="Times New Roman"/>
                      <w:color w:val="000000"/>
                      <w:lang w:val="en-GB"/>
                    </w:rPr>
                    <w:t xml:space="preserve">Have you participated in CBHE? </w:t>
                  </w:r>
                </w:p>
                <w:p w14:paraId="20188858" w14:textId="77777777" w:rsidR="00AC0936" w:rsidRPr="00865A57" w:rsidRDefault="00AC0936" w:rsidP="0036381B">
                  <w:pPr>
                    <w:rPr>
                      <w:rFonts w:asciiTheme="minorHAnsi" w:hAnsiTheme="minorHAnsi" w:cs="Times New Roman"/>
                      <w:color w:val="000000"/>
                      <w:lang w:val="en-GB"/>
                    </w:rPr>
                  </w:pPr>
                  <w:r w:rsidRPr="00865A57">
                    <w:rPr>
                      <w:rFonts w:asciiTheme="minorHAnsi" w:hAnsiTheme="minorHAnsi" w:cs="Times New Roman"/>
                      <w:color w:val="000000"/>
                      <w:lang w:val="en-GB"/>
                    </w:rPr>
                    <w:t>If yes, list CBHE projects titles and reference numbers</w:t>
                  </w:r>
                  <w:r w:rsidRPr="00877B51">
                    <w:rPr>
                      <w:lang w:val="en-GB"/>
                    </w:rPr>
                    <w:t>.</w:t>
                  </w:r>
                </w:p>
                <w:p w14:paraId="68335050" w14:textId="77777777" w:rsidR="00AC0936" w:rsidRPr="00865A57" w:rsidRDefault="00AC0936" w:rsidP="0036381B">
                  <w:pPr>
                    <w:rPr>
                      <w:rFonts w:asciiTheme="minorHAnsi" w:hAnsiTheme="minorHAnsi" w:cs="Times New Roman"/>
                      <w:color w:val="000000"/>
                      <w:lang w:val="en-GB"/>
                    </w:rPr>
                  </w:pPr>
                  <w:r w:rsidRPr="00865A57">
                    <w:rPr>
                      <w:rFonts w:asciiTheme="minorHAnsi" w:hAnsiTheme="minorHAnsi" w:cs="Times New Roman"/>
                      <w:color w:val="000000"/>
                      <w:lang w:val="en-GB"/>
                    </w:rPr>
                    <w:t>Describe curricular/ courses developed/ modernised, if any (name of the subject area and courses titles) </w:t>
                  </w:r>
                </w:p>
                <w:p w14:paraId="139CFDAF" w14:textId="77777777" w:rsidR="00AC0936" w:rsidRPr="00865A57" w:rsidRDefault="00AC0936" w:rsidP="0036381B">
                  <w:pPr>
                    <w:rPr>
                      <w:rFonts w:asciiTheme="minorHAnsi" w:hAnsiTheme="minorHAnsi" w:cs="Times New Roman"/>
                      <w:color w:val="000000"/>
                      <w:lang w:val="en-GB"/>
                    </w:rPr>
                  </w:pPr>
                </w:p>
              </w:tc>
              <w:tc>
                <w:tcPr>
                  <w:tcW w:w="4985" w:type="dxa"/>
                </w:tcPr>
                <w:p w14:paraId="08BCD647" w14:textId="77777777" w:rsidR="00AC0936" w:rsidRPr="00865A57" w:rsidRDefault="00AC0936" w:rsidP="0036381B">
                  <w:pPr>
                    <w:tabs>
                      <w:tab w:val="left" w:pos="3649"/>
                      <w:tab w:val="left" w:pos="5349"/>
                      <w:tab w:val="left" w:pos="7992"/>
                      <w:tab w:val="left" w:pos="9409"/>
                      <w:tab w:val="left" w:pos="10778"/>
                    </w:tabs>
                    <w:rPr>
                      <w:rFonts w:asciiTheme="minorHAnsi" w:hAnsiTheme="minorHAnsi"/>
                      <w:szCs w:val="22"/>
                      <w:lang w:val="en-GB"/>
                    </w:rPr>
                  </w:pPr>
                  <w:r>
                    <w:rPr>
                      <w:rFonts w:asciiTheme="minorHAnsi" w:hAnsiTheme="minorHAnsi"/>
                      <w:szCs w:val="22"/>
                      <w:lang w:val="en-GB"/>
                    </w:rPr>
                    <w:t>No</w:t>
                  </w:r>
                </w:p>
              </w:tc>
            </w:tr>
          </w:tbl>
          <w:p w14:paraId="5BA673C0" w14:textId="77777777" w:rsidR="00AC0936" w:rsidRPr="00865A57" w:rsidRDefault="00AC0936" w:rsidP="0036381B">
            <w:pPr>
              <w:tabs>
                <w:tab w:val="left" w:pos="3649"/>
                <w:tab w:val="left" w:pos="5349"/>
                <w:tab w:val="left" w:pos="7992"/>
                <w:tab w:val="left" w:pos="9409"/>
                <w:tab w:val="left" w:pos="10778"/>
              </w:tabs>
              <w:rPr>
                <w:rFonts w:asciiTheme="minorHAnsi" w:hAnsiTheme="minorHAnsi"/>
                <w:szCs w:val="22"/>
                <w:lang w:val="en-GB"/>
              </w:rPr>
            </w:pPr>
          </w:p>
        </w:tc>
      </w:tr>
      <w:tr w:rsidR="00AC0936" w:rsidRPr="00865A57" w14:paraId="762DBFFA" w14:textId="77777777" w:rsidTr="0036381B">
        <w:trPr>
          <w:trHeight w:val="1020"/>
        </w:trPr>
        <w:tc>
          <w:tcPr>
            <w:tcW w:w="9639" w:type="dxa"/>
            <w:gridSpan w:val="6"/>
            <w:vAlign w:val="center"/>
          </w:tcPr>
          <w:p w14:paraId="50A0D06B" w14:textId="77777777" w:rsidR="00AC0936" w:rsidRPr="00865A57" w:rsidRDefault="00AC0936" w:rsidP="0036381B">
            <w:pPr>
              <w:tabs>
                <w:tab w:val="left" w:pos="3649"/>
                <w:tab w:val="left" w:pos="5349"/>
                <w:tab w:val="left" w:pos="7992"/>
                <w:tab w:val="left" w:pos="9409"/>
                <w:tab w:val="left" w:pos="10778"/>
              </w:tabs>
              <w:rPr>
                <w:rFonts w:asciiTheme="minorHAnsi" w:hAnsiTheme="minorHAnsi"/>
                <w:b/>
                <w:lang w:val="en-GB"/>
              </w:rPr>
            </w:pPr>
            <w:r w:rsidRPr="00865A57">
              <w:rPr>
                <w:rFonts w:asciiTheme="minorHAnsi" w:hAnsiTheme="minorHAnsi"/>
                <w:b/>
                <w:lang w:val="en-GB"/>
              </w:rPr>
              <w:t xml:space="preserve">F.3.2 – Role of your organisation in the project </w:t>
            </w:r>
          </w:p>
          <w:p w14:paraId="446873C2" w14:textId="77777777" w:rsidR="00AC0936" w:rsidRPr="00865A57" w:rsidRDefault="00AC0936" w:rsidP="0036381B">
            <w:pPr>
              <w:tabs>
                <w:tab w:val="left" w:pos="3649"/>
                <w:tab w:val="left" w:pos="5349"/>
                <w:tab w:val="left" w:pos="7992"/>
                <w:tab w:val="left" w:pos="9409"/>
                <w:tab w:val="left" w:pos="10778"/>
              </w:tabs>
              <w:rPr>
                <w:rFonts w:asciiTheme="minorHAnsi" w:hAnsiTheme="minorHAnsi"/>
                <w:b/>
                <w:lang w:val="en-GB"/>
              </w:rPr>
            </w:pPr>
            <w:r w:rsidRPr="00865A57">
              <w:rPr>
                <w:rFonts w:asciiTheme="minorHAnsi" w:hAnsiTheme="minorHAnsi"/>
                <w:i/>
                <w:lang w:val="en-GB"/>
              </w:rPr>
              <w:t xml:space="preserve">Please describe also the role of your organisation in the project </w:t>
            </w:r>
            <w:r w:rsidRPr="00865A57">
              <w:rPr>
                <w:rFonts w:asciiTheme="minorHAnsi" w:hAnsiTheme="minorHAnsi"/>
                <w:lang w:val="en-GB"/>
              </w:rPr>
              <w:t>(limit 1000 characters)</w:t>
            </w:r>
            <w:r w:rsidRPr="00865A57">
              <w:rPr>
                <w:rFonts w:asciiTheme="minorHAnsi" w:hAnsiTheme="minorHAnsi"/>
                <w:i/>
                <w:lang w:val="en-GB"/>
              </w:rPr>
              <w:t>.</w:t>
            </w:r>
          </w:p>
        </w:tc>
      </w:tr>
      <w:tr w:rsidR="00AC0936" w:rsidRPr="008A7C48" w14:paraId="091BE578" w14:textId="77777777" w:rsidTr="0036381B">
        <w:trPr>
          <w:trHeight w:val="1701"/>
        </w:trPr>
        <w:tc>
          <w:tcPr>
            <w:tcW w:w="9639" w:type="dxa"/>
            <w:gridSpan w:val="6"/>
          </w:tcPr>
          <w:p w14:paraId="542AC63E" w14:textId="7A2C6D92" w:rsidR="00AC0936" w:rsidRPr="00022861" w:rsidRDefault="00A47DA4" w:rsidP="0036381B">
            <w:pPr>
              <w:widowControl w:val="0"/>
              <w:autoSpaceDE w:val="0"/>
              <w:autoSpaceDN w:val="0"/>
              <w:adjustRightInd w:val="0"/>
              <w:rPr>
                <w:rFonts w:ascii="Calibri" w:eastAsiaTheme="minorHAnsi" w:hAnsi="Calibri" w:cstheme="minorHAnsi"/>
                <w:color w:val="000000"/>
                <w:lang w:val="en-GB"/>
              </w:rPr>
            </w:pPr>
            <w:r w:rsidRPr="00022861">
              <w:rPr>
                <w:rFonts w:ascii="Calibri" w:eastAsiaTheme="minorHAnsi" w:hAnsi="Calibri" w:cstheme="minorHAnsi"/>
                <w:color w:val="000000"/>
                <w:lang w:val="en-GB"/>
              </w:rPr>
              <w:t xml:space="preserve">WP3: </w:t>
            </w:r>
            <w:r w:rsidR="00D25392">
              <w:rPr>
                <w:rFonts w:ascii="Calibri" w:eastAsiaTheme="minorHAnsi" w:hAnsi="Calibri" w:cstheme="minorHAnsi"/>
                <w:color w:val="000000"/>
                <w:lang w:val="en-GB"/>
              </w:rPr>
              <w:t>Co</w:t>
            </w:r>
            <w:r w:rsidR="00022861">
              <w:rPr>
                <w:rFonts w:ascii="Calibri" w:eastAsiaTheme="minorHAnsi" w:hAnsi="Calibri" w:cstheme="minorHAnsi"/>
                <w:color w:val="000000"/>
                <w:lang w:val="en-GB"/>
              </w:rPr>
              <w:t xml:space="preserve">-Lead </w:t>
            </w:r>
            <w:r w:rsidRPr="00022861">
              <w:rPr>
                <w:rFonts w:ascii="Calibri" w:eastAsiaTheme="minorHAnsi" w:hAnsi="Calibri" w:cstheme="minorHAnsi"/>
                <w:color w:val="000000"/>
                <w:szCs w:val="22"/>
              </w:rPr>
              <w:t>Mapping of the Competency Profiles of the Israeli Schools and Programmes of Public Health</w:t>
            </w:r>
            <w:r w:rsidR="00AC0936" w:rsidRPr="00022861">
              <w:rPr>
                <w:rFonts w:ascii="Calibri" w:eastAsiaTheme="minorHAnsi" w:hAnsi="Calibri" w:cstheme="minorHAnsi"/>
                <w:color w:val="000000"/>
                <w:lang w:val="en-GB"/>
              </w:rPr>
              <w:t>.</w:t>
            </w:r>
          </w:p>
          <w:p w14:paraId="218EAC0D" w14:textId="77777777" w:rsidR="00204621" w:rsidRPr="00022861" w:rsidRDefault="00AC0936" w:rsidP="0036381B">
            <w:pPr>
              <w:widowControl w:val="0"/>
              <w:autoSpaceDE w:val="0"/>
              <w:autoSpaceDN w:val="0"/>
              <w:adjustRightInd w:val="0"/>
              <w:rPr>
                <w:rFonts w:ascii="Calibri" w:eastAsiaTheme="minorHAnsi" w:hAnsi="Calibri" w:cstheme="minorHAnsi"/>
                <w:color w:val="000000"/>
                <w:lang w:val="en-GB"/>
              </w:rPr>
            </w:pPr>
            <w:r w:rsidRPr="00022861">
              <w:rPr>
                <w:rFonts w:ascii="Calibri" w:eastAsiaTheme="minorHAnsi" w:hAnsi="Calibri" w:cstheme="minorHAnsi"/>
                <w:color w:val="000000"/>
                <w:lang w:val="en-GB"/>
              </w:rPr>
              <w:t>Based on the preparatory work from WP2,</w:t>
            </w:r>
          </w:p>
          <w:p w14:paraId="08040C12" w14:textId="796B2F4F" w:rsidR="00AC0936" w:rsidRPr="00022861" w:rsidRDefault="00AC0936" w:rsidP="0036381B">
            <w:pPr>
              <w:widowControl w:val="0"/>
              <w:autoSpaceDE w:val="0"/>
              <w:autoSpaceDN w:val="0"/>
              <w:adjustRightInd w:val="0"/>
              <w:rPr>
                <w:rFonts w:ascii="Calibri" w:eastAsiaTheme="minorHAnsi" w:hAnsi="Calibri" w:cstheme="minorHAnsi"/>
                <w:color w:val="000000"/>
                <w:lang w:val="en-GB"/>
              </w:rPr>
            </w:pPr>
            <w:r w:rsidRPr="00022861">
              <w:rPr>
                <w:rFonts w:ascii="Calibri" w:eastAsiaTheme="minorHAnsi" w:hAnsi="Calibri" w:cstheme="minorHAnsi"/>
                <w:color w:val="000000"/>
                <w:lang w:val="en-GB"/>
              </w:rPr>
              <w:t xml:space="preserve"> HUJI will:</w:t>
            </w:r>
          </w:p>
          <w:p w14:paraId="1E4FD653" w14:textId="526BCC47" w:rsidR="00AC0936" w:rsidRPr="00022861" w:rsidRDefault="00AC0936" w:rsidP="0036381B">
            <w:pPr>
              <w:rPr>
                <w:rFonts w:ascii="Calibri" w:hAnsi="Calibri"/>
                <w:lang w:val="en-GB"/>
              </w:rPr>
            </w:pPr>
            <w:r w:rsidRPr="00022861">
              <w:rPr>
                <w:rFonts w:ascii="Calibri" w:eastAsiaTheme="minorHAnsi" w:hAnsi="Calibri" w:cstheme="minorHAnsi"/>
                <w:color w:val="000000"/>
                <w:lang w:val="en-GB"/>
              </w:rPr>
              <w:t xml:space="preserve">- </w:t>
            </w:r>
            <w:r w:rsidR="00D833D5" w:rsidRPr="00022861">
              <w:rPr>
                <w:rFonts w:ascii="Calibri" w:hAnsi="Calibri"/>
                <w:lang w:val="en-GB"/>
              </w:rPr>
              <w:t>Map the</w:t>
            </w:r>
            <w:r w:rsidRPr="00022861">
              <w:rPr>
                <w:rFonts w:ascii="Calibri" w:hAnsi="Calibri"/>
                <w:lang w:val="en-GB"/>
              </w:rPr>
              <w:t xml:space="preserve"> competency profiles of the Israeli schools and programmes of public health using the ECCLPHP.</w:t>
            </w:r>
          </w:p>
          <w:p w14:paraId="77DDE213" w14:textId="77777777" w:rsidR="00AC0936" w:rsidRDefault="00AC0936" w:rsidP="0036381B">
            <w:pPr>
              <w:widowControl w:val="0"/>
              <w:autoSpaceDE w:val="0"/>
              <w:autoSpaceDN w:val="0"/>
              <w:adjustRightInd w:val="0"/>
              <w:rPr>
                <w:rFonts w:ascii="Calibri" w:hAnsi="Calibri"/>
                <w:bCs/>
                <w:lang w:val="en-GB"/>
              </w:rPr>
            </w:pPr>
            <w:r w:rsidRPr="00022861">
              <w:rPr>
                <w:rFonts w:ascii="Calibri" w:hAnsi="Calibri"/>
                <w:lang w:val="en-GB"/>
              </w:rPr>
              <w:t xml:space="preserve">- To develop the </w:t>
            </w:r>
            <w:r w:rsidRPr="00022861">
              <w:rPr>
                <w:rFonts w:ascii="Calibri" w:hAnsi="Calibri"/>
                <w:bCs/>
                <w:lang w:val="en-GB"/>
              </w:rPr>
              <w:t>report</w:t>
            </w:r>
            <w:r w:rsidRPr="00022861">
              <w:rPr>
                <w:rFonts w:ascii="Calibri" w:hAnsi="Calibri"/>
                <w:lang w:val="en-GB"/>
              </w:rPr>
              <w:t xml:space="preserve"> </w:t>
            </w:r>
            <w:r w:rsidRPr="00022861">
              <w:rPr>
                <w:rFonts w:ascii="Calibri" w:hAnsi="Calibri"/>
                <w:bCs/>
                <w:lang w:val="en-GB"/>
              </w:rPr>
              <w:t>– COMPETENCY PROFILES OF THE ISRAELI PUBLIC HEALTH SCHOOLS AND PROGRAMMES (with recommendations) (P4 &amp; P3).</w:t>
            </w:r>
          </w:p>
          <w:p w14:paraId="4E399329" w14:textId="77777777" w:rsidR="00022861" w:rsidRDefault="00022861" w:rsidP="0036381B">
            <w:pPr>
              <w:widowControl w:val="0"/>
              <w:autoSpaceDE w:val="0"/>
              <w:autoSpaceDN w:val="0"/>
              <w:adjustRightInd w:val="0"/>
              <w:rPr>
                <w:rFonts w:ascii="Calibri" w:hAnsi="Calibri"/>
                <w:bCs/>
                <w:lang w:val="en-GB"/>
              </w:rPr>
            </w:pPr>
          </w:p>
          <w:p w14:paraId="5BD7F678" w14:textId="77777777" w:rsidR="00022861" w:rsidRDefault="00022861" w:rsidP="00022861">
            <w:pPr>
              <w:widowControl w:val="0"/>
              <w:autoSpaceDE w:val="0"/>
              <w:autoSpaceDN w:val="0"/>
              <w:adjustRightInd w:val="0"/>
              <w:rPr>
                <w:rFonts w:asciiTheme="minorHAnsi" w:hAnsiTheme="minorHAnsi"/>
                <w:szCs w:val="22"/>
                <w:lang w:val="en-GB"/>
              </w:rPr>
            </w:pPr>
            <w:r>
              <w:rPr>
                <w:rFonts w:asciiTheme="minorHAnsi" w:hAnsiTheme="minorHAnsi"/>
                <w:szCs w:val="22"/>
                <w:lang w:val="en-GB"/>
              </w:rPr>
              <w:t>WP1: Project Coordination – Participating</w:t>
            </w:r>
          </w:p>
          <w:p w14:paraId="07173BD4" w14:textId="0C3A37FC" w:rsidR="00022861" w:rsidRDefault="00E1163F" w:rsidP="00022861">
            <w:pPr>
              <w:widowControl w:val="0"/>
              <w:autoSpaceDE w:val="0"/>
              <w:autoSpaceDN w:val="0"/>
              <w:adjustRightInd w:val="0"/>
              <w:rPr>
                <w:rFonts w:asciiTheme="minorHAnsi" w:hAnsiTheme="minorHAnsi"/>
                <w:szCs w:val="22"/>
                <w:lang w:val="en-GB"/>
              </w:rPr>
            </w:pPr>
            <w:r>
              <w:rPr>
                <w:rFonts w:asciiTheme="minorHAnsi" w:hAnsiTheme="minorHAnsi"/>
                <w:szCs w:val="22"/>
                <w:lang w:val="en-GB"/>
              </w:rPr>
              <w:t>WP2</w:t>
            </w:r>
            <w:r w:rsidR="00022861">
              <w:rPr>
                <w:rFonts w:asciiTheme="minorHAnsi" w:hAnsiTheme="minorHAnsi"/>
                <w:szCs w:val="22"/>
                <w:lang w:val="en-GB"/>
              </w:rPr>
              <w:t xml:space="preserve">: Participating in deliverables </w:t>
            </w:r>
          </w:p>
          <w:p w14:paraId="215EEC84" w14:textId="2F3F4AE4" w:rsidR="00022861" w:rsidRPr="00022861" w:rsidRDefault="00022861" w:rsidP="00022861">
            <w:pPr>
              <w:widowControl w:val="0"/>
              <w:autoSpaceDE w:val="0"/>
              <w:autoSpaceDN w:val="0"/>
              <w:adjustRightInd w:val="0"/>
              <w:rPr>
                <w:rFonts w:ascii="Calibri" w:hAnsi="Calibri"/>
                <w:bCs/>
                <w:lang w:val="en-GB"/>
              </w:rPr>
            </w:pPr>
            <w:r>
              <w:rPr>
                <w:rFonts w:asciiTheme="minorHAnsi" w:hAnsiTheme="minorHAnsi"/>
                <w:szCs w:val="22"/>
                <w:lang w:val="en-GB"/>
              </w:rPr>
              <w:t xml:space="preserve">WP4: Participating in deliverables </w:t>
            </w:r>
            <w:r w:rsidRPr="00022861">
              <w:rPr>
                <w:rFonts w:ascii="Calibri" w:hAnsi="Calibri"/>
                <w:bCs/>
                <w:lang w:val="en-GB"/>
              </w:rPr>
              <w:t>contributing insights and les</w:t>
            </w:r>
            <w:r>
              <w:rPr>
                <w:rFonts w:ascii="Calibri" w:hAnsi="Calibri"/>
                <w:bCs/>
                <w:lang w:val="en-GB"/>
              </w:rPr>
              <w:t>son</w:t>
            </w:r>
            <w:r w:rsidR="00D25392">
              <w:rPr>
                <w:rFonts w:ascii="Calibri" w:hAnsi="Calibri"/>
                <w:bCs/>
                <w:lang w:val="en-GB"/>
              </w:rPr>
              <w:t>s</w:t>
            </w:r>
            <w:r>
              <w:rPr>
                <w:rFonts w:ascii="Calibri" w:hAnsi="Calibri"/>
                <w:bCs/>
                <w:lang w:val="en-GB"/>
              </w:rPr>
              <w:t xml:space="preserve"> from preparatory work in WP3</w:t>
            </w:r>
            <w:r w:rsidRPr="00022861">
              <w:rPr>
                <w:rFonts w:ascii="Calibri" w:hAnsi="Calibri"/>
                <w:bCs/>
                <w:lang w:val="en-GB"/>
              </w:rPr>
              <w:t xml:space="preserve"> </w:t>
            </w:r>
            <w:r w:rsidRPr="00022861">
              <w:rPr>
                <w:rFonts w:ascii="Calibri" w:hAnsi="Calibri"/>
                <w:lang w:val="en-GB"/>
              </w:rPr>
              <w:t>to assist with development of the content of the PHI-EPHRF online tool</w:t>
            </w:r>
            <w:r w:rsidRPr="00022861">
              <w:rPr>
                <w:rFonts w:ascii="Calibri" w:hAnsi="Calibri"/>
                <w:bCs/>
                <w:lang w:val="en-GB"/>
              </w:rPr>
              <w:t>.</w:t>
            </w:r>
          </w:p>
          <w:p w14:paraId="51A435C8" w14:textId="77777777" w:rsidR="00022861" w:rsidRDefault="00022861" w:rsidP="00022861">
            <w:pPr>
              <w:widowControl w:val="0"/>
              <w:autoSpaceDE w:val="0"/>
              <w:autoSpaceDN w:val="0"/>
              <w:adjustRightInd w:val="0"/>
              <w:rPr>
                <w:rFonts w:asciiTheme="minorHAnsi" w:hAnsiTheme="minorHAnsi"/>
                <w:szCs w:val="22"/>
                <w:lang w:val="en-GB"/>
              </w:rPr>
            </w:pPr>
            <w:r>
              <w:rPr>
                <w:rFonts w:asciiTheme="minorHAnsi" w:hAnsiTheme="minorHAnsi"/>
                <w:szCs w:val="22"/>
                <w:lang w:val="en-GB"/>
              </w:rPr>
              <w:t>WP5: Participating in deliverables hosting an onsite Leadership and PBL training (peer) session.</w:t>
            </w:r>
          </w:p>
          <w:p w14:paraId="23B00B7B" w14:textId="74C025B7" w:rsidR="00022861" w:rsidRDefault="00E1163F" w:rsidP="00022861">
            <w:pPr>
              <w:widowControl w:val="0"/>
              <w:autoSpaceDE w:val="0"/>
              <w:autoSpaceDN w:val="0"/>
              <w:adjustRightInd w:val="0"/>
              <w:rPr>
                <w:rFonts w:asciiTheme="minorHAnsi" w:hAnsiTheme="minorHAnsi"/>
                <w:szCs w:val="22"/>
                <w:lang w:val="en-GB"/>
              </w:rPr>
            </w:pPr>
            <w:r>
              <w:rPr>
                <w:rFonts w:asciiTheme="minorHAnsi" w:hAnsiTheme="minorHAnsi"/>
                <w:szCs w:val="22"/>
                <w:lang w:val="en-GB"/>
              </w:rPr>
              <w:t>WP6: Support co-Leads and p</w:t>
            </w:r>
            <w:r w:rsidR="00022861">
              <w:rPr>
                <w:rFonts w:asciiTheme="minorHAnsi" w:hAnsiTheme="minorHAnsi"/>
                <w:szCs w:val="22"/>
                <w:lang w:val="en-GB"/>
              </w:rPr>
              <w:t>articipate in deliverables taking part in IAMPH Campaign</w:t>
            </w:r>
          </w:p>
          <w:p w14:paraId="11CF6164" w14:textId="72434E96" w:rsidR="00022861" w:rsidRDefault="00022861" w:rsidP="00022861">
            <w:pPr>
              <w:widowControl w:val="0"/>
              <w:autoSpaceDE w:val="0"/>
              <w:autoSpaceDN w:val="0"/>
              <w:adjustRightInd w:val="0"/>
              <w:rPr>
                <w:rFonts w:asciiTheme="minorHAnsi" w:hAnsiTheme="minorHAnsi"/>
                <w:szCs w:val="22"/>
                <w:lang w:val="en-GB"/>
              </w:rPr>
            </w:pPr>
            <w:r>
              <w:rPr>
                <w:rFonts w:asciiTheme="minorHAnsi" w:hAnsiTheme="minorHAnsi"/>
                <w:szCs w:val="22"/>
                <w:lang w:val="en-GB"/>
              </w:rPr>
              <w:t xml:space="preserve">WP7: Dissemination -  Participating </w:t>
            </w:r>
          </w:p>
          <w:p w14:paraId="03A26C28" w14:textId="0A73CF9A" w:rsidR="00AC0936" w:rsidRPr="00022861" w:rsidRDefault="00022861" w:rsidP="00022861">
            <w:pPr>
              <w:widowControl w:val="0"/>
              <w:autoSpaceDE w:val="0"/>
              <w:autoSpaceDN w:val="0"/>
              <w:adjustRightInd w:val="0"/>
              <w:rPr>
                <w:rFonts w:ascii="Calibri" w:hAnsi="Calibri"/>
                <w:b/>
                <w:bCs/>
                <w:lang w:val="en-GB"/>
              </w:rPr>
            </w:pPr>
            <w:r>
              <w:rPr>
                <w:rFonts w:asciiTheme="minorHAnsi" w:hAnsiTheme="minorHAnsi"/>
                <w:szCs w:val="22"/>
                <w:lang w:val="en-GB"/>
              </w:rPr>
              <w:t xml:space="preserve">WP8: Quality </w:t>
            </w:r>
            <w:r w:rsidR="00E1163F">
              <w:rPr>
                <w:rFonts w:asciiTheme="minorHAnsi" w:hAnsiTheme="minorHAnsi"/>
                <w:szCs w:val="22"/>
                <w:lang w:val="en-GB"/>
              </w:rPr>
              <w:t xml:space="preserve">Plan </w:t>
            </w:r>
            <w:r>
              <w:rPr>
                <w:rFonts w:asciiTheme="minorHAnsi" w:hAnsiTheme="minorHAnsi"/>
                <w:szCs w:val="22"/>
                <w:lang w:val="en-GB"/>
              </w:rPr>
              <w:t>&amp; Evaluation - Participating</w:t>
            </w:r>
          </w:p>
        </w:tc>
      </w:tr>
      <w:tr w:rsidR="00AC0936" w:rsidRPr="008A7C48" w14:paraId="2154BA87" w14:textId="77777777" w:rsidTr="0036381B">
        <w:trPr>
          <w:trHeight w:val="1020"/>
        </w:trPr>
        <w:tc>
          <w:tcPr>
            <w:tcW w:w="9639" w:type="dxa"/>
            <w:gridSpan w:val="6"/>
            <w:vAlign w:val="center"/>
          </w:tcPr>
          <w:p w14:paraId="0E3EE325" w14:textId="77777777" w:rsidR="00AC0936" w:rsidRPr="008A7C48" w:rsidRDefault="00AC0936" w:rsidP="0036381B">
            <w:pPr>
              <w:tabs>
                <w:tab w:val="left" w:pos="3649"/>
                <w:tab w:val="left" w:pos="5349"/>
                <w:tab w:val="left" w:pos="7992"/>
                <w:tab w:val="left" w:pos="9409"/>
                <w:tab w:val="left" w:pos="10778"/>
              </w:tabs>
              <w:rPr>
                <w:rFonts w:ascii="Calibri" w:hAnsi="Calibri"/>
                <w:i/>
                <w:lang w:val="en-GB"/>
              </w:rPr>
            </w:pPr>
            <w:r w:rsidRPr="008A7C48">
              <w:rPr>
                <w:rFonts w:ascii="Calibri" w:hAnsi="Calibri"/>
                <w:b/>
                <w:lang w:val="en-GB"/>
              </w:rPr>
              <w:t>F.3.3 – Curriculum development project</w:t>
            </w:r>
            <w:r>
              <w:rPr>
                <w:rFonts w:ascii="Calibri" w:hAnsi="Calibri"/>
                <w:i/>
                <w:lang w:val="en-GB"/>
              </w:rPr>
              <w:t xml:space="preserve"> (</w:t>
            </w:r>
            <w:r w:rsidRPr="008A7C48">
              <w:rPr>
                <w:rFonts w:ascii="Calibri" w:hAnsi="Calibri"/>
                <w:i/>
                <w:lang w:val="en-GB"/>
              </w:rPr>
              <w:t xml:space="preserve">only for </w:t>
            </w:r>
            <w:r>
              <w:rPr>
                <w:rFonts w:ascii="Calibri" w:hAnsi="Calibri"/>
                <w:i/>
                <w:lang w:val="en-GB"/>
              </w:rPr>
              <w:t>Partner Country institutions</w:t>
            </w:r>
            <w:r w:rsidRPr="008A7C48">
              <w:rPr>
                <w:rFonts w:ascii="Calibri" w:hAnsi="Calibri"/>
                <w:i/>
                <w:lang w:val="en-GB"/>
              </w:rPr>
              <w:t>)</w:t>
            </w:r>
          </w:p>
          <w:p w14:paraId="1D9CBEE9" w14:textId="77777777" w:rsidR="00AC0936" w:rsidRPr="008A7C48" w:rsidRDefault="00AC0936" w:rsidP="0036381B">
            <w:pPr>
              <w:tabs>
                <w:tab w:val="left" w:pos="3649"/>
                <w:tab w:val="left" w:pos="5349"/>
                <w:tab w:val="left" w:pos="7992"/>
                <w:tab w:val="left" w:pos="9409"/>
                <w:tab w:val="left" w:pos="10778"/>
              </w:tabs>
              <w:rPr>
                <w:rFonts w:ascii="Calibri" w:hAnsi="Calibri"/>
                <w:i/>
                <w:lang w:val="en-GB"/>
              </w:rPr>
            </w:pPr>
            <w:r w:rsidRPr="008A7C48">
              <w:rPr>
                <w:rFonts w:ascii="Calibri" w:hAnsi="Calibri"/>
                <w:i/>
                <w:lang w:val="en-GB"/>
              </w:rPr>
              <w:t>Please fill in if you are applying for a curriculum development project</w:t>
            </w:r>
          </w:p>
        </w:tc>
      </w:tr>
      <w:tr w:rsidR="00AC0936" w:rsidRPr="008A7C48" w14:paraId="30BB54D6" w14:textId="77777777" w:rsidTr="0036381B">
        <w:trPr>
          <w:trHeight w:val="680"/>
        </w:trPr>
        <w:tc>
          <w:tcPr>
            <w:tcW w:w="6663" w:type="dxa"/>
            <w:gridSpan w:val="4"/>
            <w:vAlign w:val="center"/>
          </w:tcPr>
          <w:p w14:paraId="4A848444" w14:textId="77777777" w:rsidR="00AC0936" w:rsidRPr="008A7C48" w:rsidRDefault="00AC0936" w:rsidP="0036381B">
            <w:pPr>
              <w:tabs>
                <w:tab w:val="left" w:pos="3649"/>
                <w:tab w:val="left" w:pos="5349"/>
                <w:tab w:val="left" w:pos="7992"/>
                <w:tab w:val="left" w:pos="9409"/>
                <w:tab w:val="left" w:pos="10778"/>
              </w:tabs>
              <w:rPr>
                <w:rFonts w:ascii="Calibri" w:hAnsi="Calibri"/>
                <w:lang w:val="en-GB"/>
              </w:rPr>
            </w:pPr>
            <w:r w:rsidRPr="008A7C48">
              <w:rPr>
                <w:rFonts w:ascii="Calibri" w:hAnsi="Calibri"/>
                <w:lang w:val="en-GB"/>
              </w:rPr>
              <w:t>Please confirm that no similar curricula/ courses/modules were developed/modernised in Tempus IV projects in this HEI.</w:t>
            </w:r>
            <w:r>
              <w:rPr>
                <w:rFonts w:ascii="Calibri" w:hAnsi="Calibri"/>
                <w:lang w:val="en-GB"/>
              </w:rPr>
              <w:t xml:space="preserve"> </w:t>
            </w:r>
          </w:p>
        </w:tc>
        <w:sdt>
          <w:sdtPr>
            <w:rPr>
              <w:rFonts w:ascii="Calibri" w:hAnsi="Calibri"/>
              <w:b/>
              <w:sz w:val="28"/>
            </w:rPr>
            <w:id w:val="959148467"/>
            <w:showingPlcHdr/>
            <w:comboBox>
              <w:listItem w:value="Choose an item."/>
              <w:listItem w:displayText="I do not confirm" w:value="I do not confirm"/>
              <w:listItem w:displayText="I confirm" w:value="I confirm"/>
            </w:comboBox>
          </w:sdtPr>
          <w:sdtEndPr/>
          <w:sdtContent>
            <w:tc>
              <w:tcPr>
                <w:tcW w:w="2976" w:type="dxa"/>
                <w:gridSpan w:val="2"/>
                <w:vAlign w:val="center"/>
              </w:tcPr>
              <w:p w14:paraId="58D2F985" w14:textId="77777777" w:rsidR="00AC0936" w:rsidRPr="00885A4C" w:rsidRDefault="00AC0936" w:rsidP="0036381B">
                <w:pPr>
                  <w:tabs>
                    <w:tab w:val="center" w:pos="1834"/>
                  </w:tabs>
                  <w:jc w:val="center"/>
                  <w:rPr>
                    <w:rFonts w:ascii="Calibri" w:hAnsi="Calibri"/>
                    <w:sz w:val="22"/>
                    <w:lang w:val="en-GB"/>
                  </w:rPr>
                </w:pPr>
                <w:r w:rsidRPr="00F13444">
                  <w:rPr>
                    <w:rStyle w:val="PlaceholderText"/>
                  </w:rPr>
                  <w:t>Choose an item.</w:t>
                </w:r>
              </w:p>
            </w:tc>
          </w:sdtContent>
        </w:sdt>
      </w:tr>
      <w:tr w:rsidR="00AC0936" w:rsidRPr="009455C4" w14:paraId="5CC0CEBA" w14:textId="77777777" w:rsidTr="0036381B">
        <w:trPr>
          <w:trHeight w:val="567"/>
        </w:trPr>
        <w:tc>
          <w:tcPr>
            <w:tcW w:w="9639" w:type="dxa"/>
            <w:gridSpan w:val="6"/>
            <w:vAlign w:val="bottom"/>
          </w:tcPr>
          <w:p w14:paraId="1DB25057" w14:textId="77777777" w:rsidR="00AC0936" w:rsidRPr="009455C4" w:rsidRDefault="00AC0936" w:rsidP="0036381B">
            <w:pPr>
              <w:tabs>
                <w:tab w:val="left" w:pos="3649"/>
                <w:tab w:val="left" w:pos="5349"/>
                <w:tab w:val="left" w:pos="7992"/>
                <w:tab w:val="left" w:pos="9409"/>
                <w:tab w:val="left" w:pos="10778"/>
              </w:tabs>
              <w:rPr>
                <w:rFonts w:ascii="Calibri" w:hAnsi="Calibri"/>
                <w:b/>
              </w:rPr>
            </w:pPr>
            <w:r w:rsidRPr="009455C4">
              <w:rPr>
                <w:rFonts w:ascii="Calibri" w:hAnsi="Calibri"/>
                <w:b/>
              </w:rPr>
              <w:t>For new courses</w:t>
            </w:r>
          </w:p>
        </w:tc>
      </w:tr>
      <w:tr w:rsidR="00AC0936" w:rsidRPr="009455C4" w14:paraId="1307898D" w14:textId="77777777" w:rsidTr="0036381B">
        <w:trPr>
          <w:trHeight w:val="283"/>
        </w:trPr>
        <w:tc>
          <w:tcPr>
            <w:tcW w:w="4819" w:type="dxa"/>
            <w:gridSpan w:val="3"/>
            <w:vAlign w:val="center"/>
          </w:tcPr>
          <w:p w14:paraId="6BC7AD74" w14:textId="77777777" w:rsidR="00AC0936" w:rsidRPr="009455C4" w:rsidRDefault="00AC0936" w:rsidP="0036381B">
            <w:pPr>
              <w:tabs>
                <w:tab w:val="left" w:pos="3649"/>
                <w:tab w:val="left" w:pos="5349"/>
                <w:tab w:val="left" w:pos="7992"/>
                <w:tab w:val="left" w:pos="9409"/>
                <w:tab w:val="left" w:pos="10778"/>
              </w:tabs>
              <w:rPr>
                <w:rFonts w:ascii="Calibri" w:hAnsi="Calibri"/>
                <w:lang w:val="en-GB"/>
              </w:rPr>
            </w:pPr>
            <w:r w:rsidRPr="009455C4">
              <w:rPr>
                <w:rFonts w:ascii="Calibri" w:hAnsi="Calibri" w:cs="Times New Roman"/>
                <w:color w:val="000000"/>
                <w:lang w:val="en-GB"/>
              </w:rPr>
              <w:t>What new courses will the project implement in your HEI?</w:t>
            </w:r>
          </w:p>
        </w:tc>
        <w:tc>
          <w:tcPr>
            <w:tcW w:w="4820" w:type="dxa"/>
            <w:gridSpan w:val="3"/>
            <w:vAlign w:val="center"/>
          </w:tcPr>
          <w:p w14:paraId="66562CF4" w14:textId="77777777" w:rsidR="00AC0936" w:rsidRPr="009455C4" w:rsidRDefault="00AC0936" w:rsidP="0036381B">
            <w:pPr>
              <w:tabs>
                <w:tab w:val="left" w:pos="3649"/>
                <w:tab w:val="left" w:pos="5349"/>
                <w:tab w:val="left" w:pos="7992"/>
                <w:tab w:val="left" w:pos="9409"/>
                <w:tab w:val="left" w:pos="10778"/>
              </w:tabs>
              <w:rPr>
                <w:rFonts w:ascii="Calibri" w:hAnsi="Calibri"/>
                <w:lang w:val="en-GB"/>
              </w:rPr>
            </w:pPr>
          </w:p>
        </w:tc>
      </w:tr>
      <w:tr w:rsidR="00AC0936" w:rsidRPr="009455C4" w14:paraId="32CB6748" w14:textId="77777777" w:rsidTr="0036381B">
        <w:trPr>
          <w:trHeight w:val="283"/>
        </w:trPr>
        <w:tc>
          <w:tcPr>
            <w:tcW w:w="9639" w:type="dxa"/>
            <w:gridSpan w:val="6"/>
            <w:vAlign w:val="center"/>
          </w:tcPr>
          <w:p w14:paraId="233491D5" w14:textId="77777777" w:rsidR="00AC0936" w:rsidRPr="009455C4" w:rsidRDefault="00AC0936" w:rsidP="0036381B">
            <w:pPr>
              <w:tabs>
                <w:tab w:val="left" w:pos="3649"/>
                <w:tab w:val="left" w:pos="5349"/>
                <w:tab w:val="left" w:pos="7992"/>
                <w:tab w:val="left" w:pos="9409"/>
                <w:tab w:val="left" w:pos="10778"/>
              </w:tabs>
              <w:rPr>
                <w:rFonts w:ascii="Calibri" w:hAnsi="Calibri"/>
                <w:lang w:val="en-GB"/>
              </w:rPr>
            </w:pPr>
            <w:r w:rsidRPr="009455C4">
              <w:rPr>
                <w:rFonts w:ascii="Calibri" w:hAnsi="Calibri" w:cs="Times New Roman"/>
                <w:color w:val="000000"/>
                <w:lang w:val="en-GB"/>
              </w:rPr>
              <w:t xml:space="preserve">For each course please </w:t>
            </w:r>
            <w:r>
              <w:rPr>
                <w:rFonts w:ascii="Calibri" w:hAnsi="Calibri" w:cs="Times New Roman"/>
                <w:color w:val="000000"/>
                <w:lang w:val="en-GB"/>
              </w:rPr>
              <w:t>fill the following nested table</w:t>
            </w:r>
            <w:r w:rsidRPr="009455C4">
              <w:rPr>
                <w:rFonts w:ascii="Calibri" w:hAnsi="Calibri" w:cs="Times New Roman"/>
                <w:color w:val="000000"/>
                <w:lang w:val="en-GB"/>
              </w:rPr>
              <w:t>:</w:t>
            </w:r>
          </w:p>
        </w:tc>
      </w:tr>
      <w:tr w:rsidR="00AC0936" w:rsidRPr="008A7C48" w14:paraId="64B98A90" w14:textId="77777777" w:rsidTr="0036381B">
        <w:trPr>
          <w:trHeight w:val="64"/>
        </w:trPr>
        <w:tc>
          <w:tcPr>
            <w:tcW w:w="9639" w:type="dxa"/>
            <w:gridSpan w:val="6"/>
            <w:vAlign w:val="center"/>
          </w:tcPr>
          <w:p w14:paraId="4045F2E6" w14:textId="77777777" w:rsidR="00AC0936" w:rsidRPr="005E7A19" w:rsidRDefault="00AC0936" w:rsidP="0036381B">
            <w:pPr>
              <w:tabs>
                <w:tab w:val="left" w:pos="3649"/>
                <w:tab w:val="left" w:pos="5349"/>
                <w:tab w:val="left" w:pos="7992"/>
                <w:tab w:val="left" w:pos="9409"/>
                <w:tab w:val="left" w:pos="10778"/>
              </w:tabs>
              <w:jc w:val="center"/>
              <w:rPr>
                <w:rFonts w:ascii="Calibri" w:hAnsi="Calibri"/>
                <w:lang w:val="en-GB"/>
              </w:rPr>
            </w:pPr>
          </w:p>
          <w:tbl>
            <w:tblPr>
              <w:tblStyle w:val="TableGrid"/>
              <w:tblW w:w="9070" w:type="dxa"/>
              <w:jc w:val="center"/>
              <w:tblLayout w:type="fixed"/>
              <w:tblLook w:val="04A0" w:firstRow="1" w:lastRow="0" w:firstColumn="1" w:lastColumn="0" w:noHBand="0" w:noVBand="1"/>
            </w:tblPr>
            <w:tblGrid>
              <w:gridCol w:w="4535"/>
              <w:gridCol w:w="4535"/>
            </w:tblGrid>
            <w:tr w:rsidR="00AC0936" w:rsidRPr="005E7A19" w14:paraId="4EA6428B" w14:textId="77777777" w:rsidTr="0036381B">
              <w:trPr>
                <w:jc w:val="center"/>
              </w:trPr>
              <w:tc>
                <w:tcPr>
                  <w:tcW w:w="4535" w:type="dxa"/>
                  <w:vAlign w:val="center"/>
                </w:tcPr>
                <w:p w14:paraId="56842ECE" w14:textId="77777777" w:rsidR="00AC0936" w:rsidRPr="005E7A19" w:rsidRDefault="00AC0936" w:rsidP="0036381B">
                  <w:pPr>
                    <w:rPr>
                      <w:rFonts w:ascii="Calibri" w:hAnsi="Calibri" w:cs="Times New Roman"/>
                      <w:b/>
                      <w:color w:val="000000"/>
                    </w:rPr>
                  </w:pPr>
                  <w:r w:rsidRPr="005E7A19">
                    <w:rPr>
                      <w:rFonts w:ascii="Calibri" w:hAnsi="Calibri" w:cs="Times New Roman"/>
                      <w:b/>
                      <w:color w:val="000000"/>
                    </w:rPr>
                    <w:t>Title</w:t>
                  </w:r>
                </w:p>
              </w:tc>
              <w:tc>
                <w:tcPr>
                  <w:tcW w:w="4535" w:type="dxa"/>
                </w:tcPr>
                <w:p w14:paraId="28047917" w14:textId="77777777" w:rsidR="00AC0936" w:rsidRPr="005E7A19" w:rsidRDefault="00AC0936" w:rsidP="0036381B">
                  <w:pPr>
                    <w:rPr>
                      <w:rFonts w:ascii="Calibri" w:hAnsi="Calibri"/>
                      <w:b/>
                      <w:lang w:val="en-GB"/>
                    </w:rPr>
                  </w:pPr>
                </w:p>
              </w:tc>
            </w:tr>
            <w:tr w:rsidR="00AC0936" w:rsidRPr="005E7A19" w14:paraId="11EF353B" w14:textId="77777777" w:rsidTr="0036381B">
              <w:trPr>
                <w:jc w:val="center"/>
              </w:trPr>
              <w:tc>
                <w:tcPr>
                  <w:tcW w:w="4535" w:type="dxa"/>
                  <w:vAlign w:val="bottom"/>
                </w:tcPr>
                <w:p w14:paraId="5B53AA82" w14:textId="77777777" w:rsidR="00AC0936" w:rsidRPr="005E7A19" w:rsidRDefault="00AC0936" w:rsidP="0036381B">
                  <w:pPr>
                    <w:rPr>
                      <w:rFonts w:ascii="Calibri" w:hAnsi="Calibri" w:cs="Times New Roman"/>
                      <w:color w:val="000000"/>
                    </w:rPr>
                  </w:pPr>
                  <w:r w:rsidRPr="005E7A19">
                    <w:rPr>
                      <w:rFonts w:ascii="Calibri" w:hAnsi="Calibri" w:cs="Times New Roman"/>
                      <w:color w:val="000000"/>
                    </w:rPr>
                    <w:t>Level of study</w:t>
                  </w:r>
                </w:p>
              </w:tc>
              <w:tc>
                <w:tcPr>
                  <w:tcW w:w="4535" w:type="dxa"/>
                </w:tcPr>
                <w:p w14:paraId="33C1192A" w14:textId="77777777" w:rsidR="00AC0936" w:rsidRPr="005E7A19" w:rsidRDefault="00AC0936" w:rsidP="0036381B">
                  <w:pPr>
                    <w:rPr>
                      <w:rFonts w:ascii="Calibri" w:hAnsi="Calibri"/>
                    </w:rPr>
                  </w:pPr>
                </w:p>
              </w:tc>
            </w:tr>
            <w:tr w:rsidR="00AC0936" w:rsidRPr="005E7A19" w14:paraId="4D7788E8" w14:textId="77777777" w:rsidTr="0036381B">
              <w:trPr>
                <w:jc w:val="center"/>
              </w:trPr>
              <w:tc>
                <w:tcPr>
                  <w:tcW w:w="4535" w:type="dxa"/>
                  <w:vAlign w:val="center"/>
                </w:tcPr>
                <w:p w14:paraId="20D9CB2A"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List of</w:t>
                  </w:r>
                  <w:r>
                    <w:rPr>
                      <w:rFonts w:ascii="Calibri" w:hAnsi="Calibri" w:cs="Times New Roman"/>
                      <w:color w:val="000000"/>
                      <w:lang w:val="en-GB"/>
                    </w:rPr>
                    <w:t xml:space="preserve"> </w:t>
                  </w:r>
                  <w:r w:rsidRPr="005E7A19">
                    <w:rPr>
                      <w:rFonts w:ascii="Calibri" w:hAnsi="Calibri" w:cs="Times New Roman"/>
                      <w:color w:val="000000"/>
                      <w:lang w:val="en-GB"/>
                    </w:rPr>
                    <w:t>subjects and credits</w:t>
                  </w:r>
                  <w:r w:rsidRPr="00877B51">
                    <w:rPr>
                      <w:lang w:val="en-GB"/>
                    </w:rPr>
                    <w:t xml:space="preserve"> (ECTS or comparable credit system) </w:t>
                  </w:r>
                  <w:r w:rsidRPr="005E7A19">
                    <w:rPr>
                      <w:rFonts w:ascii="Calibri" w:hAnsi="Calibri" w:cs="Times New Roman"/>
                      <w:color w:val="000000"/>
                      <w:lang w:val="en-GB"/>
                    </w:rPr>
                    <w:t xml:space="preserve"> for each of them</w:t>
                  </w:r>
                </w:p>
              </w:tc>
              <w:tc>
                <w:tcPr>
                  <w:tcW w:w="4535" w:type="dxa"/>
                </w:tcPr>
                <w:p w14:paraId="5E53BC9C" w14:textId="77777777" w:rsidR="00AC0936" w:rsidRPr="005E7A19" w:rsidRDefault="00AC0936" w:rsidP="0036381B">
                  <w:pPr>
                    <w:rPr>
                      <w:rFonts w:ascii="Calibri" w:hAnsi="Calibri"/>
                      <w:lang w:val="en-GB"/>
                    </w:rPr>
                  </w:pPr>
                </w:p>
              </w:tc>
            </w:tr>
            <w:tr w:rsidR="00AC0936" w:rsidRPr="005E7A19" w14:paraId="261C3AB9" w14:textId="77777777" w:rsidTr="0036381B">
              <w:trPr>
                <w:jc w:val="center"/>
              </w:trPr>
              <w:tc>
                <w:tcPr>
                  <w:tcW w:w="4535" w:type="dxa"/>
                  <w:vAlign w:val="center"/>
                </w:tcPr>
                <w:p w14:paraId="7DCC1D1F"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Estimated date of accreditation and accreditation body</w:t>
                  </w:r>
                </w:p>
              </w:tc>
              <w:tc>
                <w:tcPr>
                  <w:tcW w:w="4535" w:type="dxa"/>
                </w:tcPr>
                <w:p w14:paraId="1A861D3C" w14:textId="77777777" w:rsidR="00AC0936" w:rsidRPr="005E7A19" w:rsidRDefault="00AC0936" w:rsidP="0036381B">
                  <w:pPr>
                    <w:rPr>
                      <w:rFonts w:ascii="Calibri" w:hAnsi="Calibri"/>
                      <w:lang w:val="en-GB"/>
                    </w:rPr>
                  </w:pPr>
                </w:p>
              </w:tc>
            </w:tr>
            <w:tr w:rsidR="00AC0936" w:rsidRPr="005E7A19" w14:paraId="05BCF030" w14:textId="77777777" w:rsidTr="0036381B">
              <w:trPr>
                <w:jc w:val="center"/>
              </w:trPr>
              <w:tc>
                <w:tcPr>
                  <w:tcW w:w="4535" w:type="dxa"/>
                  <w:vAlign w:val="bottom"/>
                </w:tcPr>
                <w:p w14:paraId="2405A054"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Estimated starting date of the new programme</w:t>
                  </w:r>
                </w:p>
              </w:tc>
              <w:tc>
                <w:tcPr>
                  <w:tcW w:w="4535" w:type="dxa"/>
                </w:tcPr>
                <w:p w14:paraId="06E4772F" w14:textId="77777777" w:rsidR="00AC0936" w:rsidRPr="005E7A19" w:rsidRDefault="00AC0936" w:rsidP="0036381B">
                  <w:pPr>
                    <w:rPr>
                      <w:rFonts w:ascii="Calibri" w:hAnsi="Calibri"/>
                      <w:lang w:val="en-GB"/>
                    </w:rPr>
                  </w:pPr>
                </w:p>
              </w:tc>
            </w:tr>
            <w:tr w:rsidR="00AC0936" w:rsidRPr="005E7A19" w14:paraId="44C81A02" w14:textId="77777777" w:rsidTr="0036381B">
              <w:trPr>
                <w:jc w:val="center"/>
              </w:trPr>
              <w:tc>
                <w:tcPr>
                  <w:tcW w:w="4535" w:type="dxa"/>
                  <w:vAlign w:val="bottom"/>
                </w:tcPr>
                <w:p w14:paraId="3C571810"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Number of students to be accepted in the first year/ second year</w:t>
                  </w:r>
                </w:p>
              </w:tc>
              <w:tc>
                <w:tcPr>
                  <w:tcW w:w="4535" w:type="dxa"/>
                </w:tcPr>
                <w:p w14:paraId="7442E13F" w14:textId="77777777" w:rsidR="00AC0936" w:rsidRPr="005E7A19" w:rsidRDefault="00AC0936" w:rsidP="0036381B">
                  <w:pPr>
                    <w:rPr>
                      <w:rFonts w:ascii="Calibri" w:hAnsi="Calibri"/>
                      <w:lang w:val="en-GB"/>
                    </w:rPr>
                  </w:pPr>
                </w:p>
              </w:tc>
            </w:tr>
            <w:tr w:rsidR="00AC0936" w:rsidRPr="005E7A19" w14:paraId="1D6F8D9A" w14:textId="77777777" w:rsidTr="0036381B">
              <w:trPr>
                <w:jc w:val="center"/>
              </w:trPr>
              <w:tc>
                <w:tcPr>
                  <w:tcW w:w="4535" w:type="dxa"/>
                  <w:vAlign w:val="bottom"/>
                </w:tcPr>
                <w:p w14:paraId="4B9A9CC3"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lastRenderedPageBreak/>
                    <w:t>Number of teaching staff to be trained</w:t>
                  </w:r>
                </w:p>
              </w:tc>
              <w:tc>
                <w:tcPr>
                  <w:tcW w:w="4535" w:type="dxa"/>
                </w:tcPr>
                <w:p w14:paraId="057CBD1C" w14:textId="77777777" w:rsidR="00AC0936" w:rsidRPr="005E7A19" w:rsidRDefault="00AC0936" w:rsidP="0036381B">
                  <w:pPr>
                    <w:rPr>
                      <w:rFonts w:ascii="Calibri" w:hAnsi="Calibri"/>
                      <w:lang w:val="en-GB"/>
                    </w:rPr>
                  </w:pPr>
                </w:p>
              </w:tc>
            </w:tr>
            <w:tr w:rsidR="00AC0936" w:rsidRPr="005E7A19" w14:paraId="3D725201" w14:textId="77777777" w:rsidTr="0036381B">
              <w:trPr>
                <w:jc w:val="center"/>
              </w:trPr>
              <w:tc>
                <w:tcPr>
                  <w:tcW w:w="4535" w:type="dxa"/>
                  <w:vAlign w:val="bottom"/>
                </w:tcPr>
                <w:p w14:paraId="5B9809C9" w14:textId="77777777" w:rsidR="00AC0936" w:rsidRPr="005E7A19" w:rsidRDefault="00AC0936" w:rsidP="0036381B">
                  <w:pPr>
                    <w:rPr>
                      <w:rFonts w:ascii="Calibri" w:hAnsi="Calibri" w:cs="Times New Roman"/>
                      <w:color w:val="000000"/>
                    </w:rPr>
                  </w:pPr>
                  <w:r w:rsidRPr="005E7A19">
                    <w:rPr>
                      <w:rFonts w:ascii="Calibri" w:hAnsi="Calibri" w:cs="Times New Roman"/>
                      <w:color w:val="000000"/>
                      <w:lang w:val="en-GB"/>
                    </w:rPr>
                    <w:t>Internship /placements ( if applicable )</w:t>
                  </w:r>
                </w:p>
              </w:tc>
              <w:tc>
                <w:tcPr>
                  <w:tcW w:w="4535" w:type="dxa"/>
                </w:tcPr>
                <w:p w14:paraId="72BC50BD" w14:textId="77777777" w:rsidR="00AC0936" w:rsidRPr="005E7A19" w:rsidRDefault="00AC0936" w:rsidP="0036381B">
                  <w:pPr>
                    <w:rPr>
                      <w:rFonts w:ascii="Calibri" w:hAnsi="Calibri"/>
                    </w:rPr>
                  </w:pPr>
                </w:p>
              </w:tc>
            </w:tr>
            <w:tr w:rsidR="00AC0936" w:rsidRPr="005E7A19" w14:paraId="35472814" w14:textId="77777777" w:rsidTr="0036381B">
              <w:trPr>
                <w:jc w:val="center"/>
              </w:trPr>
              <w:tc>
                <w:tcPr>
                  <w:tcW w:w="4535" w:type="dxa"/>
                  <w:vAlign w:val="bottom"/>
                </w:tcPr>
                <w:p w14:paraId="65C0C734"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List of equipment to be purchased for this course? ( if applicable)</w:t>
                  </w:r>
                </w:p>
              </w:tc>
              <w:tc>
                <w:tcPr>
                  <w:tcW w:w="4535" w:type="dxa"/>
                </w:tcPr>
                <w:p w14:paraId="2FA703BD" w14:textId="77777777" w:rsidR="00AC0936" w:rsidRPr="005E7A19" w:rsidRDefault="00AC0936" w:rsidP="0036381B">
                  <w:pPr>
                    <w:rPr>
                      <w:rFonts w:ascii="Calibri" w:hAnsi="Calibri"/>
                      <w:lang w:val="en-GB"/>
                    </w:rPr>
                  </w:pPr>
                </w:p>
              </w:tc>
            </w:tr>
          </w:tbl>
          <w:p w14:paraId="05D94682" w14:textId="77777777" w:rsidR="00AC0936" w:rsidRPr="005E7A19" w:rsidRDefault="00AC0936" w:rsidP="0036381B">
            <w:pPr>
              <w:tabs>
                <w:tab w:val="left" w:pos="3649"/>
                <w:tab w:val="left" w:pos="5349"/>
                <w:tab w:val="left" w:pos="7992"/>
                <w:tab w:val="left" w:pos="9409"/>
                <w:tab w:val="left" w:pos="10778"/>
              </w:tabs>
              <w:jc w:val="center"/>
              <w:rPr>
                <w:rFonts w:ascii="Calibri" w:hAnsi="Calibri"/>
                <w:i/>
                <w:lang w:val="en-GB"/>
              </w:rPr>
            </w:pPr>
          </w:p>
          <w:p w14:paraId="7B72A863" w14:textId="77777777" w:rsidR="00AC0936" w:rsidRPr="00D07E98" w:rsidRDefault="00AC0936" w:rsidP="0036381B">
            <w:pPr>
              <w:tabs>
                <w:tab w:val="left" w:pos="3649"/>
                <w:tab w:val="left" w:pos="5349"/>
                <w:tab w:val="left" w:pos="7992"/>
                <w:tab w:val="left" w:pos="9409"/>
                <w:tab w:val="left" w:pos="10778"/>
              </w:tabs>
              <w:jc w:val="center"/>
              <w:rPr>
                <w:rFonts w:ascii="Calibri" w:hAnsi="Calibri"/>
                <w:i/>
                <w:color w:val="FF0000"/>
                <w:lang w:val="en-GB"/>
              </w:rPr>
            </w:pPr>
            <w:r w:rsidRPr="00D07E98">
              <w:rPr>
                <w:rFonts w:ascii="Calibri" w:hAnsi="Calibri"/>
                <w:i/>
                <w:color w:val="FF0000"/>
                <w:lang w:val="en-GB"/>
              </w:rPr>
              <w:t>Please copy and paste nested tables as necessary</w:t>
            </w:r>
          </w:p>
          <w:p w14:paraId="78B2E2E2" w14:textId="77777777" w:rsidR="00AC0936" w:rsidRPr="005E7A19" w:rsidRDefault="00AC0936" w:rsidP="0036381B">
            <w:pPr>
              <w:tabs>
                <w:tab w:val="left" w:pos="3649"/>
                <w:tab w:val="left" w:pos="5349"/>
                <w:tab w:val="left" w:pos="7992"/>
                <w:tab w:val="left" w:pos="9409"/>
                <w:tab w:val="left" w:pos="10778"/>
              </w:tabs>
              <w:jc w:val="center"/>
              <w:rPr>
                <w:rFonts w:ascii="Calibri" w:hAnsi="Calibri"/>
                <w:lang w:val="en-GB"/>
              </w:rPr>
            </w:pPr>
          </w:p>
          <w:p w14:paraId="01B7014D"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9455C4" w14:paraId="1B131E5A" w14:textId="77777777" w:rsidTr="0036381B">
        <w:trPr>
          <w:trHeight w:val="567"/>
        </w:trPr>
        <w:tc>
          <w:tcPr>
            <w:tcW w:w="9639" w:type="dxa"/>
            <w:gridSpan w:val="6"/>
            <w:vAlign w:val="center"/>
          </w:tcPr>
          <w:p w14:paraId="3D059ADE" w14:textId="77777777" w:rsidR="00AC0936" w:rsidRPr="009455C4" w:rsidRDefault="00AC0936" w:rsidP="0036381B">
            <w:pPr>
              <w:tabs>
                <w:tab w:val="left" w:pos="3649"/>
                <w:tab w:val="left" w:pos="5349"/>
                <w:tab w:val="left" w:pos="7992"/>
                <w:tab w:val="left" w:pos="9409"/>
                <w:tab w:val="left" w:pos="10778"/>
              </w:tabs>
              <w:rPr>
                <w:rFonts w:ascii="Calibri" w:hAnsi="Calibri"/>
                <w:b/>
              </w:rPr>
            </w:pPr>
            <w:r w:rsidRPr="009455C4">
              <w:rPr>
                <w:rFonts w:ascii="Calibri" w:hAnsi="Calibri"/>
                <w:b/>
              </w:rPr>
              <w:lastRenderedPageBreak/>
              <w:t>For updated courses</w:t>
            </w:r>
          </w:p>
        </w:tc>
      </w:tr>
      <w:tr w:rsidR="00AC0936" w:rsidRPr="009455C4" w14:paraId="179B2B8E" w14:textId="77777777" w:rsidTr="0036381B">
        <w:trPr>
          <w:trHeight w:val="283"/>
        </w:trPr>
        <w:tc>
          <w:tcPr>
            <w:tcW w:w="4819" w:type="dxa"/>
            <w:gridSpan w:val="3"/>
            <w:vAlign w:val="center"/>
          </w:tcPr>
          <w:p w14:paraId="47802528" w14:textId="77777777" w:rsidR="00AC0936" w:rsidRPr="009455C4" w:rsidRDefault="00AC0936" w:rsidP="0036381B">
            <w:pPr>
              <w:tabs>
                <w:tab w:val="left" w:pos="3649"/>
                <w:tab w:val="left" w:pos="5349"/>
                <w:tab w:val="left" w:pos="7992"/>
                <w:tab w:val="left" w:pos="9409"/>
                <w:tab w:val="left" w:pos="10778"/>
              </w:tabs>
              <w:rPr>
                <w:rFonts w:ascii="Calibri" w:hAnsi="Calibri"/>
                <w:lang w:val="en-GB"/>
              </w:rPr>
            </w:pPr>
            <w:r w:rsidRPr="007167B9">
              <w:rPr>
                <w:rFonts w:ascii="Calibri" w:hAnsi="Calibri" w:cs="Times New Roman"/>
                <w:color w:val="000000"/>
                <w:lang w:val="en-GB"/>
              </w:rPr>
              <w:t>Which existing courses will be updated in your HEI?</w:t>
            </w:r>
          </w:p>
        </w:tc>
        <w:tc>
          <w:tcPr>
            <w:tcW w:w="4820" w:type="dxa"/>
            <w:gridSpan w:val="3"/>
            <w:vAlign w:val="center"/>
          </w:tcPr>
          <w:p w14:paraId="1A1E4DCB" w14:textId="77777777" w:rsidR="00AC0936" w:rsidRPr="009455C4" w:rsidRDefault="00AC0936" w:rsidP="0036381B">
            <w:pPr>
              <w:tabs>
                <w:tab w:val="left" w:pos="3649"/>
                <w:tab w:val="left" w:pos="5349"/>
                <w:tab w:val="left" w:pos="7992"/>
                <w:tab w:val="left" w:pos="9409"/>
                <w:tab w:val="left" w:pos="10778"/>
              </w:tabs>
              <w:rPr>
                <w:rFonts w:ascii="Calibri" w:hAnsi="Calibri"/>
                <w:lang w:val="en-GB"/>
              </w:rPr>
            </w:pPr>
          </w:p>
        </w:tc>
      </w:tr>
      <w:tr w:rsidR="00AC0936" w:rsidRPr="009455C4" w14:paraId="31FA5E6C" w14:textId="77777777" w:rsidTr="0036381B">
        <w:trPr>
          <w:trHeight w:val="283"/>
        </w:trPr>
        <w:tc>
          <w:tcPr>
            <w:tcW w:w="9639" w:type="dxa"/>
            <w:gridSpan w:val="6"/>
            <w:vAlign w:val="center"/>
          </w:tcPr>
          <w:p w14:paraId="36E2B304" w14:textId="77777777" w:rsidR="00AC0936" w:rsidRPr="009455C4" w:rsidRDefault="00AC0936" w:rsidP="0036381B">
            <w:pPr>
              <w:tabs>
                <w:tab w:val="left" w:pos="3649"/>
                <w:tab w:val="left" w:pos="5349"/>
                <w:tab w:val="left" w:pos="7992"/>
                <w:tab w:val="left" w:pos="9409"/>
                <w:tab w:val="left" w:pos="10778"/>
              </w:tabs>
              <w:rPr>
                <w:rFonts w:ascii="Calibri" w:hAnsi="Calibri"/>
                <w:lang w:val="en-GB"/>
              </w:rPr>
            </w:pPr>
            <w:r w:rsidRPr="009455C4">
              <w:rPr>
                <w:rFonts w:ascii="Calibri" w:hAnsi="Calibri" w:cs="Times New Roman"/>
                <w:color w:val="000000"/>
                <w:lang w:val="en-GB"/>
              </w:rPr>
              <w:t xml:space="preserve">For each course please </w:t>
            </w:r>
            <w:r>
              <w:rPr>
                <w:rFonts w:ascii="Calibri" w:hAnsi="Calibri" w:cs="Times New Roman"/>
                <w:color w:val="000000"/>
                <w:lang w:val="en-GB"/>
              </w:rPr>
              <w:t>fill the following nested table</w:t>
            </w:r>
            <w:r w:rsidRPr="009455C4">
              <w:rPr>
                <w:rFonts w:ascii="Calibri" w:hAnsi="Calibri" w:cs="Times New Roman"/>
                <w:color w:val="000000"/>
                <w:lang w:val="en-GB"/>
              </w:rPr>
              <w:t>:</w:t>
            </w:r>
          </w:p>
        </w:tc>
      </w:tr>
      <w:tr w:rsidR="00AC0936" w:rsidRPr="009455C4" w14:paraId="59F86648" w14:textId="77777777" w:rsidTr="0036381B">
        <w:trPr>
          <w:trHeight w:val="574"/>
        </w:trPr>
        <w:tc>
          <w:tcPr>
            <w:tcW w:w="9639" w:type="dxa"/>
            <w:gridSpan w:val="6"/>
            <w:vAlign w:val="center"/>
          </w:tcPr>
          <w:p w14:paraId="6D051106" w14:textId="77777777" w:rsidR="00AC0936" w:rsidRPr="005E7A19" w:rsidRDefault="00AC0936" w:rsidP="0036381B">
            <w:pPr>
              <w:tabs>
                <w:tab w:val="left" w:pos="3649"/>
                <w:tab w:val="left" w:pos="5349"/>
                <w:tab w:val="left" w:pos="7992"/>
                <w:tab w:val="left" w:pos="9409"/>
                <w:tab w:val="left" w:pos="10778"/>
              </w:tabs>
              <w:jc w:val="center"/>
              <w:rPr>
                <w:rFonts w:ascii="Calibri" w:hAnsi="Calibri"/>
                <w:lang w:val="en-GB"/>
              </w:rPr>
            </w:pPr>
          </w:p>
          <w:tbl>
            <w:tblPr>
              <w:tblStyle w:val="TableGrid"/>
              <w:tblW w:w="9070" w:type="dxa"/>
              <w:jc w:val="center"/>
              <w:tblLayout w:type="fixed"/>
              <w:tblLook w:val="04A0" w:firstRow="1" w:lastRow="0" w:firstColumn="1" w:lastColumn="0" w:noHBand="0" w:noVBand="1"/>
            </w:tblPr>
            <w:tblGrid>
              <w:gridCol w:w="4535"/>
              <w:gridCol w:w="4535"/>
            </w:tblGrid>
            <w:tr w:rsidR="00AC0936" w:rsidRPr="005E7A19" w14:paraId="0A303D9C" w14:textId="77777777" w:rsidTr="0036381B">
              <w:trPr>
                <w:jc w:val="center"/>
              </w:trPr>
              <w:tc>
                <w:tcPr>
                  <w:tcW w:w="4535" w:type="dxa"/>
                  <w:vAlign w:val="center"/>
                </w:tcPr>
                <w:p w14:paraId="766B116E" w14:textId="77777777" w:rsidR="00AC0936" w:rsidRPr="005E7A19" w:rsidRDefault="00AC0936" w:rsidP="0036381B">
                  <w:pPr>
                    <w:rPr>
                      <w:rFonts w:ascii="Calibri" w:hAnsi="Calibri" w:cs="Times New Roman"/>
                      <w:b/>
                      <w:color w:val="000000"/>
                    </w:rPr>
                  </w:pPr>
                  <w:r w:rsidRPr="005E7A19">
                    <w:rPr>
                      <w:rFonts w:ascii="Calibri" w:hAnsi="Calibri" w:cs="Times New Roman"/>
                      <w:b/>
                      <w:color w:val="000000"/>
                    </w:rPr>
                    <w:t xml:space="preserve">Title </w:t>
                  </w:r>
                </w:p>
              </w:tc>
              <w:tc>
                <w:tcPr>
                  <w:tcW w:w="4535" w:type="dxa"/>
                </w:tcPr>
                <w:p w14:paraId="0488ABB7" w14:textId="77777777" w:rsidR="00AC0936" w:rsidRPr="005E7A19" w:rsidRDefault="00AC0936" w:rsidP="0036381B">
                  <w:pPr>
                    <w:rPr>
                      <w:rFonts w:ascii="Calibri" w:hAnsi="Calibri"/>
                      <w:b/>
                      <w:lang w:val="en-GB"/>
                    </w:rPr>
                  </w:pPr>
                </w:p>
              </w:tc>
            </w:tr>
            <w:tr w:rsidR="00AC0936" w:rsidRPr="005E7A19" w14:paraId="5EDF3ACF" w14:textId="77777777" w:rsidTr="0036381B">
              <w:trPr>
                <w:jc w:val="center"/>
              </w:trPr>
              <w:tc>
                <w:tcPr>
                  <w:tcW w:w="4535" w:type="dxa"/>
                  <w:vAlign w:val="bottom"/>
                </w:tcPr>
                <w:p w14:paraId="77B85100" w14:textId="77777777" w:rsidR="00AC0936" w:rsidRPr="005E7A19" w:rsidRDefault="00AC0936" w:rsidP="0036381B">
                  <w:pPr>
                    <w:rPr>
                      <w:rFonts w:ascii="Calibri" w:hAnsi="Calibri" w:cs="Times New Roman"/>
                      <w:color w:val="000000"/>
                    </w:rPr>
                  </w:pPr>
                  <w:r w:rsidRPr="005E7A19">
                    <w:rPr>
                      <w:rFonts w:ascii="Calibri" w:hAnsi="Calibri" w:cs="Times New Roman"/>
                      <w:color w:val="000000"/>
                    </w:rPr>
                    <w:t>Level of study</w:t>
                  </w:r>
                </w:p>
              </w:tc>
              <w:tc>
                <w:tcPr>
                  <w:tcW w:w="4535" w:type="dxa"/>
                </w:tcPr>
                <w:p w14:paraId="75086A34" w14:textId="77777777" w:rsidR="00AC0936" w:rsidRPr="005E7A19" w:rsidRDefault="00AC0936" w:rsidP="0036381B">
                  <w:pPr>
                    <w:rPr>
                      <w:rFonts w:ascii="Calibri" w:hAnsi="Calibri"/>
                    </w:rPr>
                  </w:pPr>
                </w:p>
              </w:tc>
            </w:tr>
            <w:tr w:rsidR="00AC0936" w:rsidRPr="005E7A19" w14:paraId="1916757D" w14:textId="77777777" w:rsidTr="0036381B">
              <w:trPr>
                <w:jc w:val="center"/>
              </w:trPr>
              <w:tc>
                <w:tcPr>
                  <w:tcW w:w="4535" w:type="dxa"/>
                  <w:vAlign w:val="center"/>
                </w:tcPr>
                <w:p w14:paraId="34E00306"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List of</w:t>
                  </w:r>
                  <w:r>
                    <w:rPr>
                      <w:rFonts w:ascii="Calibri" w:hAnsi="Calibri" w:cs="Times New Roman"/>
                      <w:color w:val="000000"/>
                      <w:lang w:val="en-GB"/>
                    </w:rPr>
                    <w:t xml:space="preserve"> </w:t>
                  </w:r>
                  <w:r w:rsidRPr="005E7A19">
                    <w:rPr>
                      <w:rFonts w:ascii="Calibri" w:hAnsi="Calibri" w:cs="Times New Roman"/>
                      <w:color w:val="000000"/>
                      <w:lang w:val="en-GB"/>
                    </w:rPr>
                    <w:t xml:space="preserve">subjects and credits </w:t>
                  </w:r>
                  <w:r w:rsidRPr="00877B51">
                    <w:rPr>
                      <w:lang w:val="en-GB"/>
                    </w:rPr>
                    <w:t xml:space="preserve">(ECTS or comparable credit system) </w:t>
                  </w:r>
                  <w:r w:rsidRPr="005E7A19">
                    <w:rPr>
                      <w:rFonts w:ascii="Calibri" w:hAnsi="Calibri" w:cs="Times New Roman"/>
                      <w:color w:val="000000"/>
                      <w:lang w:val="en-GB"/>
                    </w:rPr>
                    <w:t>for each of them</w:t>
                  </w:r>
                </w:p>
              </w:tc>
              <w:tc>
                <w:tcPr>
                  <w:tcW w:w="4535" w:type="dxa"/>
                </w:tcPr>
                <w:p w14:paraId="10E0BF45" w14:textId="77777777" w:rsidR="00AC0936" w:rsidRPr="005E7A19" w:rsidRDefault="00AC0936" w:rsidP="0036381B">
                  <w:pPr>
                    <w:rPr>
                      <w:rFonts w:ascii="Calibri" w:hAnsi="Calibri"/>
                      <w:lang w:val="en-GB"/>
                    </w:rPr>
                  </w:pPr>
                </w:p>
              </w:tc>
            </w:tr>
            <w:tr w:rsidR="00AC0936" w:rsidRPr="005E7A19" w14:paraId="045C2CD0" w14:textId="77777777" w:rsidTr="0036381B">
              <w:trPr>
                <w:jc w:val="center"/>
              </w:trPr>
              <w:tc>
                <w:tcPr>
                  <w:tcW w:w="4535" w:type="dxa"/>
                  <w:vAlign w:val="center"/>
                </w:tcPr>
                <w:p w14:paraId="0DA5F176"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Estimated date of accreditation and accreditation body</w:t>
                  </w:r>
                </w:p>
              </w:tc>
              <w:tc>
                <w:tcPr>
                  <w:tcW w:w="4535" w:type="dxa"/>
                </w:tcPr>
                <w:p w14:paraId="322D066C" w14:textId="77777777" w:rsidR="00AC0936" w:rsidRPr="005E7A19" w:rsidRDefault="00AC0936" w:rsidP="0036381B">
                  <w:pPr>
                    <w:rPr>
                      <w:rFonts w:ascii="Calibri" w:hAnsi="Calibri"/>
                      <w:lang w:val="en-GB"/>
                    </w:rPr>
                  </w:pPr>
                </w:p>
              </w:tc>
            </w:tr>
            <w:tr w:rsidR="00AC0936" w:rsidRPr="005E7A19" w14:paraId="7BD33B30" w14:textId="77777777" w:rsidTr="0036381B">
              <w:trPr>
                <w:jc w:val="center"/>
              </w:trPr>
              <w:tc>
                <w:tcPr>
                  <w:tcW w:w="4535" w:type="dxa"/>
                  <w:vAlign w:val="bottom"/>
                </w:tcPr>
                <w:p w14:paraId="5F2FD74A" w14:textId="77777777" w:rsidR="00AC0936" w:rsidRPr="005E7A19" w:rsidRDefault="00AC0936" w:rsidP="0036381B">
                  <w:pPr>
                    <w:rPr>
                      <w:rFonts w:ascii="Calibri" w:hAnsi="Calibri" w:cs="Times New Roman"/>
                      <w:color w:val="000000"/>
                      <w:lang w:val="en-GB"/>
                    </w:rPr>
                  </w:pPr>
                  <w:r w:rsidRPr="00877B51">
                    <w:rPr>
                      <w:lang w:val="en-GB"/>
                    </w:rPr>
                    <w:t>% of the  modernised subjects compared to total subjects included in  the course</w:t>
                  </w:r>
                </w:p>
              </w:tc>
              <w:tc>
                <w:tcPr>
                  <w:tcW w:w="4535" w:type="dxa"/>
                </w:tcPr>
                <w:p w14:paraId="496326C5" w14:textId="77777777" w:rsidR="00AC0936" w:rsidRPr="005E7A19" w:rsidRDefault="00AC0936" w:rsidP="0036381B">
                  <w:pPr>
                    <w:rPr>
                      <w:rFonts w:ascii="Calibri" w:hAnsi="Calibri"/>
                      <w:lang w:val="en-GB"/>
                    </w:rPr>
                  </w:pPr>
                </w:p>
              </w:tc>
            </w:tr>
            <w:tr w:rsidR="00AC0936" w:rsidRPr="005E7A19" w14:paraId="685DC3C1" w14:textId="77777777" w:rsidTr="0036381B">
              <w:trPr>
                <w:jc w:val="center"/>
              </w:trPr>
              <w:tc>
                <w:tcPr>
                  <w:tcW w:w="4535" w:type="dxa"/>
                  <w:vAlign w:val="bottom"/>
                </w:tcPr>
                <w:p w14:paraId="7192A8A8"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Number of students to be accepted in the first year/ second year</w:t>
                  </w:r>
                </w:p>
              </w:tc>
              <w:tc>
                <w:tcPr>
                  <w:tcW w:w="4535" w:type="dxa"/>
                </w:tcPr>
                <w:p w14:paraId="225D1790" w14:textId="77777777" w:rsidR="00AC0936" w:rsidRPr="005E7A19" w:rsidRDefault="00AC0936" w:rsidP="0036381B">
                  <w:pPr>
                    <w:rPr>
                      <w:rFonts w:ascii="Calibri" w:hAnsi="Calibri"/>
                      <w:lang w:val="en-GB"/>
                    </w:rPr>
                  </w:pPr>
                </w:p>
              </w:tc>
            </w:tr>
            <w:tr w:rsidR="00AC0936" w:rsidRPr="005E7A19" w14:paraId="56D712D6" w14:textId="77777777" w:rsidTr="0036381B">
              <w:trPr>
                <w:jc w:val="center"/>
              </w:trPr>
              <w:tc>
                <w:tcPr>
                  <w:tcW w:w="4535" w:type="dxa"/>
                  <w:vAlign w:val="bottom"/>
                </w:tcPr>
                <w:p w14:paraId="702BB826"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Number of teaching staff to be trained</w:t>
                  </w:r>
                </w:p>
              </w:tc>
              <w:tc>
                <w:tcPr>
                  <w:tcW w:w="4535" w:type="dxa"/>
                </w:tcPr>
                <w:p w14:paraId="58447F5E" w14:textId="77777777" w:rsidR="00AC0936" w:rsidRPr="005E7A19" w:rsidRDefault="00AC0936" w:rsidP="0036381B">
                  <w:pPr>
                    <w:rPr>
                      <w:rFonts w:ascii="Calibri" w:hAnsi="Calibri"/>
                      <w:lang w:val="en-GB"/>
                    </w:rPr>
                  </w:pPr>
                </w:p>
              </w:tc>
            </w:tr>
            <w:tr w:rsidR="00AC0936" w:rsidRPr="005E7A19" w14:paraId="0B24A224" w14:textId="77777777" w:rsidTr="0036381B">
              <w:trPr>
                <w:jc w:val="center"/>
              </w:trPr>
              <w:tc>
                <w:tcPr>
                  <w:tcW w:w="4535" w:type="dxa"/>
                  <w:vAlign w:val="bottom"/>
                </w:tcPr>
                <w:p w14:paraId="13FA85D8" w14:textId="77777777" w:rsidR="00AC0936" w:rsidRPr="005E7A19" w:rsidRDefault="00AC0936" w:rsidP="0036381B">
                  <w:pPr>
                    <w:rPr>
                      <w:rFonts w:ascii="Calibri" w:hAnsi="Calibri" w:cs="Times New Roman"/>
                      <w:color w:val="000000"/>
                    </w:rPr>
                  </w:pPr>
                  <w:r w:rsidRPr="005E7A19">
                    <w:rPr>
                      <w:rFonts w:ascii="Calibri" w:hAnsi="Calibri" w:cs="Times New Roman"/>
                      <w:color w:val="000000"/>
                      <w:lang w:val="en-GB"/>
                    </w:rPr>
                    <w:t xml:space="preserve">Internship /placements ( if applicable ) </w:t>
                  </w:r>
                </w:p>
              </w:tc>
              <w:tc>
                <w:tcPr>
                  <w:tcW w:w="4535" w:type="dxa"/>
                </w:tcPr>
                <w:p w14:paraId="0CED6ABE" w14:textId="77777777" w:rsidR="00AC0936" w:rsidRPr="005E7A19" w:rsidRDefault="00AC0936" w:rsidP="0036381B">
                  <w:pPr>
                    <w:rPr>
                      <w:rFonts w:ascii="Calibri" w:hAnsi="Calibri"/>
                    </w:rPr>
                  </w:pPr>
                </w:p>
              </w:tc>
            </w:tr>
            <w:tr w:rsidR="00AC0936" w:rsidRPr="005E7A19" w14:paraId="6988F2A4" w14:textId="77777777" w:rsidTr="0036381B">
              <w:trPr>
                <w:jc w:val="center"/>
              </w:trPr>
              <w:tc>
                <w:tcPr>
                  <w:tcW w:w="4535" w:type="dxa"/>
                  <w:vAlign w:val="bottom"/>
                </w:tcPr>
                <w:p w14:paraId="176CEB83"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List of equipment to be purchased for this course? ( if applicable)</w:t>
                  </w:r>
                </w:p>
              </w:tc>
              <w:tc>
                <w:tcPr>
                  <w:tcW w:w="4535" w:type="dxa"/>
                </w:tcPr>
                <w:p w14:paraId="4893CF6A" w14:textId="77777777" w:rsidR="00AC0936" w:rsidRPr="005E7A19" w:rsidRDefault="00AC0936" w:rsidP="0036381B">
                  <w:pPr>
                    <w:rPr>
                      <w:rFonts w:ascii="Calibri" w:hAnsi="Calibri"/>
                      <w:lang w:val="en-GB"/>
                    </w:rPr>
                  </w:pPr>
                </w:p>
              </w:tc>
            </w:tr>
          </w:tbl>
          <w:p w14:paraId="45D17550" w14:textId="77777777" w:rsidR="00AC0936" w:rsidRPr="005E7A19" w:rsidRDefault="00AC0936" w:rsidP="0036381B">
            <w:pPr>
              <w:tabs>
                <w:tab w:val="left" w:pos="3649"/>
                <w:tab w:val="left" w:pos="5349"/>
                <w:tab w:val="left" w:pos="7992"/>
                <w:tab w:val="left" w:pos="9409"/>
                <w:tab w:val="left" w:pos="10778"/>
              </w:tabs>
              <w:jc w:val="center"/>
              <w:rPr>
                <w:rFonts w:ascii="Calibri" w:hAnsi="Calibri"/>
                <w:lang w:val="en-GB"/>
              </w:rPr>
            </w:pPr>
          </w:p>
          <w:p w14:paraId="0F8E61F2" w14:textId="77777777" w:rsidR="00AC0936" w:rsidRPr="00D07E98" w:rsidRDefault="00AC0936" w:rsidP="0036381B">
            <w:pPr>
              <w:tabs>
                <w:tab w:val="left" w:pos="3649"/>
                <w:tab w:val="left" w:pos="5349"/>
                <w:tab w:val="left" w:pos="7992"/>
                <w:tab w:val="left" w:pos="9409"/>
                <w:tab w:val="left" w:pos="10778"/>
              </w:tabs>
              <w:jc w:val="center"/>
              <w:rPr>
                <w:rFonts w:ascii="Calibri" w:hAnsi="Calibri"/>
                <w:i/>
                <w:color w:val="FF0000"/>
                <w:lang w:val="en-GB"/>
              </w:rPr>
            </w:pPr>
            <w:r w:rsidRPr="00D07E98">
              <w:rPr>
                <w:rFonts w:ascii="Calibri" w:hAnsi="Calibri"/>
                <w:i/>
                <w:color w:val="FF0000"/>
                <w:lang w:val="en-GB"/>
              </w:rPr>
              <w:t>Please copy and paste nested tables as necessary</w:t>
            </w:r>
          </w:p>
          <w:p w14:paraId="64503942" w14:textId="77777777" w:rsidR="00AC0936" w:rsidRPr="005E7A19" w:rsidRDefault="00AC0936" w:rsidP="0036381B">
            <w:pPr>
              <w:tabs>
                <w:tab w:val="left" w:pos="3649"/>
                <w:tab w:val="left" w:pos="5349"/>
                <w:tab w:val="left" w:pos="7992"/>
                <w:tab w:val="left" w:pos="9409"/>
                <w:tab w:val="left" w:pos="10778"/>
              </w:tabs>
              <w:jc w:val="center"/>
              <w:rPr>
                <w:rFonts w:ascii="Calibri" w:hAnsi="Calibri"/>
                <w:lang w:val="en-GB"/>
              </w:rPr>
            </w:pPr>
          </w:p>
          <w:p w14:paraId="74B18997" w14:textId="77777777" w:rsidR="00AC0936" w:rsidRPr="007167B9" w:rsidRDefault="00AC0936" w:rsidP="0036381B">
            <w:pPr>
              <w:tabs>
                <w:tab w:val="left" w:pos="3649"/>
                <w:tab w:val="left" w:pos="5349"/>
                <w:tab w:val="left" w:pos="7992"/>
                <w:tab w:val="left" w:pos="9409"/>
                <w:tab w:val="left" w:pos="10778"/>
              </w:tabs>
              <w:rPr>
                <w:rFonts w:ascii="Calibri" w:hAnsi="Calibri"/>
                <w:b/>
                <w:lang w:val="en-GB"/>
              </w:rPr>
            </w:pPr>
          </w:p>
        </w:tc>
      </w:tr>
      <w:tr w:rsidR="00AC0936" w:rsidRPr="009455C4" w14:paraId="6091B648" w14:textId="77777777" w:rsidTr="0036381B">
        <w:trPr>
          <w:trHeight w:val="1020"/>
        </w:trPr>
        <w:tc>
          <w:tcPr>
            <w:tcW w:w="9639" w:type="dxa"/>
            <w:gridSpan w:val="6"/>
            <w:vAlign w:val="center"/>
          </w:tcPr>
          <w:p w14:paraId="2978BEE2" w14:textId="77777777" w:rsidR="00AC0936" w:rsidRPr="007167B9" w:rsidRDefault="00AC0936" w:rsidP="0036381B">
            <w:pPr>
              <w:tabs>
                <w:tab w:val="left" w:pos="3649"/>
                <w:tab w:val="left" w:pos="5349"/>
                <w:tab w:val="left" w:pos="7992"/>
                <w:tab w:val="left" w:pos="9409"/>
                <w:tab w:val="left" w:pos="10778"/>
              </w:tabs>
              <w:rPr>
                <w:rFonts w:ascii="Calibri" w:hAnsi="Calibri"/>
                <w:i/>
                <w:lang w:val="en-GB"/>
              </w:rPr>
            </w:pPr>
            <w:r w:rsidRPr="007167B9">
              <w:rPr>
                <w:rFonts w:ascii="Calibri" w:hAnsi="Calibri"/>
                <w:b/>
                <w:lang w:val="en-GB"/>
              </w:rPr>
              <w:t xml:space="preserve">F.3.4 – Modernisation of governance, management and functioning of HEIs </w:t>
            </w:r>
            <w:r w:rsidRPr="007167B9">
              <w:rPr>
                <w:rFonts w:ascii="Calibri" w:hAnsi="Calibri"/>
                <w:i/>
                <w:lang w:val="en-GB"/>
              </w:rPr>
              <w:t xml:space="preserve">( only for </w:t>
            </w:r>
            <w:r>
              <w:rPr>
                <w:rFonts w:ascii="Calibri" w:hAnsi="Calibri"/>
                <w:i/>
                <w:lang w:val="en-GB"/>
              </w:rPr>
              <w:t>Partner Country institutions</w:t>
            </w:r>
            <w:r w:rsidRPr="007167B9">
              <w:rPr>
                <w:rFonts w:ascii="Calibri" w:hAnsi="Calibri"/>
                <w:i/>
                <w:lang w:val="en-GB"/>
              </w:rPr>
              <w:t>)</w:t>
            </w:r>
          </w:p>
          <w:p w14:paraId="183FBF11" w14:textId="77777777" w:rsidR="00AC0936" w:rsidRPr="007167B9" w:rsidRDefault="00AC0936" w:rsidP="0036381B">
            <w:pPr>
              <w:tabs>
                <w:tab w:val="left" w:pos="3649"/>
                <w:tab w:val="left" w:pos="5349"/>
                <w:tab w:val="left" w:pos="7992"/>
                <w:tab w:val="left" w:pos="9409"/>
                <w:tab w:val="left" w:pos="10778"/>
              </w:tabs>
              <w:rPr>
                <w:rFonts w:ascii="Calibri" w:hAnsi="Calibri"/>
                <w:b/>
                <w:lang w:val="en-GB"/>
              </w:rPr>
            </w:pPr>
            <w:r w:rsidRPr="007167B9">
              <w:rPr>
                <w:rFonts w:ascii="Calibri" w:hAnsi="Calibri"/>
                <w:i/>
                <w:lang w:val="en-GB"/>
              </w:rPr>
              <w:t>Please fill in if you are applying for this type of project and</w:t>
            </w:r>
            <w:r>
              <w:rPr>
                <w:rFonts w:ascii="Calibri" w:hAnsi="Calibri"/>
                <w:i/>
                <w:lang w:val="en-GB"/>
              </w:rPr>
              <w:t xml:space="preserve"> </w:t>
            </w:r>
            <w:r w:rsidRPr="007167B9">
              <w:rPr>
                <w:rFonts w:ascii="Calibri" w:hAnsi="Calibri"/>
                <w:i/>
                <w:lang w:val="en-GB"/>
              </w:rPr>
              <w:t>define clear the activities to be held in your institution</w:t>
            </w:r>
            <w:r>
              <w:rPr>
                <w:rFonts w:ascii="Calibri" w:hAnsi="Calibri"/>
                <w:i/>
                <w:lang w:val="en-GB"/>
              </w:rPr>
              <w:t xml:space="preserve"> </w:t>
            </w:r>
            <w:r w:rsidRPr="00865A57">
              <w:rPr>
                <w:rFonts w:asciiTheme="minorHAnsi" w:hAnsiTheme="minorHAnsi"/>
                <w:lang w:val="en-GB"/>
              </w:rPr>
              <w:t>(limit 2000 characters)</w:t>
            </w:r>
          </w:p>
        </w:tc>
      </w:tr>
      <w:tr w:rsidR="00AC0936" w:rsidRPr="009455C4" w14:paraId="26EBEC5A" w14:textId="77777777" w:rsidTr="0036381B">
        <w:trPr>
          <w:trHeight w:val="1701"/>
        </w:trPr>
        <w:tc>
          <w:tcPr>
            <w:tcW w:w="9639" w:type="dxa"/>
            <w:gridSpan w:val="6"/>
          </w:tcPr>
          <w:p w14:paraId="510AD075" w14:textId="77777777" w:rsidR="00AC0936" w:rsidRPr="00F64B5D" w:rsidRDefault="00AC0936" w:rsidP="0036381B">
            <w:pPr>
              <w:tabs>
                <w:tab w:val="left" w:pos="3649"/>
                <w:tab w:val="left" w:pos="5349"/>
                <w:tab w:val="left" w:pos="7992"/>
                <w:tab w:val="left" w:pos="9409"/>
                <w:tab w:val="left" w:pos="10778"/>
              </w:tabs>
              <w:rPr>
                <w:rFonts w:ascii="Calibri" w:hAnsi="Calibri"/>
                <w:b/>
                <w:lang w:val="en-GB"/>
              </w:rPr>
            </w:pPr>
          </w:p>
        </w:tc>
      </w:tr>
      <w:tr w:rsidR="00AC0936" w:rsidRPr="009455C4" w14:paraId="28A7B4B7" w14:textId="77777777" w:rsidTr="0036381B">
        <w:trPr>
          <w:trHeight w:val="412"/>
        </w:trPr>
        <w:tc>
          <w:tcPr>
            <w:tcW w:w="9639" w:type="dxa"/>
            <w:gridSpan w:val="6"/>
            <w:vAlign w:val="bottom"/>
          </w:tcPr>
          <w:p w14:paraId="43D6F5FD" w14:textId="77777777" w:rsidR="00AC0936" w:rsidRPr="007167B9" w:rsidRDefault="00AC0936" w:rsidP="0036381B">
            <w:pPr>
              <w:tabs>
                <w:tab w:val="left" w:pos="3649"/>
                <w:tab w:val="left" w:pos="5349"/>
                <w:tab w:val="left" w:pos="7992"/>
                <w:tab w:val="left" w:pos="9409"/>
                <w:tab w:val="left" w:pos="10778"/>
              </w:tabs>
              <w:rPr>
                <w:rFonts w:ascii="Calibri" w:hAnsi="Calibri"/>
                <w:b/>
                <w:lang w:val="en-GB"/>
              </w:rPr>
            </w:pPr>
            <w:r w:rsidRPr="007167B9">
              <w:rPr>
                <w:rFonts w:ascii="Calibri" w:hAnsi="Calibri"/>
                <w:b/>
                <w:lang w:val="en-GB"/>
              </w:rPr>
              <w:t>Provide information on ( if applicable)</w:t>
            </w:r>
          </w:p>
        </w:tc>
      </w:tr>
      <w:tr w:rsidR="00AC0936" w:rsidRPr="007167B9" w14:paraId="1B9F07F6" w14:textId="77777777" w:rsidTr="0036381B">
        <w:trPr>
          <w:trHeight w:val="283"/>
        </w:trPr>
        <w:tc>
          <w:tcPr>
            <w:tcW w:w="4819" w:type="dxa"/>
            <w:gridSpan w:val="3"/>
          </w:tcPr>
          <w:p w14:paraId="44CCA719" w14:textId="77777777" w:rsidR="00AC0936" w:rsidRPr="007167B9" w:rsidRDefault="00AC0936" w:rsidP="0036381B">
            <w:pPr>
              <w:rPr>
                <w:rFonts w:ascii="Calibri" w:hAnsi="Calibri"/>
                <w:lang w:val="en-GB"/>
              </w:rPr>
            </w:pPr>
            <w:r w:rsidRPr="007167B9">
              <w:rPr>
                <w:rFonts w:ascii="Calibri" w:hAnsi="Calibri"/>
                <w:lang w:val="en-GB"/>
              </w:rPr>
              <w:t>List the number of existing centres/networks in your HEI</w:t>
            </w:r>
          </w:p>
        </w:tc>
        <w:tc>
          <w:tcPr>
            <w:tcW w:w="4820" w:type="dxa"/>
            <w:gridSpan w:val="3"/>
          </w:tcPr>
          <w:p w14:paraId="7A334305"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7167B9" w14:paraId="250571BA" w14:textId="77777777" w:rsidTr="0036381B">
        <w:trPr>
          <w:trHeight w:val="283"/>
        </w:trPr>
        <w:tc>
          <w:tcPr>
            <w:tcW w:w="4819" w:type="dxa"/>
            <w:gridSpan w:val="3"/>
          </w:tcPr>
          <w:p w14:paraId="3F0126A2" w14:textId="77777777" w:rsidR="00AC0936" w:rsidRPr="00F64B5D" w:rsidRDefault="00AC0936" w:rsidP="0036381B">
            <w:pPr>
              <w:rPr>
                <w:rFonts w:ascii="Calibri" w:hAnsi="Calibri"/>
                <w:lang w:val="en-GB"/>
              </w:rPr>
            </w:pPr>
            <w:r w:rsidRPr="00F64B5D">
              <w:rPr>
                <w:rFonts w:ascii="Calibri" w:hAnsi="Calibri"/>
                <w:lang w:val="en-GB"/>
              </w:rPr>
              <w:t>Is the centre to be created a new one or an update?</w:t>
            </w:r>
          </w:p>
        </w:tc>
        <w:tc>
          <w:tcPr>
            <w:tcW w:w="4820" w:type="dxa"/>
            <w:gridSpan w:val="3"/>
          </w:tcPr>
          <w:p w14:paraId="2A33EC85"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7167B9" w14:paraId="002AFE81" w14:textId="77777777" w:rsidTr="0036381B">
        <w:trPr>
          <w:trHeight w:val="283"/>
        </w:trPr>
        <w:tc>
          <w:tcPr>
            <w:tcW w:w="4819" w:type="dxa"/>
            <w:gridSpan w:val="3"/>
          </w:tcPr>
          <w:p w14:paraId="5CE8A404" w14:textId="77777777" w:rsidR="00AC0936" w:rsidRPr="00F64B5D" w:rsidRDefault="00AC0936" w:rsidP="0036381B">
            <w:pPr>
              <w:rPr>
                <w:rFonts w:ascii="Calibri" w:hAnsi="Calibri"/>
                <w:lang w:val="en-GB"/>
              </w:rPr>
            </w:pPr>
            <w:r w:rsidRPr="00F64B5D">
              <w:rPr>
                <w:rFonts w:ascii="Calibri" w:hAnsi="Calibri"/>
                <w:lang w:val="en-GB"/>
              </w:rPr>
              <w:t>If new, why is a new centre necessary? If updated, why is an updated centre necessary?</w:t>
            </w:r>
          </w:p>
        </w:tc>
        <w:tc>
          <w:tcPr>
            <w:tcW w:w="4820" w:type="dxa"/>
            <w:gridSpan w:val="3"/>
          </w:tcPr>
          <w:p w14:paraId="63E9172D"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7167B9" w14:paraId="0794D889" w14:textId="77777777" w:rsidTr="0036381B">
        <w:trPr>
          <w:trHeight w:val="283"/>
        </w:trPr>
        <w:tc>
          <w:tcPr>
            <w:tcW w:w="4819" w:type="dxa"/>
            <w:gridSpan w:val="3"/>
          </w:tcPr>
          <w:p w14:paraId="0C725696" w14:textId="77777777" w:rsidR="00AC0936" w:rsidRPr="00F64B5D" w:rsidRDefault="00AC0936" w:rsidP="0036381B">
            <w:pPr>
              <w:rPr>
                <w:rFonts w:ascii="Calibri" w:hAnsi="Calibri"/>
                <w:lang w:val="en-GB"/>
              </w:rPr>
            </w:pPr>
            <w:r w:rsidRPr="00F64B5D">
              <w:rPr>
                <w:rFonts w:ascii="Calibri" w:hAnsi="Calibri"/>
                <w:lang w:val="en-GB"/>
              </w:rPr>
              <w:t xml:space="preserve">Where will the centre be located in the institution? </w:t>
            </w:r>
          </w:p>
        </w:tc>
        <w:tc>
          <w:tcPr>
            <w:tcW w:w="4820" w:type="dxa"/>
            <w:gridSpan w:val="3"/>
          </w:tcPr>
          <w:p w14:paraId="1970630E"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7167B9" w14:paraId="7D64896F" w14:textId="77777777" w:rsidTr="0036381B">
        <w:trPr>
          <w:trHeight w:val="283"/>
        </w:trPr>
        <w:tc>
          <w:tcPr>
            <w:tcW w:w="4819" w:type="dxa"/>
            <w:gridSpan w:val="3"/>
          </w:tcPr>
          <w:p w14:paraId="7443BCCC" w14:textId="77777777" w:rsidR="00AC0936" w:rsidRPr="00F64B5D" w:rsidRDefault="00AC0936" w:rsidP="0036381B">
            <w:pPr>
              <w:rPr>
                <w:rFonts w:ascii="Calibri" w:hAnsi="Calibri"/>
                <w:lang w:val="en-GB"/>
              </w:rPr>
            </w:pPr>
            <w:r w:rsidRPr="00F64B5D">
              <w:rPr>
                <w:rFonts w:ascii="Calibri" w:hAnsi="Calibri"/>
                <w:lang w:val="en-GB"/>
              </w:rPr>
              <w:t>Will this infrastructure be made available to the centre after the project ends?</w:t>
            </w:r>
          </w:p>
        </w:tc>
        <w:tc>
          <w:tcPr>
            <w:tcW w:w="4820" w:type="dxa"/>
            <w:gridSpan w:val="3"/>
          </w:tcPr>
          <w:p w14:paraId="65AEC911"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7167B9" w14:paraId="5C11A500" w14:textId="77777777" w:rsidTr="0036381B">
        <w:trPr>
          <w:trHeight w:val="283"/>
        </w:trPr>
        <w:tc>
          <w:tcPr>
            <w:tcW w:w="4819" w:type="dxa"/>
            <w:gridSpan w:val="3"/>
          </w:tcPr>
          <w:p w14:paraId="14F9559F" w14:textId="77777777" w:rsidR="00AC0936" w:rsidRPr="00F64B5D" w:rsidRDefault="00AC0936" w:rsidP="0036381B">
            <w:pPr>
              <w:rPr>
                <w:rFonts w:ascii="Calibri" w:hAnsi="Calibri"/>
                <w:lang w:val="en-GB"/>
              </w:rPr>
            </w:pPr>
            <w:r w:rsidRPr="00F64B5D">
              <w:rPr>
                <w:rFonts w:ascii="Calibri" w:hAnsi="Calibri"/>
                <w:lang w:val="en-GB"/>
              </w:rPr>
              <w:t>How many people will be employed in the centre?</w:t>
            </w:r>
          </w:p>
        </w:tc>
        <w:tc>
          <w:tcPr>
            <w:tcW w:w="4820" w:type="dxa"/>
            <w:gridSpan w:val="3"/>
          </w:tcPr>
          <w:p w14:paraId="3C5676A0"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7167B9" w14:paraId="7D917A58" w14:textId="77777777" w:rsidTr="0036381B">
        <w:trPr>
          <w:trHeight w:val="283"/>
        </w:trPr>
        <w:tc>
          <w:tcPr>
            <w:tcW w:w="4819" w:type="dxa"/>
            <w:gridSpan w:val="3"/>
          </w:tcPr>
          <w:p w14:paraId="2BF3D8C7" w14:textId="77777777" w:rsidR="00AC0936" w:rsidRPr="00F64B5D" w:rsidRDefault="00AC0936" w:rsidP="0036381B">
            <w:pPr>
              <w:rPr>
                <w:rFonts w:ascii="Calibri" w:hAnsi="Calibri"/>
                <w:lang w:val="en-GB"/>
              </w:rPr>
            </w:pPr>
            <w:r w:rsidRPr="00F64B5D">
              <w:rPr>
                <w:rFonts w:ascii="Calibri" w:hAnsi="Calibri"/>
                <w:lang w:val="en-GB"/>
              </w:rPr>
              <w:t>Will the institution fund these posts after the project ends?</w:t>
            </w:r>
          </w:p>
        </w:tc>
        <w:tc>
          <w:tcPr>
            <w:tcW w:w="4820" w:type="dxa"/>
            <w:gridSpan w:val="3"/>
          </w:tcPr>
          <w:p w14:paraId="44D013B9"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7167B9" w14:paraId="2678FE64" w14:textId="77777777" w:rsidTr="0036381B">
        <w:trPr>
          <w:trHeight w:val="283"/>
        </w:trPr>
        <w:tc>
          <w:tcPr>
            <w:tcW w:w="4819" w:type="dxa"/>
            <w:gridSpan w:val="3"/>
          </w:tcPr>
          <w:p w14:paraId="510F6F83" w14:textId="77777777" w:rsidR="00AC0936" w:rsidRPr="00F64B5D" w:rsidRDefault="00AC0936" w:rsidP="0036381B">
            <w:pPr>
              <w:rPr>
                <w:rFonts w:ascii="Calibri" w:hAnsi="Calibri"/>
                <w:lang w:val="en-GB"/>
              </w:rPr>
            </w:pPr>
            <w:r w:rsidRPr="00F64B5D">
              <w:rPr>
                <w:rFonts w:ascii="Calibri" w:hAnsi="Calibri"/>
                <w:lang w:val="en-GB"/>
              </w:rPr>
              <w:t>How many administrative staff will be trained?</w:t>
            </w:r>
          </w:p>
        </w:tc>
        <w:tc>
          <w:tcPr>
            <w:tcW w:w="4820" w:type="dxa"/>
            <w:gridSpan w:val="3"/>
          </w:tcPr>
          <w:p w14:paraId="5835E402"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7167B9" w14:paraId="140262C7" w14:textId="77777777" w:rsidTr="0036381B">
        <w:trPr>
          <w:trHeight w:val="283"/>
        </w:trPr>
        <w:tc>
          <w:tcPr>
            <w:tcW w:w="4819" w:type="dxa"/>
            <w:gridSpan w:val="3"/>
          </w:tcPr>
          <w:p w14:paraId="0AC3F7C1" w14:textId="77777777" w:rsidR="00AC0936" w:rsidRPr="00F64B5D" w:rsidRDefault="00AC0936" w:rsidP="0036381B">
            <w:pPr>
              <w:rPr>
                <w:rFonts w:ascii="Calibri" w:hAnsi="Calibri"/>
                <w:lang w:val="en-GB"/>
              </w:rPr>
            </w:pPr>
            <w:r w:rsidRPr="00F64B5D">
              <w:rPr>
                <w:rFonts w:ascii="Calibri" w:hAnsi="Calibri"/>
                <w:lang w:val="en-GB"/>
              </w:rPr>
              <w:t xml:space="preserve">Which procedures will be updated /introduced in the </w:t>
            </w:r>
            <w:r w:rsidRPr="00F64B5D">
              <w:rPr>
                <w:rFonts w:ascii="Calibri" w:hAnsi="Calibri"/>
                <w:lang w:val="en-GB"/>
              </w:rPr>
              <w:lastRenderedPageBreak/>
              <w:t>institution?</w:t>
            </w:r>
          </w:p>
        </w:tc>
        <w:tc>
          <w:tcPr>
            <w:tcW w:w="4820" w:type="dxa"/>
            <w:gridSpan w:val="3"/>
          </w:tcPr>
          <w:p w14:paraId="1B046E26"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8A7C48" w14:paraId="77B09848" w14:textId="77777777" w:rsidTr="0036381B">
        <w:trPr>
          <w:trHeight w:val="1020"/>
        </w:trPr>
        <w:tc>
          <w:tcPr>
            <w:tcW w:w="9639" w:type="dxa"/>
            <w:gridSpan w:val="6"/>
            <w:vAlign w:val="center"/>
          </w:tcPr>
          <w:p w14:paraId="3A941DE5" w14:textId="77777777" w:rsidR="00AC0936" w:rsidRDefault="00AC0936" w:rsidP="0036381B">
            <w:pPr>
              <w:rPr>
                <w:rFonts w:ascii="Calibri" w:hAnsi="Calibri"/>
                <w:i/>
                <w:szCs w:val="22"/>
                <w:lang w:val="en-GB"/>
              </w:rPr>
            </w:pPr>
            <w:r w:rsidRPr="0070436D">
              <w:rPr>
                <w:rFonts w:ascii="Calibri" w:hAnsi="Calibri"/>
                <w:b/>
                <w:szCs w:val="22"/>
                <w:lang w:val="en-GB"/>
              </w:rPr>
              <w:lastRenderedPageBreak/>
              <w:t>F.3.5 – Strengthening of relations between HEIs and the wider economic and social environment</w:t>
            </w:r>
            <w:r w:rsidRPr="0070436D">
              <w:rPr>
                <w:rFonts w:ascii="Calibri" w:hAnsi="Calibri"/>
                <w:szCs w:val="22"/>
                <w:lang w:val="en-GB"/>
              </w:rPr>
              <w:t xml:space="preserve"> </w:t>
            </w:r>
            <w:r w:rsidRPr="0070436D">
              <w:rPr>
                <w:rFonts w:ascii="Calibri" w:hAnsi="Calibri"/>
                <w:i/>
                <w:szCs w:val="22"/>
                <w:lang w:val="en-GB"/>
              </w:rPr>
              <w:t xml:space="preserve">( only for </w:t>
            </w:r>
            <w:r>
              <w:rPr>
                <w:rFonts w:ascii="Calibri" w:hAnsi="Calibri"/>
                <w:i/>
                <w:szCs w:val="22"/>
                <w:lang w:val="en-GB"/>
              </w:rPr>
              <w:t>Partner Country institutions</w:t>
            </w:r>
            <w:r w:rsidRPr="0070436D">
              <w:rPr>
                <w:rFonts w:ascii="Calibri" w:hAnsi="Calibri"/>
                <w:i/>
                <w:szCs w:val="22"/>
                <w:lang w:val="en-GB"/>
              </w:rPr>
              <w:t>)</w:t>
            </w:r>
          </w:p>
          <w:p w14:paraId="5F4BBD78" w14:textId="77777777" w:rsidR="00AC0936" w:rsidRPr="0070436D" w:rsidRDefault="00AC0936" w:rsidP="0036381B">
            <w:pPr>
              <w:rPr>
                <w:rFonts w:ascii="Calibri" w:hAnsi="Calibri"/>
                <w:szCs w:val="22"/>
                <w:lang w:val="en-GB"/>
              </w:rPr>
            </w:pPr>
            <w:r w:rsidRPr="007167B9">
              <w:rPr>
                <w:rFonts w:ascii="Calibri" w:hAnsi="Calibri"/>
                <w:i/>
                <w:lang w:val="en-GB"/>
              </w:rPr>
              <w:t>Please fill in if you are applying for this type of project and</w:t>
            </w:r>
            <w:r>
              <w:rPr>
                <w:rFonts w:ascii="Calibri" w:hAnsi="Calibri"/>
                <w:i/>
                <w:lang w:val="en-GB"/>
              </w:rPr>
              <w:t xml:space="preserve"> </w:t>
            </w:r>
            <w:r w:rsidRPr="007167B9">
              <w:rPr>
                <w:rFonts w:ascii="Calibri" w:hAnsi="Calibri"/>
                <w:i/>
                <w:lang w:val="en-GB"/>
              </w:rPr>
              <w:t>define clear the activities to be held in your institution</w:t>
            </w:r>
            <w:r>
              <w:rPr>
                <w:rFonts w:ascii="Calibri" w:hAnsi="Calibri"/>
                <w:i/>
                <w:lang w:val="en-GB"/>
              </w:rPr>
              <w:t xml:space="preserve"> </w:t>
            </w:r>
            <w:r w:rsidRPr="00865A57">
              <w:rPr>
                <w:rFonts w:asciiTheme="minorHAnsi" w:hAnsiTheme="minorHAnsi"/>
                <w:lang w:val="en-GB"/>
              </w:rPr>
              <w:t>(limit 2000 characters)</w:t>
            </w:r>
          </w:p>
        </w:tc>
      </w:tr>
      <w:tr w:rsidR="00AC0936" w:rsidRPr="008A7C48" w14:paraId="7C2900B0" w14:textId="77777777" w:rsidTr="0036381B">
        <w:trPr>
          <w:trHeight w:val="1701"/>
        </w:trPr>
        <w:tc>
          <w:tcPr>
            <w:tcW w:w="9639" w:type="dxa"/>
            <w:gridSpan w:val="6"/>
          </w:tcPr>
          <w:p w14:paraId="4CCEED61" w14:textId="77777777" w:rsidR="00AC0936" w:rsidRDefault="00AC0936" w:rsidP="0036381B">
            <w:pPr>
              <w:rPr>
                <w:rFonts w:ascii="Calibri" w:hAnsi="Calibri"/>
                <w:szCs w:val="22"/>
                <w:lang w:val="en-US" w:bidi="he-IL"/>
              </w:rPr>
            </w:pPr>
            <w:r w:rsidRPr="00E21602">
              <w:rPr>
                <w:rFonts w:ascii="Calibri" w:hAnsi="Calibri"/>
                <w:szCs w:val="22"/>
                <w:lang w:val="en-US" w:bidi="he-IL"/>
              </w:rPr>
              <w:t>In addition to its standing as a global top 100 university at the forefront of international research, the Hebrew University is deeply involved with the local communities in Jerusalem</w:t>
            </w:r>
            <w:r>
              <w:rPr>
                <w:rFonts w:ascii="Calibri" w:hAnsi="Calibri"/>
                <w:szCs w:val="22"/>
                <w:lang w:val="en-US" w:bidi="he-IL"/>
              </w:rPr>
              <w:t>,</w:t>
            </w:r>
            <w:r w:rsidRPr="00E21602">
              <w:rPr>
                <w:rFonts w:ascii="Calibri" w:hAnsi="Calibri"/>
                <w:szCs w:val="22"/>
                <w:lang w:val="en-US" w:bidi="he-IL"/>
              </w:rPr>
              <w:t xml:space="preserve"> </w:t>
            </w:r>
            <w:r>
              <w:rPr>
                <w:rFonts w:ascii="Calibri" w:hAnsi="Calibri"/>
                <w:szCs w:val="22"/>
                <w:lang w:val="en-US" w:bidi="he-IL"/>
              </w:rPr>
              <w:t xml:space="preserve">Israel and beyond. </w:t>
            </w:r>
            <w:r w:rsidRPr="00E21602">
              <w:rPr>
                <w:rFonts w:ascii="Calibri" w:hAnsi="Calibri"/>
                <w:szCs w:val="22"/>
                <w:lang w:val="en-US" w:bidi="he-IL"/>
              </w:rPr>
              <w:t>Serving the community</w:t>
            </w:r>
            <w:r>
              <w:rPr>
                <w:rFonts w:ascii="Calibri" w:hAnsi="Calibri"/>
                <w:szCs w:val="22"/>
                <w:lang w:val="en-US" w:bidi="he-IL"/>
              </w:rPr>
              <w:t xml:space="preserve"> and strengthening social systems that cross political, religious and socio-economic </w:t>
            </w:r>
            <w:r w:rsidRPr="00E21602">
              <w:rPr>
                <w:rFonts w:ascii="Calibri" w:hAnsi="Calibri"/>
                <w:szCs w:val="22"/>
                <w:lang w:val="en-US" w:bidi="he-IL"/>
              </w:rPr>
              <w:t>boundaries</w:t>
            </w:r>
            <w:r>
              <w:rPr>
                <w:rFonts w:ascii="Calibri" w:hAnsi="Calibri"/>
                <w:szCs w:val="22"/>
                <w:lang w:val="en-US" w:bidi="he-IL"/>
              </w:rPr>
              <w:t xml:space="preserve">, </w:t>
            </w:r>
            <w:r w:rsidRPr="00E21602">
              <w:rPr>
                <w:rFonts w:ascii="Calibri" w:hAnsi="Calibri"/>
                <w:szCs w:val="22"/>
                <w:lang w:val="en-US" w:bidi="he-IL"/>
              </w:rPr>
              <w:t>is a value imparted to students irrespective of their formal studies</w:t>
            </w:r>
            <w:r>
              <w:rPr>
                <w:rFonts w:ascii="Calibri" w:hAnsi="Calibri"/>
                <w:szCs w:val="22"/>
                <w:lang w:val="en-US" w:bidi="he-IL"/>
              </w:rPr>
              <w:t xml:space="preserve">. </w:t>
            </w:r>
          </w:p>
          <w:p w14:paraId="39757961" w14:textId="77777777" w:rsidR="00AC0936" w:rsidRDefault="00AC0936" w:rsidP="0036381B">
            <w:pPr>
              <w:rPr>
                <w:rFonts w:ascii="Calibri" w:hAnsi="Calibri"/>
                <w:szCs w:val="22"/>
                <w:lang w:val="en-US" w:bidi="he-IL"/>
              </w:rPr>
            </w:pPr>
            <w:r w:rsidRPr="00E21602">
              <w:rPr>
                <w:rFonts w:ascii="Calibri" w:hAnsi="Calibri"/>
                <w:szCs w:val="22"/>
                <w:lang w:val="en-US" w:bidi="he-IL"/>
              </w:rPr>
              <w:t xml:space="preserve">Students in health professions, </w:t>
            </w:r>
            <w:r>
              <w:rPr>
                <w:rFonts w:ascii="Calibri" w:hAnsi="Calibri"/>
                <w:szCs w:val="22"/>
                <w:lang w:val="en-US" w:bidi="he-IL"/>
              </w:rPr>
              <w:t xml:space="preserve">particularly, </w:t>
            </w:r>
            <w:r w:rsidRPr="00E21602">
              <w:rPr>
                <w:rFonts w:ascii="Calibri" w:hAnsi="Calibri"/>
                <w:szCs w:val="22"/>
                <w:lang w:val="en-US" w:bidi="he-IL"/>
              </w:rPr>
              <w:t>as global citizens, should be exposed to medicine, health care systems and health outcomes in cultures and settings different than the ones they are familiar with, in order to make them more aware, culturally sensitive and resourceful and adaptable in their own settings, and should be aware of disparities on regional or geographical levels.</w:t>
            </w:r>
          </w:p>
          <w:p w14:paraId="6ABE6197" w14:textId="77777777" w:rsidR="00AC0936" w:rsidRDefault="00AC0936" w:rsidP="0036381B">
            <w:pPr>
              <w:rPr>
                <w:rFonts w:ascii="Calibri" w:hAnsi="Calibri"/>
                <w:lang w:val="en-US" w:bidi="he-IL"/>
              </w:rPr>
            </w:pPr>
            <w:r w:rsidRPr="00872C7F">
              <w:rPr>
                <w:rFonts w:ascii="Calibri" w:hAnsi="Calibri"/>
                <w:lang w:val="en-US" w:bidi="he-IL"/>
              </w:rPr>
              <w:t xml:space="preserve">"An effective public health workforce is central to the improvement of </w:t>
            </w:r>
            <w:r>
              <w:rPr>
                <w:rFonts w:ascii="Calibri" w:hAnsi="Calibri"/>
                <w:lang w:val="en-US" w:bidi="he-IL"/>
              </w:rPr>
              <w:t xml:space="preserve">health and </w:t>
            </w:r>
            <w:r w:rsidRPr="00872C7F">
              <w:rPr>
                <w:rFonts w:ascii="Calibri" w:hAnsi="Calibri"/>
                <w:lang w:val="en-US" w:bidi="he-IL"/>
              </w:rPr>
              <w:t xml:space="preserve">health system performance in all countries" (Beaglehole R, 2003), and it is the goal and responsibility of schools of public health to educate and train that workforce. This </w:t>
            </w:r>
            <w:r>
              <w:rPr>
                <w:rFonts w:ascii="Calibri" w:hAnsi="Calibri"/>
                <w:lang w:val="en-US" w:bidi="he-IL"/>
              </w:rPr>
              <w:t xml:space="preserve">responsibility is </w:t>
            </w:r>
            <w:r w:rsidRPr="00872C7F">
              <w:rPr>
                <w:rFonts w:ascii="Calibri" w:hAnsi="Calibri"/>
                <w:lang w:val="en-US" w:bidi="he-IL"/>
              </w:rPr>
              <w:t xml:space="preserve">reflected </w:t>
            </w:r>
            <w:r>
              <w:rPr>
                <w:rFonts w:ascii="Calibri" w:hAnsi="Calibri"/>
                <w:lang w:val="en-US" w:bidi="he-IL"/>
              </w:rPr>
              <w:t xml:space="preserve">in the educational mission of the Braun SPH: </w:t>
            </w:r>
            <w:r w:rsidRPr="00872C7F">
              <w:rPr>
                <w:rFonts w:ascii="Calibri" w:hAnsi="Calibri"/>
                <w:lang w:val="en-US" w:bidi="he-IL"/>
              </w:rPr>
              <w:t>educate and train public health and community medicine specialists at a high academic and professional level, so as to improve the physical, mental and social welfare of the population of Israel and elsewhere</w:t>
            </w:r>
            <w:r>
              <w:rPr>
                <w:rFonts w:ascii="Calibri" w:hAnsi="Calibri"/>
                <w:lang w:val="en-US" w:bidi="he-IL"/>
              </w:rPr>
              <w:t xml:space="preserve">. </w:t>
            </w:r>
          </w:p>
          <w:p w14:paraId="24B2D884" w14:textId="77777777" w:rsidR="00AC0936" w:rsidRPr="00230F27" w:rsidRDefault="00AC0936" w:rsidP="0036381B">
            <w:pPr>
              <w:rPr>
                <w:rFonts w:ascii="Calibri" w:hAnsi="Calibri"/>
                <w:szCs w:val="22"/>
                <w:lang w:val="en-US" w:bidi="he-IL"/>
              </w:rPr>
            </w:pPr>
            <w:r>
              <w:rPr>
                <w:rFonts w:ascii="Calibri" w:hAnsi="Calibri"/>
                <w:szCs w:val="22"/>
                <w:lang w:val="en-US" w:bidi="he-IL"/>
              </w:rPr>
              <w:t>Fostering harmonization across levels of Public Health training, and strengthening integration and exchange between  SsPH within Israel, and between Israel and Europe, will help ensure that public health practitioners at all levels of training will be professionally and academically equipped to meet the local and national Public Health and health systems challenges in the coming decades. Cross-institutional and cross-border education and research, that will be generated through this initiative, will help highlight the centrality of Public Health in community development and the welfare of the nation and the region. We anticipate, that broad collaborations will serve as a stimulus to other disciplines to reach out to "competing" HEIs and strengthen international partnerships.</w:t>
            </w:r>
          </w:p>
        </w:tc>
      </w:tr>
      <w:tr w:rsidR="00AC0936" w:rsidRPr="008A7C48" w14:paraId="11751AF7" w14:textId="77777777" w:rsidTr="0036381B">
        <w:trPr>
          <w:trHeight w:val="1020"/>
        </w:trPr>
        <w:tc>
          <w:tcPr>
            <w:tcW w:w="9639" w:type="dxa"/>
            <w:gridSpan w:val="6"/>
            <w:vAlign w:val="center"/>
          </w:tcPr>
          <w:p w14:paraId="4C0C5DBE" w14:textId="77777777" w:rsidR="00AC0936" w:rsidRPr="009B155D" w:rsidRDefault="00AC0936" w:rsidP="0036381B">
            <w:pPr>
              <w:rPr>
                <w:rFonts w:ascii="Calibri" w:hAnsi="Calibri"/>
                <w:b/>
                <w:szCs w:val="22"/>
                <w:lang w:val="en-GB"/>
              </w:rPr>
            </w:pPr>
            <w:r w:rsidRPr="009B155D">
              <w:rPr>
                <w:rFonts w:ascii="Calibri" w:hAnsi="Calibri"/>
                <w:b/>
                <w:szCs w:val="22"/>
                <w:lang w:val="en-GB"/>
              </w:rPr>
              <w:t xml:space="preserve">F.3.6 – Expected results and impact </w:t>
            </w:r>
            <w:r w:rsidRPr="009B155D">
              <w:rPr>
                <w:rFonts w:ascii="Calibri" w:hAnsi="Calibri"/>
                <w:i/>
                <w:szCs w:val="22"/>
                <w:lang w:val="en-GB"/>
              </w:rPr>
              <w:t xml:space="preserve">( only for </w:t>
            </w:r>
            <w:r>
              <w:rPr>
                <w:rFonts w:ascii="Calibri" w:hAnsi="Calibri"/>
                <w:i/>
                <w:szCs w:val="22"/>
                <w:lang w:val="en-GB"/>
              </w:rPr>
              <w:t>Partner Country institutions</w:t>
            </w:r>
            <w:r w:rsidRPr="009B155D">
              <w:rPr>
                <w:rFonts w:ascii="Calibri" w:hAnsi="Calibri"/>
                <w:i/>
                <w:szCs w:val="22"/>
                <w:lang w:val="en-GB"/>
              </w:rPr>
              <w:t>)</w:t>
            </w:r>
          </w:p>
        </w:tc>
      </w:tr>
      <w:tr w:rsidR="00AC0936" w:rsidRPr="00951A69" w14:paraId="57BE4EF9" w14:textId="77777777" w:rsidTr="0036381B">
        <w:trPr>
          <w:trHeight w:val="283"/>
        </w:trPr>
        <w:tc>
          <w:tcPr>
            <w:tcW w:w="4819" w:type="dxa"/>
            <w:gridSpan w:val="3"/>
          </w:tcPr>
          <w:p w14:paraId="54984082" w14:textId="77777777" w:rsidR="00AC0936" w:rsidRPr="00F64B5D" w:rsidRDefault="00AC0936" w:rsidP="0036381B">
            <w:pPr>
              <w:rPr>
                <w:rFonts w:ascii="Calibri" w:hAnsi="Calibri"/>
                <w:lang w:val="en-GB"/>
              </w:rPr>
            </w:pPr>
            <w:r w:rsidRPr="00F64B5D">
              <w:rPr>
                <w:rFonts w:ascii="Calibri" w:hAnsi="Calibri"/>
                <w:lang w:val="en-GB"/>
              </w:rPr>
              <w:t>What are the expected tangible results from the project in your HEI</w:t>
            </w:r>
            <w:r>
              <w:rPr>
                <w:rFonts w:ascii="Calibri" w:hAnsi="Calibri"/>
                <w:lang w:val="en-GB"/>
              </w:rPr>
              <w:t>?</w:t>
            </w:r>
          </w:p>
        </w:tc>
        <w:tc>
          <w:tcPr>
            <w:tcW w:w="4820" w:type="dxa"/>
            <w:gridSpan w:val="3"/>
          </w:tcPr>
          <w:p w14:paraId="6FEF9FB4" w14:textId="77777777" w:rsidR="00AC0936" w:rsidRPr="00723FF2" w:rsidRDefault="00AC0936" w:rsidP="0036381B">
            <w:pPr>
              <w:tabs>
                <w:tab w:val="left" w:pos="3649"/>
                <w:tab w:val="left" w:pos="5349"/>
                <w:tab w:val="left" w:pos="7992"/>
                <w:tab w:val="left" w:pos="9409"/>
                <w:tab w:val="left" w:pos="10778"/>
              </w:tabs>
              <w:rPr>
                <w:rFonts w:ascii="Calibri" w:hAnsi="Calibri"/>
                <w:lang w:val="en-GB"/>
              </w:rPr>
            </w:pPr>
            <w:r w:rsidRPr="00723FF2">
              <w:rPr>
                <w:rFonts w:ascii="Calibri" w:hAnsi="Calibri"/>
                <w:lang w:val="en-GB"/>
              </w:rPr>
              <w:t xml:space="preserve">As a result of harmonization and integration efforts, we anticipate </w:t>
            </w:r>
            <w:r w:rsidRPr="00BD2BCA">
              <w:rPr>
                <w:rFonts w:ascii="Calibri" w:hAnsi="Calibri"/>
                <w:lang w:val="en-US" w:bidi="he-IL"/>
              </w:rPr>
              <w:t xml:space="preserve">that public health students will be better prepared to transition across the stages of academic training – from BA to Masters to PhD to post-doctoral training. </w:t>
            </w:r>
            <w:r w:rsidRPr="00723FF2">
              <w:rPr>
                <w:rFonts w:ascii="Calibri" w:hAnsi="Calibri"/>
                <w:lang w:val="en-GB"/>
              </w:rPr>
              <w:t xml:space="preserve">This would result in a higher proportion of BA-Public Health graduates being accepted into master-level courses in the Braun SPH, a greater proportion of MPH, MHA, and MSc graduates under-taking a PhD, and PhD graduates  applying for and being accepted into post-doctoral fellowship programs in Europe and elsewhere. </w:t>
            </w:r>
          </w:p>
          <w:p w14:paraId="56CEAC7B" w14:textId="77777777" w:rsidR="00AC0936" w:rsidRPr="00723FF2" w:rsidRDefault="00AC0936" w:rsidP="0036381B">
            <w:pPr>
              <w:tabs>
                <w:tab w:val="left" w:pos="3649"/>
                <w:tab w:val="left" w:pos="5349"/>
                <w:tab w:val="left" w:pos="7992"/>
                <w:tab w:val="left" w:pos="9409"/>
                <w:tab w:val="left" w:pos="10778"/>
              </w:tabs>
              <w:rPr>
                <w:rFonts w:ascii="Calibri" w:hAnsi="Calibri"/>
                <w:lang w:val="en-GB"/>
              </w:rPr>
            </w:pPr>
            <w:r w:rsidRPr="00723FF2">
              <w:rPr>
                <w:rFonts w:ascii="Calibri" w:hAnsi="Calibri"/>
                <w:lang w:val="en-GB"/>
              </w:rPr>
              <w:t>[It is important to note that academic appointments in the Braun SPH are predicated upon, inter-alia, having undertaken post-doctoral level training in a highly recognized HEI abroad, so by expanding the number of fully-trained persons, we enhance the longer-term sustainability of a highly-qualified research and teaching staff at the Braun SPH.]</w:t>
            </w:r>
          </w:p>
          <w:p w14:paraId="51BBE0B2" w14:textId="77777777" w:rsidR="00AC0936" w:rsidRDefault="00AC0936" w:rsidP="0036381B">
            <w:pPr>
              <w:tabs>
                <w:tab w:val="left" w:pos="3649"/>
                <w:tab w:val="left" w:pos="5349"/>
                <w:tab w:val="left" w:pos="7992"/>
                <w:tab w:val="left" w:pos="9409"/>
                <w:tab w:val="left" w:pos="10778"/>
              </w:tabs>
              <w:rPr>
                <w:rFonts w:ascii="Calibri" w:hAnsi="Calibri"/>
                <w:lang w:val="en-GB"/>
              </w:rPr>
            </w:pPr>
            <w:r w:rsidRPr="00723FF2">
              <w:rPr>
                <w:rFonts w:ascii="Calibri" w:hAnsi="Calibri"/>
                <w:lang w:val="en-GB"/>
              </w:rPr>
              <w:t>We also anticipate an increase in the number of HUJI Public Health students who will undertake part of their studies in HEIs in Europe and elsewhere, and in the number of foreign students who enroll in master-level courses at the Braun SPH.</w:t>
            </w:r>
          </w:p>
          <w:p w14:paraId="2FA7E9BA" w14:textId="77777777" w:rsidR="00AC0936" w:rsidRPr="00951A69" w:rsidRDefault="00AC0936" w:rsidP="0036381B">
            <w:pPr>
              <w:tabs>
                <w:tab w:val="left" w:pos="3649"/>
                <w:tab w:val="left" w:pos="5349"/>
                <w:tab w:val="left" w:pos="7992"/>
                <w:tab w:val="left" w:pos="9409"/>
                <w:tab w:val="left" w:pos="10778"/>
              </w:tabs>
              <w:rPr>
                <w:rFonts w:ascii="Calibri" w:hAnsi="Calibri"/>
                <w:lang w:val="en-GB"/>
              </w:rPr>
            </w:pPr>
            <w:r w:rsidRPr="004F7CDC">
              <w:rPr>
                <w:rFonts w:ascii="Calibri" w:hAnsi="Calibri"/>
                <w:lang w:val="en-GB"/>
              </w:rPr>
              <w:t>In terms of research, we will use this collaborative platform to explore opportunities for joint research projects with partner HEIs in areas of mutual interest.</w:t>
            </w:r>
            <w:r>
              <w:rPr>
                <w:rFonts w:ascii="Calibri" w:hAnsi="Calibri"/>
                <w:lang w:val="en-GB"/>
              </w:rPr>
              <w:t xml:space="preserve">  </w:t>
            </w:r>
          </w:p>
        </w:tc>
      </w:tr>
      <w:tr w:rsidR="00AC0936" w:rsidRPr="00951A69" w14:paraId="17F9F0AF" w14:textId="77777777" w:rsidTr="0036381B">
        <w:trPr>
          <w:trHeight w:val="283"/>
        </w:trPr>
        <w:tc>
          <w:tcPr>
            <w:tcW w:w="4819" w:type="dxa"/>
            <w:gridSpan w:val="3"/>
          </w:tcPr>
          <w:p w14:paraId="3AE88E75" w14:textId="77777777" w:rsidR="00AC0936" w:rsidRPr="00F64B5D" w:rsidRDefault="00AC0936" w:rsidP="0036381B">
            <w:pPr>
              <w:rPr>
                <w:rFonts w:ascii="Calibri" w:hAnsi="Calibri"/>
                <w:lang w:val="en-GB"/>
              </w:rPr>
            </w:pPr>
            <w:r w:rsidRPr="00F64B5D">
              <w:rPr>
                <w:rFonts w:ascii="Calibri" w:hAnsi="Calibri"/>
                <w:lang w:val="en-GB"/>
              </w:rPr>
              <w:t>How will the impact of these results be measured in your HEI?</w:t>
            </w:r>
          </w:p>
        </w:tc>
        <w:tc>
          <w:tcPr>
            <w:tcW w:w="4820" w:type="dxa"/>
            <w:gridSpan w:val="3"/>
          </w:tcPr>
          <w:p w14:paraId="06ADFCD8" w14:textId="77777777" w:rsidR="00AC0936" w:rsidRPr="00723FF2" w:rsidRDefault="00AC0936" w:rsidP="0036381B">
            <w:pPr>
              <w:tabs>
                <w:tab w:val="left" w:pos="3649"/>
                <w:tab w:val="left" w:pos="5349"/>
                <w:tab w:val="left" w:pos="7992"/>
                <w:tab w:val="left" w:pos="9409"/>
                <w:tab w:val="left" w:pos="10778"/>
              </w:tabs>
              <w:rPr>
                <w:rFonts w:ascii="Calibri" w:hAnsi="Calibri"/>
                <w:lang w:val="en-GB"/>
              </w:rPr>
            </w:pPr>
            <w:r w:rsidRPr="00723FF2">
              <w:rPr>
                <w:rFonts w:ascii="Calibri" w:hAnsi="Calibri"/>
                <w:lang w:val="en-GB"/>
              </w:rPr>
              <w:t xml:space="preserve">The Braun SPH maintains computerized records of all applicants into master-level programs, facilitating the </w:t>
            </w:r>
            <w:r w:rsidRPr="00723FF2">
              <w:rPr>
                <w:rFonts w:ascii="Calibri" w:hAnsi="Calibri"/>
                <w:lang w:val="en-GB"/>
              </w:rPr>
              <w:lastRenderedPageBreak/>
              <w:t xml:space="preserve">monitoring of the number of accepted and rejected applicants from different BA programs in Israel and abroad. </w:t>
            </w:r>
          </w:p>
          <w:p w14:paraId="5BC991E1" w14:textId="77777777" w:rsidR="00AC0936" w:rsidRPr="00723FF2" w:rsidRDefault="00AC0936" w:rsidP="0036381B">
            <w:pPr>
              <w:tabs>
                <w:tab w:val="left" w:pos="3649"/>
                <w:tab w:val="left" w:pos="5349"/>
                <w:tab w:val="left" w:pos="7992"/>
                <w:tab w:val="left" w:pos="9409"/>
                <w:tab w:val="left" w:pos="10778"/>
              </w:tabs>
              <w:rPr>
                <w:rFonts w:ascii="Calibri" w:hAnsi="Calibri"/>
                <w:lang w:val="en-GB"/>
              </w:rPr>
            </w:pPr>
            <w:r w:rsidRPr="00723FF2">
              <w:rPr>
                <w:rFonts w:ascii="Calibri" w:hAnsi="Calibri"/>
                <w:lang w:val="en-GB"/>
              </w:rPr>
              <w:t xml:space="preserve">The Braun SPH maintains ongoing communication with its alumni in Israel and abroad, which will allows us to track the number of Braun alumni who engage in PhD and post-doc training in the Braun SPH, other SPH in Israel or abroad. </w:t>
            </w:r>
          </w:p>
          <w:p w14:paraId="5EEE5368" w14:textId="77777777" w:rsidR="00AC0936" w:rsidRPr="00723FF2" w:rsidRDefault="00AC0936" w:rsidP="0036381B">
            <w:pPr>
              <w:tabs>
                <w:tab w:val="left" w:pos="3649"/>
                <w:tab w:val="left" w:pos="5349"/>
                <w:tab w:val="left" w:pos="7992"/>
                <w:tab w:val="left" w:pos="9409"/>
                <w:tab w:val="left" w:pos="10778"/>
              </w:tabs>
              <w:rPr>
                <w:rFonts w:ascii="Calibri" w:hAnsi="Calibri"/>
                <w:lang w:val="en-GB"/>
              </w:rPr>
            </w:pPr>
            <w:r w:rsidRPr="00723FF2">
              <w:rPr>
                <w:rFonts w:ascii="Calibri" w:hAnsi="Calibri"/>
                <w:lang w:val="en-GB"/>
              </w:rPr>
              <w:t xml:space="preserve">HUJI actively encourages student-exchange programs with leading universities worldwide. These efforts are supported and carried out throught HUJI's Authority for Global Activities that maintains faculty-specific and program-specific records of HUJI students who study in other HEIs, and foreign students who come to study in HUJI. </w:t>
            </w:r>
          </w:p>
          <w:p w14:paraId="7802A17B" w14:textId="77777777" w:rsidR="00AC0936" w:rsidRPr="00951A69" w:rsidRDefault="00AC0936" w:rsidP="0036381B">
            <w:pPr>
              <w:tabs>
                <w:tab w:val="left" w:pos="3649"/>
                <w:tab w:val="left" w:pos="5349"/>
                <w:tab w:val="left" w:pos="7992"/>
                <w:tab w:val="left" w:pos="9409"/>
                <w:tab w:val="left" w:pos="10778"/>
              </w:tabs>
              <w:rPr>
                <w:rFonts w:ascii="Calibri" w:hAnsi="Calibri"/>
                <w:lang w:val="en-GB"/>
              </w:rPr>
            </w:pPr>
            <w:r w:rsidRPr="00723FF2">
              <w:rPr>
                <w:rFonts w:ascii="Calibri" w:hAnsi="Calibri"/>
                <w:lang w:val="en-GB"/>
              </w:rPr>
              <w:t xml:space="preserve">Finally, we anticipate that these efforts will lead to closer cooperation and interaction between the SPHs and Public Health academic programs within Israel with regard to curriculum development, admissions procedures and criteria, and inter-HEI Public Health training opportunities.  </w:t>
            </w:r>
          </w:p>
        </w:tc>
      </w:tr>
      <w:tr w:rsidR="00AC0936" w:rsidRPr="00951A69" w14:paraId="5FCBA5E6" w14:textId="77777777" w:rsidTr="0036381B">
        <w:trPr>
          <w:trHeight w:val="283"/>
        </w:trPr>
        <w:tc>
          <w:tcPr>
            <w:tcW w:w="4819" w:type="dxa"/>
            <w:gridSpan w:val="3"/>
          </w:tcPr>
          <w:p w14:paraId="6A932CEF" w14:textId="77777777" w:rsidR="00AC0936" w:rsidRPr="00F64B5D" w:rsidRDefault="00AC0936" w:rsidP="0036381B">
            <w:pPr>
              <w:rPr>
                <w:rFonts w:ascii="Calibri" w:hAnsi="Calibri"/>
                <w:lang w:val="en-GB"/>
              </w:rPr>
            </w:pPr>
            <w:r w:rsidRPr="00F64B5D">
              <w:rPr>
                <w:rFonts w:ascii="Calibri" w:hAnsi="Calibri"/>
                <w:lang w:val="en-GB"/>
              </w:rPr>
              <w:lastRenderedPageBreak/>
              <w:t xml:space="preserve">What financial means and human and other resources will be provided to sustain these results after the project ends? </w:t>
            </w:r>
          </w:p>
        </w:tc>
        <w:tc>
          <w:tcPr>
            <w:tcW w:w="4820" w:type="dxa"/>
            <w:gridSpan w:val="3"/>
          </w:tcPr>
          <w:p w14:paraId="2B2FB1FB" w14:textId="77777777" w:rsidR="00AC0936" w:rsidRPr="00951A69" w:rsidRDefault="00AC0936" w:rsidP="0036381B">
            <w:pPr>
              <w:tabs>
                <w:tab w:val="left" w:pos="3649"/>
                <w:tab w:val="left" w:pos="5349"/>
                <w:tab w:val="left" w:pos="7992"/>
                <w:tab w:val="left" w:pos="9409"/>
                <w:tab w:val="left" w:pos="10778"/>
              </w:tabs>
              <w:rPr>
                <w:rFonts w:ascii="Calibri" w:hAnsi="Calibri"/>
                <w:lang w:val="en-GB"/>
              </w:rPr>
            </w:pPr>
            <w:r w:rsidRPr="00723FF2">
              <w:rPr>
                <w:rFonts w:ascii="Calibri" w:hAnsi="Calibri"/>
                <w:lang w:val="en-GB"/>
              </w:rPr>
              <w:t xml:space="preserve">The sustainability and monitoring of the achieved harmonization, integration and exchange results, will become integrated into the ongoing curriculum review processes at the Braun SPH, thereby requiring little in the way of human and other resources.  </w:t>
            </w:r>
          </w:p>
        </w:tc>
      </w:tr>
      <w:tr w:rsidR="00AC0936" w:rsidRPr="008A7C48" w14:paraId="1168CE35" w14:textId="77777777" w:rsidTr="0036381B">
        <w:trPr>
          <w:trHeight w:val="1020"/>
        </w:trPr>
        <w:tc>
          <w:tcPr>
            <w:tcW w:w="9639" w:type="dxa"/>
            <w:gridSpan w:val="6"/>
            <w:vAlign w:val="center"/>
          </w:tcPr>
          <w:p w14:paraId="22A85FD8" w14:textId="77777777" w:rsidR="00AC0936" w:rsidRPr="008A7C48" w:rsidRDefault="00AC0936" w:rsidP="0036381B">
            <w:pPr>
              <w:tabs>
                <w:tab w:val="left" w:pos="3649"/>
                <w:tab w:val="left" w:pos="5349"/>
                <w:tab w:val="left" w:pos="7992"/>
                <w:tab w:val="left" w:pos="9409"/>
                <w:tab w:val="left" w:pos="10778"/>
              </w:tabs>
              <w:rPr>
                <w:rFonts w:ascii="Calibri" w:hAnsi="Calibri"/>
                <w:b/>
                <w:lang w:val="en-GB"/>
              </w:rPr>
            </w:pPr>
            <w:r w:rsidRPr="008A7C48">
              <w:rPr>
                <w:rFonts w:ascii="Calibri" w:hAnsi="Calibri"/>
                <w:b/>
                <w:lang w:val="en-GB"/>
              </w:rPr>
              <w:t>F.3.7 - Operational capacity: Skills and expertise of key</w:t>
            </w:r>
            <w:r>
              <w:rPr>
                <w:rFonts w:ascii="Calibri" w:hAnsi="Calibri"/>
                <w:b/>
                <w:lang w:val="en-GB"/>
              </w:rPr>
              <w:t xml:space="preserve"> staff involved in the project</w:t>
            </w:r>
          </w:p>
          <w:p w14:paraId="30719B8A" w14:textId="77777777" w:rsidR="00AC0936" w:rsidRPr="008A7C48" w:rsidRDefault="00AC0936" w:rsidP="0036381B">
            <w:pPr>
              <w:tabs>
                <w:tab w:val="left" w:pos="3649"/>
                <w:tab w:val="left" w:pos="5349"/>
                <w:tab w:val="left" w:pos="7992"/>
                <w:tab w:val="left" w:pos="9409"/>
                <w:tab w:val="left" w:pos="10778"/>
              </w:tabs>
              <w:rPr>
                <w:rFonts w:ascii="Calibri" w:hAnsi="Calibri"/>
                <w:i/>
                <w:lang w:val="en-GB"/>
              </w:rPr>
            </w:pPr>
            <w:r w:rsidRPr="002207C1">
              <w:rPr>
                <w:rFonts w:ascii="Calibri" w:hAnsi="Calibri"/>
                <w:i/>
                <w:color w:val="FF0000"/>
                <w:lang w:val="en-GB"/>
              </w:rPr>
              <w:t>Please add lines as necessary</w:t>
            </w:r>
            <w:r w:rsidRPr="008A7C48">
              <w:rPr>
                <w:rFonts w:ascii="Calibri" w:hAnsi="Calibri"/>
                <w:i/>
                <w:lang w:val="en-GB"/>
              </w:rPr>
              <w:t>.</w:t>
            </w:r>
          </w:p>
        </w:tc>
      </w:tr>
      <w:tr w:rsidR="00AC0936" w:rsidRPr="008A7C48" w14:paraId="6E864EBD" w14:textId="77777777" w:rsidTr="0036381B">
        <w:trPr>
          <w:trHeight w:val="283"/>
        </w:trPr>
        <w:tc>
          <w:tcPr>
            <w:tcW w:w="2552" w:type="dxa"/>
            <w:gridSpan w:val="2"/>
            <w:vAlign w:val="center"/>
          </w:tcPr>
          <w:p w14:paraId="7CBB8F42" w14:textId="77777777" w:rsidR="00AC0936" w:rsidRPr="008A7C48" w:rsidRDefault="00AC0936" w:rsidP="0036381B">
            <w:pPr>
              <w:tabs>
                <w:tab w:val="left" w:pos="3649"/>
                <w:tab w:val="left" w:pos="5349"/>
                <w:tab w:val="left" w:pos="7992"/>
                <w:tab w:val="left" w:pos="9409"/>
                <w:tab w:val="left" w:pos="10778"/>
              </w:tabs>
              <w:rPr>
                <w:rFonts w:ascii="Calibri" w:hAnsi="Calibri"/>
                <w:b/>
                <w:lang w:val="en-GB"/>
              </w:rPr>
            </w:pPr>
            <w:r w:rsidRPr="008A7C48">
              <w:rPr>
                <w:rFonts w:ascii="Calibri" w:hAnsi="Calibri"/>
                <w:b/>
                <w:bCs/>
                <w:lang w:val="en-GB"/>
              </w:rPr>
              <w:t>Name of staff member</w:t>
            </w:r>
          </w:p>
        </w:tc>
        <w:tc>
          <w:tcPr>
            <w:tcW w:w="7087" w:type="dxa"/>
            <w:gridSpan w:val="4"/>
            <w:vAlign w:val="center"/>
          </w:tcPr>
          <w:p w14:paraId="4273C62C" w14:textId="77777777" w:rsidR="00AC0936" w:rsidRPr="002207C1" w:rsidRDefault="00AC0936" w:rsidP="0036381B">
            <w:pPr>
              <w:tabs>
                <w:tab w:val="left" w:pos="3649"/>
                <w:tab w:val="left" w:pos="5349"/>
                <w:tab w:val="left" w:pos="7992"/>
                <w:tab w:val="left" w:pos="9409"/>
                <w:tab w:val="left" w:pos="10778"/>
              </w:tabs>
              <w:jc w:val="both"/>
              <w:rPr>
                <w:rFonts w:ascii="Calibri" w:hAnsi="Calibri"/>
                <w:b/>
                <w:lang w:val="en-GB"/>
              </w:rPr>
            </w:pPr>
            <w:r w:rsidRPr="002207C1">
              <w:rPr>
                <w:rFonts w:ascii="Calibri" w:hAnsi="Calibri"/>
                <w:b/>
                <w:bCs/>
                <w:i/>
                <w:lang w:val="en-GB"/>
              </w:rPr>
              <w:t>Summary of relevant skills and experience, including where relevant a list of recent publications related to the domain of the project.</w:t>
            </w:r>
          </w:p>
        </w:tc>
      </w:tr>
      <w:tr w:rsidR="00AC0936" w:rsidRPr="008A7C48" w14:paraId="0C8A7465" w14:textId="77777777" w:rsidTr="0036381B">
        <w:trPr>
          <w:trHeight w:val="283"/>
        </w:trPr>
        <w:tc>
          <w:tcPr>
            <w:tcW w:w="2552" w:type="dxa"/>
            <w:gridSpan w:val="2"/>
            <w:vAlign w:val="center"/>
          </w:tcPr>
          <w:p w14:paraId="318790D0" w14:textId="77777777" w:rsidR="00AC0936" w:rsidRPr="00D97BC4" w:rsidRDefault="00AC0936" w:rsidP="0036381B">
            <w:pPr>
              <w:pStyle w:val="Default"/>
              <w:rPr>
                <w:rFonts w:ascii="Calibri" w:hAnsi="Calibri"/>
                <w:sz w:val="20"/>
                <w:szCs w:val="20"/>
              </w:rPr>
            </w:pPr>
            <w:r w:rsidRPr="00D97BC4">
              <w:rPr>
                <w:rFonts w:ascii="Calibri" w:hAnsi="Calibri"/>
                <w:sz w:val="20"/>
                <w:szCs w:val="20"/>
              </w:rPr>
              <w:t xml:space="preserve">Prof. Yehuda Neumark </w:t>
            </w:r>
          </w:p>
          <w:p w14:paraId="38CB419F" w14:textId="77777777" w:rsidR="00AC0936" w:rsidRPr="00D97BC4" w:rsidRDefault="00AC0936" w:rsidP="0036381B">
            <w:pPr>
              <w:rPr>
                <w:rFonts w:ascii="Calibri" w:hAnsi="Calibri"/>
                <w:lang w:val="en-GB"/>
              </w:rPr>
            </w:pPr>
          </w:p>
        </w:tc>
        <w:tc>
          <w:tcPr>
            <w:tcW w:w="7087" w:type="dxa"/>
            <w:gridSpan w:val="4"/>
            <w:vAlign w:val="center"/>
          </w:tcPr>
          <w:p w14:paraId="68A1443B" w14:textId="77777777" w:rsidR="00AC0936" w:rsidRPr="00D97BC4" w:rsidRDefault="00AC0936" w:rsidP="0036381B">
            <w:pPr>
              <w:pStyle w:val="Default"/>
              <w:rPr>
                <w:rFonts w:ascii="Calibri" w:hAnsi="Calibri"/>
                <w:sz w:val="20"/>
                <w:szCs w:val="20"/>
              </w:rPr>
            </w:pPr>
            <w:r w:rsidRPr="00D97BC4">
              <w:rPr>
                <w:rFonts w:ascii="Calibri" w:hAnsi="Calibri"/>
                <w:sz w:val="20"/>
                <w:szCs w:val="20"/>
              </w:rPr>
              <w:t xml:space="preserve">Yehuda Neumark, PhD, MPH is Associate Professor of Epidemiology at the Hebrew University-Hadassah Braun School of Public Health and Community Medicine where he serves as School Director and former director of the school's International MPH Program. In this capacity, he also oversees an active global Alumni Program of more than 800 graduates from 102 countries mostly in low-income and transitional-income regions. As School director, he led the APHEA Evaluation Process of the Braun School which successfully concluded with APHEA Institutional Accreditation and Curricula Validation awarded in 2015. </w:t>
            </w:r>
          </w:p>
          <w:p w14:paraId="0DC3729D" w14:textId="77777777" w:rsidR="00AC0936" w:rsidRPr="00D97BC4" w:rsidRDefault="00AC0936" w:rsidP="0036381B">
            <w:pPr>
              <w:pStyle w:val="Default"/>
              <w:rPr>
                <w:rFonts w:ascii="Calibri" w:hAnsi="Calibri"/>
                <w:sz w:val="20"/>
                <w:szCs w:val="20"/>
              </w:rPr>
            </w:pPr>
            <w:r w:rsidRPr="00D97BC4">
              <w:rPr>
                <w:rFonts w:ascii="Calibri" w:hAnsi="Calibri"/>
                <w:sz w:val="20"/>
                <w:szCs w:val="20"/>
              </w:rPr>
              <w:t xml:space="preserve">His research focuses primarily on the epidemiology of alcohol and drug use and misuse, and on the application of information and communication technologies for health promotion among young adults. This work is currently funded by grants from local and international funding agencies, and is reflected in over 60 peer-reviewed articles and book chapters. </w:t>
            </w:r>
          </w:p>
          <w:p w14:paraId="1E10A915" w14:textId="77777777" w:rsidR="00AC0936" w:rsidRPr="00D97BC4" w:rsidRDefault="00AC0936" w:rsidP="0036381B">
            <w:pPr>
              <w:pStyle w:val="Default"/>
              <w:rPr>
                <w:rFonts w:ascii="Calibri" w:hAnsi="Calibri"/>
                <w:sz w:val="20"/>
                <w:szCs w:val="20"/>
              </w:rPr>
            </w:pPr>
            <w:r w:rsidRPr="00D97BC4">
              <w:rPr>
                <w:rFonts w:ascii="Calibri" w:hAnsi="Calibri"/>
                <w:sz w:val="20"/>
                <w:szCs w:val="20"/>
              </w:rPr>
              <w:t xml:space="preserve">He reviews for numerous journals and funding agencies, and consults to the Israeli Parliament and other governmental-agencies on national alcohol and drug policy and strategy. He was a member of the executive board of the Association of Schools of Public Health in the European Region (ASPHER) in 2013-2016. </w:t>
            </w:r>
          </w:p>
          <w:p w14:paraId="00335F61" w14:textId="77777777" w:rsidR="00AC0936" w:rsidRPr="00D97BC4" w:rsidRDefault="00AC0936" w:rsidP="0036381B">
            <w:pPr>
              <w:pStyle w:val="Default"/>
              <w:rPr>
                <w:rFonts w:ascii="Calibri" w:hAnsi="Calibri"/>
                <w:sz w:val="20"/>
                <w:szCs w:val="20"/>
              </w:rPr>
            </w:pPr>
            <w:r w:rsidRPr="00D97BC4">
              <w:rPr>
                <w:rFonts w:ascii="Calibri" w:hAnsi="Calibri"/>
                <w:sz w:val="20"/>
                <w:szCs w:val="20"/>
              </w:rPr>
              <w:t xml:space="preserve">His teaching responsibilities include courses in epidemiology, research methods, and community-health, and mentoring public health students and medical students at the bachelor, master and doctoral level. He has appeared on the list of Hebrew University's Excellence in Teaching annually since 2003, and was twice awarded the Faculty of Medicine Prize for Outstanding Lecturer. He is a guest-lecturer and consultant in many countries including Russia, Turkey, Macedonia, Kenya, South Africa and Nepal. </w:t>
            </w:r>
          </w:p>
          <w:p w14:paraId="4DDEAA0F" w14:textId="77777777" w:rsidR="00AC0936" w:rsidRPr="00D97BC4" w:rsidRDefault="00AC0936" w:rsidP="0036381B">
            <w:pPr>
              <w:pStyle w:val="Default"/>
              <w:rPr>
                <w:rFonts w:ascii="Calibri" w:hAnsi="Calibri"/>
                <w:sz w:val="20"/>
                <w:szCs w:val="20"/>
              </w:rPr>
            </w:pPr>
            <w:r w:rsidRPr="00D97BC4">
              <w:rPr>
                <w:rFonts w:ascii="Calibri" w:hAnsi="Calibri"/>
                <w:sz w:val="20"/>
                <w:szCs w:val="20"/>
              </w:rPr>
              <w:t xml:space="preserve">His greatest self-proclaimed accomplishment and joy are his children and grandchildren. </w:t>
            </w:r>
          </w:p>
          <w:p w14:paraId="722EE687" w14:textId="77777777" w:rsidR="00AC0936" w:rsidRPr="00D97BC4" w:rsidRDefault="00AC0936" w:rsidP="0036381B">
            <w:pPr>
              <w:pStyle w:val="Default"/>
              <w:rPr>
                <w:rFonts w:ascii="Calibri" w:hAnsi="Calibri"/>
                <w:sz w:val="20"/>
                <w:szCs w:val="20"/>
              </w:rPr>
            </w:pPr>
            <w:r w:rsidRPr="00D97BC4">
              <w:rPr>
                <w:rFonts w:ascii="Calibri" w:hAnsi="Calibri"/>
                <w:sz w:val="20"/>
                <w:szCs w:val="20"/>
              </w:rPr>
              <w:lastRenderedPageBreak/>
              <w:t xml:space="preserve">Publications relevant to public health capacity building: </w:t>
            </w:r>
          </w:p>
          <w:p w14:paraId="0C4EB28C" w14:textId="77777777" w:rsidR="00AC0936" w:rsidRPr="00D97BC4" w:rsidRDefault="00AC0936" w:rsidP="0036381B">
            <w:pPr>
              <w:pStyle w:val="Default"/>
              <w:rPr>
                <w:rFonts w:ascii="Calibri" w:hAnsi="Calibri"/>
                <w:sz w:val="20"/>
                <w:szCs w:val="20"/>
              </w:rPr>
            </w:pPr>
            <w:r w:rsidRPr="00D97BC4">
              <w:rPr>
                <w:rFonts w:ascii="Calibri" w:hAnsi="Calibri"/>
                <w:sz w:val="20"/>
                <w:szCs w:val="20"/>
              </w:rPr>
              <w:t xml:space="preserve">Neumark Y, Manor O, Berry EM (2011). Promoting Public Health in Developing and Transition Countries: The International MPH Program and other capacity-building activities at the Braun School of Public Health and Community Medicine, Hebrew University-Hadassah, Jerusalem, Israel. Public Health Reviews, 33:251-63. </w:t>
            </w:r>
          </w:p>
          <w:p w14:paraId="42244EBF" w14:textId="77777777" w:rsidR="00AC0936" w:rsidRPr="00D97BC4" w:rsidRDefault="00AC0936" w:rsidP="0036381B">
            <w:pPr>
              <w:pStyle w:val="Default"/>
              <w:rPr>
                <w:rFonts w:ascii="Calibri" w:hAnsi="Calibri"/>
                <w:sz w:val="20"/>
                <w:szCs w:val="20"/>
              </w:rPr>
            </w:pPr>
            <w:r w:rsidRPr="00D97BC4">
              <w:rPr>
                <w:rFonts w:ascii="Calibri" w:hAnsi="Calibri"/>
                <w:sz w:val="20"/>
                <w:szCs w:val="20"/>
              </w:rPr>
              <w:t xml:space="preserve">Neumark Y, Friedlander Y (2002) Training in Survey and Research Methods within a Master of Public Health Program. Public Health Reviews, 30:217-229. </w:t>
            </w:r>
          </w:p>
          <w:p w14:paraId="05EDBD79" w14:textId="77777777" w:rsidR="00AC0936" w:rsidRPr="00D97BC4" w:rsidRDefault="00AC0936" w:rsidP="0036381B">
            <w:pPr>
              <w:tabs>
                <w:tab w:val="left" w:pos="3649"/>
                <w:tab w:val="left" w:pos="5349"/>
                <w:tab w:val="left" w:pos="7992"/>
                <w:tab w:val="left" w:pos="9409"/>
                <w:tab w:val="left" w:pos="10778"/>
              </w:tabs>
              <w:rPr>
                <w:rFonts w:ascii="Calibri" w:hAnsi="Calibri"/>
                <w:lang w:val="en-GB"/>
              </w:rPr>
            </w:pPr>
            <w:r w:rsidRPr="00D97BC4">
              <w:rPr>
                <w:rFonts w:ascii="Calibri" w:hAnsi="Calibri"/>
                <w:lang w:val="en-GB"/>
              </w:rPr>
              <w:t xml:space="preserve">Epstein L, Gofin J, Gofin R, Neumark Y (2002) Three decades of service, research and training in community-oriented primary care; The Jerusalem experience. </w:t>
            </w:r>
            <w:r w:rsidRPr="00D97BC4">
              <w:rPr>
                <w:rFonts w:ascii="Calibri" w:hAnsi="Calibri"/>
              </w:rPr>
              <w:t>American Journal of Public Health, 92:1717-1720.</w:t>
            </w:r>
          </w:p>
        </w:tc>
      </w:tr>
      <w:tr w:rsidR="00AC0936" w:rsidRPr="008A7C48" w14:paraId="71431608" w14:textId="77777777" w:rsidTr="0036381B">
        <w:trPr>
          <w:trHeight w:val="283"/>
        </w:trPr>
        <w:tc>
          <w:tcPr>
            <w:tcW w:w="2552" w:type="dxa"/>
            <w:gridSpan w:val="2"/>
            <w:vAlign w:val="center"/>
          </w:tcPr>
          <w:p w14:paraId="36A00B54" w14:textId="77777777" w:rsidR="00AC0936" w:rsidRPr="00D97BC4" w:rsidRDefault="00AC0936" w:rsidP="0036381B">
            <w:pPr>
              <w:pStyle w:val="Default"/>
              <w:rPr>
                <w:rFonts w:ascii="Calibri" w:hAnsi="Calibri"/>
                <w:sz w:val="20"/>
                <w:szCs w:val="20"/>
              </w:rPr>
            </w:pPr>
            <w:r w:rsidRPr="00D97BC4">
              <w:rPr>
                <w:rFonts w:ascii="Calibri" w:hAnsi="Calibri"/>
                <w:sz w:val="20"/>
                <w:szCs w:val="20"/>
              </w:rPr>
              <w:lastRenderedPageBreak/>
              <w:t xml:space="preserve">Dr. Maureen Malowany </w:t>
            </w:r>
          </w:p>
          <w:p w14:paraId="34DF57AE" w14:textId="77777777" w:rsidR="00AC0936" w:rsidRPr="00D97BC4" w:rsidRDefault="00AC0936" w:rsidP="0036381B">
            <w:pPr>
              <w:rPr>
                <w:rFonts w:ascii="Calibri" w:hAnsi="Calibri"/>
                <w:lang w:val="en-GB"/>
              </w:rPr>
            </w:pPr>
          </w:p>
        </w:tc>
        <w:tc>
          <w:tcPr>
            <w:tcW w:w="7087" w:type="dxa"/>
            <w:gridSpan w:val="4"/>
            <w:vAlign w:val="center"/>
          </w:tcPr>
          <w:p w14:paraId="77337098" w14:textId="77777777" w:rsidR="00AC0936" w:rsidRPr="00D97BC4" w:rsidRDefault="00AC0936" w:rsidP="0036381B">
            <w:pPr>
              <w:pStyle w:val="Default"/>
              <w:rPr>
                <w:rFonts w:ascii="Calibri" w:hAnsi="Calibri"/>
                <w:sz w:val="20"/>
                <w:szCs w:val="20"/>
              </w:rPr>
            </w:pPr>
            <w:r w:rsidRPr="00D97BC4">
              <w:rPr>
                <w:rFonts w:ascii="Calibri" w:hAnsi="Calibri"/>
                <w:sz w:val="20"/>
                <w:szCs w:val="20"/>
              </w:rPr>
              <w:t xml:space="preserve">Dr. Malowany brings experience in public health research training, developing competency-based curricula and evaluation to this project. With a PhD in History of Medicine (Africa) (McGill University) and a post-doctoral Masters in Health Sciences (London School of Hygiene and Tropical Medicine), Dr. Malowany combines research, teaching and administrative experience in public health in Africa and Europe. As Associate Director, Canadian Institutes for Health Research (CIHR-IHRC) Training Program (STIHR) in Transdisciplinary Public Health Research – McGill University and Public Health Department, Montreal, QC, Canada, Dr. Malowany reviewed fellowship applications annually for training in public health research (doctoral and post-doctoral). Dr. Malowany also designed the seminar program to train doctoral students and post-doctoral fellows from Quebec Universities and international institutions in public health research. Dr. Malowany participated in national committees on public health training and education, including the CPHA Competencies development sessions. </w:t>
            </w:r>
          </w:p>
          <w:p w14:paraId="0B7374E1" w14:textId="77777777" w:rsidR="00AC0936" w:rsidRPr="00D97BC4" w:rsidRDefault="00AC0936" w:rsidP="0036381B">
            <w:pPr>
              <w:pStyle w:val="Default"/>
              <w:rPr>
                <w:rFonts w:ascii="Calibri" w:hAnsi="Calibri"/>
                <w:sz w:val="20"/>
                <w:szCs w:val="20"/>
              </w:rPr>
            </w:pPr>
            <w:r w:rsidRPr="00D97BC4">
              <w:rPr>
                <w:rFonts w:ascii="Calibri" w:hAnsi="Calibri"/>
                <w:sz w:val="20"/>
                <w:szCs w:val="20"/>
              </w:rPr>
              <w:t xml:space="preserve">In addition to teaching in history of medicine, Africa, and infectious diseases (Lecturer, Faculty of Modern History, University of Oxford), Dr. Malowany was also Visiting Lecturer to the LSHTM (2004-2014), lecturing on the history of malaria. </w:t>
            </w:r>
          </w:p>
          <w:p w14:paraId="67578060" w14:textId="77777777" w:rsidR="00AC0936" w:rsidRPr="00D97BC4" w:rsidRDefault="00AC0936" w:rsidP="0036381B">
            <w:pPr>
              <w:pStyle w:val="Default"/>
              <w:rPr>
                <w:rFonts w:ascii="Calibri" w:hAnsi="Calibri"/>
                <w:sz w:val="20"/>
                <w:szCs w:val="20"/>
              </w:rPr>
            </w:pPr>
            <w:r w:rsidRPr="00D97BC4">
              <w:rPr>
                <w:rFonts w:ascii="Calibri" w:hAnsi="Calibri"/>
                <w:sz w:val="20"/>
                <w:szCs w:val="20"/>
              </w:rPr>
              <w:t xml:space="preserve">Her public health field experience includes primary research in hospitals and institutes in East Africa, and volunteering with a team of Israeli nurses and doctors working in a dedicated HIV/AIDS clinic in Durban, KwaZulu Natal. As the public health member, Dr. Malowany contributed to the evaluation of this team’s training of KZN’s team on rapid-scale adult male circumcision. </w:t>
            </w:r>
          </w:p>
          <w:p w14:paraId="22E4DC43" w14:textId="77777777" w:rsidR="00AC0936" w:rsidRPr="00D97BC4" w:rsidRDefault="00AC0936" w:rsidP="0036381B">
            <w:pPr>
              <w:pStyle w:val="Default"/>
              <w:rPr>
                <w:rFonts w:ascii="Calibri" w:hAnsi="Calibri"/>
                <w:sz w:val="20"/>
                <w:szCs w:val="20"/>
              </w:rPr>
            </w:pPr>
            <w:r w:rsidRPr="00D97BC4">
              <w:rPr>
                <w:rFonts w:ascii="Calibri" w:hAnsi="Calibri"/>
                <w:sz w:val="20"/>
                <w:szCs w:val="20"/>
              </w:rPr>
              <w:t xml:space="preserve">At the Braun School, Dr. Malowany teaches and advises international MPH students as IMPH Alumni Academic Coordinator and Lecturer. Dr. Malowany has organised international workshops in Jerusalem and in sub-Saharan Africa. </w:t>
            </w:r>
          </w:p>
          <w:p w14:paraId="40E2B3B5" w14:textId="77777777" w:rsidR="00AC0936" w:rsidRPr="00D97BC4" w:rsidRDefault="00AC0936" w:rsidP="0036381B">
            <w:pPr>
              <w:pStyle w:val="Default"/>
              <w:rPr>
                <w:rFonts w:ascii="Calibri" w:hAnsi="Calibri"/>
                <w:sz w:val="20"/>
                <w:szCs w:val="20"/>
              </w:rPr>
            </w:pPr>
            <w:r w:rsidRPr="00D97BC4">
              <w:rPr>
                <w:rFonts w:ascii="Calibri" w:hAnsi="Calibri"/>
                <w:sz w:val="20"/>
                <w:szCs w:val="20"/>
              </w:rPr>
              <w:t xml:space="preserve">With the Director of the Braun School, Dr. Malowany coordinated the accreditation process with APHEA in 2014-15 and consults on the Healthgrouper.org project on Health Workforce Migration from the Western Balkans (2014-present – manuscript in progress). </w:t>
            </w:r>
          </w:p>
          <w:p w14:paraId="5414F787" w14:textId="77777777" w:rsidR="00AC0936" w:rsidRPr="00D97BC4" w:rsidRDefault="00AC0936" w:rsidP="0036381B">
            <w:pPr>
              <w:pStyle w:val="Default"/>
              <w:rPr>
                <w:rFonts w:ascii="Calibri" w:hAnsi="Calibri"/>
                <w:sz w:val="20"/>
                <w:szCs w:val="20"/>
                <w:lang w:val="fr-FR"/>
              </w:rPr>
            </w:pPr>
            <w:r w:rsidRPr="00D97BC4">
              <w:rPr>
                <w:rFonts w:ascii="Calibri" w:hAnsi="Calibri"/>
                <w:sz w:val="20"/>
                <w:szCs w:val="20"/>
                <w:lang w:val="fr-FR"/>
              </w:rPr>
              <w:t xml:space="preserve">Relevant publications: </w:t>
            </w:r>
          </w:p>
          <w:p w14:paraId="4368C88A" w14:textId="77777777" w:rsidR="00AC0936" w:rsidRPr="00D97BC4" w:rsidRDefault="00AC0936" w:rsidP="0036381B">
            <w:pPr>
              <w:pStyle w:val="Default"/>
              <w:rPr>
                <w:rFonts w:ascii="Calibri" w:hAnsi="Calibri"/>
                <w:sz w:val="20"/>
                <w:szCs w:val="20"/>
              </w:rPr>
            </w:pPr>
            <w:r w:rsidRPr="00D97BC4">
              <w:rPr>
                <w:rFonts w:ascii="Calibri" w:hAnsi="Calibri"/>
                <w:sz w:val="20"/>
                <w:szCs w:val="20"/>
                <w:lang w:val="fr-FR"/>
              </w:rPr>
              <w:t xml:space="preserve">Gilles Paradis, Anne-Marie Hamelin, Maureen Malowany, Joseph Levy, Michel Rossignol, Pierre Bergeron, and Natalie Kishchuk (2017). </w:t>
            </w:r>
            <w:r w:rsidRPr="00D97BC4">
              <w:rPr>
                <w:rFonts w:ascii="Calibri" w:hAnsi="Calibri"/>
                <w:sz w:val="20"/>
                <w:szCs w:val="20"/>
              </w:rPr>
              <w:t xml:space="preserve">The University–Public Health Partnership for Public Health Research Training in Quebec, Canada. American Journal of Public Health: 107(1):100-104. </w:t>
            </w:r>
          </w:p>
          <w:p w14:paraId="25E22F73" w14:textId="77777777" w:rsidR="00AC0936" w:rsidRPr="00D97BC4" w:rsidRDefault="00AC0936" w:rsidP="0036381B">
            <w:pPr>
              <w:pStyle w:val="Default"/>
              <w:rPr>
                <w:rFonts w:ascii="Calibri" w:hAnsi="Calibri"/>
                <w:sz w:val="20"/>
                <w:szCs w:val="20"/>
              </w:rPr>
            </w:pPr>
            <w:r w:rsidRPr="00D97BC4">
              <w:rPr>
                <w:rFonts w:ascii="Calibri" w:hAnsi="Calibri"/>
                <w:sz w:val="20"/>
                <w:szCs w:val="20"/>
              </w:rPr>
              <w:t xml:space="preserve">Virginia Berridge, Martin Gorsky &amp; Alex Mold, eds, History and Health: Public Health, Policy and Practice, 1800-2000; London: Open University Press Understanding Public Health Series, Chapter 7: Case Study: Malaria, Maureen Malowany, Suzanne Taylor, July 2011. </w:t>
            </w:r>
          </w:p>
        </w:tc>
      </w:tr>
    </w:tbl>
    <w:p w14:paraId="2AAD1816" w14:textId="77777777" w:rsidR="00AC0936" w:rsidRDefault="00AC0936" w:rsidP="00F64B5D">
      <w:pPr>
        <w:rPr>
          <w:i/>
          <w:color w:val="FF0000"/>
        </w:rPr>
      </w:pPr>
    </w:p>
    <w:tbl>
      <w:tblPr>
        <w:tblStyle w:val="TableGrid"/>
        <w:tblW w:w="0" w:type="auto"/>
        <w:tblInd w:w="108"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410"/>
        <w:gridCol w:w="142"/>
        <w:gridCol w:w="2267"/>
        <w:gridCol w:w="1844"/>
        <w:gridCol w:w="1984"/>
        <w:gridCol w:w="992"/>
      </w:tblGrid>
      <w:tr w:rsidR="00AC0936" w:rsidRPr="00865A57" w14:paraId="01CDB997" w14:textId="77777777" w:rsidTr="0036381B">
        <w:trPr>
          <w:trHeight w:val="484"/>
        </w:trPr>
        <w:tc>
          <w:tcPr>
            <w:tcW w:w="2410" w:type="dxa"/>
            <w:vAlign w:val="center"/>
          </w:tcPr>
          <w:p w14:paraId="36E16474" w14:textId="77777777" w:rsidR="00AC0936" w:rsidRPr="00865A57" w:rsidRDefault="00AC0936" w:rsidP="0036381B">
            <w:pPr>
              <w:tabs>
                <w:tab w:val="left" w:pos="3649"/>
                <w:tab w:val="left" w:pos="5349"/>
                <w:tab w:val="left" w:pos="7992"/>
                <w:tab w:val="left" w:pos="9409"/>
                <w:tab w:val="left" w:pos="10778"/>
              </w:tabs>
              <w:rPr>
                <w:rFonts w:asciiTheme="minorHAnsi" w:hAnsiTheme="minorHAnsi"/>
                <w:b/>
                <w:i/>
                <w:color w:val="808080"/>
              </w:rPr>
            </w:pPr>
            <w:r w:rsidRPr="00865A57">
              <w:rPr>
                <w:rFonts w:asciiTheme="minorHAnsi" w:hAnsiTheme="minorHAnsi"/>
                <w:b/>
                <w:lang w:val="en-GB"/>
              </w:rPr>
              <w:t xml:space="preserve">Partner number </w:t>
            </w:r>
            <w:sdt>
              <w:sdtPr>
                <w:rPr>
                  <w:color w:val="FFFFFF" w:themeColor="background1"/>
                </w:rPr>
                <w:id w:val="-1610583524"/>
                <w14:checkbox>
                  <w14:checked w14:val="1"/>
                  <w14:checkedState w14:val="2612" w14:font="ＭＳ ゴシック"/>
                  <w14:uncheckedState w14:val="2610" w14:font="ＭＳ ゴシック"/>
                </w14:checkbox>
              </w:sdtPr>
              <w:sdtEndPr/>
              <w:sdtContent>
                <w:r>
                  <w:rPr>
                    <w:rFonts w:ascii="MS Gothic" w:eastAsia="MS Gothic" w:hAnsi="MS Gothic" w:hint="eastAsia"/>
                    <w:color w:val="FFFFFF" w:themeColor="background1"/>
                  </w:rPr>
                  <w:t>☒</w:t>
                </w:r>
              </w:sdtContent>
            </w:sdt>
          </w:p>
        </w:tc>
        <w:tc>
          <w:tcPr>
            <w:tcW w:w="6237" w:type="dxa"/>
            <w:gridSpan w:val="4"/>
            <w:vAlign w:val="center"/>
          </w:tcPr>
          <w:p w14:paraId="7FD77A9F" w14:textId="77777777" w:rsidR="00AC0936" w:rsidRDefault="00AC0936" w:rsidP="0036381B">
            <w:pPr>
              <w:pStyle w:val="Default"/>
              <w:rPr>
                <w:sz w:val="23"/>
                <w:szCs w:val="23"/>
              </w:rPr>
            </w:pPr>
            <w:r>
              <w:rPr>
                <w:sz w:val="23"/>
                <w:szCs w:val="23"/>
              </w:rPr>
              <w:t xml:space="preserve">PIC 999975717 </w:t>
            </w:r>
          </w:p>
          <w:p w14:paraId="088826B8" w14:textId="77777777" w:rsidR="00AC0936" w:rsidRPr="00865A57" w:rsidRDefault="00AC0936" w:rsidP="0036381B">
            <w:pPr>
              <w:tabs>
                <w:tab w:val="left" w:pos="3649"/>
                <w:tab w:val="left" w:pos="5349"/>
                <w:tab w:val="left" w:pos="7992"/>
                <w:tab w:val="left" w:pos="9409"/>
                <w:tab w:val="left" w:pos="10778"/>
              </w:tabs>
              <w:rPr>
                <w:rFonts w:asciiTheme="minorHAnsi" w:hAnsiTheme="minorHAnsi"/>
                <w:color w:val="000000" w:themeColor="text1"/>
                <w:szCs w:val="22"/>
                <w:lang w:val="en-GB"/>
              </w:rPr>
            </w:pPr>
          </w:p>
        </w:tc>
        <w:tc>
          <w:tcPr>
            <w:tcW w:w="992" w:type="dxa"/>
            <w:vAlign w:val="center"/>
          </w:tcPr>
          <w:p w14:paraId="6A42052F" w14:textId="77777777" w:rsidR="00AC0936" w:rsidRPr="00865A57" w:rsidRDefault="00AC0936" w:rsidP="0036381B">
            <w:pPr>
              <w:tabs>
                <w:tab w:val="left" w:pos="3649"/>
                <w:tab w:val="left" w:pos="5349"/>
                <w:tab w:val="left" w:pos="7992"/>
                <w:tab w:val="left" w:pos="9409"/>
                <w:tab w:val="left" w:pos="10778"/>
              </w:tabs>
              <w:jc w:val="center"/>
              <w:rPr>
                <w:rFonts w:asciiTheme="minorHAnsi" w:hAnsiTheme="minorHAnsi"/>
                <w:i/>
                <w:color w:val="808080"/>
                <w:sz w:val="28"/>
                <w:szCs w:val="28"/>
                <w:lang w:val="en-GB"/>
              </w:rPr>
            </w:pPr>
            <w:r w:rsidRPr="00865A57">
              <w:rPr>
                <w:rFonts w:asciiTheme="minorHAnsi" w:hAnsiTheme="minorHAnsi"/>
                <w:b/>
                <w:sz w:val="28"/>
                <w:szCs w:val="28"/>
                <w:lang w:val="en-GB"/>
              </w:rPr>
              <w:t>P</w:t>
            </w:r>
            <w:r>
              <w:rPr>
                <w:rFonts w:asciiTheme="minorHAnsi" w:hAnsiTheme="minorHAnsi"/>
                <w:b/>
                <w:sz w:val="28"/>
                <w:szCs w:val="28"/>
                <w:lang w:val="en-GB"/>
              </w:rPr>
              <w:t>4</w:t>
            </w:r>
          </w:p>
        </w:tc>
      </w:tr>
      <w:tr w:rsidR="00AC0936" w:rsidRPr="00865A57" w14:paraId="1ECA0A1D" w14:textId="77777777" w:rsidTr="0036381B">
        <w:tc>
          <w:tcPr>
            <w:tcW w:w="2410" w:type="dxa"/>
            <w:vAlign w:val="center"/>
          </w:tcPr>
          <w:p w14:paraId="4C557D58" w14:textId="77777777" w:rsidR="00AC0936" w:rsidRPr="00865A57" w:rsidRDefault="00AC0936" w:rsidP="0036381B">
            <w:pPr>
              <w:tabs>
                <w:tab w:val="left" w:pos="3649"/>
                <w:tab w:val="left" w:pos="5349"/>
                <w:tab w:val="left" w:pos="7992"/>
                <w:tab w:val="left" w:pos="9409"/>
                <w:tab w:val="left" w:pos="10778"/>
              </w:tabs>
              <w:rPr>
                <w:rFonts w:asciiTheme="minorHAnsi" w:hAnsiTheme="minorHAnsi"/>
                <w:sz w:val="32"/>
                <w:szCs w:val="32"/>
                <w:lang w:val="en-GB"/>
              </w:rPr>
            </w:pPr>
            <w:r w:rsidRPr="00865A57">
              <w:rPr>
                <w:rFonts w:asciiTheme="minorHAnsi" w:hAnsiTheme="minorHAnsi"/>
                <w:b/>
                <w:lang w:val="en-GB"/>
              </w:rPr>
              <w:t>Organisation name &amp; acronym</w:t>
            </w:r>
          </w:p>
        </w:tc>
        <w:tc>
          <w:tcPr>
            <w:tcW w:w="7229" w:type="dxa"/>
            <w:gridSpan w:val="5"/>
            <w:vAlign w:val="center"/>
          </w:tcPr>
          <w:p w14:paraId="06B66840" w14:textId="77777777" w:rsidR="00AC0936" w:rsidRPr="00D97BC4" w:rsidRDefault="00AC0936" w:rsidP="0036381B">
            <w:pPr>
              <w:tabs>
                <w:tab w:val="left" w:pos="3649"/>
                <w:tab w:val="left" w:pos="5349"/>
                <w:tab w:val="left" w:pos="7992"/>
                <w:tab w:val="left" w:pos="9409"/>
                <w:tab w:val="left" w:pos="10778"/>
              </w:tabs>
              <w:rPr>
                <w:rFonts w:ascii="Calibri" w:hAnsi="Calibri"/>
                <w:szCs w:val="22"/>
                <w:lang w:val="en-GB"/>
              </w:rPr>
            </w:pPr>
            <w:r w:rsidRPr="00D97BC4">
              <w:rPr>
                <w:rFonts w:ascii="Calibri" w:hAnsi="Calibri"/>
                <w:szCs w:val="22"/>
              </w:rPr>
              <w:t>University College Cork (UCC)</w:t>
            </w:r>
          </w:p>
        </w:tc>
      </w:tr>
      <w:tr w:rsidR="00AC0936" w:rsidRPr="00865A57" w14:paraId="7AC6E1E9" w14:textId="77777777" w:rsidTr="0036381B">
        <w:trPr>
          <w:trHeight w:val="1020"/>
        </w:trPr>
        <w:tc>
          <w:tcPr>
            <w:tcW w:w="9639" w:type="dxa"/>
            <w:gridSpan w:val="6"/>
            <w:vAlign w:val="center"/>
          </w:tcPr>
          <w:p w14:paraId="47F2AA1D" w14:textId="77777777" w:rsidR="00AC0936" w:rsidRPr="00865A57" w:rsidRDefault="00AC0936" w:rsidP="0036381B">
            <w:pPr>
              <w:tabs>
                <w:tab w:val="left" w:pos="3649"/>
                <w:tab w:val="left" w:pos="5349"/>
                <w:tab w:val="left" w:pos="7992"/>
                <w:tab w:val="left" w:pos="9409"/>
                <w:tab w:val="left" w:pos="10778"/>
              </w:tabs>
              <w:rPr>
                <w:rFonts w:asciiTheme="minorHAnsi" w:hAnsiTheme="minorHAnsi"/>
                <w:i/>
                <w:lang w:val="en-GB"/>
              </w:rPr>
            </w:pPr>
            <w:r w:rsidRPr="00865A57">
              <w:rPr>
                <w:rFonts w:asciiTheme="minorHAnsi" w:hAnsiTheme="minorHAnsi"/>
                <w:b/>
                <w:lang w:val="en-GB"/>
              </w:rPr>
              <w:t>F.3.1 - Aims and activities of the organisation</w:t>
            </w:r>
            <w:r w:rsidRPr="00865A57">
              <w:rPr>
                <w:rFonts w:asciiTheme="minorHAnsi" w:hAnsiTheme="minorHAnsi"/>
                <w:i/>
                <w:lang w:val="en-GB"/>
              </w:rPr>
              <w:t xml:space="preserve"> </w:t>
            </w:r>
          </w:p>
          <w:p w14:paraId="4375017D" w14:textId="77777777" w:rsidR="00AC0936" w:rsidRPr="00865A57" w:rsidRDefault="00AC0936" w:rsidP="0036381B">
            <w:pPr>
              <w:tabs>
                <w:tab w:val="left" w:pos="3649"/>
                <w:tab w:val="left" w:pos="5349"/>
                <w:tab w:val="left" w:pos="7992"/>
                <w:tab w:val="left" w:pos="9409"/>
                <w:tab w:val="left" w:pos="10778"/>
              </w:tabs>
              <w:rPr>
                <w:rFonts w:asciiTheme="minorHAnsi" w:hAnsiTheme="minorHAnsi"/>
                <w:b/>
                <w:lang w:val="en-GB"/>
              </w:rPr>
            </w:pPr>
            <w:r w:rsidRPr="00865A57">
              <w:rPr>
                <w:rFonts w:asciiTheme="minorHAnsi" w:hAnsiTheme="minorHAnsi"/>
                <w:i/>
                <w:lang w:val="en-GB"/>
              </w:rPr>
              <w:t xml:space="preserve">Please provide a short presentation of your organisation (key activities, affiliations, size of the organisation, etc.) relating to the area covered by the project </w:t>
            </w:r>
            <w:r w:rsidRPr="00865A57">
              <w:rPr>
                <w:rFonts w:asciiTheme="minorHAnsi" w:hAnsiTheme="minorHAnsi"/>
                <w:lang w:val="en-GB"/>
              </w:rPr>
              <w:t>(limit 2000 characters)</w:t>
            </w:r>
            <w:r w:rsidRPr="00865A57">
              <w:rPr>
                <w:rFonts w:asciiTheme="minorHAnsi" w:hAnsiTheme="minorHAnsi"/>
                <w:i/>
                <w:lang w:val="en-GB"/>
              </w:rPr>
              <w:t>.</w:t>
            </w:r>
          </w:p>
        </w:tc>
      </w:tr>
      <w:tr w:rsidR="00AC0936" w:rsidRPr="00865A57" w14:paraId="61DC40A6" w14:textId="77777777" w:rsidTr="0036381B">
        <w:trPr>
          <w:trHeight w:val="1701"/>
        </w:trPr>
        <w:tc>
          <w:tcPr>
            <w:tcW w:w="9639" w:type="dxa"/>
            <w:gridSpan w:val="6"/>
          </w:tcPr>
          <w:p w14:paraId="3AD5AF1E" w14:textId="77777777" w:rsidR="00AC0936" w:rsidRPr="00D97BC4" w:rsidRDefault="00AC0936" w:rsidP="0036381B">
            <w:pPr>
              <w:pStyle w:val="Default"/>
              <w:rPr>
                <w:rFonts w:ascii="Calibri" w:hAnsi="Calibri"/>
                <w:sz w:val="20"/>
                <w:szCs w:val="20"/>
              </w:rPr>
            </w:pPr>
            <w:r w:rsidRPr="00D97BC4">
              <w:rPr>
                <w:rFonts w:ascii="Calibri" w:hAnsi="Calibri"/>
                <w:b/>
                <w:bCs/>
                <w:sz w:val="20"/>
                <w:szCs w:val="20"/>
              </w:rPr>
              <w:lastRenderedPageBreak/>
              <w:t xml:space="preserve">University College Cork </w:t>
            </w:r>
            <w:r w:rsidRPr="00D97BC4">
              <w:rPr>
                <w:rFonts w:ascii="Calibri" w:hAnsi="Calibri"/>
                <w:sz w:val="20"/>
                <w:szCs w:val="20"/>
              </w:rPr>
              <w:t xml:space="preserve">(UCC) was established in 1845. Today there are 20,000 undergraduate and postgraduate students studying across the disciplinary spectrum. There is a strong institutional emphasis on teaching and learning, driven by the Centre for the Integration of Research, Teaching &amp; Learning. Over 70% of academic staff possess qualifications in teaching and learning. </w:t>
            </w:r>
          </w:p>
          <w:p w14:paraId="32ABD4F6" w14:textId="77777777" w:rsidR="00AC0936" w:rsidRPr="00D97BC4" w:rsidRDefault="00AC0936" w:rsidP="0036381B">
            <w:pPr>
              <w:pStyle w:val="Default"/>
              <w:rPr>
                <w:rFonts w:ascii="Calibri" w:hAnsi="Calibri"/>
                <w:sz w:val="20"/>
                <w:szCs w:val="20"/>
              </w:rPr>
            </w:pPr>
            <w:r w:rsidRPr="00D97BC4">
              <w:rPr>
                <w:rFonts w:ascii="Calibri" w:hAnsi="Calibri"/>
                <w:sz w:val="20"/>
                <w:szCs w:val="20"/>
              </w:rPr>
              <w:t xml:space="preserve">The </w:t>
            </w:r>
            <w:r w:rsidRPr="00D97BC4">
              <w:rPr>
                <w:rFonts w:ascii="Calibri" w:hAnsi="Calibri"/>
                <w:bCs/>
                <w:sz w:val="20"/>
                <w:szCs w:val="20"/>
              </w:rPr>
              <w:t>Department of Epidemiology &amp; Public Health</w:t>
            </w:r>
            <w:r w:rsidRPr="00D97BC4">
              <w:rPr>
                <w:rFonts w:ascii="Calibri" w:hAnsi="Calibri"/>
                <w:sz w:val="20"/>
                <w:szCs w:val="20"/>
              </w:rPr>
              <w:t xml:space="preserve">, was established </w:t>
            </w:r>
            <w:r w:rsidRPr="00D97BC4">
              <w:rPr>
                <w:rFonts w:ascii="Calibri" w:hAnsi="Calibri"/>
                <w:i/>
                <w:iCs/>
                <w:sz w:val="20"/>
                <w:szCs w:val="20"/>
              </w:rPr>
              <w:t xml:space="preserve">de novo </w:t>
            </w:r>
            <w:r w:rsidRPr="00D97BC4">
              <w:rPr>
                <w:rFonts w:ascii="Calibri" w:hAnsi="Calibri"/>
                <w:sz w:val="20"/>
                <w:szCs w:val="20"/>
              </w:rPr>
              <w:t xml:space="preserve">in 1997 and transitioned to a standalone </w:t>
            </w:r>
            <w:r w:rsidRPr="00D97BC4">
              <w:rPr>
                <w:rFonts w:ascii="Calibri" w:hAnsi="Calibri"/>
                <w:b/>
                <w:sz w:val="20"/>
                <w:szCs w:val="20"/>
              </w:rPr>
              <w:t>School of Public Health</w:t>
            </w:r>
            <w:r w:rsidRPr="00D97BC4">
              <w:rPr>
                <w:rFonts w:ascii="Calibri" w:hAnsi="Calibri"/>
                <w:sz w:val="20"/>
                <w:szCs w:val="20"/>
              </w:rPr>
              <w:t xml:space="preserve"> (SPH) in October 2017.  It is the only standalone School of Public Health in Ireland. In 2018 there were 21 academic, 7 administrative and 29 research staff working in the SPH. The SPH is a full member of ASPHER. </w:t>
            </w:r>
          </w:p>
          <w:p w14:paraId="0515AAA7" w14:textId="77777777" w:rsidR="00AC0936" w:rsidRPr="00D97BC4" w:rsidRDefault="00AC0936" w:rsidP="0036381B">
            <w:pPr>
              <w:pStyle w:val="Default"/>
              <w:rPr>
                <w:rFonts w:ascii="Calibri" w:hAnsi="Calibri"/>
                <w:sz w:val="20"/>
                <w:szCs w:val="20"/>
              </w:rPr>
            </w:pPr>
            <w:r w:rsidRPr="00D97BC4">
              <w:rPr>
                <w:rFonts w:ascii="Calibri" w:hAnsi="Calibri"/>
                <w:sz w:val="20"/>
                <w:szCs w:val="20"/>
              </w:rPr>
              <w:t xml:space="preserve">The SPH offers an internationally unique and highly successful 4 year undergraduate BSc in Public Health, and two campus based Masters Programmes in Public Health and Occupational Health (IOSH accredited) respectively. In 2014/2015 it launched online programmes to deliver a PG Certificate in Health Protection, an MPH and a Masters in Occupational Health respectively. The SPH also has a well-established doctoral training programme in cardiovascular disease and suicide epidemiology, health services research, occupational health and applied public health research. Furthermore, the SPH provides substantial teaching inputs to medical undergraduates on a 5-year direct entry programme and a graduate entry to medicine programme, as well as making significant contributions to postgraduate and undergraduate degree programmes across the university faculties. </w:t>
            </w:r>
          </w:p>
          <w:p w14:paraId="2B406E82" w14:textId="77777777" w:rsidR="00AC0936" w:rsidRPr="00865A57" w:rsidRDefault="00AC0936" w:rsidP="0036381B">
            <w:pPr>
              <w:tabs>
                <w:tab w:val="left" w:pos="10778"/>
              </w:tabs>
              <w:rPr>
                <w:rFonts w:asciiTheme="minorHAnsi" w:hAnsiTheme="minorHAnsi"/>
                <w:szCs w:val="22"/>
                <w:lang w:val="en-GB"/>
              </w:rPr>
            </w:pPr>
            <w:r w:rsidRPr="00E47385">
              <w:rPr>
                <w:rFonts w:ascii="Calibri" w:hAnsi="Calibri"/>
                <w:lang w:val="en-GB"/>
              </w:rPr>
              <w:t>The School of Public Health in UCC has a strong research profile. In the most recent UCC international peer reviewed, Research Quality Review exercise (2015) the Department of Epidemiology &amp; Public Health (now SPH) was rated at level 5- “</w:t>
            </w:r>
            <w:r w:rsidRPr="00E47385">
              <w:rPr>
                <w:rFonts w:ascii="Calibri" w:hAnsi="Calibri"/>
                <w:i/>
                <w:iCs/>
                <w:lang w:val="en-GB"/>
              </w:rPr>
              <w:t xml:space="preserve">Research quality of leading international standard”. </w:t>
            </w:r>
            <w:r w:rsidRPr="00E47385">
              <w:rPr>
                <w:rFonts w:ascii="Calibri" w:hAnsi="Calibri"/>
                <w:lang w:val="en-GB"/>
              </w:rPr>
              <w:t xml:space="preserve">Senior staff in the SPH are acknowledged national leaders with international profiles in CVD and diabetes epidemiology, diet, physical activity and health, occupational health research, health services research, and suicide/self-harm epidemiology and prevention. </w:t>
            </w:r>
            <w:r w:rsidRPr="00D97BC4">
              <w:rPr>
                <w:rFonts w:ascii="Calibri" w:hAnsi="Calibri"/>
              </w:rPr>
              <w:t>(1995 characters no spaces)</w:t>
            </w:r>
          </w:p>
        </w:tc>
      </w:tr>
      <w:tr w:rsidR="00AC0936" w:rsidRPr="00865A57" w14:paraId="5CA2E462" w14:textId="77777777" w:rsidTr="0036381B">
        <w:trPr>
          <w:trHeight w:val="3896"/>
        </w:trPr>
        <w:tc>
          <w:tcPr>
            <w:tcW w:w="9639" w:type="dxa"/>
            <w:gridSpan w:val="6"/>
          </w:tcPr>
          <w:p w14:paraId="59A90ED3" w14:textId="77777777" w:rsidR="00AC0936" w:rsidRPr="00865A57" w:rsidRDefault="00AC0936" w:rsidP="0036381B">
            <w:pPr>
              <w:tabs>
                <w:tab w:val="left" w:pos="3649"/>
                <w:tab w:val="left" w:pos="5349"/>
                <w:tab w:val="left" w:pos="7992"/>
                <w:tab w:val="left" w:pos="9409"/>
                <w:tab w:val="left" w:pos="10778"/>
              </w:tabs>
              <w:rPr>
                <w:rFonts w:asciiTheme="minorHAnsi" w:hAnsiTheme="minorHAnsi"/>
                <w:b/>
                <w:szCs w:val="22"/>
                <w:lang w:val="en-GB"/>
              </w:rPr>
            </w:pPr>
            <w:r w:rsidRPr="00865A57">
              <w:rPr>
                <w:rFonts w:asciiTheme="minorHAnsi" w:hAnsiTheme="minorHAnsi"/>
                <w:b/>
                <w:szCs w:val="22"/>
                <w:lang w:val="en-GB"/>
              </w:rPr>
              <w:t xml:space="preserve">Only for </w:t>
            </w:r>
            <w:r>
              <w:rPr>
                <w:rFonts w:asciiTheme="minorHAnsi" w:hAnsiTheme="minorHAnsi"/>
                <w:b/>
                <w:szCs w:val="22"/>
                <w:lang w:val="en-GB"/>
              </w:rPr>
              <w:t>Partner Country institutions</w:t>
            </w:r>
            <w:r w:rsidRPr="00865A57">
              <w:rPr>
                <w:rFonts w:asciiTheme="minorHAnsi" w:hAnsiTheme="minorHAnsi"/>
                <w:b/>
                <w:szCs w:val="22"/>
                <w:lang w:val="en-GB"/>
              </w:rPr>
              <w:t xml:space="preserve">, please provide information on: </w:t>
            </w:r>
          </w:p>
          <w:tbl>
            <w:tblPr>
              <w:tblStyle w:val="TableGrid"/>
              <w:tblW w:w="0" w:type="auto"/>
              <w:tblLayout w:type="fixed"/>
              <w:tblLook w:val="04A0" w:firstRow="1" w:lastRow="0" w:firstColumn="1" w:lastColumn="0" w:noHBand="0" w:noVBand="1"/>
            </w:tblPr>
            <w:tblGrid>
              <w:gridCol w:w="4423"/>
              <w:gridCol w:w="4985"/>
            </w:tblGrid>
            <w:tr w:rsidR="00AC0936" w:rsidRPr="00865A57" w14:paraId="10AC7E4A" w14:textId="77777777" w:rsidTr="0036381B">
              <w:tc>
                <w:tcPr>
                  <w:tcW w:w="4423" w:type="dxa"/>
                  <w:vAlign w:val="bottom"/>
                </w:tcPr>
                <w:p w14:paraId="45AA8B6B" w14:textId="77777777" w:rsidR="00AC0936" w:rsidRPr="00865A57" w:rsidRDefault="00AC0936" w:rsidP="0036381B">
                  <w:pPr>
                    <w:rPr>
                      <w:rFonts w:asciiTheme="minorHAnsi" w:hAnsiTheme="minorHAnsi" w:cs="Times New Roman"/>
                      <w:color w:val="000000"/>
                      <w:lang w:val="en-GB"/>
                    </w:rPr>
                  </w:pPr>
                  <w:r w:rsidRPr="00865A57">
                    <w:rPr>
                      <w:rFonts w:asciiTheme="minorHAnsi" w:hAnsiTheme="minorHAnsi" w:cs="Times New Roman"/>
                      <w:color w:val="000000"/>
                      <w:lang w:val="en-GB"/>
                    </w:rPr>
                    <w:t>Number of Memoranda of Cooperation/Understanding the HEI has signed with HEIs outside their own country?</w:t>
                  </w:r>
                </w:p>
              </w:tc>
              <w:tc>
                <w:tcPr>
                  <w:tcW w:w="4985" w:type="dxa"/>
                </w:tcPr>
                <w:p w14:paraId="3AB36EC0" w14:textId="77777777" w:rsidR="00AC0936" w:rsidRPr="00865A57" w:rsidRDefault="00AC0936" w:rsidP="0036381B">
                  <w:pPr>
                    <w:tabs>
                      <w:tab w:val="left" w:pos="3649"/>
                      <w:tab w:val="left" w:pos="5349"/>
                      <w:tab w:val="left" w:pos="7992"/>
                      <w:tab w:val="left" w:pos="9409"/>
                      <w:tab w:val="left" w:pos="10778"/>
                    </w:tabs>
                    <w:rPr>
                      <w:rFonts w:asciiTheme="minorHAnsi" w:hAnsiTheme="minorHAnsi"/>
                      <w:szCs w:val="22"/>
                      <w:lang w:val="en-GB"/>
                    </w:rPr>
                  </w:pPr>
                </w:p>
              </w:tc>
            </w:tr>
            <w:tr w:rsidR="00AC0936" w:rsidRPr="00865A57" w14:paraId="5C29B07D" w14:textId="77777777" w:rsidTr="0036381B">
              <w:tc>
                <w:tcPr>
                  <w:tcW w:w="4423" w:type="dxa"/>
                  <w:vAlign w:val="bottom"/>
                </w:tcPr>
                <w:p w14:paraId="44759BBF" w14:textId="77777777" w:rsidR="00AC0936" w:rsidRPr="00865A57" w:rsidRDefault="00AC0936" w:rsidP="0036381B">
                  <w:pPr>
                    <w:rPr>
                      <w:rFonts w:asciiTheme="minorHAnsi" w:hAnsiTheme="minorHAnsi" w:cs="Times New Roman"/>
                      <w:color w:val="000000"/>
                    </w:rPr>
                  </w:pPr>
                  <w:r w:rsidRPr="00865A57">
                    <w:rPr>
                      <w:rFonts w:asciiTheme="minorHAnsi" w:hAnsiTheme="minorHAnsi" w:cs="Times New Roman"/>
                      <w:color w:val="000000"/>
                    </w:rPr>
                    <w:t>Number of students</w:t>
                  </w:r>
                </w:p>
              </w:tc>
              <w:tc>
                <w:tcPr>
                  <w:tcW w:w="4985" w:type="dxa"/>
                </w:tcPr>
                <w:p w14:paraId="6EE4D76F" w14:textId="77777777" w:rsidR="00AC0936" w:rsidRPr="00865A57" w:rsidRDefault="00AC0936" w:rsidP="0036381B">
                  <w:pPr>
                    <w:tabs>
                      <w:tab w:val="left" w:pos="3649"/>
                      <w:tab w:val="left" w:pos="5349"/>
                      <w:tab w:val="left" w:pos="7992"/>
                      <w:tab w:val="left" w:pos="9409"/>
                      <w:tab w:val="left" w:pos="10778"/>
                    </w:tabs>
                    <w:rPr>
                      <w:rFonts w:asciiTheme="minorHAnsi" w:hAnsiTheme="minorHAnsi"/>
                      <w:szCs w:val="22"/>
                    </w:rPr>
                  </w:pPr>
                </w:p>
              </w:tc>
            </w:tr>
            <w:tr w:rsidR="00AC0936" w:rsidRPr="00865A57" w14:paraId="79BC4DD8" w14:textId="77777777" w:rsidTr="0036381B">
              <w:tc>
                <w:tcPr>
                  <w:tcW w:w="4423" w:type="dxa"/>
                  <w:vAlign w:val="bottom"/>
                </w:tcPr>
                <w:p w14:paraId="46648C4B" w14:textId="77777777" w:rsidR="00AC0936" w:rsidRPr="00865A57" w:rsidRDefault="00AC0936" w:rsidP="0036381B">
                  <w:pPr>
                    <w:rPr>
                      <w:rFonts w:asciiTheme="minorHAnsi" w:hAnsiTheme="minorHAnsi" w:cs="Times New Roman"/>
                      <w:color w:val="000000"/>
                      <w:lang w:val="en-GB"/>
                    </w:rPr>
                  </w:pPr>
                  <w:r w:rsidRPr="00865A57">
                    <w:rPr>
                      <w:rFonts w:asciiTheme="minorHAnsi" w:hAnsiTheme="minorHAnsi" w:cs="Times New Roman"/>
                      <w:color w:val="000000"/>
                      <w:lang w:val="en-GB"/>
                    </w:rPr>
                    <w:t>Number of Bachelor degrees offered</w:t>
                  </w:r>
                </w:p>
              </w:tc>
              <w:tc>
                <w:tcPr>
                  <w:tcW w:w="4985" w:type="dxa"/>
                </w:tcPr>
                <w:p w14:paraId="1A66EDC5" w14:textId="77777777" w:rsidR="00AC0936" w:rsidRPr="00865A57" w:rsidRDefault="00AC0936" w:rsidP="0036381B">
                  <w:pPr>
                    <w:tabs>
                      <w:tab w:val="left" w:pos="3649"/>
                      <w:tab w:val="left" w:pos="5349"/>
                      <w:tab w:val="left" w:pos="7992"/>
                      <w:tab w:val="left" w:pos="9409"/>
                      <w:tab w:val="left" w:pos="10778"/>
                    </w:tabs>
                    <w:rPr>
                      <w:rFonts w:asciiTheme="minorHAnsi" w:hAnsiTheme="minorHAnsi"/>
                      <w:szCs w:val="22"/>
                      <w:lang w:val="en-GB"/>
                    </w:rPr>
                  </w:pPr>
                </w:p>
              </w:tc>
            </w:tr>
            <w:tr w:rsidR="00AC0936" w:rsidRPr="00865A57" w14:paraId="4158A234" w14:textId="77777777" w:rsidTr="0036381B">
              <w:tc>
                <w:tcPr>
                  <w:tcW w:w="4423" w:type="dxa"/>
                  <w:vAlign w:val="center"/>
                </w:tcPr>
                <w:p w14:paraId="480348E9" w14:textId="77777777" w:rsidR="00AC0936" w:rsidRPr="00865A57" w:rsidRDefault="00AC0936" w:rsidP="0036381B">
                  <w:pPr>
                    <w:rPr>
                      <w:rFonts w:asciiTheme="minorHAnsi" w:hAnsiTheme="minorHAnsi" w:cs="Times New Roman"/>
                      <w:color w:val="000000"/>
                      <w:lang w:val="en-GB"/>
                    </w:rPr>
                  </w:pPr>
                  <w:r w:rsidRPr="00865A57">
                    <w:rPr>
                      <w:rFonts w:asciiTheme="minorHAnsi" w:hAnsiTheme="minorHAnsi" w:cs="Times New Roman"/>
                      <w:color w:val="000000"/>
                      <w:lang w:val="en-GB"/>
                    </w:rPr>
                    <w:t>Number of Master degrees offered</w:t>
                  </w:r>
                </w:p>
              </w:tc>
              <w:tc>
                <w:tcPr>
                  <w:tcW w:w="4985" w:type="dxa"/>
                </w:tcPr>
                <w:p w14:paraId="4110ECC9" w14:textId="77777777" w:rsidR="00AC0936" w:rsidRPr="00865A57" w:rsidRDefault="00AC0936" w:rsidP="0036381B">
                  <w:pPr>
                    <w:tabs>
                      <w:tab w:val="left" w:pos="3649"/>
                      <w:tab w:val="left" w:pos="5349"/>
                      <w:tab w:val="left" w:pos="7992"/>
                      <w:tab w:val="left" w:pos="9409"/>
                      <w:tab w:val="left" w:pos="10778"/>
                    </w:tabs>
                    <w:rPr>
                      <w:rFonts w:asciiTheme="minorHAnsi" w:hAnsiTheme="minorHAnsi"/>
                      <w:szCs w:val="22"/>
                      <w:lang w:val="en-GB"/>
                    </w:rPr>
                  </w:pPr>
                </w:p>
              </w:tc>
            </w:tr>
            <w:tr w:rsidR="00AC0936" w:rsidRPr="00865A57" w14:paraId="164EA16A" w14:textId="77777777" w:rsidTr="0036381B">
              <w:tc>
                <w:tcPr>
                  <w:tcW w:w="4423" w:type="dxa"/>
                  <w:vAlign w:val="center"/>
                </w:tcPr>
                <w:p w14:paraId="00536DCD" w14:textId="77777777" w:rsidR="00AC0936" w:rsidRPr="00865A57" w:rsidRDefault="00AC0936" w:rsidP="0036381B">
                  <w:pPr>
                    <w:rPr>
                      <w:rFonts w:asciiTheme="minorHAnsi" w:hAnsiTheme="minorHAnsi" w:cs="Times New Roman"/>
                      <w:color w:val="000000"/>
                      <w:lang w:val="en-GB"/>
                    </w:rPr>
                  </w:pPr>
                  <w:r w:rsidRPr="00865A57">
                    <w:rPr>
                      <w:rFonts w:asciiTheme="minorHAnsi" w:hAnsiTheme="minorHAnsi" w:cs="Times New Roman"/>
                      <w:color w:val="000000"/>
                      <w:lang w:val="en-GB"/>
                    </w:rPr>
                    <w:t>Number of PhD degrees offered</w:t>
                  </w:r>
                </w:p>
              </w:tc>
              <w:tc>
                <w:tcPr>
                  <w:tcW w:w="4985" w:type="dxa"/>
                </w:tcPr>
                <w:p w14:paraId="1BA7FAD6" w14:textId="77777777" w:rsidR="00AC0936" w:rsidRPr="00865A57" w:rsidRDefault="00AC0936" w:rsidP="0036381B">
                  <w:pPr>
                    <w:tabs>
                      <w:tab w:val="left" w:pos="3649"/>
                      <w:tab w:val="left" w:pos="5349"/>
                      <w:tab w:val="left" w:pos="7992"/>
                      <w:tab w:val="left" w:pos="9409"/>
                      <w:tab w:val="left" w:pos="10778"/>
                    </w:tabs>
                    <w:rPr>
                      <w:rFonts w:asciiTheme="minorHAnsi" w:hAnsiTheme="minorHAnsi"/>
                      <w:szCs w:val="22"/>
                      <w:lang w:val="en-GB"/>
                    </w:rPr>
                  </w:pPr>
                </w:p>
              </w:tc>
            </w:tr>
            <w:tr w:rsidR="00AC0936" w:rsidRPr="00865A57" w14:paraId="142D8FC3" w14:textId="77777777" w:rsidTr="0036381B">
              <w:tc>
                <w:tcPr>
                  <w:tcW w:w="4423" w:type="dxa"/>
                  <w:vAlign w:val="center"/>
                </w:tcPr>
                <w:p w14:paraId="61930DD0" w14:textId="77777777" w:rsidR="00AC0936" w:rsidRPr="00865A57" w:rsidRDefault="00AC0936" w:rsidP="0036381B">
                  <w:pPr>
                    <w:rPr>
                      <w:rFonts w:asciiTheme="minorHAnsi" w:hAnsiTheme="minorHAnsi" w:cs="Times New Roman"/>
                      <w:color w:val="000000"/>
                      <w:lang w:val="en-GB"/>
                    </w:rPr>
                  </w:pPr>
                  <w:r w:rsidRPr="00865A57">
                    <w:rPr>
                      <w:rFonts w:asciiTheme="minorHAnsi" w:hAnsiTheme="minorHAnsi" w:cs="Times New Roman"/>
                      <w:color w:val="000000"/>
                      <w:lang w:val="en-GB"/>
                    </w:rPr>
                    <w:t xml:space="preserve">Have you participated in CBHE? </w:t>
                  </w:r>
                </w:p>
                <w:p w14:paraId="6185C824" w14:textId="77777777" w:rsidR="00AC0936" w:rsidRPr="00865A57" w:rsidRDefault="00AC0936" w:rsidP="0036381B">
                  <w:pPr>
                    <w:rPr>
                      <w:rFonts w:asciiTheme="minorHAnsi" w:hAnsiTheme="minorHAnsi" w:cs="Times New Roman"/>
                      <w:color w:val="000000"/>
                      <w:lang w:val="en-GB"/>
                    </w:rPr>
                  </w:pPr>
                  <w:r w:rsidRPr="00865A57">
                    <w:rPr>
                      <w:rFonts w:asciiTheme="minorHAnsi" w:hAnsiTheme="minorHAnsi" w:cs="Times New Roman"/>
                      <w:color w:val="000000"/>
                      <w:lang w:val="en-GB"/>
                    </w:rPr>
                    <w:t>If yes, list CBHE projects titles and reference numbers</w:t>
                  </w:r>
                  <w:r w:rsidRPr="00877B51">
                    <w:rPr>
                      <w:lang w:val="en-GB"/>
                    </w:rPr>
                    <w:t>.</w:t>
                  </w:r>
                </w:p>
                <w:p w14:paraId="645BF647" w14:textId="77777777" w:rsidR="00AC0936" w:rsidRPr="00865A57" w:rsidRDefault="00AC0936" w:rsidP="0036381B">
                  <w:pPr>
                    <w:rPr>
                      <w:rFonts w:asciiTheme="minorHAnsi" w:hAnsiTheme="minorHAnsi" w:cs="Times New Roman"/>
                      <w:color w:val="000000"/>
                      <w:lang w:val="en-GB"/>
                    </w:rPr>
                  </w:pPr>
                  <w:r w:rsidRPr="00865A57">
                    <w:rPr>
                      <w:rFonts w:asciiTheme="minorHAnsi" w:hAnsiTheme="minorHAnsi" w:cs="Times New Roman"/>
                      <w:color w:val="000000"/>
                      <w:lang w:val="en-GB"/>
                    </w:rPr>
                    <w:t>Describe curricular/ courses developed/ modernised, if any (name of the subject area and courses titles) </w:t>
                  </w:r>
                </w:p>
                <w:p w14:paraId="3703DC88" w14:textId="77777777" w:rsidR="00AC0936" w:rsidRPr="00865A57" w:rsidRDefault="00AC0936" w:rsidP="0036381B">
                  <w:pPr>
                    <w:rPr>
                      <w:rFonts w:asciiTheme="minorHAnsi" w:hAnsiTheme="minorHAnsi" w:cs="Times New Roman"/>
                      <w:color w:val="000000"/>
                      <w:lang w:val="en-GB"/>
                    </w:rPr>
                  </w:pPr>
                </w:p>
              </w:tc>
              <w:tc>
                <w:tcPr>
                  <w:tcW w:w="4985" w:type="dxa"/>
                </w:tcPr>
                <w:p w14:paraId="2A3025F9" w14:textId="77777777" w:rsidR="00AC0936" w:rsidRPr="00865A57" w:rsidRDefault="00AC0936" w:rsidP="0036381B">
                  <w:pPr>
                    <w:tabs>
                      <w:tab w:val="left" w:pos="3649"/>
                      <w:tab w:val="left" w:pos="5349"/>
                      <w:tab w:val="left" w:pos="7992"/>
                      <w:tab w:val="left" w:pos="9409"/>
                      <w:tab w:val="left" w:pos="10778"/>
                    </w:tabs>
                    <w:rPr>
                      <w:rFonts w:asciiTheme="minorHAnsi" w:hAnsiTheme="minorHAnsi"/>
                      <w:szCs w:val="22"/>
                      <w:lang w:val="en-GB"/>
                    </w:rPr>
                  </w:pPr>
                </w:p>
              </w:tc>
            </w:tr>
          </w:tbl>
          <w:p w14:paraId="32F0D833" w14:textId="77777777" w:rsidR="00AC0936" w:rsidRPr="00865A57" w:rsidRDefault="00AC0936" w:rsidP="0036381B">
            <w:pPr>
              <w:tabs>
                <w:tab w:val="left" w:pos="3649"/>
                <w:tab w:val="left" w:pos="5349"/>
                <w:tab w:val="left" w:pos="7992"/>
                <w:tab w:val="left" w:pos="9409"/>
                <w:tab w:val="left" w:pos="10778"/>
              </w:tabs>
              <w:rPr>
                <w:rFonts w:asciiTheme="minorHAnsi" w:hAnsiTheme="minorHAnsi"/>
                <w:szCs w:val="22"/>
                <w:lang w:val="en-GB"/>
              </w:rPr>
            </w:pPr>
          </w:p>
        </w:tc>
      </w:tr>
      <w:tr w:rsidR="00AC0936" w:rsidRPr="00865A57" w14:paraId="55C44AD9" w14:textId="77777777" w:rsidTr="0036381B">
        <w:trPr>
          <w:trHeight w:val="1020"/>
        </w:trPr>
        <w:tc>
          <w:tcPr>
            <w:tcW w:w="9639" w:type="dxa"/>
            <w:gridSpan w:val="6"/>
            <w:vAlign w:val="center"/>
          </w:tcPr>
          <w:p w14:paraId="702064DB" w14:textId="77777777" w:rsidR="00AC0936" w:rsidRPr="00865A57" w:rsidRDefault="00AC0936" w:rsidP="0036381B">
            <w:pPr>
              <w:tabs>
                <w:tab w:val="left" w:pos="3649"/>
                <w:tab w:val="left" w:pos="5349"/>
                <w:tab w:val="left" w:pos="7992"/>
                <w:tab w:val="left" w:pos="9409"/>
                <w:tab w:val="left" w:pos="10778"/>
              </w:tabs>
              <w:rPr>
                <w:rFonts w:asciiTheme="minorHAnsi" w:hAnsiTheme="minorHAnsi"/>
                <w:b/>
                <w:lang w:val="en-GB"/>
              </w:rPr>
            </w:pPr>
            <w:r w:rsidRPr="00865A57">
              <w:rPr>
                <w:rFonts w:asciiTheme="minorHAnsi" w:hAnsiTheme="minorHAnsi"/>
                <w:b/>
                <w:lang w:val="en-GB"/>
              </w:rPr>
              <w:t xml:space="preserve">F.3.2 – Role of your organisation in the project </w:t>
            </w:r>
          </w:p>
          <w:p w14:paraId="25CA1CEC" w14:textId="77777777" w:rsidR="00AC0936" w:rsidRPr="00865A57" w:rsidRDefault="00AC0936" w:rsidP="0036381B">
            <w:pPr>
              <w:tabs>
                <w:tab w:val="left" w:pos="3649"/>
                <w:tab w:val="left" w:pos="5349"/>
                <w:tab w:val="left" w:pos="7992"/>
                <w:tab w:val="left" w:pos="9409"/>
                <w:tab w:val="left" w:pos="10778"/>
              </w:tabs>
              <w:rPr>
                <w:rFonts w:asciiTheme="minorHAnsi" w:hAnsiTheme="minorHAnsi"/>
                <w:b/>
                <w:lang w:val="en-GB"/>
              </w:rPr>
            </w:pPr>
            <w:r w:rsidRPr="00865A57">
              <w:rPr>
                <w:rFonts w:asciiTheme="minorHAnsi" w:hAnsiTheme="minorHAnsi"/>
                <w:i/>
                <w:lang w:val="en-GB"/>
              </w:rPr>
              <w:t xml:space="preserve">Please describe also the role of your organisation in the project </w:t>
            </w:r>
            <w:r w:rsidRPr="00865A57">
              <w:rPr>
                <w:rFonts w:asciiTheme="minorHAnsi" w:hAnsiTheme="minorHAnsi"/>
                <w:lang w:val="en-GB"/>
              </w:rPr>
              <w:t>(limit 1000 characters)</w:t>
            </w:r>
            <w:r w:rsidRPr="00865A57">
              <w:rPr>
                <w:rFonts w:asciiTheme="minorHAnsi" w:hAnsiTheme="minorHAnsi"/>
                <w:i/>
                <w:lang w:val="en-GB"/>
              </w:rPr>
              <w:t>.</w:t>
            </w:r>
          </w:p>
        </w:tc>
      </w:tr>
      <w:tr w:rsidR="00AC0936" w:rsidRPr="008A7C48" w14:paraId="53877EA1" w14:textId="77777777" w:rsidTr="0036381B">
        <w:trPr>
          <w:trHeight w:val="1701"/>
        </w:trPr>
        <w:tc>
          <w:tcPr>
            <w:tcW w:w="9639" w:type="dxa"/>
            <w:gridSpan w:val="6"/>
          </w:tcPr>
          <w:p w14:paraId="66783AC0" w14:textId="786E05BB" w:rsidR="00AC0936" w:rsidRPr="00D97BC4" w:rsidRDefault="00A47DA4" w:rsidP="0036381B">
            <w:pPr>
              <w:widowControl w:val="0"/>
              <w:autoSpaceDE w:val="0"/>
              <w:autoSpaceDN w:val="0"/>
              <w:adjustRightInd w:val="0"/>
              <w:rPr>
                <w:rFonts w:ascii="Calibri" w:eastAsiaTheme="minorHAnsi" w:hAnsi="Calibri" w:cstheme="minorHAnsi"/>
                <w:color w:val="000000"/>
                <w:lang w:val="en-GB"/>
              </w:rPr>
            </w:pPr>
            <w:r>
              <w:rPr>
                <w:rFonts w:ascii="Calibri" w:eastAsiaTheme="minorHAnsi" w:hAnsi="Calibri" w:cstheme="minorHAnsi"/>
                <w:color w:val="000000"/>
                <w:lang w:val="en-GB"/>
              </w:rPr>
              <w:t xml:space="preserve">WP3: </w:t>
            </w:r>
            <w:r w:rsidR="00022861" w:rsidRPr="00D97BC4">
              <w:rPr>
                <w:rFonts w:ascii="Calibri" w:eastAsiaTheme="minorHAnsi" w:hAnsi="Calibri" w:cstheme="minorHAnsi"/>
                <w:color w:val="000000"/>
                <w:lang w:val="en-GB"/>
              </w:rPr>
              <w:t>Co-l</w:t>
            </w:r>
            <w:r w:rsidR="00022861">
              <w:rPr>
                <w:rFonts w:ascii="Calibri" w:eastAsiaTheme="minorHAnsi" w:hAnsi="Calibri" w:cstheme="minorHAnsi"/>
                <w:color w:val="000000"/>
                <w:lang w:val="en-GB"/>
              </w:rPr>
              <w:t xml:space="preserve">ead </w:t>
            </w:r>
            <w:r>
              <w:rPr>
                <w:rFonts w:eastAsiaTheme="minorHAnsi" w:cstheme="minorHAnsi"/>
                <w:color w:val="000000"/>
                <w:szCs w:val="22"/>
              </w:rPr>
              <w:t>Mapping of the Competency Profiles of the Israeli Schools and Programmes of Public Health</w:t>
            </w:r>
            <w:r w:rsidR="00AC0936" w:rsidRPr="00D97BC4">
              <w:rPr>
                <w:rFonts w:ascii="Calibri" w:eastAsiaTheme="minorHAnsi" w:hAnsi="Calibri" w:cstheme="minorHAnsi"/>
                <w:color w:val="000000"/>
                <w:lang w:val="en-GB"/>
              </w:rPr>
              <w:t>.</w:t>
            </w:r>
          </w:p>
          <w:p w14:paraId="13880F07" w14:textId="77777777" w:rsidR="00022861" w:rsidRDefault="00AC0936" w:rsidP="0036381B">
            <w:pPr>
              <w:widowControl w:val="0"/>
              <w:autoSpaceDE w:val="0"/>
              <w:autoSpaceDN w:val="0"/>
              <w:adjustRightInd w:val="0"/>
              <w:rPr>
                <w:rFonts w:ascii="Calibri" w:eastAsiaTheme="minorHAnsi" w:hAnsi="Calibri" w:cstheme="minorHAnsi"/>
                <w:color w:val="000000"/>
                <w:lang w:val="en-GB"/>
              </w:rPr>
            </w:pPr>
            <w:r w:rsidRPr="00D97BC4">
              <w:rPr>
                <w:rFonts w:ascii="Calibri" w:eastAsiaTheme="minorHAnsi" w:hAnsi="Calibri" w:cstheme="minorHAnsi"/>
                <w:color w:val="000000"/>
                <w:lang w:val="en-GB"/>
              </w:rPr>
              <w:t xml:space="preserve">Based on the preparatory work from WP2, </w:t>
            </w:r>
          </w:p>
          <w:p w14:paraId="2D72C260" w14:textId="65B541A1" w:rsidR="00AC0936" w:rsidRPr="00D97BC4" w:rsidRDefault="00AC0936" w:rsidP="0036381B">
            <w:pPr>
              <w:widowControl w:val="0"/>
              <w:autoSpaceDE w:val="0"/>
              <w:autoSpaceDN w:val="0"/>
              <w:adjustRightInd w:val="0"/>
              <w:rPr>
                <w:rFonts w:ascii="Calibri" w:eastAsiaTheme="minorHAnsi" w:hAnsi="Calibri" w:cstheme="minorHAnsi"/>
                <w:color w:val="000000"/>
                <w:lang w:val="en-GB"/>
              </w:rPr>
            </w:pPr>
            <w:r w:rsidRPr="00D97BC4">
              <w:rPr>
                <w:rFonts w:ascii="Calibri" w:eastAsiaTheme="minorHAnsi" w:hAnsi="Calibri" w:cstheme="minorHAnsi"/>
                <w:color w:val="000000"/>
                <w:lang w:val="en-GB"/>
              </w:rPr>
              <w:t>UCC will:</w:t>
            </w:r>
          </w:p>
          <w:p w14:paraId="2697A28F" w14:textId="78C575ED" w:rsidR="00AC0936" w:rsidRPr="00D97BC4" w:rsidRDefault="00AC0936" w:rsidP="0036381B">
            <w:pPr>
              <w:rPr>
                <w:rFonts w:ascii="Calibri" w:hAnsi="Calibri"/>
                <w:lang w:val="en-GB"/>
              </w:rPr>
            </w:pPr>
            <w:r w:rsidRPr="00D97BC4">
              <w:rPr>
                <w:rFonts w:ascii="Calibri" w:eastAsiaTheme="minorHAnsi" w:hAnsi="Calibri" w:cstheme="minorHAnsi"/>
                <w:color w:val="000000"/>
                <w:lang w:val="en-GB"/>
              </w:rPr>
              <w:t xml:space="preserve">- Assist HUJI (P3) to </w:t>
            </w:r>
            <w:r w:rsidR="00D833D5">
              <w:rPr>
                <w:rFonts w:ascii="Calibri" w:hAnsi="Calibri"/>
                <w:lang w:val="en-GB"/>
              </w:rPr>
              <w:t>map the</w:t>
            </w:r>
            <w:r w:rsidRPr="00D97BC4">
              <w:rPr>
                <w:rFonts w:ascii="Calibri" w:hAnsi="Calibri"/>
                <w:lang w:val="en-GB"/>
              </w:rPr>
              <w:t xml:space="preserve"> competency profiles of the Israeli schools and programmes of public health using the ECCLPHP.</w:t>
            </w:r>
          </w:p>
          <w:p w14:paraId="22441EF1" w14:textId="77777777" w:rsidR="00AC0936" w:rsidRDefault="00AC0936" w:rsidP="0036381B">
            <w:pPr>
              <w:widowControl w:val="0"/>
              <w:autoSpaceDE w:val="0"/>
              <w:autoSpaceDN w:val="0"/>
              <w:adjustRightInd w:val="0"/>
              <w:rPr>
                <w:rFonts w:ascii="Calibri" w:hAnsi="Calibri"/>
                <w:b/>
                <w:bCs/>
                <w:lang w:val="en-GB"/>
              </w:rPr>
            </w:pPr>
            <w:r w:rsidRPr="00D97BC4">
              <w:rPr>
                <w:rFonts w:ascii="Calibri" w:hAnsi="Calibri"/>
                <w:lang w:val="en-GB"/>
              </w:rPr>
              <w:t xml:space="preserve">- To </w:t>
            </w:r>
            <w:r w:rsidRPr="00022861">
              <w:rPr>
                <w:rFonts w:ascii="Calibri" w:hAnsi="Calibri"/>
                <w:lang w:val="en-GB"/>
              </w:rPr>
              <w:t xml:space="preserve">develop the </w:t>
            </w:r>
            <w:r w:rsidRPr="00022861">
              <w:rPr>
                <w:rFonts w:ascii="Calibri" w:hAnsi="Calibri"/>
                <w:bCs/>
                <w:lang w:val="en-GB"/>
              </w:rPr>
              <w:t>report</w:t>
            </w:r>
            <w:r w:rsidRPr="00022861">
              <w:rPr>
                <w:rFonts w:ascii="Calibri" w:hAnsi="Calibri"/>
                <w:lang w:val="en-GB"/>
              </w:rPr>
              <w:t xml:space="preserve"> with HUJI (P3) </w:t>
            </w:r>
            <w:r w:rsidRPr="00022861">
              <w:rPr>
                <w:rFonts w:ascii="Calibri" w:hAnsi="Calibri"/>
                <w:bCs/>
                <w:lang w:val="en-GB"/>
              </w:rPr>
              <w:t>– COMPETENCY PROFILES OF THE ISRAELI PUBLIC HEALTH SCHOOLS AND PROGRAMMES (with recommendations)</w:t>
            </w:r>
            <w:r w:rsidRPr="00D97BC4">
              <w:rPr>
                <w:rFonts w:ascii="Calibri" w:hAnsi="Calibri"/>
                <w:b/>
                <w:bCs/>
                <w:lang w:val="en-GB"/>
              </w:rPr>
              <w:t xml:space="preserve"> </w:t>
            </w:r>
          </w:p>
          <w:p w14:paraId="2FDED364" w14:textId="77777777" w:rsidR="00022861" w:rsidRDefault="00022861" w:rsidP="0036381B">
            <w:pPr>
              <w:widowControl w:val="0"/>
              <w:autoSpaceDE w:val="0"/>
              <w:autoSpaceDN w:val="0"/>
              <w:adjustRightInd w:val="0"/>
              <w:rPr>
                <w:rFonts w:ascii="Calibri" w:hAnsi="Calibri"/>
                <w:b/>
                <w:bCs/>
                <w:lang w:val="en-GB"/>
              </w:rPr>
            </w:pPr>
          </w:p>
          <w:p w14:paraId="126071EE" w14:textId="526CE96E" w:rsidR="00022861" w:rsidRDefault="00022861" w:rsidP="0036381B">
            <w:pPr>
              <w:widowControl w:val="0"/>
              <w:autoSpaceDE w:val="0"/>
              <w:autoSpaceDN w:val="0"/>
              <w:adjustRightInd w:val="0"/>
              <w:rPr>
                <w:rFonts w:ascii="Calibri" w:hAnsi="Calibri"/>
                <w:bCs/>
                <w:lang w:val="en-GB"/>
              </w:rPr>
            </w:pPr>
            <w:r w:rsidRPr="00022861">
              <w:rPr>
                <w:rFonts w:ascii="Calibri" w:hAnsi="Calibri"/>
                <w:bCs/>
                <w:lang w:val="en-GB"/>
              </w:rPr>
              <w:t xml:space="preserve">WP4: </w:t>
            </w:r>
            <w:r w:rsidR="00D25392">
              <w:rPr>
                <w:rFonts w:ascii="Calibri" w:hAnsi="Calibri"/>
                <w:bCs/>
                <w:lang w:val="en-GB"/>
              </w:rPr>
              <w:t xml:space="preserve">Support Co-Leads and participate in deliverables </w:t>
            </w:r>
            <w:r w:rsidR="00D25392" w:rsidRPr="00022861">
              <w:rPr>
                <w:rFonts w:ascii="Calibri" w:hAnsi="Calibri"/>
                <w:bCs/>
                <w:lang w:val="en-GB"/>
              </w:rPr>
              <w:t>contributing insights and les</w:t>
            </w:r>
            <w:r w:rsidR="00D25392">
              <w:rPr>
                <w:rFonts w:ascii="Calibri" w:hAnsi="Calibri"/>
                <w:bCs/>
                <w:lang w:val="en-GB"/>
              </w:rPr>
              <w:t>sons from preparatory work in WP3</w:t>
            </w:r>
            <w:r w:rsidR="00D25392" w:rsidRPr="00022861">
              <w:rPr>
                <w:rFonts w:ascii="Calibri" w:hAnsi="Calibri"/>
                <w:bCs/>
                <w:lang w:val="en-GB"/>
              </w:rPr>
              <w:t xml:space="preserve"> </w:t>
            </w:r>
            <w:r w:rsidR="00D25392">
              <w:rPr>
                <w:rFonts w:ascii="Calibri" w:hAnsi="Calibri"/>
                <w:bCs/>
                <w:lang w:val="en-GB"/>
              </w:rPr>
              <w:t xml:space="preserve">and language support </w:t>
            </w:r>
            <w:r w:rsidR="00D25392" w:rsidRPr="00022861">
              <w:rPr>
                <w:rFonts w:ascii="Calibri" w:hAnsi="Calibri"/>
                <w:lang w:val="en-GB"/>
              </w:rPr>
              <w:t>to assist with development of the content of the PHI-EPHRF online tool</w:t>
            </w:r>
            <w:r w:rsidR="00D25392" w:rsidRPr="00022861">
              <w:rPr>
                <w:rFonts w:ascii="Calibri" w:hAnsi="Calibri"/>
                <w:bCs/>
                <w:lang w:val="en-GB"/>
              </w:rPr>
              <w:t>.</w:t>
            </w:r>
          </w:p>
          <w:p w14:paraId="17DF477F" w14:textId="77777777" w:rsidR="00D25392" w:rsidRPr="00022861" w:rsidRDefault="00D25392" w:rsidP="0036381B">
            <w:pPr>
              <w:widowControl w:val="0"/>
              <w:autoSpaceDE w:val="0"/>
              <w:autoSpaceDN w:val="0"/>
              <w:adjustRightInd w:val="0"/>
              <w:rPr>
                <w:rFonts w:ascii="Calibri" w:hAnsi="Calibri"/>
                <w:bCs/>
                <w:lang w:val="en-GB"/>
              </w:rPr>
            </w:pPr>
          </w:p>
          <w:p w14:paraId="4259EA3B" w14:textId="77777777" w:rsidR="00022861" w:rsidRDefault="00022861" w:rsidP="00022861">
            <w:pPr>
              <w:widowControl w:val="0"/>
              <w:autoSpaceDE w:val="0"/>
              <w:autoSpaceDN w:val="0"/>
              <w:adjustRightInd w:val="0"/>
              <w:rPr>
                <w:rFonts w:asciiTheme="minorHAnsi" w:hAnsiTheme="minorHAnsi"/>
                <w:szCs w:val="22"/>
                <w:lang w:val="en-GB"/>
              </w:rPr>
            </w:pPr>
            <w:r>
              <w:rPr>
                <w:rFonts w:asciiTheme="minorHAnsi" w:hAnsiTheme="minorHAnsi"/>
                <w:szCs w:val="22"/>
                <w:lang w:val="en-GB"/>
              </w:rPr>
              <w:t>WP1: Project Coordination – Participating</w:t>
            </w:r>
          </w:p>
          <w:p w14:paraId="70755671" w14:textId="47580C5E" w:rsidR="00022861" w:rsidRDefault="00022861" w:rsidP="00022861">
            <w:pPr>
              <w:widowControl w:val="0"/>
              <w:autoSpaceDE w:val="0"/>
              <w:autoSpaceDN w:val="0"/>
              <w:adjustRightInd w:val="0"/>
              <w:rPr>
                <w:rFonts w:asciiTheme="minorHAnsi" w:hAnsiTheme="minorHAnsi"/>
                <w:szCs w:val="22"/>
                <w:lang w:val="en-GB"/>
              </w:rPr>
            </w:pPr>
            <w:r>
              <w:rPr>
                <w:rFonts w:asciiTheme="minorHAnsi" w:hAnsiTheme="minorHAnsi"/>
                <w:szCs w:val="22"/>
                <w:lang w:val="en-GB"/>
              </w:rPr>
              <w:t>WP5: Participating in Leadership and PBL training (peer) session.</w:t>
            </w:r>
          </w:p>
          <w:p w14:paraId="797711BE" w14:textId="0A557034" w:rsidR="00022861" w:rsidRDefault="009B3DA7" w:rsidP="00022861">
            <w:pPr>
              <w:widowControl w:val="0"/>
              <w:autoSpaceDE w:val="0"/>
              <w:autoSpaceDN w:val="0"/>
              <w:adjustRightInd w:val="0"/>
              <w:rPr>
                <w:rFonts w:asciiTheme="minorHAnsi" w:hAnsiTheme="minorHAnsi"/>
                <w:szCs w:val="22"/>
                <w:lang w:val="en-GB"/>
              </w:rPr>
            </w:pPr>
            <w:r>
              <w:rPr>
                <w:rFonts w:asciiTheme="minorHAnsi" w:hAnsiTheme="minorHAnsi"/>
                <w:szCs w:val="22"/>
                <w:lang w:val="en-GB"/>
              </w:rPr>
              <w:t xml:space="preserve">WP7: Dissemination - </w:t>
            </w:r>
            <w:r w:rsidR="00022861">
              <w:rPr>
                <w:rFonts w:asciiTheme="minorHAnsi" w:hAnsiTheme="minorHAnsi"/>
                <w:szCs w:val="22"/>
                <w:lang w:val="en-GB"/>
              </w:rPr>
              <w:t xml:space="preserve">Participating </w:t>
            </w:r>
          </w:p>
          <w:p w14:paraId="683E8AA6" w14:textId="17EFECA3" w:rsidR="00022861" w:rsidRPr="00D97BC4" w:rsidRDefault="00022861" w:rsidP="00022861">
            <w:pPr>
              <w:widowControl w:val="0"/>
              <w:autoSpaceDE w:val="0"/>
              <w:autoSpaceDN w:val="0"/>
              <w:adjustRightInd w:val="0"/>
              <w:rPr>
                <w:rFonts w:ascii="Calibri" w:eastAsiaTheme="minorHAnsi" w:hAnsi="Calibri" w:cstheme="minorHAnsi"/>
                <w:color w:val="000000"/>
                <w:lang w:val="en-GB"/>
              </w:rPr>
            </w:pPr>
            <w:r>
              <w:rPr>
                <w:rFonts w:asciiTheme="minorHAnsi" w:hAnsiTheme="minorHAnsi"/>
                <w:szCs w:val="22"/>
                <w:lang w:val="en-GB"/>
              </w:rPr>
              <w:t xml:space="preserve">WP8: Quality </w:t>
            </w:r>
            <w:r w:rsidR="00E1163F">
              <w:rPr>
                <w:rFonts w:asciiTheme="minorHAnsi" w:hAnsiTheme="minorHAnsi"/>
                <w:szCs w:val="22"/>
                <w:lang w:val="en-GB"/>
              </w:rPr>
              <w:t xml:space="preserve">Plan </w:t>
            </w:r>
            <w:r>
              <w:rPr>
                <w:rFonts w:asciiTheme="minorHAnsi" w:hAnsiTheme="minorHAnsi"/>
                <w:szCs w:val="22"/>
                <w:lang w:val="en-GB"/>
              </w:rPr>
              <w:t>&amp; Evaluation - Participating</w:t>
            </w:r>
          </w:p>
          <w:p w14:paraId="2A63D8F8" w14:textId="77777777" w:rsidR="00AC0936" w:rsidRPr="008A7C48" w:rsidRDefault="00AC0936" w:rsidP="0036381B">
            <w:pPr>
              <w:tabs>
                <w:tab w:val="left" w:pos="3649"/>
                <w:tab w:val="left" w:pos="5349"/>
                <w:tab w:val="left" w:pos="7992"/>
                <w:tab w:val="left" w:pos="9409"/>
                <w:tab w:val="left" w:pos="10778"/>
              </w:tabs>
              <w:rPr>
                <w:rFonts w:ascii="Calibri" w:hAnsi="Calibri"/>
                <w:i/>
                <w:lang w:val="en-GB"/>
              </w:rPr>
            </w:pPr>
          </w:p>
        </w:tc>
      </w:tr>
      <w:tr w:rsidR="00AC0936" w:rsidRPr="008A7C48" w14:paraId="215DA692" w14:textId="77777777" w:rsidTr="0036381B">
        <w:trPr>
          <w:trHeight w:val="1020"/>
        </w:trPr>
        <w:tc>
          <w:tcPr>
            <w:tcW w:w="9639" w:type="dxa"/>
            <w:gridSpan w:val="6"/>
            <w:vAlign w:val="center"/>
          </w:tcPr>
          <w:p w14:paraId="1011CCD8" w14:textId="77777777" w:rsidR="00AC0936" w:rsidRPr="008A7C48" w:rsidRDefault="00AC0936" w:rsidP="0036381B">
            <w:pPr>
              <w:tabs>
                <w:tab w:val="left" w:pos="3649"/>
                <w:tab w:val="left" w:pos="5349"/>
                <w:tab w:val="left" w:pos="7992"/>
                <w:tab w:val="left" w:pos="9409"/>
                <w:tab w:val="left" w:pos="10778"/>
              </w:tabs>
              <w:rPr>
                <w:rFonts w:ascii="Calibri" w:hAnsi="Calibri"/>
                <w:i/>
                <w:lang w:val="en-GB"/>
              </w:rPr>
            </w:pPr>
            <w:r w:rsidRPr="008A7C48">
              <w:rPr>
                <w:rFonts w:ascii="Calibri" w:hAnsi="Calibri"/>
                <w:b/>
                <w:lang w:val="en-GB"/>
              </w:rPr>
              <w:lastRenderedPageBreak/>
              <w:t>F.3.3 – Curriculum development project</w:t>
            </w:r>
            <w:r>
              <w:rPr>
                <w:rFonts w:ascii="Calibri" w:hAnsi="Calibri"/>
                <w:i/>
                <w:lang w:val="en-GB"/>
              </w:rPr>
              <w:t xml:space="preserve"> (</w:t>
            </w:r>
            <w:r w:rsidRPr="008A7C48">
              <w:rPr>
                <w:rFonts w:ascii="Calibri" w:hAnsi="Calibri"/>
                <w:i/>
                <w:lang w:val="en-GB"/>
              </w:rPr>
              <w:t xml:space="preserve">only for </w:t>
            </w:r>
            <w:r>
              <w:rPr>
                <w:rFonts w:ascii="Calibri" w:hAnsi="Calibri"/>
                <w:i/>
                <w:lang w:val="en-GB"/>
              </w:rPr>
              <w:t>Partner Country institutions</w:t>
            </w:r>
            <w:r w:rsidRPr="008A7C48">
              <w:rPr>
                <w:rFonts w:ascii="Calibri" w:hAnsi="Calibri"/>
                <w:i/>
                <w:lang w:val="en-GB"/>
              </w:rPr>
              <w:t>)</w:t>
            </w:r>
          </w:p>
          <w:p w14:paraId="15EC3298" w14:textId="77777777" w:rsidR="00AC0936" w:rsidRPr="008A7C48" w:rsidRDefault="00AC0936" w:rsidP="0036381B">
            <w:pPr>
              <w:tabs>
                <w:tab w:val="left" w:pos="3649"/>
                <w:tab w:val="left" w:pos="5349"/>
                <w:tab w:val="left" w:pos="7992"/>
                <w:tab w:val="left" w:pos="9409"/>
                <w:tab w:val="left" w:pos="10778"/>
              </w:tabs>
              <w:rPr>
                <w:rFonts w:ascii="Calibri" w:hAnsi="Calibri"/>
                <w:i/>
                <w:lang w:val="en-GB"/>
              </w:rPr>
            </w:pPr>
            <w:r w:rsidRPr="008A7C48">
              <w:rPr>
                <w:rFonts w:ascii="Calibri" w:hAnsi="Calibri"/>
                <w:i/>
                <w:lang w:val="en-GB"/>
              </w:rPr>
              <w:t>Please fill in if you are applying for a curriculum development project</w:t>
            </w:r>
          </w:p>
        </w:tc>
      </w:tr>
      <w:tr w:rsidR="00AC0936" w:rsidRPr="008A7C48" w14:paraId="0ED65826" w14:textId="77777777" w:rsidTr="0036381B">
        <w:trPr>
          <w:trHeight w:val="680"/>
        </w:trPr>
        <w:tc>
          <w:tcPr>
            <w:tcW w:w="6663" w:type="dxa"/>
            <w:gridSpan w:val="4"/>
            <w:vAlign w:val="center"/>
          </w:tcPr>
          <w:p w14:paraId="20CBEF1B" w14:textId="77777777" w:rsidR="00AC0936" w:rsidRPr="008A7C48" w:rsidRDefault="00AC0936" w:rsidP="0036381B">
            <w:pPr>
              <w:tabs>
                <w:tab w:val="left" w:pos="3649"/>
                <w:tab w:val="left" w:pos="5349"/>
                <w:tab w:val="left" w:pos="7992"/>
                <w:tab w:val="left" w:pos="9409"/>
                <w:tab w:val="left" w:pos="10778"/>
              </w:tabs>
              <w:rPr>
                <w:rFonts w:ascii="Calibri" w:hAnsi="Calibri"/>
                <w:lang w:val="en-GB"/>
              </w:rPr>
            </w:pPr>
            <w:r w:rsidRPr="008A7C48">
              <w:rPr>
                <w:rFonts w:ascii="Calibri" w:hAnsi="Calibri"/>
                <w:lang w:val="en-GB"/>
              </w:rPr>
              <w:t>Please confirm that no similar curricula/ courses/modules were developed/modernised in Tempus IV projects in this HEI.</w:t>
            </w:r>
            <w:r>
              <w:rPr>
                <w:rFonts w:ascii="Calibri" w:hAnsi="Calibri"/>
                <w:lang w:val="en-GB"/>
              </w:rPr>
              <w:t xml:space="preserve"> </w:t>
            </w:r>
          </w:p>
        </w:tc>
        <w:sdt>
          <w:sdtPr>
            <w:rPr>
              <w:rFonts w:ascii="Calibri" w:hAnsi="Calibri"/>
              <w:b/>
              <w:sz w:val="28"/>
            </w:rPr>
            <w:id w:val="53207255"/>
            <w:showingPlcHdr/>
            <w:comboBox>
              <w:listItem w:value="Choose an item."/>
              <w:listItem w:displayText="I do not confirm" w:value="I do not confirm"/>
              <w:listItem w:displayText="I confirm" w:value="I confirm"/>
            </w:comboBox>
          </w:sdtPr>
          <w:sdtEndPr/>
          <w:sdtContent>
            <w:tc>
              <w:tcPr>
                <w:tcW w:w="2976" w:type="dxa"/>
                <w:gridSpan w:val="2"/>
                <w:vAlign w:val="center"/>
              </w:tcPr>
              <w:p w14:paraId="4AA09DE6" w14:textId="77777777" w:rsidR="00AC0936" w:rsidRPr="00885A4C" w:rsidRDefault="00AC0936" w:rsidP="0036381B">
                <w:pPr>
                  <w:tabs>
                    <w:tab w:val="center" w:pos="1834"/>
                  </w:tabs>
                  <w:jc w:val="center"/>
                  <w:rPr>
                    <w:rFonts w:ascii="Calibri" w:hAnsi="Calibri"/>
                    <w:sz w:val="22"/>
                    <w:lang w:val="en-GB"/>
                  </w:rPr>
                </w:pPr>
                <w:r w:rsidRPr="00F13444">
                  <w:rPr>
                    <w:rStyle w:val="PlaceholderText"/>
                  </w:rPr>
                  <w:t>Choose an item.</w:t>
                </w:r>
              </w:p>
            </w:tc>
          </w:sdtContent>
        </w:sdt>
      </w:tr>
      <w:tr w:rsidR="00AC0936" w:rsidRPr="009455C4" w14:paraId="3AF8AE75" w14:textId="77777777" w:rsidTr="0036381B">
        <w:trPr>
          <w:trHeight w:val="567"/>
        </w:trPr>
        <w:tc>
          <w:tcPr>
            <w:tcW w:w="9639" w:type="dxa"/>
            <w:gridSpan w:val="6"/>
            <w:vAlign w:val="bottom"/>
          </w:tcPr>
          <w:p w14:paraId="50006A3E" w14:textId="77777777" w:rsidR="00AC0936" w:rsidRPr="009455C4" w:rsidRDefault="00AC0936" w:rsidP="0036381B">
            <w:pPr>
              <w:tabs>
                <w:tab w:val="left" w:pos="3649"/>
                <w:tab w:val="left" w:pos="5349"/>
                <w:tab w:val="left" w:pos="7992"/>
                <w:tab w:val="left" w:pos="9409"/>
                <w:tab w:val="left" w:pos="10778"/>
              </w:tabs>
              <w:rPr>
                <w:rFonts w:ascii="Calibri" w:hAnsi="Calibri"/>
                <w:b/>
              </w:rPr>
            </w:pPr>
            <w:r w:rsidRPr="009455C4">
              <w:rPr>
                <w:rFonts w:ascii="Calibri" w:hAnsi="Calibri"/>
                <w:b/>
              </w:rPr>
              <w:t>For new courses</w:t>
            </w:r>
          </w:p>
        </w:tc>
      </w:tr>
      <w:tr w:rsidR="00AC0936" w:rsidRPr="009455C4" w14:paraId="1DD9F965" w14:textId="77777777" w:rsidTr="0036381B">
        <w:trPr>
          <w:trHeight w:val="283"/>
        </w:trPr>
        <w:tc>
          <w:tcPr>
            <w:tcW w:w="4819" w:type="dxa"/>
            <w:gridSpan w:val="3"/>
            <w:vAlign w:val="center"/>
          </w:tcPr>
          <w:p w14:paraId="7149817D" w14:textId="77777777" w:rsidR="00AC0936" w:rsidRPr="009455C4" w:rsidRDefault="00AC0936" w:rsidP="0036381B">
            <w:pPr>
              <w:tabs>
                <w:tab w:val="left" w:pos="3649"/>
                <w:tab w:val="left" w:pos="5349"/>
                <w:tab w:val="left" w:pos="7992"/>
                <w:tab w:val="left" w:pos="9409"/>
                <w:tab w:val="left" w:pos="10778"/>
              </w:tabs>
              <w:rPr>
                <w:rFonts w:ascii="Calibri" w:hAnsi="Calibri"/>
                <w:lang w:val="en-GB"/>
              </w:rPr>
            </w:pPr>
            <w:r w:rsidRPr="009455C4">
              <w:rPr>
                <w:rFonts w:ascii="Calibri" w:hAnsi="Calibri" w:cs="Times New Roman"/>
                <w:color w:val="000000"/>
                <w:lang w:val="en-GB"/>
              </w:rPr>
              <w:t>What new courses will the project implement in your HEI?</w:t>
            </w:r>
          </w:p>
        </w:tc>
        <w:tc>
          <w:tcPr>
            <w:tcW w:w="4820" w:type="dxa"/>
            <w:gridSpan w:val="3"/>
            <w:vAlign w:val="center"/>
          </w:tcPr>
          <w:p w14:paraId="2BF98116" w14:textId="77777777" w:rsidR="00AC0936" w:rsidRPr="009455C4" w:rsidRDefault="00AC0936" w:rsidP="0036381B">
            <w:pPr>
              <w:tabs>
                <w:tab w:val="left" w:pos="3649"/>
                <w:tab w:val="left" w:pos="5349"/>
                <w:tab w:val="left" w:pos="7992"/>
                <w:tab w:val="left" w:pos="9409"/>
                <w:tab w:val="left" w:pos="10778"/>
              </w:tabs>
              <w:rPr>
                <w:rFonts w:ascii="Calibri" w:hAnsi="Calibri"/>
                <w:lang w:val="en-GB"/>
              </w:rPr>
            </w:pPr>
          </w:p>
        </w:tc>
      </w:tr>
      <w:tr w:rsidR="00AC0936" w:rsidRPr="009455C4" w14:paraId="395AE8E4" w14:textId="77777777" w:rsidTr="0036381B">
        <w:trPr>
          <w:trHeight w:val="283"/>
        </w:trPr>
        <w:tc>
          <w:tcPr>
            <w:tcW w:w="9639" w:type="dxa"/>
            <w:gridSpan w:val="6"/>
            <w:vAlign w:val="center"/>
          </w:tcPr>
          <w:p w14:paraId="4E414758" w14:textId="77777777" w:rsidR="00AC0936" w:rsidRPr="009455C4" w:rsidRDefault="00AC0936" w:rsidP="0036381B">
            <w:pPr>
              <w:tabs>
                <w:tab w:val="left" w:pos="3649"/>
                <w:tab w:val="left" w:pos="5349"/>
                <w:tab w:val="left" w:pos="7992"/>
                <w:tab w:val="left" w:pos="9409"/>
                <w:tab w:val="left" w:pos="10778"/>
              </w:tabs>
              <w:rPr>
                <w:rFonts w:ascii="Calibri" w:hAnsi="Calibri"/>
                <w:lang w:val="en-GB"/>
              </w:rPr>
            </w:pPr>
            <w:r w:rsidRPr="009455C4">
              <w:rPr>
                <w:rFonts w:ascii="Calibri" w:hAnsi="Calibri" w:cs="Times New Roman"/>
                <w:color w:val="000000"/>
                <w:lang w:val="en-GB"/>
              </w:rPr>
              <w:t xml:space="preserve">For each course please </w:t>
            </w:r>
            <w:r>
              <w:rPr>
                <w:rFonts w:ascii="Calibri" w:hAnsi="Calibri" w:cs="Times New Roman"/>
                <w:color w:val="000000"/>
                <w:lang w:val="en-GB"/>
              </w:rPr>
              <w:t>fill the following nested table</w:t>
            </w:r>
            <w:r w:rsidRPr="009455C4">
              <w:rPr>
                <w:rFonts w:ascii="Calibri" w:hAnsi="Calibri" w:cs="Times New Roman"/>
                <w:color w:val="000000"/>
                <w:lang w:val="en-GB"/>
              </w:rPr>
              <w:t>:</w:t>
            </w:r>
          </w:p>
        </w:tc>
      </w:tr>
      <w:tr w:rsidR="00AC0936" w:rsidRPr="008A7C48" w14:paraId="60E62FC8" w14:textId="77777777" w:rsidTr="0036381B">
        <w:trPr>
          <w:trHeight w:val="64"/>
        </w:trPr>
        <w:tc>
          <w:tcPr>
            <w:tcW w:w="9639" w:type="dxa"/>
            <w:gridSpan w:val="6"/>
            <w:vAlign w:val="center"/>
          </w:tcPr>
          <w:p w14:paraId="6FA53836" w14:textId="77777777" w:rsidR="00AC0936" w:rsidRPr="005E7A19" w:rsidRDefault="00AC0936" w:rsidP="0036381B">
            <w:pPr>
              <w:tabs>
                <w:tab w:val="left" w:pos="3649"/>
                <w:tab w:val="left" w:pos="5349"/>
                <w:tab w:val="left" w:pos="7992"/>
                <w:tab w:val="left" w:pos="9409"/>
                <w:tab w:val="left" w:pos="10778"/>
              </w:tabs>
              <w:jc w:val="center"/>
              <w:rPr>
                <w:rFonts w:ascii="Calibri" w:hAnsi="Calibri"/>
                <w:lang w:val="en-GB"/>
              </w:rPr>
            </w:pPr>
          </w:p>
          <w:tbl>
            <w:tblPr>
              <w:tblStyle w:val="TableGrid"/>
              <w:tblW w:w="9070" w:type="dxa"/>
              <w:jc w:val="center"/>
              <w:tblLayout w:type="fixed"/>
              <w:tblLook w:val="04A0" w:firstRow="1" w:lastRow="0" w:firstColumn="1" w:lastColumn="0" w:noHBand="0" w:noVBand="1"/>
            </w:tblPr>
            <w:tblGrid>
              <w:gridCol w:w="4535"/>
              <w:gridCol w:w="4535"/>
            </w:tblGrid>
            <w:tr w:rsidR="00AC0936" w:rsidRPr="005E7A19" w14:paraId="58DFAB74" w14:textId="77777777" w:rsidTr="0036381B">
              <w:trPr>
                <w:jc w:val="center"/>
              </w:trPr>
              <w:tc>
                <w:tcPr>
                  <w:tcW w:w="4535" w:type="dxa"/>
                  <w:vAlign w:val="center"/>
                </w:tcPr>
                <w:p w14:paraId="306A511A" w14:textId="77777777" w:rsidR="00AC0936" w:rsidRPr="005E7A19" w:rsidRDefault="00AC0936" w:rsidP="0036381B">
                  <w:pPr>
                    <w:rPr>
                      <w:rFonts w:ascii="Calibri" w:hAnsi="Calibri" w:cs="Times New Roman"/>
                      <w:b/>
                      <w:color w:val="000000"/>
                    </w:rPr>
                  </w:pPr>
                  <w:r w:rsidRPr="005E7A19">
                    <w:rPr>
                      <w:rFonts w:ascii="Calibri" w:hAnsi="Calibri" w:cs="Times New Roman"/>
                      <w:b/>
                      <w:color w:val="000000"/>
                    </w:rPr>
                    <w:t>Title</w:t>
                  </w:r>
                </w:p>
              </w:tc>
              <w:tc>
                <w:tcPr>
                  <w:tcW w:w="4535" w:type="dxa"/>
                </w:tcPr>
                <w:p w14:paraId="79B6120E" w14:textId="77777777" w:rsidR="00AC0936" w:rsidRPr="005E7A19" w:rsidRDefault="00AC0936" w:rsidP="0036381B">
                  <w:pPr>
                    <w:rPr>
                      <w:rFonts w:ascii="Calibri" w:hAnsi="Calibri"/>
                      <w:b/>
                      <w:lang w:val="en-GB"/>
                    </w:rPr>
                  </w:pPr>
                </w:p>
              </w:tc>
            </w:tr>
            <w:tr w:rsidR="00AC0936" w:rsidRPr="005E7A19" w14:paraId="3F996226" w14:textId="77777777" w:rsidTr="0036381B">
              <w:trPr>
                <w:jc w:val="center"/>
              </w:trPr>
              <w:tc>
                <w:tcPr>
                  <w:tcW w:w="4535" w:type="dxa"/>
                  <w:vAlign w:val="bottom"/>
                </w:tcPr>
                <w:p w14:paraId="17C17176" w14:textId="77777777" w:rsidR="00AC0936" w:rsidRPr="005E7A19" w:rsidRDefault="00AC0936" w:rsidP="0036381B">
                  <w:pPr>
                    <w:rPr>
                      <w:rFonts w:ascii="Calibri" w:hAnsi="Calibri" w:cs="Times New Roman"/>
                      <w:color w:val="000000"/>
                    </w:rPr>
                  </w:pPr>
                  <w:r w:rsidRPr="005E7A19">
                    <w:rPr>
                      <w:rFonts w:ascii="Calibri" w:hAnsi="Calibri" w:cs="Times New Roman"/>
                      <w:color w:val="000000"/>
                    </w:rPr>
                    <w:t>Level of study</w:t>
                  </w:r>
                </w:p>
              </w:tc>
              <w:tc>
                <w:tcPr>
                  <w:tcW w:w="4535" w:type="dxa"/>
                </w:tcPr>
                <w:p w14:paraId="732A7A0E" w14:textId="77777777" w:rsidR="00AC0936" w:rsidRPr="005E7A19" w:rsidRDefault="00AC0936" w:rsidP="0036381B">
                  <w:pPr>
                    <w:rPr>
                      <w:rFonts w:ascii="Calibri" w:hAnsi="Calibri"/>
                    </w:rPr>
                  </w:pPr>
                </w:p>
              </w:tc>
            </w:tr>
            <w:tr w:rsidR="00AC0936" w:rsidRPr="005E7A19" w14:paraId="31E45533" w14:textId="77777777" w:rsidTr="0036381B">
              <w:trPr>
                <w:jc w:val="center"/>
              </w:trPr>
              <w:tc>
                <w:tcPr>
                  <w:tcW w:w="4535" w:type="dxa"/>
                  <w:vAlign w:val="center"/>
                </w:tcPr>
                <w:p w14:paraId="7A571767"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List of</w:t>
                  </w:r>
                  <w:r>
                    <w:rPr>
                      <w:rFonts w:ascii="Calibri" w:hAnsi="Calibri" w:cs="Times New Roman"/>
                      <w:color w:val="000000"/>
                      <w:lang w:val="en-GB"/>
                    </w:rPr>
                    <w:t xml:space="preserve"> </w:t>
                  </w:r>
                  <w:r w:rsidRPr="005E7A19">
                    <w:rPr>
                      <w:rFonts w:ascii="Calibri" w:hAnsi="Calibri" w:cs="Times New Roman"/>
                      <w:color w:val="000000"/>
                      <w:lang w:val="en-GB"/>
                    </w:rPr>
                    <w:t>subjects and credits</w:t>
                  </w:r>
                  <w:r w:rsidRPr="00877B51">
                    <w:rPr>
                      <w:lang w:val="en-GB"/>
                    </w:rPr>
                    <w:t xml:space="preserve"> (ECTS or comparable credit system) </w:t>
                  </w:r>
                  <w:r w:rsidRPr="005E7A19">
                    <w:rPr>
                      <w:rFonts w:ascii="Calibri" w:hAnsi="Calibri" w:cs="Times New Roman"/>
                      <w:color w:val="000000"/>
                      <w:lang w:val="en-GB"/>
                    </w:rPr>
                    <w:t xml:space="preserve"> for each of them</w:t>
                  </w:r>
                </w:p>
              </w:tc>
              <w:tc>
                <w:tcPr>
                  <w:tcW w:w="4535" w:type="dxa"/>
                </w:tcPr>
                <w:p w14:paraId="7A29D52F" w14:textId="77777777" w:rsidR="00AC0936" w:rsidRPr="005E7A19" w:rsidRDefault="00AC0936" w:rsidP="0036381B">
                  <w:pPr>
                    <w:rPr>
                      <w:rFonts w:ascii="Calibri" w:hAnsi="Calibri"/>
                      <w:lang w:val="en-GB"/>
                    </w:rPr>
                  </w:pPr>
                </w:p>
              </w:tc>
            </w:tr>
            <w:tr w:rsidR="00AC0936" w:rsidRPr="005E7A19" w14:paraId="4D35BC6D" w14:textId="77777777" w:rsidTr="0036381B">
              <w:trPr>
                <w:jc w:val="center"/>
              </w:trPr>
              <w:tc>
                <w:tcPr>
                  <w:tcW w:w="4535" w:type="dxa"/>
                  <w:vAlign w:val="center"/>
                </w:tcPr>
                <w:p w14:paraId="1FA55960"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Estimated date of accreditation and accreditation body</w:t>
                  </w:r>
                </w:p>
              </w:tc>
              <w:tc>
                <w:tcPr>
                  <w:tcW w:w="4535" w:type="dxa"/>
                </w:tcPr>
                <w:p w14:paraId="2562752B" w14:textId="77777777" w:rsidR="00AC0936" w:rsidRPr="005E7A19" w:rsidRDefault="00AC0936" w:rsidP="0036381B">
                  <w:pPr>
                    <w:rPr>
                      <w:rFonts w:ascii="Calibri" w:hAnsi="Calibri"/>
                      <w:lang w:val="en-GB"/>
                    </w:rPr>
                  </w:pPr>
                </w:p>
              </w:tc>
            </w:tr>
            <w:tr w:rsidR="00AC0936" w:rsidRPr="005E7A19" w14:paraId="2B6D5E84" w14:textId="77777777" w:rsidTr="0036381B">
              <w:trPr>
                <w:jc w:val="center"/>
              </w:trPr>
              <w:tc>
                <w:tcPr>
                  <w:tcW w:w="4535" w:type="dxa"/>
                  <w:vAlign w:val="bottom"/>
                </w:tcPr>
                <w:p w14:paraId="218A7838"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Estimated starting date of the new programme</w:t>
                  </w:r>
                </w:p>
              </w:tc>
              <w:tc>
                <w:tcPr>
                  <w:tcW w:w="4535" w:type="dxa"/>
                </w:tcPr>
                <w:p w14:paraId="5832AEEB" w14:textId="77777777" w:rsidR="00AC0936" w:rsidRPr="005E7A19" w:rsidRDefault="00AC0936" w:rsidP="0036381B">
                  <w:pPr>
                    <w:rPr>
                      <w:rFonts w:ascii="Calibri" w:hAnsi="Calibri"/>
                      <w:lang w:val="en-GB"/>
                    </w:rPr>
                  </w:pPr>
                </w:p>
              </w:tc>
            </w:tr>
            <w:tr w:rsidR="00AC0936" w:rsidRPr="005E7A19" w14:paraId="4A293EB7" w14:textId="77777777" w:rsidTr="0036381B">
              <w:trPr>
                <w:jc w:val="center"/>
              </w:trPr>
              <w:tc>
                <w:tcPr>
                  <w:tcW w:w="4535" w:type="dxa"/>
                  <w:vAlign w:val="bottom"/>
                </w:tcPr>
                <w:p w14:paraId="1DCFAC12"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Number of students to be accepted in the first year/ second year</w:t>
                  </w:r>
                </w:p>
              </w:tc>
              <w:tc>
                <w:tcPr>
                  <w:tcW w:w="4535" w:type="dxa"/>
                </w:tcPr>
                <w:p w14:paraId="4308F845" w14:textId="77777777" w:rsidR="00AC0936" w:rsidRPr="005E7A19" w:rsidRDefault="00AC0936" w:rsidP="0036381B">
                  <w:pPr>
                    <w:rPr>
                      <w:rFonts w:ascii="Calibri" w:hAnsi="Calibri"/>
                      <w:lang w:val="en-GB"/>
                    </w:rPr>
                  </w:pPr>
                </w:p>
              </w:tc>
            </w:tr>
            <w:tr w:rsidR="00AC0936" w:rsidRPr="005E7A19" w14:paraId="409E4C8E" w14:textId="77777777" w:rsidTr="0036381B">
              <w:trPr>
                <w:jc w:val="center"/>
              </w:trPr>
              <w:tc>
                <w:tcPr>
                  <w:tcW w:w="4535" w:type="dxa"/>
                  <w:vAlign w:val="bottom"/>
                </w:tcPr>
                <w:p w14:paraId="2B57CF8B"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Number of teaching staff to be trained</w:t>
                  </w:r>
                </w:p>
              </w:tc>
              <w:tc>
                <w:tcPr>
                  <w:tcW w:w="4535" w:type="dxa"/>
                </w:tcPr>
                <w:p w14:paraId="62C1D1E6" w14:textId="77777777" w:rsidR="00AC0936" w:rsidRPr="005E7A19" w:rsidRDefault="00AC0936" w:rsidP="0036381B">
                  <w:pPr>
                    <w:rPr>
                      <w:rFonts w:ascii="Calibri" w:hAnsi="Calibri"/>
                      <w:lang w:val="en-GB"/>
                    </w:rPr>
                  </w:pPr>
                </w:p>
              </w:tc>
            </w:tr>
            <w:tr w:rsidR="00AC0936" w:rsidRPr="005E7A19" w14:paraId="529991E5" w14:textId="77777777" w:rsidTr="0036381B">
              <w:trPr>
                <w:jc w:val="center"/>
              </w:trPr>
              <w:tc>
                <w:tcPr>
                  <w:tcW w:w="4535" w:type="dxa"/>
                  <w:vAlign w:val="bottom"/>
                </w:tcPr>
                <w:p w14:paraId="13EBC1EC" w14:textId="77777777" w:rsidR="00AC0936" w:rsidRPr="005E7A19" w:rsidRDefault="00AC0936" w:rsidP="0036381B">
                  <w:pPr>
                    <w:rPr>
                      <w:rFonts w:ascii="Calibri" w:hAnsi="Calibri" w:cs="Times New Roman"/>
                      <w:color w:val="000000"/>
                    </w:rPr>
                  </w:pPr>
                  <w:r w:rsidRPr="005E7A19">
                    <w:rPr>
                      <w:rFonts w:ascii="Calibri" w:hAnsi="Calibri" w:cs="Times New Roman"/>
                      <w:color w:val="000000"/>
                      <w:lang w:val="en-GB"/>
                    </w:rPr>
                    <w:t>Internship /placements ( if applicable )</w:t>
                  </w:r>
                </w:p>
              </w:tc>
              <w:tc>
                <w:tcPr>
                  <w:tcW w:w="4535" w:type="dxa"/>
                </w:tcPr>
                <w:p w14:paraId="567B4882" w14:textId="77777777" w:rsidR="00AC0936" w:rsidRPr="005E7A19" w:rsidRDefault="00AC0936" w:rsidP="0036381B">
                  <w:pPr>
                    <w:rPr>
                      <w:rFonts w:ascii="Calibri" w:hAnsi="Calibri"/>
                    </w:rPr>
                  </w:pPr>
                </w:p>
              </w:tc>
            </w:tr>
            <w:tr w:rsidR="00AC0936" w:rsidRPr="005E7A19" w14:paraId="52C40D4D" w14:textId="77777777" w:rsidTr="0036381B">
              <w:trPr>
                <w:jc w:val="center"/>
              </w:trPr>
              <w:tc>
                <w:tcPr>
                  <w:tcW w:w="4535" w:type="dxa"/>
                  <w:vAlign w:val="bottom"/>
                </w:tcPr>
                <w:p w14:paraId="687EE2E5"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List of equipment to be purchased for this course? ( if applicable)</w:t>
                  </w:r>
                </w:p>
              </w:tc>
              <w:tc>
                <w:tcPr>
                  <w:tcW w:w="4535" w:type="dxa"/>
                </w:tcPr>
                <w:p w14:paraId="66D349D3" w14:textId="77777777" w:rsidR="00AC0936" w:rsidRPr="005E7A19" w:rsidRDefault="00AC0936" w:rsidP="0036381B">
                  <w:pPr>
                    <w:rPr>
                      <w:rFonts w:ascii="Calibri" w:hAnsi="Calibri"/>
                      <w:lang w:val="en-GB"/>
                    </w:rPr>
                  </w:pPr>
                </w:p>
              </w:tc>
            </w:tr>
          </w:tbl>
          <w:p w14:paraId="463F2128" w14:textId="77777777" w:rsidR="00AC0936" w:rsidRPr="005E7A19" w:rsidRDefault="00AC0936" w:rsidP="0036381B">
            <w:pPr>
              <w:tabs>
                <w:tab w:val="left" w:pos="3649"/>
                <w:tab w:val="left" w:pos="5349"/>
                <w:tab w:val="left" w:pos="7992"/>
                <w:tab w:val="left" w:pos="9409"/>
                <w:tab w:val="left" w:pos="10778"/>
              </w:tabs>
              <w:jc w:val="center"/>
              <w:rPr>
                <w:rFonts w:ascii="Calibri" w:hAnsi="Calibri"/>
                <w:i/>
                <w:lang w:val="en-GB"/>
              </w:rPr>
            </w:pPr>
          </w:p>
          <w:p w14:paraId="7EE7E1BB" w14:textId="77777777" w:rsidR="00AC0936" w:rsidRPr="00D07E98" w:rsidRDefault="00AC0936" w:rsidP="0036381B">
            <w:pPr>
              <w:tabs>
                <w:tab w:val="left" w:pos="3649"/>
                <w:tab w:val="left" w:pos="5349"/>
                <w:tab w:val="left" w:pos="7992"/>
                <w:tab w:val="left" w:pos="9409"/>
                <w:tab w:val="left" w:pos="10778"/>
              </w:tabs>
              <w:jc w:val="center"/>
              <w:rPr>
                <w:rFonts w:ascii="Calibri" w:hAnsi="Calibri"/>
                <w:i/>
                <w:color w:val="FF0000"/>
                <w:lang w:val="en-GB"/>
              </w:rPr>
            </w:pPr>
            <w:r w:rsidRPr="00D07E98">
              <w:rPr>
                <w:rFonts w:ascii="Calibri" w:hAnsi="Calibri"/>
                <w:i/>
                <w:color w:val="FF0000"/>
                <w:lang w:val="en-GB"/>
              </w:rPr>
              <w:t>Please copy and paste nested tables as necessary</w:t>
            </w:r>
          </w:p>
          <w:p w14:paraId="20CBB9D9" w14:textId="77777777" w:rsidR="00AC0936" w:rsidRPr="005E7A19" w:rsidRDefault="00AC0936" w:rsidP="0036381B">
            <w:pPr>
              <w:tabs>
                <w:tab w:val="left" w:pos="3649"/>
                <w:tab w:val="left" w:pos="5349"/>
                <w:tab w:val="left" w:pos="7992"/>
                <w:tab w:val="left" w:pos="9409"/>
                <w:tab w:val="left" w:pos="10778"/>
              </w:tabs>
              <w:jc w:val="center"/>
              <w:rPr>
                <w:rFonts w:ascii="Calibri" w:hAnsi="Calibri"/>
                <w:lang w:val="en-GB"/>
              </w:rPr>
            </w:pPr>
          </w:p>
          <w:p w14:paraId="42A57780"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9455C4" w14:paraId="6D75B1B8" w14:textId="77777777" w:rsidTr="0036381B">
        <w:trPr>
          <w:trHeight w:val="567"/>
        </w:trPr>
        <w:tc>
          <w:tcPr>
            <w:tcW w:w="9639" w:type="dxa"/>
            <w:gridSpan w:val="6"/>
            <w:vAlign w:val="center"/>
          </w:tcPr>
          <w:p w14:paraId="79C3F407" w14:textId="77777777" w:rsidR="00AC0936" w:rsidRPr="009455C4" w:rsidRDefault="00AC0936" w:rsidP="0036381B">
            <w:pPr>
              <w:tabs>
                <w:tab w:val="left" w:pos="3649"/>
                <w:tab w:val="left" w:pos="5349"/>
                <w:tab w:val="left" w:pos="7992"/>
                <w:tab w:val="left" w:pos="9409"/>
                <w:tab w:val="left" w:pos="10778"/>
              </w:tabs>
              <w:rPr>
                <w:rFonts w:ascii="Calibri" w:hAnsi="Calibri"/>
                <w:b/>
              </w:rPr>
            </w:pPr>
            <w:r w:rsidRPr="009455C4">
              <w:rPr>
                <w:rFonts w:ascii="Calibri" w:hAnsi="Calibri"/>
                <w:b/>
              </w:rPr>
              <w:t>For updated courses</w:t>
            </w:r>
          </w:p>
        </w:tc>
      </w:tr>
      <w:tr w:rsidR="00AC0936" w:rsidRPr="009455C4" w14:paraId="37DED9D7" w14:textId="77777777" w:rsidTr="0036381B">
        <w:trPr>
          <w:trHeight w:val="283"/>
        </w:trPr>
        <w:tc>
          <w:tcPr>
            <w:tcW w:w="4819" w:type="dxa"/>
            <w:gridSpan w:val="3"/>
            <w:vAlign w:val="center"/>
          </w:tcPr>
          <w:p w14:paraId="572FBF60" w14:textId="77777777" w:rsidR="00AC0936" w:rsidRPr="009455C4" w:rsidRDefault="00AC0936" w:rsidP="0036381B">
            <w:pPr>
              <w:tabs>
                <w:tab w:val="left" w:pos="3649"/>
                <w:tab w:val="left" w:pos="5349"/>
                <w:tab w:val="left" w:pos="7992"/>
                <w:tab w:val="left" w:pos="9409"/>
                <w:tab w:val="left" w:pos="10778"/>
              </w:tabs>
              <w:rPr>
                <w:rFonts w:ascii="Calibri" w:hAnsi="Calibri"/>
                <w:lang w:val="en-GB"/>
              </w:rPr>
            </w:pPr>
            <w:r w:rsidRPr="007167B9">
              <w:rPr>
                <w:rFonts w:ascii="Calibri" w:hAnsi="Calibri" w:cs="Times New Roman"/>
                <w:color w:val="000000"/>
                <w:lang w:val="en-GB"/>
              </w:rPr>
              <w:t>Which existing courses will be updated in your HEI?</w:t>
            </w:r>
          </w:p>
        </w:tc>
        <w:tc>
          <w:tcPr>
            <w:tcW w:w="4820" w:type="dxa"/>
            <w:gridSpan w:val="3"/>
            <w:vAlign w:val="center"/>
          </w:tcPr>
          <w:p w14:paraId="5DCDB67E" w14:textId="77777777" w:rsidR="00AC0936" w:rsidRPr="009455C4" w:rsidRDefault="00AC0936" w:rsidP="0036381B">
            <w:pPr>
              <w:tabs>
                <w:tab w:val="left" w:pos="3649"/>
                <w:tab w:val="left" w:pos="5349"/>
                <w:tab w:val="left" w:pos="7992"/>
                <w:tab w:val="left" w:pos="9409"/>
                <w:tab w:val="left" w:pos="10778"/>
              </w:tabs>
              <w:rPr>
                <w:rFonts w:ascii="Calibri" w:hAnsi="Calibri"/>
                <w:lang w:val="en-GB"/>
              </w:rPr>
            </w:pPr>
          </w:p>
        </w:tc>
      </w:tr>
      <w:tr w:rsidR="00AC0936" w:rsidRPr="009455C4" w14:paraId="726C8FD0" w14:textId="77777777" w:rsidTr="0036381B">
        <w:trPr>
          <w:trHeight w:val="283"/>
        </w:trPr>
        <w:tc>
          <w:tcPr>
            <w:tcW w:w="9639" w:type="dxa"/>
            <w:gridSpan w:val="6"/>
            <w:vAlign w:val="center"/>
          </w:tcPr>
          <w:p w14:paraId="7B57CD51" w14:textId="77777777" w:rsidR="00AC0936" w:rsidRPr="009455C4" w:rsidRDefault="00AC0936" w:rsidP="0036381B">
            <w:pPr>
              <w:tabs>
                <w:tab w:val="left" w:pos="3649"/>
                <w:tab w:val="left" w:pos="5349"/>
                <w:tab w:val="left" w:pos="7992"/>
                <w:tab w:val="left" w:pos="9409"/>
                <w:tab w:val="left" w:pos="10778"/>
              </w:tabs>
              <w:rPr>
                <w:rFonts w:ascii="Calibri" w:hAnsi="Calibri"/>
                <w:lang w:val="en-GB"/>
              </w:rPr>
            </w:pPr>
            <w:r w:rsidRPr="009455C4">
              <w:rPr>
                <w:rFonts w:ascii="Calibri" w:hAnsi="Calibri" w:cs="Times New Roman"/>
                <w:color w:val="000000"/>
                <w:lang w:val="en-GB"/>
              </w:rPr>
              <w:t xml:space="preserve">For each course please </w:t>
            </w:r>
            <w:r>
              <w:rPr>
                <w:rFonts w:ascii="Calibri" w:hAnsi="Calibri" w:cs="Times New Roman"/>
                <w:color w:val="000000"/>
                <w:lang w:val="en-GB"/>
              </w:rPr>
              <w:t>fill the following nested table</w:t>
            </w:r>
            <w:r w:rsidRPr="009455C4">
              <w:rPr>
                <w:rFonts w:ascii="Calibri" w:hAnsi="Calibri" w:cs="Times New Roman"/>
                <w:color w:val="000000"/>
                <w:lang w:val="en-GB"/>
              </w:rPr>
              <w:t>:</w:t>
            </w:r>
          </w:p>
        </w:tc>
      </w:tr>
      <w:tr w:rsidR="00AC0936" w:rsidRPr="009455C4" w14:paraId="0E9505A2" w14:textId="77777777" w:rsidTr="0036381B">
        <w:trPr>
          <w:trHeight w:val="574"/>
        </w:trPr>
        <w:tc>
          <w:tcPr>
            <w:tcW w:w="9639" w:type="dxa"/>
            <w:gridSpan w:val="6"/>
            <w:vAlign w:val="center"/>
          </w:tcPr>
          <w:p w14:paraId="49D61446" w14:textId="77777777" w:rsidR="00AC0936" w:rsidRPr="005E7A19" w:rsidRDefault="00AC0936" w:rsidP="0036381B">
            <w:pPr>
              <w:tabs>
                <w:tab w:val="left" w:pos="3649"/>
                <w:tab w:val="left" w:pos="5349"/>
                <w:tab w:val="left" w:pos="7992"/>
                <w:tab w:val="left" w:pos="9409"/>
                <w:tab w:val="left" w:pos="10778"/>
              </w:tabs>
              <w:jc w:val="center"/>
              <w:rPr>
                <w:rFonts w:ascii="Calibri" w:hAnsi="Calibri"/>
                <w:lang w:val="en-GB"/>
              </w:rPr>
            </w:pPr>
          </w:p>
          <w:tbl>
            <w:tblPr>
              <w:tblStyle w:val="TableGrid"/>
              <w:tblW w:w="9070" w:type="dxa"/>
              <w:jc w:val="center"/>
              <w:tblLayout w:type="fixed"/>
              <w:tblLook w:val="04A0" w:firstRow="1" w:lastRow="0" w:firstColumn="1" w:lastColumn="0" w:noHBand="0" w:noVBand="1"/>
            </w:tblPr>
            <w:tblGrid>
              <w:gridCol w:w="4535"/>
              <w:gridCol w:w="4535"/>
            </w:tblGrid>
            <w:tr w:rsidR="00AC0936" w:rsidRPr="005E7A19" w14:paraId="3B7B82EF" w14:textId="77777777" w:rsidTr="0036381B">
              <w:trPr>
                <w:jc w:val="center"/>
              </w:trPr>
              <w:tc>
                <w:tcPr>
                  <w:tcW w:w="4535" w:type="dxa"/>
                  <w:vAlign w:val="center"/>
                </w:tcPr>
                <w:p w14:paraId="34D4A90E" w14:textId="77777777" w:rsidR="00AC0936" w:rsidRPr="005E7A19" w:rsidRDefault="00AC0936" w:rsidP="0036381B">
                  <w:pPr>
                    <w:rPr>
                      <w:rFonts w:ascii="Calibri" w:hAnsi="Calibri" w:cs="Times New Roman"/>
                      <w:b/>
                      <w:color w:val="000000"/>
                    </w:rPr>
                  </w:pPr>
                  <w:r w:rsidRPr="005E7A19">
                    <w:rPr>
                      <w:rFonts w:ascii="Calibri" w:hAnsi="Calibri" w:cs="Times New Roman"/>
                      <w:b/>
                      <w:color w:val="000000"/>
                    </w:rPr>
                    <w:t xml:space="preserve">Title </w:t>
                  </w:r>
                </w:p>
              </w:tc>
              <w:tc>
                <w:tcPr>
                  <w:tcW w:w="4535" w:type="dxa"/>
                </w:tcPr>
                <w:p w14:paraId="5D665FF1" w14:textId="77777777" w:rsidR="00AC0936" w:rsidRPr="005E7A19" w:rsidRDefault="00AC0936" w:rsidP="0036381B">
                  <w:pPr>
                    <w:rPr>
                      <w:rFonts w:ascii="Calibri" w:hAnsi="Calibri"/>
                      <w:b/>
                      <w:lang w:val="en-GB"/>
                    </w:rPr>
                  </w:pPr>
                </w:p>
              </w:tc>
            </w:tr>
            <w:tr w:rsidR="00AC0936" w:rsidRPr="005E7A19" w14:paraId="7F9C76AA" w14:textId="77777777" w:rsidTr="0036381B">
              <w:trPr>
                <w:jc w:val="center"/>
              </w:trPr>
              <w:tc>
                <w:tcPr>
                  <w:tcW w:w="4535" w:type="dxa"/>
                  <w:vAlign w:val="bottom"/>
                </w:tcPr>
                <w:p w14:paraId="0C5AD143" w14:textId="77777777" w:rsidR="00AC0936" w:rsidRPr="005E7A19" w:rsidRDefault="00AC0936" w:rsidP="0036381B">
                  <w:pPr>
                    <w:rPr>
                      <w:rFonts w:ascii="Calibri" w:hAnsi="Calibri" w:cs="Times New Roman"/>
                      <w:color w:val="000000"/>
                    </w:rPr>
                  </w:pPr>
                  <w:r w:rsidRPr="005E7A19">
                    <w:rPr>
                      <w:rFonts w:ascii="Calibri" w:hAnsi="Calibri" w:cs="Times New Roman"/>
                      <w:color w:val="000000"/>
                    </w:rPr>
                    <w:t>Level of study</w:t>
                  </w:r>
                </w:p>
              </w:tc>
              <w:tc>
                <w:tcPr>
                  <w:tcW w:w="4535" w:type="dxa"/>
                </w:tcPr>
                <w:p w14:paraId="131AA0EE" w14:textId="77777777" w:rsidR="00AC0936" w:rsidRPr="005E7A19" w:rsidRDefault="00AC0936" w:rsidP="0036381B">
                  <w:pPr>
                    <w:rPr>
                      <w:rFonts w:ascii="Calibri" w:hAnsi="Calibri"/>
                    </w:rPr>
                  </w:pPr>
                </w:p>
              </w:tc>
            </w:tr>
            <w:tr w:rsidR="00AC0936" w:rsidRPr="005E7A19" w14:paraId="6387AD7D" w14:textId="77777777" w:rsidTr="0036381B">
              <w:trPr>
                <w:jc w:val="center"/>
              </w:trPr>
              <w:tc>
                <w:tcPr>
                  <w:tcW w:w="4535" w:type="dxa"/>
                  <w:vAlign w:val="center"/>
                </w:tcPr>
                <w:p w14:paraId="30815E68"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List of</w:t>
                  </w:r>
                  <w:r>
                    <w:rPr>
                      <w:rFonts w:ascii="Calibri" w:hAnsi="Calibri" w:cs="Times New Roman"/>
                      <w:color w:val="000000"/>
                      <w:lang w:val="en-GB"/>
                    </w:rPr>
                    <w:t xml:space="preserve"> </w:t>
                  </w:r>
                  <w:r w:rsidRPr="005E7A19">
                    <w:rPr>
                      <w:rFonts w:ascii="Calibri" w:hAnsi="Calibri" w:cs="Times New Roman"/>
                      <w:color w:val="000000"/>
                      <w:lang w:val="en-GB"/>
                    </w:rPr>
                    <w:t xml:space="preserve">subjects and credits </w:t>
                  </w:r>
                  <w:r w:rsidRPr="00877B51">
                    <w:rPr>
                      <w:lang w:val="en-GB"/>
                    </w:rPr>
                    <w:t xml:space="preserve">(ECTS or comparable credit system) </w:t>
                  </w:r>
                  <w:r w:rsidRPr="005E7A19">
                    <w:rPr>
                      <w:rFonts w:ascii="Calibri" w:hAnsi="Calibri" w:cs="Times New Roman"/>
                      <w:color w:val="000000"/>
                      <w:lang w:val="en-GB"/>
                    </w:rPr>
                    <w:t>for each of them</w:t>
                  </w:r>
                </w:p>
              </w:tc>
              <w:tc>
                <w:tcPr>
                  <w:tcW w:w="4535" w:type="dxa"/>
                </w:tcPr>
                <w:p w14:paraId="6E0F7EFD" w14:textId="77777777" w:rsidR="00AC0936" w:rsidRPr="005E7A19" w:rsidRDefault="00AC0936" w:rsidP="0036381B">
                  <w:pPr>
                    <w:rPr>
                      <w:rFonts w:ascii="Calibri" w:hAnsi="Calibri"/>
                      <w:lang w:val="en-GB"/>
                    </w:rPr>
                  </w:pPr>
                </w:p>
              </w:tc>
            </w:tr>
            <w:tr w:rsidR="00AC0936" w:rsidRPr="005E7A19" w14:paraId="59E25D12" w14:textId="77777777" w:rsidTr="0036381B">
              <w:trPr>
                <w:jc w:val="center"/>
              </w:trPr>
              <w:tc>
                <w:tcPr>
                  <w:tcW w:w="4535" w:type="dxa"/>
                  <w:vAlign w:val="center"/>
                </w:tcPr>
                <w:p w14:paraId="67177EBB"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Estimated date of accreditation and accreditation body</w:t>
                  </w:r>
                </w:p>
              </w:tc>
              <w:tc>
                <w:tcPr>
                  <w:tcW w:w="4535" w:type="dxa"/>
                </w:tcPr>
                <w:p w14:paraId="0B65C279" w14:textId="77777777" w:rsidR="00AC0936" w:rsidRPr="005E7A19" w:rsidRDefault="00AC0936" w:rsidP="0036381B">
                  <w:pPr>
                    <w:rPr>
                      <w:rFonts w:ascii="Calibri" w:hAnsi="Calibri"/>
                      <w:lang w:val="en-GB"/>
                    </w:rPr>
                  </w:pPr>
                </w:p>
              </w:tc>
            </w:tr>
            <w:tr w:rsidR="00AC0936" w:rsidRPr="005E7A19" w14:paraId="6A6585AB" w14:textId="77777777" w:rsidTr="0036381B">
              <w:trPr>
                <w:jc w:val="center"/>
              </w:trPr>
              <w:tc>
                <w:tcPr>
                  <w:tcW w:w="4535" w:type="dxa"/>
                  <w:vAlign w:val="bottom"/>
                </w:tcPr>
                <w:p w14:paraId="5C194F75" w14:textId="77777777" w:rsidR="00AC0936" w:rsidRPr="005E7A19" w:rsidRDefault="00AC0936" w:rsidP="0036381B">
                  <w:pPr>
                    <w:rPr>
                      <w:rFonts w:ascii="Calibri" w:hAnsi="Calibri" w:cs="Times New Roman"/>
                      <w:color w:val="000000"/>
                      <w:lang w:val="en-GB"/>
                    </w:rPr>
                  </w:pPr>
                  <w:r w:rsidRPr="00877B51">
                    <w:rPr>
                      <w:lang w:val="en-GB"/>
                    </w:rPr>
                    <w:t>% of the  modernised subjects compared to total subjects included in  the course</w:t>
                  </w:r>
                </w:p>
              </w:tc>
              <w:tc>
                <w:tcPr>
                  <w:tcW w:w="4535" w:type="dxa"/>
                </w:tcPr>
                <w:p w14:paraId="520A2620" w14:textId="77777777" w:rsidR="00AC0936" w:rsidRPr="005E7A19" w:rsidRDefault="00AC0936" w:rsidP="0036381B">
                  <w:pPr>
                    <w:rPr>
                      <w:rFonts w:ascii="Calibri" w:hAnsi="Calibri"/>
                      <w:lang w:val="en-GB"/>
                    </w:rPr>
                  </w:pPr>
                </w:p>
              </w:tc>
            </w:tr>
            <w:tr w:rsidR="00AC0936" w:rsidRPr="005E7A19" w14:paraId="0CE29633" w14:textId="77777777" w:rsidTr="0036381B">
              <w:trPr>
                <w:jc w:val="center"/>
              </w:trPr>
              <w:tc>
                <w:tcPr>
                  <w:tcW w:w="4535" w:type="dxa"/>
                  <w:vAlign w:val="bottom"/>
                </w:tcPr>
                <w:p w14:paraId="53C5EE7A"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Number of students to be accepted in the first year/ second year</w:t>
                  </w:r>
                </w:p>
              </w:tc>
              <w:tc>
                <w:tcPr>
                  <w:tcW w:w="4535" w:type="dxa"/>
                </w:tcPr>
                <w:p w14:paraId="6B5A93BC" w14:textId="77777777" w:rsidR="00AC0936" w:rsidRPr="005E7A19" w:rsidRDefault="00AC0936" w:rsidP="0036381B">
                  <w:pPr>
                    <w:rPr>
                      <w:rFonts w:ascii="Calibri" w:hAnsi="Calibri"/>
                      <w:lang w:val="en-GB"/>
                    </w:rPr>
                  </w:pPr>
                </w:p>
              </w:tc>
            </w:tr>
            <w:tr w:rsidR="00AC0936" w:rsidRPr="005E7A19" w14:paraId="1157CE72" w14:textId="77777777" w:rsidTr="0036381B">
              <w:trPr>
                <w:jc w:val="center"/>
              </w:trPr>
              <w:tc>
                <w:tcPr>
                  <w:tcW w:w="4535" w:type="dxa"/>
                  <w:vAlign w:val="bottom"/>
                </w:tcPr>
                <w:p w14:paraId="6BA8E297"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Number of teaching staff to be trained</w:t>
                  </w:r>
                </w:p>
              </w:tc>
              <w:tc>
                <w:tcPr>
                  <w:tcW w:w="4535" w:type="dxa"/>
                </w:tcPr>
                <w:p w14:paraId="4909A04F" w14:textId="77777777" w:rsidR="00AC0936" w:rsidRPr="005E7A19" w:rsidRDefault="00AC0936" w:rsidP="0036381B">
                  <w:pPr>
                    <w:rPr>
                      <w:rFonts w:ascii="Calibri" w:hAnsi="Calibri"/>
                      <w:lang w:val="en-GB"/>
                    </w:rPr>
                  </w:pPr>
                </w:p>
              </w:tc>
            </w:tr>
            <w:tr w:rsidR="00AC0936" w:rsidRPr="005E7A19" w14:paraId="453558B1" w14:textId="77777777" w:rsidTr="0036381B">
              <w:trPr>
                <w:jc w:val="center"/>
              </w:trPr>
              <w:tc>
                <w:tcPr>
                  <w:tcW w:w="4535" w:type="dxa"/>
                  <w:vAlign w:val="bottom"/>
                </w:tcPr>
                <w:p w14:paraId="7097936C" w14:textId="77777777" w:rsidR="00AC0936" w:rsidRPr="005E7A19" w:rsidRDefault="00AC0936" w:rsidP="0036381B">
                  <w:pPr>
                    <w:rPr>
                      <w:rFonts w:ascii="Calibri" w:hAnsi="Calibri" w:cs="Times New Roman"/>
                      <w:color w:val="000000"/>
                    </w:rPr>
                  </w:pPr>
                  <w:r w:rsidRPr="005E7A19">
                    <w:rPr>
                      <w:rFonts w:ascii="Calibri" w:hAnsi="Calibri" w:cs="Times New Roman"/>
                      <w:color w:val="000000"/>
                      <w:lang w:val="en-GB"/>
                    </w:rPr>
                    <w:t xml:space="preserve">Internship /placements ( if applicable ) </w:t>
                  </w:r>
                </w:p>
              </w:tc>
              <w:tc>
                <w:tcPr>
                  <w:tcW w:w="4535" w:type="dxa"/>
                </w:tcPr>
                <w:p w14:paraId="01FF964A" w14:textId="77777777" w:rsidR="00AC0936" w:rsidRPr="005E7A19" w:rsidRDefault="00AC0936" w:rsidP="0036381B">
                  <w:pPr>
                    <w:rPr>
                      <w:rFonts w:ascii="Calibri" w:hAnsi="Calibri"/>
                    </w:rPr>
                  </w:pPr>
                </w:p>
              </w:tc>
            </w:tr>
            <w:tr w:rsidR="00AC0936" w:rsidRPr="005E7A19" w14:paraId="170249E6" w14:textId="77777777" w:rsidTr="0036381B">
              <w:trPr>
                <w:jc w:val="center"/>
              </w:trPr>
              <w:tc>
                <w:tcPr>
                  <w:tcW w:w="4535" w:type="dxa"/>
                  <w:vAlign w:val="bottom"/>
                </w:tcPr>
                <w:p w14:paraId="2A9866E8"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List of equipment to be purchased for this course? ( if applicable)</w:t>
                  </w:r>
                </w:p>
              </w:tc>
              <w:tc>
                <w:tcPr>
                  <w:tcW w:w="4535" w:type="dxa"/>
                </w:tcPr>
                <w:p w14:paraId="33B08C47" w14:textId="77777777" w:rsidR="00AC0936" w:rsidRPr="005E7A19" w:rsidRDefault="00AC0936" w:rsidP="0036381B">
                  <w:pPr>
                    <w:rPr>
                      <w:rFonts w:ascii="Calibri" w:hAnsi="Calibri"/>
                      <w:lang w:val="en-GB"/>
                    </w:rPr>
                  </w:pPr>
                </w:p>
              </w:tc>
            </w:tr>
          </w:tbl>
          <w:p w14:paraId="4DD9C8AE" w14:textId="77777777" w:rsidR="00AC0936" w:rsidRPr="005E7A19" w:rsidRDefault="00AC0936" w:rsidP="0036381B">
            <w:pPr>
              <w:tabs>
                <w:tab w:val="left" w:pos="3649"/>
                <w:tab w:val="left" w:pos="5349"/>
                <w:tab w:val="left" w:pos="7992"/>
                <w:tab w:val="left" w:pos="9409"/>
                <w:tab w:val="left" w:pos="10778"/>
              </w:tabs>
              <w:jc w:val="center"/>
              <w:rPr>
                <w:rFonts w:ascii="Calibri" w:hAnsi="Calibri"/>
                <w:lang w:val="en-GB"/>
              </w:rPr>
            </w:pPr>
          </w:p>
          <w:p w14:paraId="36F4AA08" w14:textId="77777777" w:rsidR="00AC0936" w:rsidRPr="00D07E98" w:rsidRDefault="00AC0936" w:rsidP="0036381B">
            <w:pPr>
              <w:tabs>
                <w:tab w:val="left" w:pos="3649"/>
                <w:tab w:val="left" w:pos="5349"/>
                <w:tab w:val="left" w:pos="7992"/>
                <w:tab w:val="left" w:pos="9409"/>
                <w:tab w:val="left" w:pos="10778"/>
              </w:tabs>
              <w:jc w:val="center"/>
              <w:rPr>
                <w:rFonts w:ascii="Calibri" w:hAnsi="Calibri"/>
                <w:i/>
                <w:color w:val="FF0000"/>
                <w:lang w:val="en-GB"/>
              </w:rPr>
            </w:pPr>
            <w:r w:rsidRPr="00D07E98">
              <w:rPr>
                <w:rFonts w:ascii="Calibri" w:hAnsi="Calibri"/>
                <w:i/>
                <w:color w:val="FF0000"/>
                <w:lang w:val="en-GB"/>
              </w:rPr>
              <w:t>Please copy and paste nested tables as necessary</w:t>
            </w:r>
          </w:p>
          <w:p w14:paraId="632BC12E" w14:textId="77777777" w:rsidR="00AC0936" w:rsidRPr="005E7A19" w:rsidRDefault="00AC0936" w:rsidP="0036381B">
            <w:pPr>
              <w:tabs>
                <w:tab w:val="left" w:pos="3649"/>
                <w:tab w:val="left" w:pos="5349"/>
                <w:tab w:val="left" w:pos="7992"/>
                <w:tab w:val="left" w:pos="9409"/>
                <w:tab w:val="left" w:pos="10778"/>
              </w:tabs>
              <w:jc w:val="center"/>
              <w:rPr>
                <w:rFonts w:ascii="Calibri" w:hAnsi="Calibri"/>
                <w:lang w:val="en-GB"/>
              </w:rPr>
            </w:pPr>
          </w:p>
          <w:p w14:paraId="209EFE78" w14:textId="77777777" w:rsidR="00AC0936" w:rsidRPr="007167B9" w:rsidRDefault="00AC0936" w:rsidP="0036381B">
            <w:pPr>
              <w:tabs>
                <w:tab w:val="left" w:pos="3649"/>
                <w:tab w:val="left" w:pos="5349"/>
                <w:tab w:val="left" w:pos="7992"/>
                <w:tab w:val="left" w:pos="9409"/>
                <w:tab w:val="left" w:pos="10778"/>
              </w:tabs>
              <w:rPr>
                <w:rFonts w:ascii="Calibri" w:hAnsi="Calibri"/>
                <w:b/>
                <w:lang w:val="en-GB"/>
              </w:rPr>
            </w:pPr>
          </w:p>
        </w:tc>
      </w:tr>
      <w:tr w:rsidR="00AC0936" w:rsidRPr="009455C4" w14:paraId="2D4351C4" w14:textId="77777777" w:rsidTr="0036381B">
        <w:trPr>
          <w:trHeight w:val="1020"/>
        </w:trPr>
        <w:tc>
          <w:tcPr>
            <w:tcW w:w="9639" w:type="dxa"/>
            <w:gridSpan w:val="6"/>
            <w:vAlign w:val="center"/>
          </w:tcPr>
          <w:p w14:paraId="0605C8A2" w14:textId="77777777" w:rsidR="00AC0936" w:rsidRPr="007167B9" w:rsidRDefault="00AC0936" w:rsidP="0036381B">
            <w:pPr>
              <w:tabs>
                <w:tab w:val="left" w:pos="3649"/>
                <w:tab w:val="left" w:pos="5349"/>
                <w:tab w:val="left" w:pos="7992"/>
                <w:tab w:val="left" w:pos="9409"/>
                <w:tab w:val="left" w:pos="10778"/>
              </w:tabs>
              <w:rPr>
                <w:rFonts w:ascii="Calibri" w:hAnsi="Calibri"/>
                <w:i/>
                <w:lang w:val="en-GB"/>
              </w:rPr>
            </w:pPr>
            <w:r w:rsidRPr="007167B9">
              <w:rPr>
                <w:rFonts w:ascii="Calibri" w:hAnsi="Calibri"/>
                <w:b/>
                <w:lang w:val="en-GB"/>
              </w:rPr>
              <w:lastRenderedPageBreak/>
              <w:t xml:space="preserve">F.3.4 – Modernisation of governance, management and functioning of HEIs </w:t>
            </w:r>
            <w:r w:rsidRPr="007167B9">
              <w:rPr>
                <w:rFonts w:ascii="Calibri" w:hAnsi="Calibri"/>
                <w:i/>
                <w:lang w:val="en-GB"/>
              </w:rPr>
              <w:t xml:space="preserve">( only for </w:t>
            </w:r>
            <w:r>
              <w:rPr>
                <w:rFonts w:ascii="Calibri" w:hAnsi="Calibri"/>
                <w:i/>
                <w:lang w:val="en-GB"/>
              </w:rPr>
              <w:t>Partner Country institutions</w:t>
            </w:r>
            <w:r w:rsidRPr="007167B9">
              <w:rPr>
                <w:rFonts w:ascii="Calibri" w:hAnsi="Calibri"/>
                <w:i/>
                <w:lang w:val="en-GB"/>
              </w:rPr>
              <w:t>)</w:t>
            </w:r>
          </w:p>
          <w:p w14:paraId="26EEABD8" w14:textId="77777777" w:rsidR="00AC0936" w:rsidRPr="007167B9" w:rsidRDefault="00AC0936" w:rsidP="0036381B">
            <w:pPr>
              <w:tabs>
                <w:tab w:val="left" w:pos="3649"/>
                <w:tab w:val="left" w:pos="5349"/>
                <w:tab w:val="left" w:pos="7992"/>
                <w:tab w:val="left" w:pos="9409"/>
                <w:tab w:val="left" w:pos="10778"/>
              </w:tabs>
              <w:rPr>
                <w:rFonts w:ascii="Calibri" w:hAnsi="Calibri"/>
                <w:b/>
                <w:lang w:val="en-GB"/>
              </w:rPr>
            </w:pPr>
            <w:r w:rsidRPr="007167B9">
              <w:rPr>
                <w:rFonts w:ascii="Calibri" w:hAnsi="Calibri"/>
                <w:i/>
                <w:lang w:val="en-GB"/>
              </w:rPr>
              <w:t>Please fill in if you are applying for this type of project and</w:t>
            </w:r>
            <w:r>
              <w:rPr>
                <w:rFonts w:ascii="Calibri" w:hAnsi="Calibri"/>
                <w:i/>
                <w:lang w:val="en-GB"/>
              </w:rPr>
              <w:t xml:space="preserve"> </w:t>
            </w:r>
            <w:r w:rsidRPr="007167B9">
              <w:rPr>
                <w:rFonts w:ascii="Calibri" w:hAnsi="Calibri"/>
                <w:i/>
                <w:lang w:val="en-GB"/>
              </w:rPr>
              <w:t>define clear the activities to be held in your institution</w:t>
            </w:r>
            <w:r>
              <w:rPr>
                <w:rFonts w:ascii="Calibri" w:hAnsi="Calibri"/>
                <w:i/>
                <w:lang w:val="en-GB"/>
              </w:rPr>
              <w:t xml:space="preserve"> </w:t>
            </w:r>
            <w:r w:rsidRPr="00865A57">
              <w:rPr>
                <w:rFonts w:asciiTheme="minorHAnsi" w:hAnsiTheme="minorHAnsi"/>
                <w:lang w:val="en-GB"/>
              </w:rPr>
              <w:t>(limit 2000 characters)</w:t>
            </w:r>
          </w:p>
        </w:tc>
      </w:tr>
      <w:tr w:rsidR="00AC0936" w:rsidRPr="009455C4" w14:paraId="65BFD0FD" w14:textId="77777777" w:rsidTr="0036381B">
        <w:trPr>
          <w:trHeight w:val="1701"/>
        </w:trPr>
        <w:tc>
          <w:tcPr>
            <w:tcW w:w="9639" w:type="dxa"/>
            <w:gridSpan w:val="6"/>
          </w:tcPr>
          <w:p w14:paraId="0AA48CF2" w14:textId="77777777" w:rsidR="00AC0936" w:rsidRPr="00F64B5D" w:rsidRDefault="00AC0936" w:rsidP="0036381B">
            <w:pPr>
              <w:tabs>
                <w:tab w:val="left" w:pos="3649"/>
                <w:tab w:val="left" w:pos="5349"/>
                <w:tab w:val="left" w:pos="7992"/>
                <w:tab w:val="left" w:pos="9409"/>
                <w:tab w:val="left" w:pos="10778"/>
              </w:tabs>
              <w:rPr>
                <w:rFonts w:ascii="Calibri" w:hAnsi="Calibri"/>
                <w:b/>
                <w:lang w:val="en-GB"/>
              </w:rPr>
            </w:pPr>
          </w:p>
        </w:tc>
      </w:tr>
      <w:tr w:rsidR="00AC0936" w:rsidRPr="009455C4" w14:paraId="3B511DE4" w14:textId="77777777" w:rsidTr="0036381B">
        <w:trPr>
          <w:trHeight w:val="412"/>
        </w:trPr>
        <w:tc>
          <w:tcPr>
            <w:tcW w:w="9639" w:type="dxa"/>
            <w:gridSpan w:val="6"/>
            <w:vAlign w:val="bottom"/>
          </w:tcPr>
          <w:p w14:paraId="0AC17924" w14:textId="77777777" w:rsidR="00AC0936" w:rsidRPr="007167B9" w:rsidRDefault="00AC0936" w:rsidP="0036381B">
            <w:pPr>
              <w:tabs>
                <w:tab w:val="left" w:pos="3649"/>
                <w:tab w:val="left" w:pos="5349"/>
                <w:tab w:val="left" w:pos="7992"/>
                <w:tab w:val="left" w:pos="9409"/>
                <w:tab w:val="left" w:pos="10778"/>
              </w:tabs>
              <w:rPr>
                <w:rFonts w:ascii="Calibri" w:hAnsi="Calibri"/>
                <w:b/>
                <w:lang w:val="en-GB"/>
              </w:rPr>
            </w:pPr>
            <w:r w:rsidRPr="007167B9">
              <w:rPr>
                <w:rFonts w:ascii="Calibri" w:hAnsi="Calibri"/>
                <w:b/>
                <w:lang w:val="en-GB"/>
              </w:rPr>
              <w:t>Provide information on ( if applicable)</w:t>
            </w:r>
          </w:p>
        </w:tc>
      </w:tr>
      <w:tr w:rsidR="00AC0936" w:rsidRPr="007167B9" w14:paraId="745FBB93" w14:textId="77777777" w:rsidTr="0036381B">
        <w:trPr>
          <w:trHeight w:val="283"/>
        </w:trPr>
        <w:tc>
          <w:tcPr>
            <w:tcW w:w="4819" w:type="dxa"/>
            <w:gridSpan w:val="3"/>
          </w:tcPr>
          <w:p w14:paraId="31F47611" w14:textId="77777777" w:rsidR="00AC0936" w:rsidRPr="007167B9" w:rsidRDefault="00AC0936" w:rsidP="0036381B">
            <w:pPr>
              <w:rPr>
                <w:rFonts w:ascii="Calibri" w:hAnsi="Calibri"/>
                <w:lang w:val="en-GB"/>
              </w:rPr>
            </w:pPr>
            <w:r w:rsidRPr="007167B9">
              <w:rPr>
                <w:rFonts w:ascii="Calibri" w:hAnsi="Calibri"/>
                <w:lang w:val="en-GB"/>
              </w:rPr>
              <w:t>List the number of existing centres/networks in your HEI</w:t>
            </w:r>
          </w:p>
        </w:tc>
        <w:tc>
          <w:tcPr>
            <w:tcW w:w="4820" w:type="dxa"/>
            <w:gridSpan w:val="3"/>
          </w:tcPr>
          <w:p w14:paraId="0A623389"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7167B9" w14:paraId="54353CA7" w14:textId="77777777" w:rsidTr="0036381B">
        <w:trPr>
          <w:trHeight w:val="283"/>
        </w:trPr>
        <w:tc>
          <w:tcPr>
            <w:tcW w:w="4819" w:type="dxa"/>
            <w:gridSpan w:val="3"/>
          </w:tcPr>
          <w:p w14:paraId="17ABE812" w14:textId="77777777" w:rsidR="00AC0936" w:rsidRPr="00F64B5D" w:rsidRDefault="00AC0936" w:rsidP="0036381B">
            <w:pPr>
              <w:rPr>
                <w:rFonts w:ascii="Calibri" w:hAnsi="Calibri"/>
                <w:lang w:val="en-GB"/>
              </w:rPr>
            </w:pPr>
            <w:r w:rsidRPr="00F64B5D">
              <w:rPr>
                <w:rFonts w:ascii="Calibri" w:hAnsi="Calibri"/>
                <w:lang w:val="en-GB"/>
              </w:rPr>
              <w:t>Is the centre to be created a new one or an update?</w:t>
            </w:r>
          </w:p>
        </w:tc>
        <w:tc>
          <w:tcPr>
            <w:tcW w:w="4820" w:type="dxa"/>
            <w:gridSpan w:val="3"/>
          </w:tcPr>
          <w:p w14:paraId="38F2C325"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7167B9" w14:paraId="32253A05" w14:textId="77777777" w:rsidTr="0036381B">
        <w:trPr>
          <w:trHeight w:val="283"/>
        </w:trPr>
        <w:tc>
          <w:tcPr>
            <w:tcW w:w="4819" w:type="dxa"/>
            <w:gridSpan w:val="3"/>
          </w:tcPr>
          <w:p w14:paraId="1964C72F" w14:textId="77777777" w:rsidR="00AC0936" w:rsidRPr="00F64B5D" w:rsidRDefault="00AC0936" w:rsidP="0036381B">
            <w:pPr>
              <w:rPr>
                <w:rFonts w:ascii="Calibri" w:hAnsi="Calibri"/>
                <w:lang w:val="en-GB"/>
              </w:rPr>
            </w:pPr>
            <w:r w:rsidRPr="00F64B5D">
              <w:rPr>
                <w:rFonts w:ascii="Calibri" w:hAnsi="Calibri"/>
                <w:lang w:val="en-GB"/>
              </w:rPr>
              <w:t>If new, why is a new centre necessary? If updated, why is an updated centre necessary?</w:t>
            </w:r>
          </w:p>
        </w:tc>
        <w:tc>
          <w:tcPr>
            <w:tcW w:w="4820" w:type="dxa"/>
            <w:gridSpan w:val="3"/>
          </w:tcPr>
          <w:p w14:paraId="4A3A1ADC"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7167B9" w14:paraId="3ED02C0D" w14:textId="77777777" w:rsidTr="0036381B">
        <w:trPr>
          <w:trHeight w:val="283"/>
        </w:trPr>
        <w:tc>
          <w:tcPr>
            <w:tcW w:w="4819" w:type="dxa"/>
            <w:gridSpan w:val="3"/>
          </w:tcPr>
          <w:p w14:paraId="592FB253" w14:textId="77777777" w:rsidR="00AC0936" w:rsidRPr="00F64B5D" w:rsidRDefault="00AC0936" w:rsidP="0036381B">
            <w:pPr>
              <w:rPr>
                <w:rFonts w:ascii="Calibri" w:hAnsi="Calibri"/>
                <w:lang w:val="en-GB"/>
              </w:rPr>
            </w:pPr>
            <w:r w:rsidRPr="00F64B5D">
              <w:rPr>
                <w:rFonts w:ascii="Calibri" w:hAnsi="Calibri"/>
                <w:lang w:val="en-GB"/>
              </w:rPr>
              <w:t xml:space="preserve">Where will the centre be located in the institution? </w:t>
            </w:r>
          </w:p>
        </w:tc>
        <w:tc>
          <w:tcPr>
            <w:tcW w:w="4820" w:type="dxa"/>
            <w:gridSpan w:val="3"/>
          </w:tcPr>
          <w:p w14:paraId="15D8F232"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7167B9" w14:paraId="704A8235" w14:textId="77777777" w:rsidTr="0036381B">
        <w:trPr>
          <w:trHeight w:val="283"/>
        </w:trPr>
        <w:tc>
          <w:tcPr>
            <w:tcW w:w="4819" w:type="dxa"/>
            <w:gridSpan w:val="3"/>
          </w:tcPr>
          <w:p w14:paraId="5336B7ED" w14:textId="77777777" w:rsidR="00AC0936" w:rsidRPr="00F64B5D" w:rsidRDefault="00AC0936" w:rsidP="0036381B">
            <w:pPr>
              <w:rPr>
                <w:rFonts w:ascii="Calibri" w:hAnsi="Calibri"/>
                <w:lang w:val="en-GB"/>
              </w:rPr>
            </w:pPr>
            <w:r w:rsidRPr="00F64B5D">
              <w:rPr>
                <w:rFonts w:ascii="Calibri" w:hAnsi="Calibri"/>
                <w:lang w:val="en-GB"/>
              </w:rPr>
              <w:t>Will this infrastructure be made available to the centre after the project ends?</w:t>
            </w:r>
          </w:p>
        </w:tc>
        <w:tc>
          <w:tcPr>
            <w:tcW w:w="4820" w:type="dxa"/>
            <w:gridSpan w:val="3"/>
          </w:tcPr>
          <w:p w14:paraId="753AEAB1"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7167B9" w14:paraId="29D8A6ED" w14:textId="77777777" w:rsidTr="0036381B">
        <w:trPr>
          <w:trHeight w:val="283"/>
        </w:trPr>
        <w:tc>
          <w:tcPr>
            <w:tcW w:w="4819" w:type="dxa"/>
            <w:gridSpan w:val="3"/>
          </w:tcPr>
          <w:p w14:paraId="75721978" w14:textId="77777777" w:rsidR="00AC0936" w:rsidRPr="00F64B5D" w:rsidRDefault="00AC0936" w:rsidP="0036381B">
            <w:pPr>
              <w:rPr>
                <w:rFonts w:ascii="Calibri" w:hAnsi="Calibri"/>
                <w:lang w:val="en-GB"/>
              </w:rPr>
            </w:pPr>
            <w:r w:rsidRPr="00F64B5D">
              <w:rPr>
                <w:rFonts w:ascii="Calibri" w:hAnsi="Calibri"/>
                <w:lang w:val="en-GB"/>
              </w:rPr>
              <w:t>How many people will be employed in the centre?</w:t>
            </w:r>
          </w:p>
        </w:tc>
        <w:tc>
          <w:tcPr>
            <w:tcW w:w="4820" w:type="dxa"/>
            <w:gridSpan w:val="3"/>
          </w:tcPr>
          <w:p w14:paraId="3548184A"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7167B9" w14:paraId="588C8A6C" w14:textId="77777777" w:rsidTr="0036381B">
        <w:trPr>
          <w:trHeight w:val="283"/>
        </w:trPr>
        <w:tc>
          <w:tcPr>
            <w:tcW w:w="4819" w:type="dxa"/>
            <w:gridSpan w:val="3"/>
          </w:tcPr>
          <w:p w14:paraId="778895FB" w14:textId="77777777" w:rsidR="00AC0936" w:rsidRPr="00F64B5D" w:rsidRDefault="00AC0936" w:rsidP="0036381B">
            <w:pPr>
              <w:rPr>
                <w:rFonts w:ascii="Calibri" w:hAnsi="Calibri"/>
                <w:lang w:val="en-GB"/>
              </w:rPr>
            </w:pPr>
            <w:r w:rsidRPr="00F64B5D">
              <w:rPr>
                <w:rFonts w:ascii="Calibri" w:hAnsi="Calibri"/>
                <w:lang w:val="en-GB"/>
              </w:rPr>
              <w:t>Will the institution fund these posts after the project ends?</w:t>
            </w:r>
          </w:p>
        </w:tc>
        <w:tc>
          <w:tcPr>
            <w:tcW w:w="4820" w:type="dxa"/>
            <w:gridSpan w:val="3"/>
          </w:tcPr>
          <w:p w14:paraId="4DEEADC0"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7167B9" w14:paraId="58891ECE" w14:textId="77777777" w:rsidTr="0036381B">
        <w:trPr>
          <w:trHeight w:val="283"/>
        </w:trPr>
        <w:tc>
          <w:tcPr>
            <w:tcW w:w="4819" w:type="dxa"/>
            <w:gridSpan w:val="3"/>
          </w:tcPr>
          <w:p w14:paraId="22A72BC0" w14:textId="77777777" w:rsidR="00AC0936" w:rsidRPr="00F64B5D" w:rsidRDefault="00AC0936" w:rsidP="0036381B">
            <w:pPr>
              <w:rPr>
                <w:rFonts w:ascii="Calibri" w:hAnsi="Calibri"/>
                <w:lang w:val="en-GB"/>
              </w:rPr>
            </w:pPr>
            <w:r w:rsidRPr="00F64B5D">
              <w:rPr>
                <w:rFonts w:ascii="Calibri" w:hAnsi="Calibri"/>
                <w:lang w:val="en-GB"/>
              </w:rPr>
              <w:t>How many administrative staff will be trained?</w:t>
            </w:r>
          </w:p>
        </w:tc>
        <w:tc>
          <w:tcPr>
            <w:tcW w:w="4820" w:type="dxa"/>
            <w:gridSpan w:val="3"/>
          </w:tcPr>
          <w:p w14:paraId="0246286A"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7167B9" w14:paraId="5EB59C0C" w14:textId="77777777" w:rsidTr="0036381B">
        <w:trPr>
          <w:trHeight w:val="283"/>
        </w:trPr>
        <w:tc>
          <w:tcPr>
            <w:tcW w:w="4819" w:type="dxa"/>
            <w:gridSpan w:val="3"/>
          </w:tcPr>
          <w:p w14:paraId="1F6FBCCD" w14:textId="77777777" w:rsidR="00AC0936" w:rsidRPr="00F64B5D" w:rsidRDefault="00AC0936" w:rsidP="0036381B">
            <w:pPr>
              <w:rPr>
                <w:rFonts w:ascii="Calibri" w:hAnsi="Calibri"/>
                <w:lang w:val="en-GB"/>
              </w:rPr>
            </w:pPr>
            <w:r w:rsidRPr="00F64B5D">
              <w:rPr>
                <w:rFonts w:ascii="Calibri" w:hAnsi="Calibri"/>
                <w:lang w:val="en-GB"/>
              </w:rPr>
              <w:t>Which procedures will be updated /introduced in the institution?</w:t>
            </w:r>
          </w:p>
        </w:tc>
        <w:tc>
          <w:tcPr>
            <w:tcW w:w="4820" w:type="dxa"/>
            <w:gridSpan w:val="3"/>
          </w:tcPr>
          <w:p w14:paraId="1CAAC789"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8A7C48" w14:paraId="5A463DD6" w14:textId="77777777" w:rsidTr="0036381B">
        <w:trPr>
          <w:trHeight w:val="1020"/>
        </w:trPr>
        <w:tc>
          <w:tcPr>
            <w:tcW w:w="9639" w:type="dxa"/>
            <w:gridSpan w:val="6"/>
            <w:vAlign w:val="center"/>
          </w:tcPr>
          <w:p w14:paraId="78306AEC" w14:textId="77777777" w:rsidR="00AC0936" w:rsidRDefault="00AC0936" w:rsidP="0036381B">
            <w:pPr>
              <w:rPr>
                <w:rFonts w:ascii="Calibri" w:hAnsi="Calibri"/>
                <w:i/>
                <w:szCs w:val="22"/>
                <w:lang w:val="en-GB"/>
              </w:rPr>
            </w:pPr>
            <w:r w:rsidRPr="0070436D">
              <w:rPr>
                <w:rFonts w:ascii="Calibri" w:hAnsi="Calibri"/>
                <w:b/>
                <w:szCs w:val="22"/>
                <w:lang w:val="en-GB"/>
              </w:rPr>
              <w:t>F.3.5 – Strengthening of relations between HEIs and the wider economic and social environment</w:t>
            </w:r>
            <w:r w:rsidRPr="0070436D">
              <w:rPr>
                <w:rFonts w:ascii="Calibri" w:hAnsi="Calibri"/>
                <w:szCs w:val="22"/>
                <w:lang w:val="en-GB"/>
              </w:rPr>
              <w:t xml:space="preserve"> </w:t>
            </w:r>
            <w:r w:rsidRPr="0070436D">
              <w:rPr>
                <w:rFonts w:ascii="Calibri" w:hAnsi="Calibri"/>
                <w:i/>
                <w:szCs w:val="22"/>
                <w:lang w:val="en-GB"/>
              </w:rPr>
              <w:t xml:space="preserve">( only for </w:t>
            </w:r>
            <w:r>
              <w:rPr>
                <w:rFonts w:ascii="Calibri" w:hAnsi="Calibri"/>
                <w:i/>
                <w:szCs w:val="22"/>
                <w:lang w:val="en-GB"/>
              </w:rPr>
              <w:t>Partner Country institutions</w:t>
            </w:r>
            <w:r w:rsidRPr="0070436D">
              <w:rPr>
                <w:rFonts w:ascii="Calibri" w:hAnsi="Calibri"/>
                <w:i/>
                <w:szCs w:val="22"/>
                <w:lang w:val="en-GB"/>
              </w:rPr>
              <w:t>)</w:t>
            </w:r>
          </w:p>
          <w:p w14:paraId="7482D585" w14:textId="77777777" w:rsidR="00AC0936" w:rsidRPr="0070436D" w:rsidRDefault="00AC0936" w:rsidP="0036381B">
            <w:pPr>
              <w:rPr>
                <w:rFonts w:ascii="Calibri" w:hAnsi="Calibri"/>
                <w:szCs w:val="22"/>
                <w:lang w:val="en-GB"/>
              </w:rPr>
            </w:pPr>
            <w:r w:rsidRPr="007167B9">
              <w:rPr>
                <w:rFonts w:ascii="Calibri" w:hAnsi="Calibri"/>
                <w:i/>
                <w:lang w:val="en-GB"/>
              </w:rPr>
              <w:t>Please fill in if you are applying for this type of project and</w:t>
            </w:r>
            <w:r>
              <w:rPr>
                <w:rFonts w:ascii="Calibri" w:hAnsi="Calibri"/>
                <w:i/>
                <w:lang w:val="en-GB"/>
              </w:rPr>
              <w:t xml:space="preserve"> </w:t>
            </w:r>
            <w:r w:rsidRPr="007167B9">
              <w:rPr>
                <w:rFonts w:ascii="Calibri" w:hAnsi="Calibri"/>
                <w:i/>
                <w:lang w:val="en-GB"/>
              </w:rPr>
              <w:t>define clear the activities to be held in your institution</w:t>
            </w:r>
            <w:r>
              <w:rPr>
                <w:rFonts w:ascii="Calibri" w:hAnsi="Calibri"/>
                <w:i/>
                <w:lang w:val="en-GB"/>
              </w:rPr>
              <w:t xml:space="preserve"> </w:t>
            </w:r>
            <w:r w:rsidRPr="00865A57">
              <w:rPr>
                <w:rFonts w:asciiTheme="minorHAnsi" w:hAnsiTheme="minorHAnsi"/>
                <w:lang w:val="en-GB"/>
              </w:rPr>
              <w:t>(limit 2000 characters)</w:t>
            </w:r>
          </w:p>
        </w:tc>
      </w:tr>
      <w:tr w:rsidR="00AC0936" w:rsidRPr="008A7C48" w14:paraId="64126EF9" w14:textId="77777777" w:rsidTr="0036381B">
        <w:trPr>
          <w:trHeight w:val="1701"/>
        </w:trPr>
        <w:tc>
          <w:tcPr>
            <w:tcW w:w="9639" w:type="dxa"/>
            <w:gridSpan w:val="6"/>
          </w:tcPr>
          <w:p w14:paraId="53BF1195" w14:textId="77777777" w:rsidR="00AC0936" w:rsidRPr="0070436D" w:rsidRDefault="00AC0936" w:rsidP="0036381B">
            <w:pPr>
              <w:rPr>
                <w:rFonts w:ascii="Calibri" w:hAnsi="Calibri"/>
                <w:szCs w:val="22"/>
                <w:lang w:val="en-GB"/>
              </w:rPr>
            </w:pPr>
          </w:p>
        </w:tc>
      </w:tr>
      <w:tr w:rsidR="00AC0936" w:rsidRPr="008A7C48" w14:paraId="2FDF8267" w14:textId="77777777" w:rsidTr="0036381B">
        <w:trPr>
          <w:trHeight w:val="1020"/>
        </w:trPr>
        <w:tc>
          <w:tcPr>
            <w:tcW w:w="9639" w:type="dxa"/>
            <w:gridSpan w:val="6"/>
            <w:vAlign w:val="center"/>
          </w:tcPr>
          <w:p w14:paraId="32382B3D" w14:textId="77777777" w:rsidR="00AC0936" w:rsidRPr="009B155D" w:rsidRDefault="00AC0936" w:rsidP="0036381B">
            <w:pPr>
              <w:rPr>
                <w:rFonts w:ascii="Calibri" w:hAnsi="Calibri"/>
                <w:b/>
                <w:szCs w:val="22"/>
                <w:lang w:val="en-GB"/>
              </w:rPr>
            </w:pPr>
            <w:r w:rsidRPr="009B155D">
              <w:rPr>
                <w:rFonts w:ascii="Calibri" w:hAnsi="Calibri"/>
                <w:b/>
                <w:szCs w:val="22"/>
                <w:lang w:val="en-GB"/>
              </w:rPr>
              <w:t xml:space="preserve">F.3.6 – Expected results and impact </w:t>
            </w:r>
            <w:r w:rsidRPr="009B155D">
              <w:rPr>
                <w:rFonts w:ascii="Calibri" w:hAnsi="Calibri"/>
                <w:i/>
                <w:szCs w:val="22"/>
                <w:lang w:val="en-GB"/>
              </w:rPr>
              <w:t xml:space="preserve">( only for </w:t>
            </w:r>
            <w:r>
              <w:rPr>
                <w:rFonts w:ascii="Calibri" w:hAnsi="Calibri"/>
                <w:i/>
                <w:szCs w:val="22"/>
                <w:lang w:val="en-GB"/>
              </w:rPr>
              <w:t>Partner Country institutions</w:t>
            </w:r>
            <w:r w:rsidRPr="009B155D">
              <w:rPr>
                <w:rFonts w:ascii="Calibri" w:hAnsi="Calibri"/>
                <w:i/>
                <w:szCs w:val="22"/>
                <w:lang w:val="en-GB"/>
              </w:rPr>
              <w:t>)</w:t>
            </w:r>
          </w:p>
        </w:tc>
      </w:tr>
      <w:tr w:rsidR="00AC0936" w:rsidRPr="00951A69" w14:paraId="4C60149E" w14:textId="77777777" w:rsidTr="0036381B">
        <w:trPr>
          <w:trHeight w:val="283"/>
        </w:trPr>
        <w:tc>
          <w:tcPr>
            <w:tcW w:w="4819" w:type="dxa"/>
            <w:gridSpan w:val="3"/>
          </w:tcPr>
          <w:p w14:paraId="2C9A6896" w14:textId="77777777" w:rsidR="00AC0936" w:rsidRPr="00F64B5D" w:rsidRDefault="00AC0936" w:rsidP="0036381B">
            <w:pPr>
              <w:rPr>
                <w:rFonts w:ascii="Calibri" w:hAnsi="Calibri"/>
                <w:lang w:val="en-GB"/>
              </w:rPr>
            </w:pPr>
            <w:r w:rsidRPr="00F64B5D">
              <w:rPr>
                <w:rFonts w:ascii="Calibri" w:hAnsi="Calibri"/>
                <w:lang w:val="en-GB"/>
              </w:rPr>
              <w:t>What are the expected tangible results from the project in your HEI</w:t>
            </w:r>
            <w:r>
              <w:rPr>
                <w:rFonts w:ascii="Calibri" w:hAnsi="Calibri"/>
                <w:lang w:val="en-GB"/>
              </w:rPr>
              <w:t>?</w:t>
            </w:r>
          </w:p>
        </w:tc>
        <w:tc>
          <w:tcPr>
            <w:tcW w:w="4820" w:type="dxa"/>
            <w:gridSpan w:val="3"/>
          </w:tcPr>
          <w:p w14:paraId="3AAAFAB0" w14:textId="77777777" w:rsidR="00AC0936" w:rsidRPr="00951A69" w:rsidRDefault="00AC0936" w:rsidP="0036381B">
            <w:pPr>
              <w:tabs>
                <w:tab w:val="left" w:pos="3649"/>
                <w:tab w:val="left" w:pos="5349"/>
                <w:tab w:val="left" w:pos="7992"/>
                <w:tab w:val="left" w:pos="9409"/>
                <w:tab w:val="left" w:pos="10778"/>
              </w:tabs>
              <w:rPr>
                <w:rFonts w:ascii="Calibri" w:hAnsi="Calibri"/>
                <w:lang w:val="en-GB"/>
              </w:rPr>
            </w:pPr>
          </w:p>
        </w:tc>
      </w:tr>
      <w:tr w:rsidR="00AC0936" w:rsidRPr="00951A69" w14:paraId="6B72E669" w14:textId="77777777" w:rsidTr="0036381B">
        <w:trPr>
          <w:trHeight w:val="283"/>
        </w:trPr>
        <w:tc>
          <w:tcPr>
            <w:tcW w:w="4819" w:type="dxa"/>
            <w:gridSpan w:val="3"/>
          </w:tcPr>
          <w:p w14:paraId="1D03D3B5" w14:textId="77777777" w:rsidR="00AC0936" w:rsidRPr="00F64B5D" w:rsidRDefault="00AC0936" w:rsidP="0036381B">
            <w:pPr>
              <w:rPr>
                <w:rFonts w:ascii="Calibri" w:hAnsi="Calibri"/>
                <w:lang w:val="en-GB"/>
              </w:rPr>
            </w:pPr>
            <w:r w:rsidRPr="00F64B5D">
              <w:rPr>
                <w:rFonts w:ascii="Calibri" w:hAnsi="Calibri"/>
                <w:lang w:val="en-GB"/>
              </w:rPr>
              <w:t>How will the impact of these results be measured in your HEI?</w:t>
            </w:r>
          </w:p>
        </w:tc>
        <w:tc>
          <w:tcPr>
            <w:tcW w:w="4820" w:type="dxa"/>
            <w:gridSpan w:val="3"/>
          </w:tcPr>
          <w:p w14:paraId="36DD8638" w14:textId="77777777" w:rsidR="00AC0936" w:rsidRPr="00951A69" w:rsidRDefault="00AC0936" w:rsidP="0036381B">
            <w:pPr>
              <w:tabs>
                <w:tab w:val="left" w:pos="3649"/>
                <w:tab w:val="left" w:pos="5349"/>
                <w:tab w:val="left" w:pos="7992"/>
                <w:tab w:val="left" w:pos="9409"/>
                <w:tab w:val="left" w:pos="10778"/>
              </w:tabs>
              <w:rPr>
                <w:rFonts w:ascii="Calibri" w:hAnsi="Calibri"/>
                <w:lang w:val="en-GB"/>
              </w:rPr>
            </w:pPr>
          </w:p>
        </w:tc>
      </w:tr>
      <w:tr w:rsidR="00AC0936" w:rsidRPr="00951A69" w14:paraId="18BC50C7" w14:textId="77777777" w:rsidTr="0036381B">
        <w:trPr>
          <w:trHeight w:val="283"/>
        </w:trPr>
        <w:tc>
          <w:tcPr>
            <w:tcW w:w="4819" w:type="dxa"/>
            <w:gridSpan w:val="3"/>
          </w:tcPr>
          <w:p w14:paraId="31FE42B5" w14:textId="77777777" w:rsidR="00AC0936" w:rsidRPr="00F64B5D" w:rsidRDefault="00AC0936" w:rsidP="0036381B">
            <w:pPr>
              <w:rPr>
                <w:rFonts w:ascii="Calibri" w:hAnsi="Calibri"/>
                <w:lang w:val="en-GB"/>
              </w:rPr>
            </w:pPr>
            <w:r w:rsidRPr="00F64B5D">
              <w:rPr>
                <w:rFonts w:ascii="Calibri" w:hAnsi="Calibri"/>
                <w:lang w:val="en-GB"/>
              </w:rPr>
              <w:t xml:space="preserve">What financial means and human and other resources will be provided to sustain these results after the project ends? </w:t>
            </w:r>
          </w:p>
        </w:tc>
        <w:tc>
          <w:tcPr>
            <w:tcW w:w="4820" w:type="dxa"/>
            <w:gridSpan w:val="3"/>
          </w:tcPr>
          <w:p w14:paraId="0251D746" w14:textId="77777777" w:rsidR="00AC0936" w:rsidRPr="00951A69" w:rsidRDefault="00AC0936" w:rsidP="0036381B">
            <w:pPr>
              <w:tabs>
                <w:tab w:val="left" w:pos="3649"/>
                <w:tab w:val="left" w:pos="5349"/>
                <w:tab w:val="left" w:pos="7992"/>
                <w:tab w:val="left" w:pos="9409"/>
                <w:tab w:val="left" w:pos="10778"/>
              </w:tabs>
              <w:rPr>
                <w:rFonts w:ascii="Calibri" w:hAnsi="Calibri"/>
                <w:lang w:val="en-GB"/>
              </w:rPr>
            </w:pPr>
          </w:p>
        </w:tc>
      </w:tr>
      <w:tr w:rsidR="00AC0936" w:rsidRPr="008A7C48" w14:paraId="3732CC9C" w14:textId="77777777" w:rsidTr="0036381B">
        <w:trPr>
          <w:trHeight w:val="1020"/>
        </w:trPr>
        <w:tc>
          <w:tcPr>
            <w:tcW w:w="9639" w:type="dxa"/>
            <w:gridSpan w:val="6"/>
            <w:vAlign w:val="center"/>
          </w:tcPr>
          <w:p w14:paraId="0B73AC8E" w14:textId="77777777" w:rsidR="00AC0936" w:rsidRPr="008A7C48" w:rsidRDefault="00AC0936" w:rsidP="0036381B">
            <w:pPr>
              <w:tabs>
                <w:tab w:val="left" w:pos="3649"/>
                <w:tab w:val="left" w:pos="5349"/>
                <w:tab w:val="left" w:pos="7992"/>
                <w:tab w:val="left" w:pos="9409"/>
                <w:tab w:val="left" w:pos="10778"/>
              </w:tabs>
              <w:rPr>
                <w:rFonts w:ascii="Calibri" w:hAnsi="Calibri"/>
                <w:b/>
                <w:lang w:val="en-GB"/>
              </w:rPr>
            </w:pPr>
            <w:r w:rsidRPr="008A7C48">
              <w:rPr>
                <w:rFonts w:ascii="Calibri" w:hAnsi="Calibri"/>
                <w:b/>
                <w:lang w:val="en-GB"/>
              </w:rPr>
              <w:t>F.3.7 - Operational capacity: Skills and expertise of key</w:t>
            </w:r>
            <w:r>
              <w:rPr>
                <w:rFonts w:ascii="Calibri" w:hAnsi="Calibri"/>
                <w:b/>
                <w:lang w:val="en-GB"/>
              </w:rPr>
              <w:t xml:space="preserve"> staff involved in the project</w:t>
            </w:r>
          </w:p>
          <w:p w14:paraId="6FAF67EC" w14:textId="77777777" w:rsidR="00AC0936" w:rsidRPr="008A7C48" w:rsidRDefault="00AC0936" w:rsidP="0036381B">
            <w:pPr>
              <w:tabs>
                <w:tab w:val="left" w:pos="3649"/>
                <w:tab w:val="left" w:pos="5349"/>
                <w:tab w:val="left" w:pos="7992"/>
                <w:tab w:val="left" w:pos="9409"/>
                <w:tab w:val="left" w:pos="10778"/>
              </w:tabs>
              <w:rPr>
                <w:rFonts w:ascii="Calibri" w:hAnsi="Calibri"/>
                <w:i/>
                <w:lang w:val="en-GB"/>
              </w:rPr>
            </w:pPr>
            <w:r w:rsidRPr="002207C1">
              <w:rPr>
                <w:rFonts w:ascii="Calibri" w:hAnsi="Calibri"/>
                <w:i/>
                <w:color w:val="FF0000"/>
                <w:lang w:val="en-GB"/>
              </w:rPr>
              <w:t>Please add lines as necessary</w:t>
            </w:r>
            <w:r w:rsidRPr="008A7C48">
              <w:rPr>
                <w:rFonts w:ascii="Calibri" w:hAnsi="Calibri"/>
                <w:i/>
                <w:lang w:val="en-GB"/>
              </w:rPr>
              <w:t>.</w:t>
            </w:r>
          </w:p>
        </w:tc>
      </w:tr>
      <w:tr w:rsidR="00AC0936" w:rsidRPr="008A7C48" w14:paraId="1692023A" w14:textId="77777777" w:rsidTr="0036381B">
        <w:trPr>
          <w:trHeight w:val="283"/>
        </w:trPr>
        <w:tc>
          <w:tcPr>
            <w:tcW w:w="2552" w:type="dxa"/>
            <w:gridSpan w:val="2"/>
            <w:vAlign w:val="center"/>
          </w:tcPr>
          <w:p w14:paraId="32E04A86" w14:textId="77777777" w:rsidR="00AC0936" w:rsidRPr="008A7C48" w:rsidRDefault="00AC0936" w:rsidP="0036381B">
            <w:pPr>
              <w:tabs>
                <w:tab w:val="left" w:pos="3649"/>
                <w:tab w:val="left" w:pos="5349"/>
                <w:tab w:val="left" w:pos="7992"/>
                <w:tab w:val="left" w:pos="9409"/>
                <w:tab w:val="left" w:pos="10778"/>
              </w:tabs>
              <w:rPr>
                <w:rFonts w:ascii="Calibri" w:hAnsi="Calibri"/>
                <w:b/>
                <w:lang w:val="en-GB"/>
              </w:rPr>
            </w:pPr>
            <w:r w:rsidRPr="008A7C48">
              <w:rPr>
                <w:rFonts w:ascii="Calibri" w:hAnsi="Calibri"/>
                <w:b/>
                <w:bCs/>
                <w:lang w:val="en-GB"/>
              </w:rPr>
              <w:t>Name of staff member</w:t>
            </w:r>
          </w:p>
        </w:tc>
        <w:tc>
          <w:tcPr>
            <w:tcW w:w="7087" w:type="dxa"/>
            <w:gridSpan w:val="4"/>
            <w:vAlign w:val="center"/>
          </w:tcPr>
          <w:p w14:paraId="6197C5F4" w14:textId="77777777" w:rsidR="00AC0936" w:rsidRPr="002207C1" w:rsidRDefault="00AC0936" w:rsidP="0036381B">
            <w:pPr>
              <w:tabs>
                <w:tab w:val="left" w:pos="3649"/>
                <w:tab w:val="left" w:pos="5349"/>
                <w:tab w:val="left" w:pos="7992"/>
                <w:tab w:val="left" w:pos="9409"/>
                <w:tab w:val="left" w:pos="10778"/>
              </w:tabs>
              <w:jc w:val="both"/>
              <w:rPr>
                <w:rFonts w:ascii="Calibri" w:hAnsi="Calibri"/>
                <w:b/>
                <w:lang w:val="en-GB"/>
              </w:rPr>
            </w:pPr>
            <w:r w:rsidRPr="002207C1">
              <w:rPr>
                <w:rFonts w:ascii="Calibri" w:hAnsi="Calibri"/>
                <w:b/>
                <w:bCs/>
                <w:i/>
                <w:lang w:val="en-GB"/>
              </w:rPr>
              <w:t>Summary of relevant skills and experience, including where relevant a list of recent publications related to the domain of the project.</w:t>
            </w:r>
          </w:p>
        </w:tc>
      </w:tr>
      <w:tr w:rsidR="00AC0936" w:rsidRPr="008A7C48" w14:paraId="1B2865F3" w14:textId="77777777" w:rsidTr="0036381B">
        <w:trPr>
          <w:trHeight w:val="283"/>
        </w:trPr>
        <w:tc>
          <w:tcPr>
            <w:tcW w:w="2552" w:type="dxa"/>
            <w:gridSpan w:val="2"/>
            <w:vAlign w:val="center"/>
          </w:tcPr>
          <w:p w14:paraId="7A6C23B6" w14:textId="77777777" w:rsidR="00AC0936" w:rsidRPr="00D97BC4" w:rsidRDefault="00AC0936" w:rsidP="0036381B">
            <w:pPr>
              <w:pStyle w:val="Default"/>
              <w:rPr>
                <w:rFonts w:ascii="Calibri" w:hAnsi="Calibri"/>
                <w:sz w:val="20"/>
                <w:szCs w:val="20"/>
              </w:rPr>
            </w:pPr>
            <w:r w:rsidRPr="00D97BC4">
              <w:rPr>
                <w:rFonts w:ascii="Calibri" w:hAnsi="Calibri"/>
                <w:sz w:val="20"/>
                <w:szCs w:val="20"/>
              </w:rPr>
              <w:t xml:space="preserve">Professor Ivan Perry MD PhD </w:t>
            </w:r>
          </w:p>
          <w:p w14:paraId="21A3099C" w14:textId="77777777" w:rsidR="00AC0936" w:rsidRPr="00D97BC4" w:rsidRDefault="00AC0936" w:rsidP="0036381B">
            <w:pPr>
              <w:rPr>
                <w:rFonts w:ascii="Calibri" w:hAnsi="Calibri"/>
                <w:lang w:val="en-GB"/>
              </w:rPr>
            </w:pPr>
          </w:p>
        </w:tc>
        <w:tc>
          <w:tcPr>
            <w:tcW w:w="7087" w:type="dxa"/>
            <w:gridSpan w:val="4"/>
            <w:vAlign w:val="center"/>
          </w:tcPr>
          <w:p w14:paraId="06B46F55" w14:textId="77777777" w:rsidR="00AC0936" w:rsidRPr="00D97BC4" w:rsidRDefault="00AC0936" w:rsidP="0036381B">
            <w:pPr>
              <w:pStyle w:val="Default"/>
              <w:rPr>
                <w:rFonts w:ascii="Calibri" w:hAnsi="Calibri"/>
                <w:sz w:val="20"/>
                <w:szCs w:val="20"/>
              </w:rPr>
            </w:pPr>
            <w:r w:rsidRPr="00D97BC4">
              <w:rPr>
                <w:rFonts w:ascii="Calibri" w:hAnsi="Calibri"/>
                <w:sz w:val="20"/>
                <w:szCs w:val="20"/>
              </w:rPr>
              <w:lastRenderedPageBreak/>
              <w:t xml:space="preserve">Professor Ivan Perry is a medical graduate from the National University of Ireland (NUI-Galway). He was subsequently awarded an MD from NUI-Galway, an MSc </w:t>
            </w:r>
            <w:r w:rsidRPr="00D97BC4">
              <w:rPr>
                <w:rFonts w:ascii="Calibri" w:hAnsi="Calibri"/>
                <w:sz w:val="20"/>
                <w:szCs w:val="20"/>
              </w:rPr>
              <w:lastRenderedPageBreak/>
              <w:t xml:space="preserve">Epidemiology from the London </w:t>
            </w:r>
          </w:p>
          <w:p w14:paraId="531FB232" w14:textId="77777777" w:rsidR="00AC0936" w:rsidRPr="00D97BC4" w:rsidRDefault="00AC0936" w:rsidP="0036381B">
            <w:pPr>
              <w:pStyle w:val="Default"/>
              <w:rPr>
                <w:rFonts w:ascii="Calibri" w:hAnsi="Calibri"/>
                <w:sz w:val="20"/>
                <w:szCs w:val="20"/>
              </w:rPr>
            </w:pPr>
            <w:r w:rsidRPr="00D97BC4">
              <w:rPr>
                <w:rFonts w:ascii="Calibri" w:hAnsi="Calibri"/>
                <w:sz w:val="20"/>
                <w:szCs w:val="20"/>
              </w:rPr>
              <w:t xml:space="preserve">School of Hygiene and Tropical Medicine (LSHTM) and PhD Epidemiology from the University of London. He is a member of the UK and Irish Faculties of Public Health and has completed specialist training in Public Health Medicine in the United Kingdom. He was appointed Professor of Public Health in the newly established Department of Epidemiology &amp; Public Health in 1997 and over the past 20 years he has led the development of this flourishing, multi-disciplinary Department with a 4–year undergraduate BSc in Public Health, Masters Programmes in Public Health (MPH) and Occupational Health (MSc) and PhD programmes. </w:t>
            </w:r>
          </w:p>
          <w:p w14:paraId="0204095A" w14:textId="77777777" w:rsidR="00AC0936" w:rsidRPr="00D97BC4" w:rsidRDefault="00AC0936" w:rsidP="0036381B">
            <w:pPr>
              <w:pStyle w:val="Default"/>
              <w:rPr>
                <w:rFonts w:ascii="Calibri" w:hAnsi="Calibri"/>
                <w:sz w:val="20"/>
                <w:szCs w:val="20"/>
              </w:rPr>
            </w:pPr>
            <w:r w:rsidRPr="00D97BC4">
              <w:rPr>
                <w:rFonts w:ascii="Calibri" w:hAnsi="Calibri"/>
                <w:sz w:val="20"/>
                <w:szCs w:val="20"/>
              </w:rPr>
              <w:t xml:space="preserve">Professor Perry has supervised over 20 MD’s and PhD’s He has recently led in the establishment of Ireland’s first online Masters in Public Health programme. He was previously, Senior Lecturer in Epidemiology/ Assistant Director of the UK Small Area Health Statistics Unit at Imperial College, London. He has over twenty five years’ experience of population health research including the design and analysis of major national studies, including the Cork and Kerry Diabetes and Heart Disease Study, the Cork Coronary Care Community based Case Control Study, the SLAN 2007 National Health and Lifestyle study and the 2010 Mitchelstown Cohort Study. He has over 270 PubMed listed publications with approximately 20,000 citations (Citation h-index of 64) and he has contributed chapters to international textbooks in Epidemiology, Hypertension and Cardiology. </w:t>
            </w:r>
          </w:p>
          <w:p w14:paraId="6FE7655C" w14:textId="77777777" w:rsidR="00AC0936" w:rsidRPr="00D97BC4" w:rsidRDefault="00AC0936" w:rsidP="0036381B">
            <w:pPr>
              <w:pStyle w:val="Default"/>
              <w:rPr>
                <w:rFonts w:ascii="Calibri" w:hAnsi="Calibri"/>
                <w:sz w:val="20"/>
                <w:szCs w:val="20"/>
              </w:rPr>
            </w:pPr>
            <w:r w:rsidRPr="00D97BC4">
              <w:rPr>
                <w:rFonts w:ascii="Calibri" w:hAnsi="Calibri"/>
                <w:sz w:val="20"/>
                <w:szCs w:val="20"/>
              </w:rPr>
              <w:t xml:space="preserve">Professor Perry is the Foundation Director of Ireland’s National Self Harm Registry which is now recognised and promoted by WHO as providing a global template for surveillance and research on self-harm. In 2010 he was Co- principal investigator on UCC's successful application for major capital funding under the Programme for Research and Training in 3rd Level Institutions (PRTLI-5-€19.1M) for a project on “Translating Biosciences into Health”. He was the institutional lead for the “National Health Services Research Institute” component of this application. He is Principal Investigator on the HRB Centre for Health &amp; Diet research which was established in 2008 and was awarded a renewal of funding in 2014. He was a co-Principal Investigator on the PhD Scholar Programme in Health Services Research funded by the Health Research Board in 2007. He was also a co-Principal investigator on SLAN-07 a national health and lifestyle survey. He was Principal investigator on the Safefood-funded study on Dietary salt intake and related risk factors in the Irish population (2010) and the Cost of overweight and obesity on the island of Ireland project. The major focus of his work over the past two decades has been on the development and the refinement of field survey methods appropriate for use in population health research in Ireland. He has considerable national and international experience as a peer reviewer with international journals and funding agencies, including the British Heart Foundation, the UK Medical Research Council and the Welcome Trust. </w:t>
            </w:r>
          </w:p>
        </w:tc>
      </w:tr>
      <w:tr w:rsidR="00AC0936" w:rsidRPr="008A7C48" w14:paraId="24A82D62" w14:textId="77777777" w:rsidTr="0036381B">
        <w:trPr>
          <w:trHeight w:val="283"/>
        </w:trPr>
        <w:tc>
          <w:tcPr>
            <w:tcW w:w="2552" w:type="dxa"/>
            <w:gridSpan w:val="2"/>
            <w:vAlign w:val="center"/>
          </w:tcPr>
          <w:p w14:paraId="77DBD87E" w14:textId="77777777" w:rsidR="00AC0936" w:rsidRPr="00D97BC4" w:rsidRDefault="00AC0936" w:rsidP="0036381B">
            <w:pPr>
              <w:pStyle w:val="Default"/>
              <w:rPr>
                <w:rFonts w:ascii="Calibri" w:hAnsi="Calibri"/>
                <w:sz w:val="20"/>
                <w:szCs w:val="20"/>
              </w:rPr>
            </w:pPr>
            <w:r w:rsidRPr="00D97BC4">
              <w:rPr>
                <w:rFonts w:ascii="Calibri" w:hAnsi="Calibri"/>
                <w:sz w:val="20"/>
                <w:szCs w:val="20"/>
              </w:rPr>
              <w:lastRenderedPageBreak/>
              <w:t xml:space="preserve">Dr Fiona MacLeod MBBS, BSc, MSc, MATLHE </w:t>
            </w:r>
          </w:p>
          <w:p w14:paraId="480D42F9" w14:textId="77777777" w:rsidR="00AC0936" w:rsidRPr="00D97BC4" w:rsidRDefault="00AC0936" w:rsidP="0036381B">
            <w:pPr>
              <w:rPr>
                <w:rFonts w:ascii="Calibri" w:hAnsi="Calibri"/>
                <w:lang w:val="en-GB"/>
              </w:rPr>
            </w:pPr>
          </w:p>
        </w:tc>
        <w:tc>
          <w:tcPr>
            <w:tcW w:w="7087" w:type="dxa"/>
            <w:gridSpan w:val="4"/>
            <w:vAlign w:val="center"/>
          </w:tcPr>
          <w:p w14:paraId="3FCF2532" w14:textId="77777777" w:rsidR="00AC0936" w:rsidRPr="00D97BC4" w:rsidRDefault="00AC0936" w:rsidP="0036381B">
            <w:pPr>
              <w:pStyle w:val="Default"/>
              <w:rPr>
                <w:rFonts w:ascii="Calibri" w:hAnsi="Calibri"/>
                <w:sz w:val="20"/>
                <w:szCs w:val="20"/>
              </w:rPr>
            </w:pPr>
            <w:r w:rsidRPr="00D97BC4">
              <w:rPr>
                <w:rFonts w:ascii="Calibri" w:hAnsi="Calibri"/>
                <w:sz w:val="20"/>
                <w:szCs w:val="20"/>
              </w:rPr>
              <w:t xml:space="preserve">Dr Fiona MacLeod qualified in medicine at Saint George’s Hospital Medical School, London. In 1995 she was awarded an MSc in Health Services Management from the London School of Hygiene and Tropical Medicine (LSHTM), and in 2014 an MA in Teaching and Learning for Higher Education from University College Cork (UCC). In 2013 she was appointed Teaching Fellow in the College of Medicine &amp; Health, and in 2016 a Teaching Fellow in the Centre for the Integration of Research, Teaching &amp; Learning (UCC). Fiona completed postgraduate training in clinical medicine and general practice in the UK, and has worked in Peru, Angola and the Former Yugoslav Republic of Macedonia. She joined the Department of Epidemiology &amp; Public Health in UCC in 1998 and has accrued extensive teaching and supervision experience at both postgraduate and undergraduate level, including on the MPH and the direct entry and graduate entry medicine programmes. From 2007 to 2017 she led the strategic curricular development of the BSc Public Health, with responsibility for its implementation and evaluation, as well as providing teaching input in topics including determinants of health, health service delivery and public health practice. In 2017 she took up the role of Chair to the Teaching &amp; Curriculum Committee of the newly established School of Public Health in UCC.  Her current principal research interests are in the area of Teaching &amp; Learning, with a particular focus on </w:t>
            </w:r>
            <w:r w:rsidRPr="00D97BC4">
              <w:rPr>
                <w:rFonts w:ascii="Calibri" w:hAnsi="Calibri"/>
                <w:sz w:val="20"/>
                <w:szCs w:val="20"/>
              </w:rPr>
              <w:lastRenderedPageBreak/>
              <w:t>interdisciplinary learning environments, as well as learning outcomes and competencies in undergraduate public health degrees.</w:t>
            </w:r>
          </w:p>
          <w:p w14:paraId="08D2C7BC" w14:textId="77777777" w:rsidR="00AC0936" w:rsidRPr="00D97BC4" w:rsidRDefault="00AC0936" w:rsidP="0036381B">
            <w:pPr>
              <w:pStyle w:val="Default"/>
              <w:rPr>
                <w:rFonts w:ascii="Calibri" w:hAnsi="Calibri"/>
                <w:sz w:val="20"/>
                <w:szCs w:val="20"/>
              </w:rPr>
            </w:pPr>
            <w:r w:rsidRPr="00D97BC4">
              <w:rPr>
                <w:rFonts w:ascii="Calibri" w:hAnsi="Calibri"/>
                <w:sz w:val="20"/>
                <w:szCs w:val="20"/>
              </w:rPr>
              <w:t xml:space="preserve">Five relevant publications/presentations: </w:t>
            </w:r>
          </w:p>
          <w:p w14:paraId="19451F3D" w14:textId="77777777" w:rsidR="00AC0936" w:rsidRPr="00D97BC4" w:rsidRDefault="00AC0936" w:rsidP="0036381B">
            <w:pPr>
              <w:widowControl w:val="0"/>
              <w:autoSpaceDE w:val="0"/>
              <w:autoSpaceDN w:val="0"/>
              <w:adjustRightInd w:val="0"/>
              <w:rPr>
                <w:rFonts w:ascii="Calibri" w:eastAsiaTheme="minorHAnsi" w:hAnsi="Calibri" w:cs="Times New Roman"/>
                <w:color w:val="000000"/>
                <w:lang w:val="en-US" w:eastAsia="en-US"/>
              </w:rPr>
            </w:pPr>
            <w:r w:rsidRPr="00D97BC4">
              <w:rPr>
                <w:rFonts w:ascii="Calibri" w:eastAsiaTheme="minorHAnsi" w:hAnsi="Calibri" w:cs="Times New Roman"/>
                <w:b/>
                <w:color w:val="000000"/>
                <w:lang w:val="en-US" w:eastAsia="en-US"/>
              </w:rPr>
              <w:t>MacLeod F.</w:t>
            </w:r>
            <w:r w:rsidRPr="00D97BC4">
              <w:rPr>
                <w:rFonts w:ascii="Calibri" w:eastAsiaTheme="minorHAnsi" w:hAnsi="Calibri" w:cs="Times New Roman"/>
                <w:color w:val="000000"/>
                <w:lang w:val="en-US" w:eastAsia="en-US"/>
              </w:rPr>
              <w:t xml:space="preserve"> </w:t>
            </w:r>
            <w:r w:rsidRPr="00E47385">
              <w:rPr>
                <w:rFonts w:ascii="Calibri" w:hAnsi="Calibri"/>
                <w:b/>
                <w:lang w:val="en-GB"/>
              </w:rPr>
              <w:t xml:space="preserve"> </w:t>
            </w:r>
            <w:r w:rsidRPr="00E47385">
              <w:rPr>
                <w:rFonts w:ascii="Calibri" w:hAnsi="Calibri"/>
                <w:i/>
                <w:lang w:val="en-GB"/>
              </w:rPr>
              <w:t>Career paths for graduates from an undergraduate public health programme in Ireland.</w:t>
            </w:r>
            <w:r w:rsidRPr="00E47385">
              <w:rPr>
                <w:rFonts w:ascii="Calibri" w:hAnsi="Calibri"/>
                <w:lang w:val="en-GB"/>
              </w:rPr>
              <w:t xml:space="preserve"> EUPHA Conference 2018, Slovenia. (Presentation)</w:t>
            </w:r>
          </w:p>
          <w:p w14:paraId="0BCC1385" w14:textId="77777777" w:rsidR="00AC0936" w:rsidRPr="00D97BC4" w:rsidRDefault="00AC0936" w:rsidP="0036381B">
            <w:pPr>
              <w:widowControl w:val="0"/>
              <w:autoSpaceDE w:val="0"/>
              <w:autoSpaceDN w:val="0"/>
              <w:adjustRightInd w:val="0"/>
              <w:rPr>
                <w:rFonts w:ascii="Calibri" w:eastAsiaTheme="minorHAnsi" w:hAnsi="Calibri" w:cs="Times New Roman"/>
                <w:color w:val="000000"/>
                <w:lang w:val="en-US" w:eastAsia="en-US"/>
              </w:rPr>
            </w:pPr>
            <w:r w:rsidRPr="00D97BC4">
              <w:rPr>
                <w:rFonts w:ascii="Calibri" w:eastAsiaTheme="minorHAnsi" w:hAnsi="Calibri" w:cs="Times New Roman"/>
                <w:b/>
                <w:bCs/>
                <w:color w:val="000000"/>
                <w:lang w:val="en-US" w:eastAsia="en-US"/>
              </w:rPr>
              <w:t xml:space="preserve">MacLeod F </w:t>
            </w:r>
            <w:r w:rsidRPr="00D97BC4">
              <w:rPr>
                <w:rFonts w:ascii="Calibri" w:eastAsiaTheme="minorHAnsi" w:hAnsi="Calibri" w:cs="Times New Roman"/>
                <w:color w:val="000000"/>
                <w:lang w:val="en-US" w:eastAsia="en-US"/>
              </w:rPr>
              <w:t xml:space="preserve">&amp; Beirne P. </w:t>
            </w:r>
            <w:r w:rsidRPr="00D97BC4">
              <w:rPr>
                <w:rFonts w:ascii="Calibri" w:eastAsiaTheme="minorHAnsi" w:hAnsi="Calibri" w:cs="Times New Roman"/>
                <w:i/>
                <w:iCs/>
                <w:color w:val="000000"/>
                <w:lang w:val="en-US" w:eastAsia="en-US"/>
              </w:rPr>
              <w:t xml:space="preserve">BSc Public Health in Ireland – the UCC Experience. </w:t>
            </w:r>
            <w:r w:rsidRPr="00D97BC4">
              <w:rPr>
                <w:rFonts w:ascii="Calibri" w:eastAsiaTheme="minorHAnsi" w:hAnsi="Calibri" w:cs="Times New Roman"/>
                <w:color w:val="000000"/>
                <w:lang w:val="en-US" w:eastAsia="en-US"/>
              </w:rPr>
              <w:t xml:space="preserve">RCPI Faculty of Public Health Medicine Summer Scientific Meeting, Dublin, 2016. (Poster) </w:t>
            </w:r>
          </w:p>
          <w:p w14:paraId="2F159D2D" w14:textId="77777777" w:rsidR="00AC0936" w:rsidRPr="00D97BC4" w:rsidRDefault="00AC0936" w:rsidP="0036381B">
            <w:pPr>
              <w:widowControl w:val="0"/>
              <w:autoSpaceDE w:val="0"/>
              <w:autoSpaceDN w:val="0"/>
              <w:adjustRightInd w:val="0"/>
              <w:rPr>
                <w:rFonts w:ascii="Calibri" w:eastAsiaTheme="minorHAnsi" w:hAnsi="Calibri" w:cs="Times New Roman"/>
                <w:color w:val="000000"/>
                <w:lang w:val="en-US" w:eastAsia="en-US"/>
              </w:rPr>
            </w:pPr>
            <w:r w:rsidRPr="00D97BC4">
              <w:rPr>
                <w:rFonts w:ascii="Calibri" w:eastAsiaTheme="minorHAnsi" w:hAnsi="Calibri" w:cs="Times New Roman"/>
                <w:b/>
                <w:bCs/>
                <w:color w:val="000000"/>
                <w:lang w:val="en-US" w:eastAsia="en-US"/>
              </w:rPr>
              <w:t>Macleod F</w:t>
            </w:r>
            <w:r w:rsidRPr="00D97BC4">
              <w:rPr>
                <w:rFonts w:ascii="Calibri" w:eastAsiaTheme="minorHAnsi" w:hAnsi="Calibri" w:cs="Times New Roman"/>
                <w:color w:val="000000"/>
                <w:lang w:val="en-US" w:eastAsia="en-US"/>
              </w:rPr>
              <w:t xml:space="preserve">. </w:t>
            </w:r>
            <w:r w:rsidRPr="00D97BC4">
              <w:rPr>
                <w:rFonts w:ascii="Calibri" w:eastAsiaTheme="minorHAnsi" w:hAnsi="Calibri" w:cs="Times New Roman"/>
                <w:i/>
                <w:iCs/>
                <w:color w:val="000000"/>
                <w:lang w:val="en-US" w:eastAsia="en-US"/>
              </w:rPr>
              <w:t xml:space="preserve">Disciplinary knowledge integration in 1st year students on the BSc Public Health &amp; Health Promotion (BSc PHHP) in University College Cork (UCC). </w:t>
            </w:r>
            <w:r w:rsidRPr="00D97BC4">
              <w:rPr>
                <w:rFonts w:ascii="Calibri" w:eastAsiaTheme="minorHAnsi" w:hAnsi="Calibri" w:cs="Times New Roman"/>
                <w:color w:val="000000"/>
                <w:lang w:val="en-US" w:eastAsia="en-US"/>
              </w:rPr>
              <w:t xml:space="preserve">Annual Health Promotion Conference, NUIG, Galway, 2016. (Poster) </w:t>
            </w:r>
          </w:p>
          <w:p w14:paraId="6B3B823D" w14:textId="77777777" w:rsidR="00AC0936" w:rsidRPr="00D97BC4" w:rsidRDefault="00AC0936" w:rsidP="0036381B">
            <w:pPr>
              <w:widowControl w:val="0"/>
              <w:autoSpaceDE w:val="0"/>
              <w:autoSpaceDN w:val="0"/>
              <w:adjustRightInd w:val="0"/>
              <w:rPr>
                <w:rFonts w:ascii="Calibri" w:eastAsiaTheme="minorHAnsi" w:hAnsi="Calibri" w:cs="Times New Roman"/>
                <w:color w:val="000000"/>
                <w:lang w:val="en-US" w:eastAsia="en-US"/>
              </w:rPr>
            </w:pPr>
            <w:r w:rsidRPr="00D97BC4">
              <w:rPr>
                <w:rFonts w:ascii="Calibri" w:eastAsiaTheme="minorHAnsi" w:hAnsi="Calibri" w:cs="Times New Roman"/>
                <w:b/>
                <w:bCs/>
                <w:color w:val="000000"/>
                <w:lang w:val="en-US" w:eastAsia="en-US"/>
              </w:rPr>
              <w:t>MacLeod F</w:t>
            </w:r>
            <w:r w:rsidRPr="00D97BC4">
              <w:rPr>
                <w:rFonts w:ascii="Calibri" w:eastAsiaTheme="minorHAnsi" w:hAnsi="Calibri" w:cs="Times New Roman"/>
                <w:color w:val="000000"/>
                <w:lang w:val="en-US" w:eastAsia="en-US"/>
              </w:rPr>
              <w:t xml:space="preserve">. </w:t>
            </w:r>
            <w:r w:rsidRPr="00D97BC4">
              <w:rPr>
                <w:rFonts w:ascii="Calibri" w:eastAsiaTheme="minorHAnsi" w:hAnsi="Calibri" w:cs="Times New Roman"/>
                <w:i/>
                <w:iCs/>
                <w:color w:val="000000"/>
                <w:lang w:val="en-US" w:eastAsia="en-US"/>
              </w:rPr>
              <w:t xml:space="preserve">Evaluation of interdisciplinary learning in an undergraduate public health degree. </w:t>
            </w:r>
            <w:r w:rsidRPr="00D97BC4">
              <w:rPr>
                <w:rFonts w:ascii="Calibri" w:eastAsiaTheme="minorHAnsi" w:hAnsi="Calibri" w:cs="Times New Roman"/>
                <w:color w:val="000000"/>
                <w:lang w:val="en-US" w:eastAsia="en-US"/>
              </w:rPr>
              <w:t xml:space="preserve">EuroSoTL Conference, Cork 2015. (Poster) </w:t>
            </w:r>
          </w:p>
          <w:p w14:paraId="65005585" w14:textId="77777777" w:rsidR="00AC0936" w:rsidRPr="00D97BC4" w:rsidRDefault="00AC0936" w:rsidP="0036381B">
            <w:pPr>
              <w:widowControl w:val="0"/>
              <w:autoSpaceDE w:val="0"/>
              <w:autoSpaceDN w:val="0"/>
              <w:adjustRightInd w:val="0"/>
              <w:rPr>
                <w:rFonts w:ascii="Calibri" w:eastAsiaTheme="minorHAnsi" w:hAnsi="Calibri" w:cs="Times New Roman"/>
                <w:color w:val="000000"/>
                <w:lang w:val="en-US" w:eastAsia="en-US"/>
              </w:rPr>
            </w:pPr>
            <w:r w:rsidRPr="00D97BC4">
              <w:rPr>
                <w:rFonts w:ascii="Calibri" w:eastAsiaTheme="minorHAnsi" w:hAnsi="Calibri" w:cs="Times New Roman"/>
                <w:b/>
                <w:bCs/>
                <w:color w:val="000000"/>
                <w:lang w:val="en-US" w:eastAsia="en-US"/>
              </w:rPr>
              <w:t>MacLeod F</w:t>
            </w:r>
            <w:r w:rsidRPr="00D97BC4">
              <w:rPr>
                <w:rFonts w:ascii="Calibri" w:eastAsiaTheme="minorHAnsi" w:hAnsi="Calibri" w:cs="Times New Roman"/>
                <w:color w:val="000000"/>
                <w:lang w:val="en-US" w:eastAsia="en-US"/>
              </w:rPr>
              <w:t xml:space="preserve">, Cronin M, Collins A. </w:t>
            </w:r>
            <w:r w:rsidRPr="00D97BC4">
              <w:rPr>
                <w:rFonts w:ascii="Calibri" w:eastAsiaTheme="minorHAnsi" w:hAnsi="Calibri" w:cs="Times New Roman"/>
                <w:i/>
                <w:iCs/>
                <w:color w:val="000000"/>
                <w:lang w:val="en-US" w:eastAsia="en-US"/>
              </w:rPr>
              <w:t xml:space="preserve">Moving Mountains to Develop Public Health Knowledge and Skills in Uganda and Ireland. </w:t>
            </w:r>
            <w:r w:rsidRPr="00D97BC4">
              <w:rPr>
                <w:rFonts w:ascii="Calibri" w:eastAsiaTheme="minorHAnsi" w:hAnsi="Calibri" w:cs="Times New Roman"/>
                <w:color w:val="000000"/>
                <w:lang w:val="en-US" w:eastAsia="en-US"/>
              </w:rPr>
              <w:t xml:space="preserve">IFGH: Global Health Workforce: Pathways to Health. RCSI, Dublin 2012. (Poster/Presentation) </w:t>
            </w:r>
          </w:p>
          <w:p w14:paraId="58DDB6CB" w14:textId="77777777" w:rsidR="00AC0936" w:rsidRPr="00D97BC4" w:rsidRDefault="00AC0936" w:rsidP="0036381B">
            <w:pPr>
              <w:widowControl w:val="0"/>
              <w:autoSpaceDE w:val="0"/>
              <w:autoSpaceDN w:val="0"/>
              <w:adjustRightInd w:val="0"/>
              <w:rPr>
                <w:rFonts w:ascii="Calibri" w:eastAsiaTheme="minorHAnsi" w:hAnsi="Calibri" w:cs="Times New Roman"/>
                <w:color w:val="000000"/>
                <w:lang w:val="en-US" w:eastAsia="en-US"/>
              </w:rPr>
            </w:pPr>
            <w:r w:rsidRPr="00D97BC4">
              <w:rPr>
                <w:rFonts w:ascii="Calibri" w:eastAsiaTheme="minorHAnsi" w:hAnsi="Calibri" w:cs="Times New Roman"/>
                <w:b/>
                <w:bCs/>
                <w:color w:val="000000"/>
                <w:lang w:val="en-US" w:eastAsia="en-US"/>
              </w:rPr>
              <w:t>MacLeod F</w:t>
            </w:r>
            <w:r w:rsidRPr="00D97BC4">
              <w:rPr>
                <w:rFonts w:ascii="Calibri" w:eastAsiaTheme="minorHAnsi" w:hAnsi="Calibri" w:cs="Times New Roman"/>
                <w:color w:val="000000"/>
                <w:lang w:val="en-US" w:eastAsia="en-US"/>
              </w:rPr>
              <w:t xml:space="preserve">. An undergraduate public health learning environment exposed through the Teaching for Understanding (TfU) framework. Research Teaching Linkages: Practice &amp; Policy, </w:t>
            </w:r>
            <w:r w:rsidRPr="00D97BC4">
              <w:rPr>
                <w:rFonts w:ascii="Calibri" w:eastAsiaTheme="minorHAnsi" w:hAnsi="Calibri" w:cs="Times New Roman"/>
                <w:i/>
                <w:iCs/>
                <w:color w:val="000000"/>
                <w:lang w:val="en-US" w:eastAsia="en-US"/>
              </w:rPr>
              <w:t xml:space="preserve">Proceedings of the 3rd Annual Conference NAIRTL. </w:t>
            </w:r>
            <w:r w:rsidRPr="00D97BC4">
              <w:rPr>
                <w:rFonts w:ascii="Calibri" w:eastAsiaTheme="minorHAnsi" w:hAnsi="Calibri" w:cs="Times New Roman"/>
                <w:color w:val="000000"/>
                <w:lang w:val="en-US" w:eastAsia="en-US"/>
              </w:rPr>
              <w:t>Ireland, 2010.</w:t>
            </w:r>
          </w:p>
          <w:p w14:paraId="4CBA5DAA" w14:textId="77777777" w:rsidR="00AC0936" w:rsidRPr="00D97BC4" w:rsidRDefault="00AC0936" w:rsidP="0036381B">
            <w:pPr>
              <w:tabs>
                <w:tab w:val="left" w:pos="3649"/>
                <w:tab w:val="left" w:pos="5349"/>
                <w:tab w:val="left" w:pos="7992"/>
                <w:tab w:val="left" w:pos="9409"/>
                <w:tab w:val="left" w:pos="10778"/>
              </w:tabs>
              <w:rPr>
                <w:rFonts w:ascii="Calibri" w:hAnsi="Calibri"/>
                <w:lang w:val="en-GB"/>
              </w:rPr>
            </w:pPr>
            <w:r w:rsidRPr="00E47385">
              <w:rPr>
                <w:rFonts w:ascii="Calibri" w:hAnsi="Calibri" w:cs="Times New Roman"/>
                <w:b/>
                <w:lang w:val="en-GB"/>
              </w:rPr>
              <w:t>Macleod F</w:t>
            </w:r>
            <w:r w:rsidRPr="00E47385">
              <w:rPr>
                <w:rFonts w:ascii="Calibri" w:hAnsi="Calibri" w:cs="Times New Roman"/>
                <w:lang w:val="en-GB"/>
              </w:rPr>
              <w:t xml:space="preserve">, Reilly M, Sheehan J, Codd M, Aziah Mat Nor N, Perry IJ. </w:t>
            </w:r>
            <w:r w:rsidRPr="00E47385">
              <w:rPr>
                <w:rFonts w:ascii="Calibri" w:hAnsi="Calibri" w:cs="Times New Roman"/>
                <w:i/>
                <w:lang w:val="en-GB"/>
              </w:rPr>
              <w:t>The Effectiveness of an Intensive Short Course in Teaching Epidemiology and Public Health to Medical Undergraduates.</w:t>
            </w:r>
            <w:r w:rsidRPr="00E47385">
              <w:rPr>
                <w:rFonts w:ascii="Calibri" w:hAnsi="Calibri" w:cs="Times New Roman"/>
                <w:lang w:val="en-GB"/>
              </w:rPr>
              <w:t xml:space="preserve"> </w:t>
            </w:r>
            <w:r w:rsidRPr="00D97BC4">
              <w:rPr>
                <w:rFonts w:ascii="Calibri" w:hAnsi="Calibri" w:cs="Times New Roman"/>
              </w:rPr>
              <w:t>UCC Annual Research Day, Cork 2002. (Poster)</w:t>
            </w:r>
          </w:p>
        </w:tc>
      </w:tr>
      <w:tr w:rsidR="00AC0936" w:rsidRPr="008A7C48" w14:paraId="511F45C9" w14:textId="77777777" w:rsidTr="0036381B">
        <w:trPr>
          <w:trHeight w:val="283"/>
        </w:trPr>
        <w:tc>
          <w:tcPr>
            <w:tcW w:w="2552" w:type="dxa"/>
            <w:gridSpan w:val="2"/>
            <w:vAlign w:val="center"/>
          </w:tcPr>
          <w:p w14:paraId="62E1CE48" w14:textId="77777777" w:rsidR="00AC0936" w:rsidRPr="00D97BC4" w:rsidRDefault="00AC0936" w:rsidP="0036381B">
            <w:pPr>
              <w:widowControl w:val="0"/>
              <w:autoSpaceDE w:val="0"/>
              <w:autoSpaceDN w:val="0"/>
              <w:adjustRightInd w:val="0"/>
              <w:rPr>
                <w:rFonts w:ascii="Calibri" w:eastAsiaTheme="minorHAnsi" w:hAnsi="Calibri" w:cs="Times New Roman"/>
                <w:color w:val="000000"/>
                <w:lang w:val="en-US" w:eastAsia="en-US"/>
              </w:rPr>
            </w:pPr>
            <w:r w:rsidRPr="00D97BC4">
              <w:rPr>
                <w:rFonts w:ascii="Calibri" w:eastAsiaTheme="minorHAnsi" w:hAnsi="Calibri" w:cs="Times New Roman"/>
                <w:color w:val="000000"/>
                <w:lang w:val="en-US" w:eastAsia="en-US"/>
              </w:rPr>
              <w:lastRenderedPageBreak/>
              <w:t xml:space="preserve">Dr Janas Harrington BSc, MPH, PhD </w:t>
            </w:r>
          </w:p>
          <w:p w14:paraId="0BB39D84" w14:textId="77777777" w:rsidR="00AC0936" w:rsidRPr="00D97BC4" w:rsidRDefault="00AC0936" w:rsidP="0036381B">
            <w:pPr>
              <w:tabs>
                <w:tab w:val="left" w:pos="3649"/>
                <w:tab w:val="left" w:pos="5349"/>
                <w:tab w:val="left" w:pos="7992"/>
                <w:tab w:val="left" w:pos="9409"/>
                <w:tab w:val="left" w:pos="10778"/>
              </w:tabs>
              <w:rPr>
                <w:rFonts w:ascii="Calibri" w:hAnsi="Calibri"/>
                <w:lang w:val="en-US"/>
              </w:rPr>
            </w:pPr>
          </w:p>
        </w:tc>
        <w:tc>
          <w:tcPr>
            <w:tcW w:w="7087" w:type="dxa"/>
            <w:gridSpan w:val="4"/>
            <w:vAlign w:val="center"/>
          </w:tcPr>
          <w:p w14:paraId="04AE8003" w14:textId="77777777" w:rsidR="00AC0936" w:rsidRPr="00D97BC4" w:rsidRDefault="00AC0936" w:rsidP="0036381B">
            <w:pPr>
              <w:widowControl w:val="0"/>
              <w:autoSpaceDE w:val="0"/>
              <w:autoSpaceDN w:val="0"/>
              <w:adjustRightInd w:val="0"/>
              <w:rPr>
                <w:rFonts w:ascii="Calibri" w:eastAsiaTheme="minorHAnsi" w:hAnsi="Calibri" w:cs="Times New Roman"/>
                <w:color w:val="000000"/>
                <w:lang w:val="en-US" w:eastAsia="en-US"/>
              </w:rPr>
            </w:pPr>
            <w:r w:rsidRPr="00D97BC4">
              <w:rPr>
                <w:rFonts w:ascii="Calibri" w:eastAsiaTheme="minorHAnsi" w:hAnsi="Calibri" w:cs="Times New Roman"/>
                <w:color w:val="000000"/>
                <w:lang w:val="en-US" w:eastAsia="en-US"/>
              </w:rPr>
              <w:t xml:space="preserve">Dr Harrington is a Senior Lecturer in Public Health Nutrition, School of Public Health, University College Cork. She graduated with a BSc (Nutritional Science) in 1996, an MA (Health Promotion) in 1997, a PhD (Nutrition Epidemiology) in 2012 and a PG Certificate in Teaching and Learning in Higher Education in 2013. Between 2012 and 2015 she held the post of Health Promotion Pathway Co-ordinator on the Master of Public Health, UCC. Between 2015-2016 she was the Director of the online Master of Public Health, UCC. In Dec 2016 she was appointed as the Director for the BSc Public Health Sciences, UCC. </w:t>
            </w:r>
          </w:p>
          <w:p w14:paraId="3571A944" w14:textId="77777777" w:rsidR="00AC0936" w:rsidRPr="00D97BC4" w:rsidRDefault="00AC0936" w:rsidP="0036381B">
            <w:pPr>
              <w:widowControl w:val="0"/>
              <w:autoSpaceDE w:val="0"/>
              <w:autoSpaceDN w:val="0"/>
              <w:adjustRightInd w:val="0"/>
              <w:rPr>
                <w:rFonts w:ascii="Calibri" w:eastAsiaTheme="minorHAnsi" w:hAnsi="Calibri" w:cs="Times New Roman"/>
                <w:color w:val="000000"/>
                <w:lang w:val="en-US" w:eastAsia="en-US"/>
              </w:rPr>
            </w:pPr>
            <w:r w:rsidRPr="00E47385">
              <w:rPr>
                <w:rFonts w:ascii="Calibri" w:hAnsi="Calibri" w:cs="Times New Roman"/>
                <w:shd w:val="clear" w:color="auto" w:fill="FFFFFF"/>
                <w:lang w:val="en-GB"/>
              </w:rPr>
              <w:t xml:space="preserve">She </w:t>
            </w:r>
            <w:r w:rsidRPr="00E47385">
              <w:rPr>
                <w:rFonts w:ascii="Calibri" w:hAnsi="Calibri" w:cs="Times New Roman"/>
                <w:lang w:val="en-GB"/>
              </w:rPr>
              <w:t xml:space="preserve">is a research-active public health nutritionist with expertise in dietary pattern analysis. Her specific expertise is in studying the determinants of healthy dietary patterns and the association between diet patterns and chronic disease, including cardiovascular risk and obesity.  She has led successful grant applications as a PI and been a co-applicant and collaborator on grants worth a total of approx. €2 million   including PI of one of the Irish consortia contributing to the EU JPI DEDIPAC Knowledge Hub (partner #214). She is currently a work package leader for a EU-fonde Policy Evaluation Network evaluating the effectiveness of existing policies for lifestyle interventions.  The work will produce for the first time an Irish Food Environment Policy Index benchmarking the Irish food environments against international best practice.  Additionally she is leading the evaluation of the implementation of the Irish obesity policy and action plan.  </w:t>
            </w:r>
          </w:p>
          <w:p w14:paraId="647755B1" w14:textId="77777777" w:rsidR="00AC0936" w:rsidRPr="00D97BC4" w:rsidRDefault="00AC0936" w:rsidP="0036381B">
            <w:pPr>
              <w:widowControl w:val="0"/>
              <w:autoSpaceDE w:val="0"/>
              <w:autoSpaceDN w:val="0"/>
              <w:adjustRightInd w:val="0"/>
              <w:rPr>
                <w:rFonts w:ascii="Calibri" w:eastAsiaTheme="minorHAnsi" w:hAnsi="Calibri" w:cs="Times New Roman"/>
                <w:color w:val="000000"/>
                <w:lang w:val="en-US" w:eastAsia="en-US"/>
              </w:rPr>
            </w:pPr>
            <w:r w:rsidRPr="00D97BC4">
              <w:rPr>
                <w:rFonts w:ascii="Calibri" w:eastAsiaTheme="minorHAnsi" w:hAnsi="Calibri" w:cs="Times New Roman"/>
                <w:color w:val="000000"/>
                <w:lang w:val="en-US" w:eastAsia="en-US"/>
              </w:rPr>
              <w:t xml:space="preserve">She has considerable experience in teaching and curriculum design drawing on her research experience in Public Health Nutrition, Nutrition Epidemiology and Research Methods. Through her teaching and research she has a commitment to the increased visibility and impact of the School of Public Health, UCC, in the national and international fields of Public Health teachers and researchers. </w:t>
            </w:r>
          </w:p>
        </w:tc>
      </w:tr>
      <w:tr w:rsidR="00AC0936" w:rsidRPr="008A7C48" w14:paraId="39ACC388" w14:textId="77777777" w:rsidTr="0036381B">
        <w:trPr>
          <w:trHeight w:val="283"/>
        </w:trPr>
        <w:tc>
          <w:tcPr>
            <w:tcW w:w="2552" w:type="dxa"/>
            <w:gridSpan w:val="2"/>
            <w:vAlign w:val="center"/>
          </w:tcPr>
          <w:p w14:paraId="37C50BBC" w14:textId="77777777" w:rsidR="00AC0936" w:rsidRPr="00D97BC4" w:rsidRDefault="00AC0936" w:rsidP="0036381B">
            <w:pPr>
              <w:widowControl w:val="0"/>
              <w:autoSpaceDE w:val="0"/>
              <w:autoSpaceDN w:val="0"/>
              <w:adjustRightInd w:val="0"/>
              <w:rPr>
                <w:rFonts w:ascii="Calibri" w:eastAsiaTheme="minorHAnsi" w:hAnsi="Calibri" w:cs="Times New Roman"/>
                <w:color w:val="000000"/>
                <w:lang w:val="en-US" w:eastAsia="en-US"/>
              </w:rPr>
            </w:pPr>
            <w:r w:rsidRPr="00D97BC4">
              <w:rPr>
                <w:rFonts w:ascii="Calibri" w:eastAsiaTheme="minorHAnsi" w:hAnsi="Calibri" w:cs="Times New Roman"/>
                <w:color w:val="000000"/>
                <w:lang w:val="en-US" w:eastAsia="en-US"/>
              </w:rPr>
              <w:t xml:space="preserve">Dr Frances Shiely, BA, PhD, MATLHE </w:t>
            </w:r>
          </w:p>
          <w:p w14:paraId="1D5FEB5D" w14:textId="77777777" w:rsidR="00AC0936" w:rsidRPr="00D97BC4" w:rsidRDefault="00AC0936" w:rsidP="0036381B">
            <w:pPr>
              <w:tabs>
                <w:tab w:val="left" w:pos="3649"/>
                <w:tab w:val="left" w:pos="5349"/>
                <w:tab w:val="left" w:pos="7992"/>
                <w:tab w:val="left" w:pos="9409"/>
                <w:tab w:val="left" w:pos="10778"/>
              </w:tabs>
              <w:rPr>
                <w:rFonts w:ascii="Calibri" w:hAnsi="Calibri"/>
                <w:lang w:val="en-US"/>
              </w:rPr>
            </w:pPr>
          </w:p>
        </w:tc>
        <w:tc>
          <w:tcPr>
            <w:tcW w:w="7087" w:type="dxa"/>
            <w:gridSpan w:val="4"/>
            <w:vAlign w:val="center"/>
          </w:tcPr>
          <w:p w14:paraId="03D50DE1" w14:textId="77777777" w:rsidR="00AC0936" w:rsidRPr="00D97BC4" w:rsidRDefault="00AC0936" w:rsidP="0036381B">
            <w:pPr>
              <w:widowControl w:val="0"/>
              <w:autoSpaceDE w:val="0"/>
              <w:autoSpaceDN w:val="0"/>
              <w:adjustRightInd w:val="0"/>
              <w:rPr>
                <w:rFonts w:ascii="Calibri" w:eastAsiaTheme="minorHAnsi" w:hAnsi="Calibri" w:cs="Times New Roman"/>
                <w:color w:val="000000"/>
                <w:lang w:val="en-US" w:eastAsia="en-US"/>
              </w:rPr>
            </w:pPr>
            <w:r w:rsidRPr="00D97BC4">
              <w:rPr>
                <w:rFonts w:ascii="Calibri" w:eastAsiaTheme="minorHAnsi" w:hAnsi="Calibri" w:cs="Times New Roman"/>
                <w:color w:val="000000"/>
                <w:lang w:val="en-US" w:eastAsia="en-US"/>
              </w:rPr>
              <w:t xml:space="preserve">Dr Frances Shiely qualified with a BA from the Faculty of Education at the University of Limerick in 1998 and obtained her PhD degree in Epidemiology in 2003. She was awarded a Masters in Teaching and Learning in Higher Education from UCC (2017) and recently a Postgraduate Certificate in Clinical Trials from The University of Edinburgh (2018). She was appointed as Lecturer in Epidemiology and Public Heath in UCC in 2005 and is currently a Senior Lecturer, jointly appointed to the School of Public Health and the HRB Clinical Research Facility. Frances is a member of the BSc Public Health Executive Committee which leads on curricular development and the implementation of the degree programme. She is also one of the core teaching faculty for the degree on which she has taught since her appointment in 2005. She has also taught on the MPH, Dental MPH, MSc Clinical Trials, MA Gerontology and the undergraduate medical programme. Her areas of expertise are epidemiology, </w:t>
            </w:r>
            <w:r w:rsidRPr="00D97BC4">
              <w:rPr>
                <w:rFonts w:ascii="Calibri" w:eastAsiaTheme="minorHAnsi" w:hAnsi="Calibri" w:cs="Times New Roman"/>
                <w:color w:val="000000"/>
                <w:lang w:val="en-US" w:eastAsia="en-US"/>
              </w:rPr>
              <w:lastRenderedPageBreak/>
              <w:t xml:space="preserve">clinical trials, quantitative data analysis, and public health data reports. She has supervised 4 PhD students to completion and is currently supervisor for 3 more.  She has extensive experience supervising MPH and undergraduate projects. Frances has two main research interests: clinical trial methodology and physical activity and diet related research for the prevention of disease. She is co-PI and UCC lead on the HRB Trials Methodology Research Network. </w:t>
            </w:r>
          </w:p>
          <w:p w14:paraId="1F8221F8" w14:textId="77777777" w:rsidR="00AC0936" w:rsidRPr="00D97BC4" w:rsidRDefault="00AC0936" w:rsidP="0036381B">
            <w:pPr>
              <w:widowControl w:val="0"/>
              <w:autoSpaceDE w:val="0"/>
              <w:autoSpaceDN w:val="0"/>
              <w:adjustRightInd w:val="0"/>
              <w:rPr>
                <w:rFonts w:ascii="Calibri" w:eastAsiaTheme="minorHAnsi" w:hAnsi="Calibri" w:cs="Times New Roman"/>
                <w:color w:val="000000"/>
                <w:lang w:val="en-US" w:eastAsia="en-US"/>
              </w:rPr>
            </w:pPr>
            <w:r w:rsidRPr="00D97BC4">
              <w:rPr>
                <w:rFonts w:ascii="Calibri" w:eastAsiaTheme="minorHAnsi" w:hAnsi="Calibri" w:cs="Times New Roman"/>
                <w:color w:val="000000"/>
                <w:lang w:val="en-US" w:eastAsia="en-US"/>
              </w:rPr>
              <w:t>Relevant publications:</w:t>
            </w:r>
          </w:p>
          <w:p w14:paraId="5E5DE788" w14:textId="77777777" w:rsidR="00AC0936" w:rsidRPr="00D97BC4" w:rsidRDefault="00AC0936" w:rsidP="0036381B">
            <w:pPr>
              <w:widowControl w:val="0"/>
              <w:autoSpaceDE w:val="0"/>
              <w:autoSpaceDN w:val="0"/>
              <w:adjustRightInd w:val="0"/>
              <w:rPr>
                <w:rFonts w:ascii="Calibri" w:eastAsiaTheme="minorHAnsi" w:hAnsi="Calibri" w:cs="Times New Roman"/>
                <w:color w:val="000000"/>
                <w:lang w:val="en-US" w:eastAsia="en-US"/>
              </w:rPr>
            </w:pPr>
            <w:r w:rsidRPr="00E47385">
              <w:rPr>
                <w:rFonts w:ascii="Calibri" w:hAnsi="Calibri"/>
                <w:b/>
                <w:bCs/>
                <w:lang w:val="en-GB"/>
              </w:rPr>
              <w:t xml:space="preserve">Shiely F, </w:t>
            </w:r>
            <w:r w:rsidRPr="00E47385">
              <w:rPr>
                <w:rFonts w:ascii="Calibri" w:hAnsi="Calibri"/>
                <w:bCs/>
                <w:lang w:val="en-GB"/>
              </w:rPr>
              <w:t xml:space="preserve">MM McCarthy.  The effect of small group tutors on student engagement in the computer laboratory lecture.  </w:t>
            </w:r>
            <w:r w:rsidRPr="00E47385">
              <w:rPr>
                <w:rFonts w:ascii="Calibri" w:hAnsi="Calibri"/>
                <w:bCs/>
                <w:i/>
                <w:lang w:val="en-GB"/>
              </w:rPr>
              <w:t xml:space="preserve">Journal of the Scholarship of Teaching and Learning, </w:t>
            </w:r>
            <w:r w:rsidRPr="00E47385">
              <w:rPr>
                <w:rFonts w:ascii="Calibri" w:hAnsi="Calibri"/>
                <w:bCs/>
                <w:lang w:val="en-GB"/>
              </w:rPr>
              <w:t>2018</w:t>
            </w:r>
            <w:r w:rsidRPr="00E47385">
              <w:rPr>
                <w:rFonts w:ascii="Calibri" w:hAnsi="Calibri"/>
                <w:bCs/>
                <w:i/>
                <w:lang w:val="en-GB"/>
              </w:rPr>
              <w:t>.   Accepted. Awaiting page numbers.</w:t>
            </w:r>
          </w:p>
          <w:p w14:paraId="53882E56" w14:textId="77777777" w:rsidR="00AC0936" w:rsidRPr="00D97BC4" w:rsidRDefault="00AC0936" w:rsidP="0036381B">
            <w:pPr>
              <w:widowControl w:val="0"/>
              <w:autoSpaceDE w:val="0"/>
              <w:autoSpaceDN w:val="0"/>
              <w:adjustRightInd w:val="0"/>
              <w:rPr>
                <w:rFonts w:ascii="Calibri" w:eastAsiaTheme="minorHAnsi" w:hAnsi="Calibri" w:cs="Times New Roman"/>
                <w:color w:val="000000"/>
                <w:lang w:val="en-US" w:eastAsia="en-US"/>
              </w:rPr>
            </w:pPr>
            <w:r w:rsidRPr="00E47385">
              <w:rPr>
                <w:rFonts w:ascii="Calibri" w:hAnsi="Calibri"/>
                <w:bCs/>
                <w:lang w:val="en-GB"/>
              </w:rPr>
              <w:t xml:space="preserve">Davoren MP, D Dahly, </w:t>
            </w:r>
            <w:r w:rsidRPr="00E47385">
              <w:rPr>
                <w:rFonts w:ascii="Calibri" w:hAnsi="Calibri"/>
                <w:b/>
                <w:bCs/>
                <w:lang w:val="en-GB"/>
              </w:rPr>
              <w:t>F Shiely,</w:t>
            </w:r>
            <w:r w:rsidRPr="00E47385">
              <w:rPr>
                <w:rFonts w:ascii="Calibri" w:hAnsi="Calibri"/>
                <w:bCs/>
                <w:lang w:val="en-GB"/>
              </w:rPr>
              <w:t xml:space="preserve"> IJ Perry.  Alcohol consumption among University students: A latent class analysis.  </w:t>
            </w:r>
            <w:r w:rsidRPr="00E47385">
              <w:rPr>
                <w:rFonts w:ascii="Calibri" w:hAnsi="Calibri"/>
                <w:bCs/>
                <w:i/>
                <w:lang w:val="en-GB"/>
              </w:rPr>
              <w:t>Drugs: Education Prevention and Policy, 2018;25(5): 422-430.</w:t>
            </w:r>
          </w:p>
          <w:p w14:paraId="2A668298" w14:textId="77777777" w:rsidR="00AC0936" w:rsidRPr="00D97BC4" w:rsidRDefault="00AC0936" w:rsidP="0036381B">
            <w:pPr>
              <w:widowControl w:val="0"/>
              <w:autoSpaceDE w:val="0"/>
              <w:autoSpaceDN w:val="0"/>
              <w:adjustRightInd w:val="0"/>
              <w:rPr>
                <w:rFonts w:ascii="Calibri" w:eastAsiaTheme="minorHAnsi" w:hAnsi="Calibri" w:cs="Times New Roman"/>
                <w:color w:val="000000"/>
                <w:lang w:val="en-US" w:eastAsia="en-US"/>
              </w:rPr>
            </w:pPr>
            <w:r w:rsidRPr="00E47385">
              <w:rPr>
                <w:rFonts w:ascii="Calibri" w:hAnsi="Calibri"/>
                <w:bCs/>
                <w:lang w:val="en-GB"/>
              </w:rPr>
              <w:t xml:space="preserve">Hurley C, CM Sinnott, M Clarke, PM Kearney, E Racine, JE Eustace, </w:t>
            </w:r>
            <w:r w:rsidRPr="00E47385">
              <w:rPr>
                <w:rFonts w:ascii="Calibri" w:hAnsi="Calibri"/>
                <w:b/>
                <w:bCs/>
                <w:lang w:val="en-GB"/>
              </w:rPr>
              <w:t xml:space="preserve">F Shiely.  </w:t>
            </w:r>
            <w:r w:rsidRPr="00E47385">
              <w:rPr>
                <w:rFonts w:ascii="Calibri" w:hAnsi="Calibri"/>
                <w:bCs/>
                <w:lang w:val="en-GB"/>
              </w:rPr>
              <w:t xml:space="preserve">Perceived barriers and facilitators to Risk Based Monitoring in academic-led clinical trials: a mixed methods study. </w:t>
            </w:r>
            <w:r w:rsidRPr="00D97BC4">
              <w:rPr>
                <w:rFonts w:ascii="Calibri" w:hAnsi="Calibri"/>
                <w:bCs/>
                <w:i/>
              </w:rPr>
              <w:t>Trials 2017 18:423 DOI 10.1186/s13063-017-2148-4</w:t>
            </w:r>
          </w:p>
        </w:tc>
      </w:tr>
      <w:tr w:rsidR="00AC0936" w:rsidRPr="008A7C48" w14:paraId="3773DB3A" w14:textId="77777777" w:rsidTr="0036381B">
        <w:trPr>
          <w:trHeight w:val="283"/>
        </w:trPr>
        <w:tc>
          <w:tcPr>
            <w:tcW w:w="2552" w:type="dxa"/>
            <w:gridSpan w:val="2"/>
            <w:vAlign w:val="center"/>
          </w:tcPr>
          <w:p w14:paraId="33D608BB" w14:textId="77777777" w:rsidR="00AC0936" w:rsidRPr="00D97BC4" w:rsidRDefault="00AC0936" w:rsidP="0036381B">
            <w:pPr>
              <w:tabs>
                <w:tab w:val="left" w:pos="3649"/>
                <w:tab w:val="left" w:pos="5349"/>
                <w:tab w:val="left" w:pos="7992"/>
                <w:tab w:val="left" w:pos="9409"/>
                <w:tab w:val="left" w:pos="10778"/>
              </w:tabs>
              <w:rPr>
                <w:rFonts w:ascii="Calibri" w:hAnsi="Calibri"/>
                <w:lang w:val="en-US"/>
              </w:rPr>
            </w:pPr>
            <w:r w:rsidRPr="00D97BC4">
              <w:rPr>
                <w:rFonts w:ascii="Calibri" w:eastAsiaTheme="minorHAnsi" w:hAnsi="Calibri" w:cs="Times New Roman"/>
                <w:color w:val="000000"/>
                <w:lang w:val="en-US" w:eastAsia="en-US"/>
              </w:rPr>
              <w:lastRenderedPageBreak/>
              <w:t>Dr Paul Beirne BDS, MDPH, PhD</w:t>
            </w:r>
          </w:p>
        </w:tc>
        <w:tc>
          <w:tcPr>
            <w:tcW w:w="7087" w:type="dxa"/>
            <w:gridSpan w:val="4"/>
            <w:vAlign w:val="center"/>
          </w:tcPr>
          <w:p w14:paraId="3519BCFC" w14:textId="77777777" w:rsidR="00AC0936" w:rsidRPr="00D97BC4" w:rsidRDefault="00AC0936" w:rsidP="0036381B">
            <w:pPr>
              <w:widowControl w:val="0"/>
              <w:autoSpaceDE w:val="0"/>
              <w:autoSpaceDN w:val="0"/>
              <w:adjustRightInd w:val="0"/>
              <w:rPr>
                <w:rFonts w:ascii="Calibri" w:eastAsiaTheme="minorHAnsi" w:hAnsi="Calibri" w:cs="Times New Roman"/>
                <w:color w:val="000000"/>
                <w:lang w:val="en-US" w:eastAsia="en-US"/>
              </w:rPr>
            </w:pPr>
            <w:r w:rsidRPr="00D97BC4">
              <w:rPr>
                <w:rFonts w:ascii="Calibri" w:eastAsiaTheme="minorHAnsi" w:hAnsi="Calibri" w:cs="Times New Roman"/>
                <w:color w:val="000000"/>
                <w:lang w:val="en-US" w:eastAsia="en-US"/>
              </w:rPr>
              <w:t>Dr Paul Beirne qualified in Dentistry in 1989 and was awarded a Masters in Dental Public Health in 1999, before completing his doctorate in 2003. He has been a lecturer in the Department of Epidemiology &amp; Public Health, UCC, since 2005. In this role he has been instrumental in the curricular development and implementation of the BSc Public Health, as well as providing extensive teaching input in the areas of epidemiology, critical appraisal and systematic reviews. Paul also teaches on other undergraduate programmes across the university faculties including undergraduate medicine. He supervises both undergraduate and postgraduate student theses. His principal research interest is in the area of systematic reviews of the effects of health care interventions. He is an active member of the Cochrane Collaboration and has conducted a number of Cochrane reviews. In 2004 he was appointed an Honorary Visiting Fellow at the UK Cochrane Centre.</w:t>
            </w:r>
          </w:p>
        </w:tc>
      </w:tr>
    </w:tbl>
    <w:p w14:paraId="23214EDB" w14:textId="77777777" w:rsidR="00230F27" w:rsidRDefault="00230F27" w:rsidP="00F64B5D">
      <w:pPr>
        <w:rPr>
          <w:i/>
          <w:color w:val="FF0000"/>
        </w:rPr>
      </w:pPr>
    </w:p>
    <w:tbl>
      <w:tblPr>
        <w:tblStyle w:val="TableGrid"/>
        <w:tblW w:w="0" w:type="auto"/>
        <w:tblInd w:w="108"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410"/>
        <w:gridCol w:w="142"/>
        <w:gridCol w:w="2267"/>
        <w:gridCol w:w="1844"/>
        <w:gridCol w:w="1984"/>
        <w:gridCol w:w="992"/>
      </w:tblGrid>
      <w:tr w:rsidR="00AC0936" w:rsidRPr="00865A57" w14:paraId="5CC9C91C" w14:textId="77777777" w:rsidTr="0036381B">
        <w:trPr>
          <w:trHeight w:val="484"/>
        </w:trPr>
        <w:tc>
          <w:tcPr>
            <w:tcW w:w="2410" w:type="dxa"/>
            <w:vAlign w:val="center"/>
          </w:tcPr>
          <w:p w14:paraId="7FF6DD50" w14:textId="77777777" w:rsidR="00AC0936" w:rsidRPr="00865A57" w:rsidRDefault="00AC0936" w:rsidP="0036381B">
            <w:pPr>
              <w:tabs>
                <w:tab w:val="left" w:pos="3649"/>
                <w:tab w:val="left" w:pos="5349"/>
                <w:tab w:val="left" w:pos="7992"/>
                <w:tab w:val="left" w:pos="9409"/>
                <w:tab w:val="left" w:pos="10778"/>
              </w:tabs>
              <w:rPr>
                <w:rFonts w:asciiTheme="minorHAnsi" w:hAnsiTheme="minorHAnsi"/>
                <w:b/>
                <w:i/>
                <w:color w:val="808080"/>
              </w:rPr>
            </w:pPr>
            <w:r w:rsidRPr="00865A57">
              <w:rPr>
                <w:rFonts w:asciiTheme="minorHAnsi" w:hAnsiTheme="minorHAnsi"/>
                <w:b/>
                <w:lang w:val="en-GB"/>
              </w:rPr>
              <w:t xml:space="preserve">Partner number </w:t>
            </w:r>
            <w:sdt>
              <w:sdtPr>
                <w:rPr>
                  <w:color w:val="FFFFFF" w:themeColor="background1"/>
                </w:rPr>
                <w:id w:val="-603109304"/>
                <w14:checkbox>
                  <w14:checked w14:val="1"/>
                  <w14:checkedState w14:val="2612" w14:font="ＭＳ ゴシック"/>
                  <w14:uncheckedState w14:val="2610" w14:font="ＭＳ ゴシック"/>
                </w14:checkbox>
              </w:sdtPr>
              <w:sdtEndPr/>
              <w:sdtContent>
                <w:r>
                  <w:rPr>
                    <w:rFonts w:ascii="MS Gothic" w:eastAsia="MS Gothic" w:hAnsi="MS Gothic" w:hint="eastAsia"/>
                    <w:color w:val="FFFFFF" w:themeColor="background1"/>
                  </w:rPr>
                  <w:t>☒</w:t>
                </w:r>
              </w:sdtContent>
            </w:sdt>
          </w:p>
        </w:tc>
        <w:tc>
          <w:tcPr>
            <w:tcW w:w="6237" w:type="dxa"/>
            <w:gridSpan w:val="4"/>
            <w:vAlign w:val="center"/>
          </w:tcPr>
          <w:p w14:paraId="3C954165" w14:textId="77777777" w:rsidR="00AC0936" w:rsidRPr="00230F27" w:rsidRDefault="00AC0936" w:rsidP="0036381B">
            <w:pPr>
              <w:pStyle w:val="Default"/>
              <w:rPr>
                <w:sz w:val="23"/>
                <w:szCs w:val="23"/>
              </w:rPr>
            </w:pPr>
            <w:r>
              <w:rPr>
                <w:sz w:val="23"/>
                <w:szCs w:val="23"/>
              </w:rPr>
              <w:t xml:space="preserve">PIC 999897826 </w:t>
            </w:r>
          </w:p>
        </w:tc>
        <w:tc>
          <w:tcPr>
            <w:tcW w:w="992" w:type="dxa"/>
            <w:vAlign w:val="center"/>
          </w:tcPr>
          <w:p w14:paraId="44FA98EE" w14:textId="77777777" w:rsidR="00AC0936" w:rsidRPr="00865A57" w:rsidRDefault="00AC0936" w:rsidP="0036381B">
            <w:pPr>
              <w:tabs>
                <w:tab w:val="left" w:pos="3649"/>
                <w:tab w:val="left" w:pos="5349"/>
                <w:tab w:val="left" w:pos="7992"/>
                <w:tab w:val="left" w:pos="9409"/>
                <w:tab w:val="left" w:pos="10778"/>
              </w:tabs>
              <w:jc w:val="center"/>
              <w:rPr>
                <w:rFonts w:asciiTheme="minorHAnsi" w:hAnsiTheme="minorHAnsi"/>
                <w:i/>
                <w:color w:val="808080"/>
                <w:sz w:val="28"/>
                <w:szCs w:val="28"/>
                <w:lang w:val="en-GB"/>
              </w:rPr>
            </w:pPr>
            <w:r w:rsidRPr="00865A57">
              <w:rPr>
                <w:rFonts w:asciiTheme="minorHAnsi" w:hAnsiTheme="minorHAnsi"/>
                <w:b/>
                <w:sz w:val="28"/>
                <w:szCs w:val="28"/>
                <w:lang w:val="en-GB"/>
              </w:rPr>
              <w:t>P</w:t>
            </w:r>
            <w:r>
              <w:rPr>
                <w:rFonts w:asciiTheme="minorHAnsi" w:hAnsiTheme="minorHAnsi"/>
                <w:b/>
                <w:sz w:val="28"/>
                <w:szCs w:val="28"/>
                <w:lang w:val="en-GB"/>
              </w:rPr>
              <w:t>5</w:t>
            </w:r>
          </w:p>
        </w:tc>
      </w:tr>
      <w:tr w:rsidR="00AC0936" w:rsidRPr="00865A57" w14:paraId="44AAA3C7" w14:textId="77777777" w:rsidTr="0036381B">
        <w:tc>
          <w:tcPr>
            <w:tcW w:w="2410" w:type="dxa"/>
            <w:vAlign w:val="center"/>
          </w:tcPr>
          <w:p w14:paraId="44353188" w14:textId="77777777" w:rsidR="00AC0936" w:rsidRPr="00865A57" w:rsidRDefault="00AC0936" w:rsidP="0036381B">
            <w:pPr>
              <w:tabs>
                <w:tab w:val="left" w:pos="3649"/>
                <w:tab w:val="left" w:pos="5349"/>
                <w:tab w:val="left" w:pos="7992"/>
                <w:tab w:val="left" w:pos="9409"/>
                <w:tab w:val="left" w:pos="10778"/>
              </w:tabs>
              <w:rPr>
                <w:rFonts w:asciiTheme="minorHAnsi" w:hAnsiTheme="minorHAnsi"/>
                <w:sz w:val="32"/>
                <w:szCs w:val="32"/>
                <w:lang w:val="en-GB"/>
              </w:rPr>
            </w:pPr>
            <w:r w:rsidRPr="00865A57">
              <w:rPr>
                <w:rFonts w:asciiTheme="minorHAnsi" w:hAnsiTheme="minorHAnsi"/>
                <w:b/>
                <w:lang w:val="en-GB"/>
              </w:rPr>
              <w:t>Organisation name &amp; acronym</w:t>
            </w:r>
          </w:p>
        </w:tc>
        <w:tc>
          <w:tcPr>
            <w:tcW w:w="7229" w:type="dxa"/>
            <w:gridSpan w:val="5"/>
            <w:vAlign w:val="center"/>
          </w:tcPr>
          <w:p w14:paraId="47B9F9A2" w14:textId="77777777" w:rsidR="00AC0936" w:rsidRPr="009F7910" w:rsidRDefault="00AC0936" w:rsidP="0036381B">
            <w:pPr>
              <w:tabs>
                <w:tab w:val="left" w:pos="3649"/>
                <w:tab w:val="left" w:pos="5349"/>
                <w:tab w:val="left" w:pos="7992"/>
                <w:tab w:val="left" w:pos="9409"/>
                <w:tab w:val="left" w:pos="10778"/>
              </w:tabs>
              <w:rPr>
                <w:rFonts w:ascii="Calibri" w:hAnsi="Calibri"/>
                <w:lang w:val="en-GB"/>
              </w:rPr>
            </w:pPr>
            <w:r w:rsidRPr="009F7910">
              <w:rPr>
                <w:rFonts w:ascii="Calibri" w:hAnsi="Calibri"/>
              </w:rPr>
              <w:t>University of Haifa (UH)</w:t>
            </w:r>
          </w:p>
        </w:tc>
      </w:tr>
      <w:tr w:rsidR="00AC0936" w:rsidRPr="00865A57" w14:paraId="0B62562E" w14:textId="77777777" w:rsidTr="0036381B">
        <w:trPr>
          <w:trHeight w:val="1020"/>
        </w:trPr>
        <w:tc>
          <w:tcPr>
            <w:tcW w:w="9639" w:type="dxa"/>
            <w:gridSpan w:val="6"/>
            <w:vAlign w:val="center"/>
          </w:tcPr>
          <w:p w14:paraId="6159E0A8" w14:textId="77777777" w:rsidR="00AC0936" w:rsidRPr="00865A57" w:rsidRDefault="00AC0936" w:rsidP="0036381B">
            <w:pPr>
              <w:tabs>
                <w:tab w:val="left" w:pos="3649"/>
                <w:tab w:val="left" w:pos="5349"/>
                <w:tab w:val="left" w:pos="7992"/>
                <w:tab w:val="left" w:pos="9409"/>
                <w:tab w:val="left" w:pos="10778"/>
              </w:tabs>
              <w:rPr>
                <w:rFonts w:asciiTheme="minorHAnsi" w:hAnsiTheme="minorHAnsi"/>
                <w:i/>
                <w:lang w:val="en-GB"/>
              </w:rPr>
            </w:pPr>
            <w:r w:rsidRPr="00865A57">
              <w:rPr>
                <w:rFonts w:asciiTheme="minorHAnsi" w:hAnsiTheme="minorHAnsi"/>
                <w:b/>
                <w:lang w:val="en-GB"/>
              </w:rPr>
              <w:t>F.3.1 - Aims and activities of the organisation</w:t>
            </w:r>
            <w:r w:rsidRPr="00865A57">
              <w:rPr>
                <w:rFonts w:asciiTheme="minorHAnsi" w:hAnsiTheme="minorHAnsi"/>
                <w:i/>
                <w:lang w:val="en-GB"/>
              </w:rPr>
              <w:t xml:space="preserve"> </w:t>
            </w:r>
          </w:p>
          <w:p w14:paraId="500C854A" w14:textId="77777777" w:rsidR="00AC0936" w:rsidRPr="00865A57" w:rsidRDefault="00AC0936" w:rsidP="0036381B">
            <w:pPr>
              <w:tabs>
                <w:tab w:val="left" w:pos="3649"/>
                <w:tab w:val="left" w:pos="5349"/>
                <w:tab w:val="left" w:pos="7992"/>
                <w:tab w:val="left" w:pos="9409"/>
                <w:tab w:val="left" w:pos="10778"/>
              </w:tabs>
              <w:rPr>
                <w:rFonts w:asciiTheme="minorHAnsi" w:hAnsiTheme="minorHAnsi"/>
                <w:b/>
                <w:lang w:val="en-GB"/>
              </w:rPr>
            </w:pPr>
            <w:r w:rsidRPr="00865A57">
              <w:rPr>
                <w:rFonts w:asciiTheme="minorHAnsi" w:hAnsiTheme="minorHAnsi"/>
                <w:i/>
                <w:lang w:val="en-GB"/>
              </w:rPr>
              <w:t xml:space="preserve">Please provide a short presentation of your organisation (key activities, affiliations, size of the organisation, etc.) relating to the area covered by the project </w:t>
            </w:r>
            <w:r w:rsidRPr="00865A57">
              <w:rPr>
                <w:rFonts w:asciiTheme="minorHAnsi" w:hAnsiTheme="minorHAnsi"/>
                <w:lang w:val="en-GB"/>
              </w:rPr>
              <w:t>(limit 2000 characters)</w:t>
            </w:r>
            <w:r w:rsidRPr="00865A57">
              <w:rPr>
                <w:rFonts w:asciiTheme="minorHAnsi" w:hAnsiTheme="minorHAnsi"/>
                <w:i/>
                <w:lang w:val="en-GB"/>
              </w:rPr>
              <w:t>.</w:t>
            </w:r>
          </w:p>
        </w:tc>
      </w:tr>
      <w:tr w:rsidR="00AC0936" w:rsidRPr="00865A57" w14:paraId="0F9DA848" w14:textId="77777777" w:rsidTr="0036381B">
        <w:trPr>
          <w:trHeight w:val="1701"/>
        </w:trPr>
        <w:tc>
          <w:tcPr>
            <w:tcW w:w="9639" w:type="dxa"/>
            <w:gridSpan w:val="6"/>
          </w:tcPr>
          <w:p w14:paraId="5690E492" w14:textId="77777777" w:rsidR="00AC0936" w:rsidRPr="009F7910" w:rsidRDefault="00AC0936" w:rsidP="0036381B">
            <w:pPr>
              <w:tabs>
                <w:tab w:val="left" w:pos="10778"/>
              </w:tabs>
              <w:rPr>
                <w:rFonts w:asciiTheme="minorHAnsi" w:hAnsiTheme="minorHAnsi"/>
                <w:lang w:val="en-GB"/>
              </w:rPr>
            </w:pPr>
            <w:r w:rsidRPr="00E47385">
              <w:rPr>
                <w:rFonts w:asciiTheme="minorHAnsi" w:hAnsiTheme="minorHAnsi" w:cstheme="minorHAnsi"/>
                <w:lang w:val="en-GB"/>
              </w:rPr>
              <w:t>The school trains Masters, PhD, and Postdoctoral students in the fields of Health Promotion, Epidemiology, Community Health, Health Systems Policy and Administration, Health Systems Management, Occupational and Environmental Health, Nutrition and Biostatistics. The Masters degrees offered are Master of Public Health, Master of Applied Nutrition (MAN) and Master of Health Administration (MHA). The school also offers Master of Public Health with a Concentration in Mental Health Services, and runs an international MPH programme in Health Services Administration and Global Health Leadership. The student body reflects the regional makeup of the different ethnic/population groups. The school services the very diverse population in the northern region of Israel focusing on research and community cooperation that includes minorities and at risk population and lower socioeconomic status communities. There is a need for more internship and placement opportunities as part of the study programmes. Recently, the Haifa District of the Ministry of Health was recognized as an affiliated institution of UH. This affiliation will encourage research collaboration with the Mother and Child Healthcare Centres and other departments within the District Health Office. The school wishes to broaden collaboration with the healthcare sector such as the Health Maintenance Organizations where students will be able to participate in planning, implementing and evaluating interventions not only for the healthy community but also for patients groups.</w:t>
            </w:r>
          </w:p>
        </w:tc>
      </w:tr>
      <w:tr w:rsidR="00AC0936" w:rsidRPr="00865A57" w14:paraId="671B22CA" w14:textId="77777777" w:rsidTr="0036381B">
        <w:trPr>
          <w:trHeight w:val="3896"/>
        </w:trPr>
        <w:tc>
          <w:tcPr>
            <w:tcW w:w="9639" w:type="dxa"/>
            <w:gridSpan w:val="6"/>
          </w:tcPr>
          <w:p w14:paraId="2E4D9392" w14:textId="77777777" w:rsidR="00AC0936" w:rsidRPr="00865A57" w:rsidRDefault="00AC0936" w:rsidP="0036381B">
            <w:pPr>
              <w:tabs>
                <w:tab w:val="left" w:pos="3649"/>
                <w:tab w:val="left" w:pos="5349"/>
                <w:tab w:val="left" w:pos="7992"/>
                <w:tab w:val="left" w:pos="9409"/>
                <w:tab w:val="left" w:pos="10778"/>
              </w:tabs>
              <w:rPr>
                <w:rFonts w:asciiTheme="minorHAnsi" w:hAnsiTheme="minorHAnsi"/>
                <w:b/>
                <w:szCs w:val="22"/>
                <w:lang w:val="en-GB"/>
              </w:rPr>
            </w:pPr>
            <w:r w:rsidRPr="00865A57">
              <w:rPr>
                <w:rFonts w:asciiTheme="minorHAnsi" w:hAnsiTheme="minorHAnsi"/>
                <w:b/>
                <w:szCs w:val="22"/>
                <w:lang w:val="en-GB"/>
              </w:rPr>
              <w:lastRenderedPageBreak/>
              <w:t xml:space="preserve">Only for </w:t>
            </w:r>
            <w:r>
              <w:rPr>
                <w:rFonts w:asciiTheme="minorHAnsi" w:hAnsiTheme="minorHAnsi"/>
                <w:b/>
                <w:szCs w:val="22"/>
                <w:lang w:val="en-GB"/>
              </w:rPr>
              <w:t>Partner Country institutions</w:t>
            </w:r>
            <w:r w:rsidRPr="00865A57">
              <w:rPr>
                <w:rFonts w:asciiTheme="minorHAnsi" w:hAnsiTheme="minorHAnsi"/>
                <w:b/>
                <w:szCs w:val="22"/>
                <w:lang w:val="en-GB"/>
              </w:rPr>
              <w:t xml:space="preserve">, please provide information on: </w:t>
            </w:r>
          </w:p>
          <w:tbl>
            <w:tblPr>
              <w:tblStyle w:val="TableGrid"/>
              <w:tblW w:w="0" w:type="auto"/>
              <w:tblLayout w:type="fixed"/>
              <w:tblLook w:val="04A0" w:firstRow="1" w:lastRow="0" w:firstColumn="1" w:lastColumn="0" w:noHBand="0" w:noVBand="1"/>
            </w:tblPr>
            <w:tblGrid>
              <w:gridCol w:w="4423"/>
              <w:gridCol w:w="4985"/>
            </w:tblGrid>
            <w:tr w:rsidR="00AC0936" w:rsidRPr="00865A57" w14:paraId="238861BE" w14:textId="77777777" w:rsidTr="0036381B">
              <w:tc>
                <w:tcPr>
                  <w:tcW w:w="4423" w:type="dxa"/>
                  <w:vAlign w:val="bottom"/>
                </w:tcPr>
                <w:p w14:paraId="71231177" w14:textId="77777777" w:rsidR="00AC0936" w:rsidRPr="00865A57" w:rsidRDefault="00AC0936" w:rsidP="0036381B">
                  <w:pPr>
                    <w:rPr>
                      <w:rFonts w:asciiTheme="minorHAnsi" w:hAnsiTheme="minorHAnsi" w:cs="Times New Roman"/>
                      <w:color w:val="000000"/>
                      <w:lang w:val="en-GB"/>
                    </w:rPr>
                  </w:pPr>
                  <w:r w:rsidRPr="00865A57">
                    <w:rPr>
                      <w:rFonts w:asciiTheme="minorHAnsi" w:hAnsiTheme="minorHAnsi" w:cs="Times New Roman"/>
                      <w:color w:val="000000"/>
                      <w:lang w:val="en-GB"/>
                    </w:rPr>
                    <w:t>Number of Memoranda of Cooperation/Understanding the HEI has signed with HEIs outside their own country?</w:t>
                  </w:r>
                </w:p>
              </w:tc>
              <w:tc>
                <w:tcPr>
                  <w:tcW w:w="4985" w:type="dxa"/>
                </w:tcPr>
                <w:p w14:paraId="696202BB" w14:textId="77777777" w:rsidR="00AC0936" w:rsidRPr="00BA54D5" w:rsidRDefault="00813271" w:rsidP="0036381B">
                  <w:pPr>
                    <w:tabs>
                      <w:tab w:val="left" w:pos="3649"/>
                      <w:tab w:val="left" w:pos="5349"/>
                      <w:tab w:val="left" w:pos="7992"/>
                      <w:tab w:val="left" w:pos="9409"/>
                      <w:tab w:val="left" w:pos="10778"/>
                    </w:tabs>
                    <w:rPr>
                      <w:rFonts w:ascii="Calibri" w:hAnsi="Calibri"/>
                      <w:szCs w:val="22"/>
                      <w:lang w:val="en-GB"/>
                    </w:rPr>
                  </w:pPr>
                  <w:hyperlink r:id="rId20" w:history="1">
                    <w:r w:rsidR="00AC0936" w:rsidRPr="00BA54D5">
                      <w:rPr>
                        <w:rStyle w:val="Hyperlink"/>
                        <w:rFonts w:ascii="Calibri" w:hAnsi="Calibri"/>
                        <w:szCs w:val="22"/>
                        <w:lang w:val="en-GB"/>
                      </w:rPr>
                      <w:t>http://mous.haifa.ac.il/index.php/component/k2/itemlist/filter?moduleId=105&amp;Itemid=130</w:t>
                    </w:r>
                  </w:hyperlink>
                </w:p>
                <w:p w14:paraId="700FAD8D" w14:textId="77777777" w:rsidR="00AC0936" w:rsidRPr="00BA54D5" w:rsidRDefault="00AC0936" w:rsidP="0036381B">
                  <w:pPr>
                    <w:tabs>
                      <w:tab w:val="left" w:pos="3649"/>
                      <w:tab w:val="left" w:pos="5349"/>
                      <w:tab w:val="left" w:pos="7992"/>
                      <w:tab w:val="left" w:pos="9409"/>
                      <w:tab w:val="left" w:pos="10778"/>
                    </w:tabs>
                    <w:rPr>
                      <w:rFonts w:ascii="Calibri" w:hAnsi="Calibri"/>
                      <w:szCs w:val="22"/>
                      <w:lang w:val="en-GB"/>
                    </w:rPr>
                  </w:pPr>
                </w:p>
                <w:p w14:paraId="2481F076" w14:textId="77777777" w:rsidR="00AC0936" w:rsidRPr="00BA54D5" w:rsidRDefault="00AC0936" w:rsidP="0036381B">
                  <w:pPr>
                    <w:tabs>
                      <w:tab w:val="left" w:pos="3649"/>
                      <w:tab w:val="left" w:pos="5349"/>
                      <w:tab w:val="left" w:pos="7992"/>
                      <w:tab w:val="left" w:pos="9409"/>
                      <w:tab w:val="left" w:pos="10778"/>
                    </w:tabs>
                    <w:rPr>
                      <w:rFonts w:ascii="Calibri" w:hAnsi="Calibri"/>
                      <w:szCs w:val="22"/>
                    </w:rPr>
                  </w:pPr>
                  <w:r w:rsidRPr="00BA54D5">
                    <w:rPr>
                      <w:rFonts w:ascii="Calibri" w:hAnsi="Calibri"/>
                      <w:szCs w:val="22"/>
                    </w:rPr>
                    <w:t>398 agreements</w:t>
                  </w:r>
                </w:p>
                <w:p w14:paraId="27F2AA9F" w14:textId="77777777" w:rsidR="00AC0936" w:rsidRPr="00BA54D5" w:rsidRDefault="00AC0936" w:rsidP="0036381B">
                  <w:pPr>
                    <w:tabs>
                      <w:tab w:val="left" w:pos="3649"/>
                      <w:tab w:val="left" w:pos="5349"/>
                      <w:tab w:val="left" w:pos="7992"/>
                      <w:tab w:val="left" w:pos="9409"/>
                      <w:tab w:val="left" w:pos="10778"/>
                    </w:tabs>
                    <w:rPr>
                      <w:rFonts w:ascii="Calibri" w:hAnsi="Calibri"/>
                      <w:szCs w:val="22"/>
                      <w:lang w:val="en-GB"/>
                    </w:rPr>
                  </w:pPr>
                </w:p>
              </w:tc>
            </w:tr>
            <w:tr w:rsidR="00AC0936" w:rsidRPr="00865A57" w14:paraId="70CFC418" w14:textId="77777777" w:rsidTr="0036381B">
              <w:tc>
                <w:tcPr>
                  <w:tcW w:w="4423" w:type="dxa"/>
                  <w:vAlign w:val="bottom"/>
                </w:tcPr>
                <w:p w14:paraId="421A708B" w14:textId="77777777" w:rsidR="00AC0936" w:rsidRPr="00865A57" w:rsidRDefault="00AC0936" w:rsidP="0036381B">
                  <w:pPr>
                    <w:rPr>
                      <w:rFonts w:asciiTheme="minorHAnsi" w:hAnsiTheme="minorHAnsi" w:cs="Times New Roman"/>
                      <w:color w:val="000000"/>
                    </w:rPr>
                  </w:pPr>
                  <w:r w:rsidRPr="00865A57">
                    <w:rPr>
                      <w:rFonts w:asciiTheme="minorHAnsi" w:hAnsiTheme="minorHAnsi" w:cs="Times New Roman"/>
                      <w:color w:val="000000"/>
                    </w:rPr>
                    <w:t>Number of students</w:t>
                  </w:r>
                </w:p>
              </w:tc>
              <w:tc>
                <w:tcPr>
                  <w:tcW w:w="4985" w:type="dxa"/>
                </w:tcPr>
                <w:p w14:paraId="0B5C5905" w14:textId="77777777" w:rsidR="00AC0936" w:rsidRPr="00BA54D5" w:rsidRDefault="00AC0936" w:rsidP="0036381B">
                  <w:pPr>
                    <w:tabs>
                      <w:tab w:val="left" w:pos="3649"/>
                      <w:tab w:val="left" w:pos="5349"/>
                      <w:tab w:val="left" w:pos="7992"/>
                      <w:tab w:val="left" w:pos="9409"/>
                      <w:tab w:val="left" w:pos="10778"/>
                    </w:tabs>
                    <w:rPr>
                      <w:rFonts w:ascii="Calibri" w:hAnsi="Calibri"/>
                      <w:szCs w:val="22"/>
                    </w:rPr>
                  </w:pPr>
                  <w:r w:rsidRPr="00BA54D5">
                    <w:rPr>
                      <w:rFonts w:ascii="Calibri" w:hAnsi="Calibri"/>
                      <w:szCs w:val="22"/>
                    </w:rPr>
                    <w:t>17,500</w:t>
                  </w:r>
                </w:p>
              </w:tc>
            </w:tr>
            <w:tr w:rsidR="00AC0936" w:rsidRPr="00865A57" w14:paraId="3FDBF187" w14:textId="77777777" w:rsidTr="0036381B">
              <w:tc>
                <w:tcPr>
                  <w:tcW w:w="4423" w:type="dxa"/>
                  <w:vAlign w:val="bottom"/>
                </w:tcPr>
                <w:p w14:paraId="6DA2BE28" w14:textId="77777777" w:rsidR="00AC0936" w:rsidRPr="00865A57" w:rsidRDefault="00AC0936" w:rsidP="0036381B">
                  <w:pPr>
                    <w:rPr>
                      <w:rFonts w:asciiTheme="minorHAnsi" w:hAnsiTheme="minorHAnsi" w:cs="Times New Roman"/>
                      <w:color w:val="000000"/>
                      <w:lang w:val="en-GB"/>
                    </w:rPr>
                  </w:pPr>
                  <w:r w:rsidRPr="00865A57">
                    <w:rPr>
                      <w:rFonts w:asciiTheme="minorHAnsi" w:hAnsiTheme="minorHAnsi" w:cs="Times New Roman"/>
                      <w:color w:val="000000"/>
                      <w:lang w:val="en-GB"/>
                    </w:rPr>
                    <w:t>Number of Bachelor degrees offered</w:t>
                  </w:r>
                </w:p>
              </w:tc>
              <w:tc>
                <w:tcPr>
                  <w:tcW w:w="4985" w:type="dxa"/>
                </w:tcPr>
                <w:p w14:paraId="17660509" w14:textId="77777777" w:rsidR="00AC0936" w:rsidRPr="00BA54D5" w:rsidRDefault="00AC0936" w:rsidP="0036381B">
                  <w:pPr>
                    <w:tabs>
                      <w:tab w:val="left" w:pos="3649"/>
                      <w:tab w:val="left" w:pos="5349"/>
                      <w:tab w:val="left" w:pos="7992"/>
                      <w:tab w:val="left" w:pos="9409"/>
                      <w:tab w:val="left" w:pos="10778"/>
                    </w:tabs>
                    <w:rPr>
                      <w:rFonts w:ascii="Calibri" w:hAnsi="Calibri"/>
                      <w:szCs w:val="22"/>
                      <w:lang w:val="en-GB"/>
                    </w:rPr>
                  </w:pPr>
                  <w:r w:rsidRPr="00BA54D5">
                    <w:rPr>
                      <w:rFonts w:ascii="Calibri" w:hAnsi="Calibri"/>
                      <w:szCs w:val="22"/>
                    </w:rPr>
                    <w:t>45</w:t>
                  </w:r>
                </w:p>
              </w:tc>
            </w:tr>
            <w:tr w:rsidR="00AC0936" w:rsidRPr="00865A57" w14:paraId="79D57DEF" w14:textId="77777777" w:rsidTr="0036381B">
              <w:tc>
                <w:tcPr>
                  <w:tcW w:w="4423" w:type="dxa"/>
                  <w:vAlign w:val="center"/>
                </w:tcPr>
                <w:p w14:paraId="73CD97EA" w14:textId="77777777" w:rsidR="00AC0936" w:rsidRPr="00865A57" w:rsidRDefault="00AC0936" w:rsidP="0036381B">
                  <w:pPr>
                    <w:rPr>
                      <w:rFonts w:asciiTheme="minorHAnsi" w:hAnsiTheme="minorHAnsi" w:cs="Times New Roman"/>
                      <w:color w:val="000000"/>
                      <w:lang w:val="en-GB"/>
                    </w:rPr>
                  </w:pPr>
                  <w:r w:rsidRPr="00865A57">
                    <w:rPr>
                      <w:rFonts w:asciiTheme="minorHAnsi" w:hAnsiTheme="minorHAnsi" w:cs="Times New Roman"/>
                      <w:color w:val="000000"/>
                      <w:lang w:val="en-GB"/>
                    </w:rPr>
                    <w:t>Number of Master degrees offered</w:t>
                  </w:r>
                </w:p>
              </w:tc>
              <w:tc>
                <w:tcPr>
                  <w:tcW w:w="4985" w:type="dxa"/>
                </w:tcPr>
                <w:p w14:paraId="3149DDFA" w14:textId="77777777" w:rsidR="00AC0936" w:rsidRPr="00BA54D5" w:rsidRDefault="00AC0936" w:rsidP="0036381B">
                  <w:pPr>
                    <w:tabs>
                      <w:tab w:val="left" w:pos="3649"/>
                      <w:tab w:val="left" w:pos="5349"/>
                      <w:tab w:val="left" w:pos="7992"/>
                      <w:tab w:val="left" w:pos="9409"/>
                      <w:tab w:val="left" w:pos="10778"/>
                    </w:tabs>
                    <w:rPr>
                      <w:rFonts w:ascii="Calibri" w:hAnsi="Calibri"/>
                      <w:szCs w:val="22"/>
                      <w:lang w:val="en-GB"/>
                    </w:rPr>
                  </w:pPr>
                  <w:r w:rsidRPr="00BA54D5">
                    <w:rPr>
                      <w:rFonts w:ascii="Calibri" w:hAnsi="Calibri"/>
                      <w:szCs w:val="22"/>
                    </w:rPr>
                    <w:t>65</w:t>
                  </w:r>
                </w:p>
              </w:tc>
            </w:tr>
            <w:tr w:rsidR="00AC0936" w:rsidRPr="00865A57" w14:paraId="656458E0" w14:textId="77777777" w:rsidTr="0036381B">
              <w:tc>
                <w:tcPr>
                  <w:tcW w:w="4423" w:type="dxa"/>
                  <w:vAlign w:val="center"/>
                </w:tcPr>
                <w:p w14:paraId="0E4D29EC" w14:textId="77777777" w:rsidR="00AC0936" w:rsidRPr="00865A57" w:rsidRDefault="00AC0936" w:rsidP="0036381B">
                  <w:pPr>
                    <w:rPr>
                      <w:rFonts w:asciiTheme="minorHAnsi" w:hAnsiTheme="minorHAnsi" w:cs="Times New Roman"/>
                      <w:color w:val="000000"/>
                      <w:lang w:val="en-GB"/>
                    </w:rPr>
                  </w:pPr>
                  <w:r w:rsidRPr="00865A57">
                    <w:rPr>
                      <w:rFonts w:asciiTheme="minorHAnsi" w:hAnsiTheme="minorHAnsi" w:cs="Times New Roman"/>
                      <w:color w:val="000000"/>
                      <w:lang w:val="en-GB"/>
                    </w:rPr>
                    <w:t>Number of PhD degrees offered</w:t>
                  </w:r>
                </w:p>
              </w:tc>
              <w:tc>
                <w:tcPr>
                  <w:tcW w:w="4985" w:type="dxa"/>
                </w:tcPr>
                <w:p w14:paraId="414DEC05" w14:textId="77777777" w:rsidR="00AC0936" w:rsidRPr="00BA54D5" w:rsidRDefault="00AC0936" w:rsidP="0036381B">
                  <w:pPr>
                    <w:tabs>
                      <w:tab w:val="left" w:pos="3649"/>
                      <w:tab w:val="left" w:pos="5349"/>
                      <w:tab w:val="left" w:pos="7992"/>
                      <w:tab w:val="left" w:pos="9409"/>
                      <w:tab w:val="left" w:pos="10778"/>
                    </w:tabs>
                    <w:rPr>
                      <w:rFonts w:ascii="Calibri" w:hAnsi="Calibri"/>
                      <w:szCs w:val="22"/>
                      <w:lang w:val="en-GB"/>
                    </w:rPr>
                  </w:pPr>
                  <w:r w:rsidRPr="00BA54D5">
                    <w:rPr>
                      <w:rFonts w:ascii="Calibri" w:hAnsi="Calibri"/>
                      <w:szCs w:val="22"/>
                    </w:rPr>
                    <w:t>50</w:t>
                  </w:r>
                </w:p>
              </w:tc>
            </w:tr>
            <w:tr w:rsidR="00AC0936" w:rsidRPr="00865A57" w14:paraId="397E97C0" w14:textId="77777777" w:rsidTr="0036381B">
              <w:tc>
                <w:tcPr>
                  <w:tcW w:w="4423" w:type="dxa"/>
                  <w:vAlign w:val="center"/>
                </w:tcPr>
                <w:p w14:paraId="55B27A24" w14:textId="77777777" w:rsidR="00AC0936" w:rsidRPr="00865A57" w:rsidRDefault="00AC0936" w:rsidP="0036381B">
                  <w:pPr>
                    <w:rPr>
                      <w:rFonts w:asciiTheme="minorHAnsi" w:hAnsiTheme="minorHAnsi" w:cs="Times New Roman"/>
                      <w:color w:val="000000"/>
                      <w:lang w:val="en-GB"/>
                    </w:rPr>
                  </w:pPr>
                  <w:r w:rsidRPr="00865A57">
                    <w:rPr>
                      <w:rFonts w:asciiTheme="minorHAnsi" w:hAnsiTheme="minorHAnsi" w:cs="Times New Roman"/>
                      <w:color w:val="000000"/>
                      <w:lang w:val="en-GB"/>
                    </w:rPr>
                    <w:t xml:space="preserve">Have you participated in CBHE? </w:t>
                  </w:r>
                </w:p>
                <w:p w14:paraId="3B049F14" w14:textId="77777777" w:rsidR="00AC0936" w:rsidRPr="00865A57" w:rsidRDefault="00AC0936" w:rsidP="0036381B">
                  <w:pPr>
                    <w:rPr>
                      <w:rFonts w:asciiTheme="minorHAnsi" w:hAnsiTheme="minorHAnsi" w:cs="Times New Roman"/>
                      <w:color w:val="000000"/>
                      <w:lang w:val="en-GB"/>
                    </w:rPr>
                  </w:pPr>
                  <w:r w:rsidRPr="00865A57">
                    <w:rPr>
                      <w:rFonts w:asciiTheme="minorHAnsi" w:hAnsiTheme="minorHAnsi" w:cs="Times New Roman"/>
                      <w:color w:val="000000"/>
                      <w:lang w:val="en-GB"/>
                    </w:rPr>
                    <w:t>If yes, list CBHE projects titles and reference numbers</w:t>
                  </w:r>
                  <w:r w:rsidRPr="00877B51">
                    <w:rPr>
                      <w:lang w:val="en-GB"/>
                    </w:rPr>
                    <w:t>.</w:t>
                  </w:r>
                </w:p>
                <w:p w14:paraId="3B57A09A" w14:textId="77777777" w:rsidR="00AC0936" w:rsidRPr="00865A57" w:rsidRDefault="00AC0936" w:rsidP="0036381B">
                  <w:pPr>
                    <w:rPr>
                      <w:rFonts w:asciiTheme="minorHAnsi" w:hAnsiTheme="minorHAnsi" w:cs="Times New Roman"/>
                      <w:color w:val="000000"/>
                      <w:lang w:val="en-GB"/>
                    </w:rPr>
                  </w:pPr>
                  <w:r w:rsidRPr="00865A57">
                    <w:rPr>
                      <w:rFonts w:asciiTheme="minorHAnsi" w:hAnsiTheme="minorHAnsi" w:cs="Times New Roman"/>
                      <w:color w:val="000000"/>
                      <w:lang w:val="en-GB"/>
                    </w:rPr>
                    <w:t>Describe curricular/ courses developed/ modernised, if any (name of the subject area and courses titles) </w:t>
                  </w:r>
                </w:p>
                <w:p w14:paraId="2BB901B9" w14:textId="77777777" w:rsidR="00AC0936" w:rsidRPr="00865A57" w:rsidRDefault="00AC0936" w:rsidP="0036381B">
                  <w:pPr>
                    <w:rPr>
                      <w:rFonts w:asciiTheme="minorHAnsi" w:hAnsiTheme="minorHAnsi" w:cs="Times New Roman"/>
                      <w:color w:val="000000"/>
                      <w:lang w:val="en-GB"/>
                    </w:rPr>
                  </w:pPr>
                </w:p>
              </w:tc>
              <w:tc>
                <w:tcPr>
                  <w:tcW w:w="4985" w:type="dxa"/>
                </w:tcPr>
                <w:p w14:paraId="7383DE83" w14:textId="77777777" w:rsidR="00AC0936" w:rsidRDefault="00AC0936" w:rsidP="0036381B">
                  <w:pPr>
                    <w:tabs>
                      <w:tab w:val="left" w:pos="3649"/>
                      <w:tab w:val="left" w:pos="5349"/>
                      <w:tab w:val="left" w:pos="7992"/>
                      <w:tab w:val="left" w:pos="9409"/>
                      <w:tab w:val="left" w:pos="10778"/>
                    </w:tabs>
                    <w:rPr>
                      <w:rFonts w:ascii="Calibri" w:hAnsi="Calibri"/>
                      <w:szCs w:val="22"/>
                    </w:rPr>
                  </w:pPr>
                  <w:r w:rsidRPr="00BA54D5">
                    <w:rPr>
                      <w:rFonts w:ascii="Calibri" w:hAnsi="Calibri"/>
                      <w:szCs w:val="22"/>
                    </w:rPr>
                    <w:t xml:space="preserve">ABC </w:t>
                  </w:r>
                </w:p>
                <w:p w14:paraId="24FC2C4C" w14:textId="7B418516" w:rsidR="00AC0936" w:rsidRPr="00BA54D5" w:rsidRDefault="00BA54D5" w:rsidP="0036381B">
                  <w:pPr>
                    <w:tabs>
                      <w:tab w:val="left" w:pos="3649"/>
                      <w:tab w:val="left" w:pos="5349"/>
                      <w:tab w:val="left" w:pos="7992"/>
                      <w:tab w:val="left" w:pos="9409"/>
                      <w:tab w:val="left" w:pos="10778"/>
                    </w:tabs>
                    <w:rPr>
                      <w:rFonts w:ascii="Calibri" w:hAnsi="Calibri"/>
                      <w:szCs w:val="22"/>
                    </w:rPr>
                  </w:pPr>
                  <w:r>
                    <w:rPr>
                      <w:rFonts w:ascii="Calibri" w:hAnsi="Calibri"/>
                      <w:szCs w:val="22"/>
                    </w:rPr>
                    <w:t>574610-EPP-1-2016-GE-EPPKA2-CBHE-JP</w:t>
                  </w:r>
                </w:p>
                <w:p w14:paraId="793C17E1" w14:textId="77777777" w:rsidR="00AC0936" w:rsidRPr="00BA54D5" w:rsidRDefault="00AC0936" w:rsidP="0036381B">
                  <w:pPr>
                    <w:tabs>
                      <w:tab w:val="left" w:pos="3649"/>
                      <w:tab w:val="left" w:pos="5349"/>
                      <w:tab w:val="left" w:pos="7992"/>
                      <w:tab w:val="left" w:pos="9409"/>
                      <w:tab w:val="left" w:pos="10778"/>
                    </w:tabs>
                    <w:rPr>
                      <w:rFonts w:ascii="Calibri" w:hAnsi="Calibri"/>
                      <w:szCs w:val="22"/>
                    </w:rPr>
                  </w:pPr>
                </w:p>
                <w:p w14:paraId="116CFC64" w14:textId="77777777" w:rsidR="00AC0936" w:rsidRPr="00BA54D5" w:rsidRDefault="00AC0936" w:rsidP="0036381B">
                  <w:pPr>
                    <w:tabs>
                      <w:tab w:val="left" w:pos="3649"/>
                      <w:tab w:val="left" w:pos="5349"/>
                      <w:tab w:val="left" w:pos="7992"/>
                      <w:tab w:val="left" w:pos="9409"/>
                      <w:tab w:val="left" w:pos="10778"/>
                    </w:tabs>
                    <w:rPr>
                      <w:rFonts w:ascii="Calibri" w:hAnsi="Calibri"/>
                      <w:szCs w:val="22"/>
                    </w:rPr>
                  </w:pPr>
                  <w:r w:rsidRPr="00BA54D5">
                    <w:rPr>
                      <w:rFonts w:ascii="Calibri" w:hAnsi="Calibri"/>
                      <w:szCs w:val="22"/>
                    </w:rPr>
                    <w:t xml:space="preserve">DARE </w:t>
                  </w:r>
                </w:p>
                <w:p w14:paraId="1D1B404D" w14:textId="77777777" w:rsidR="00AC0936" w:rsidRPr="00BA54D5" w:rsidRDefault="00AC0936" w:rsidP="0036381B">
                  <w:pPr>
                    <w:tabs>
                      <w:tab w:val="left" w:pos="3649"/>
                      <w:tab w:val="left" w:pos="5349"/>
                      <w:tab w:val="left" w:pos="7992"/>
                      <w:tab w:val="left" w:pos="9409"/>
                      <w:tab w:val="left" w:pos="10778"/>
                    </w:tabs>
                    <w:rPr>
                      <w:rFonts w:ascii="Calibri" w:hAnsi="Calibri"/>
                      <w:szCs w:val="22"/>
                      <w:lang w:val="en-GB"/>
                    </w:rPr>
                  </w:pPr>
                  <w:r w:rsidRPr="00BA54D5">
                    <w:rPr>
                      <w:rFonts w:ascii="Calibri" w:hAnsi="Calibri"/>
                      <w:bCs/>
                    </w:rPr>
                    <w:t>561547-EPP-1-2015-1-IL-EPPKA2-CBHE-JP (2015-2951)</w:t>
                  </w:r>
                </w:p>
              </w:tc>
            </w:tr>
          </w:tbl>
          <w:p w14:paraId="4890690E" w14:textId="77777777" w:rsidR="00AC0936" w:rsidRPr="00865A57" w:rsidRDefault="00AC0936" w:rsidP="0036381B">
            <w:pPr>
              <w:tabs>
                <w:tab w:val="left" w:pos="3649"/>
                <w:tab w:val="left" w:pos="5349"/>
                <w:tab w:val="left" w:pos="7992"/>
                <w:tab w:val="left" w:pos="9409"/>
                <w:tab w:val="left" w:pos="10778"/>
              </w:tabs>
              <w:rPr>
                <w:rFonts w:asciiTheme="minorHAnsi" w:hAnsiTheme="minorHAnsi"/>
                <w:szCs w:val="22"/>
                <w:lang w:val="en-GB"/>
              </w:rPr>
            </w:pPr>
          </w:p>
        </w:tc>
      </w:tr>
      <w:tr w:rsidR="00AC0936" w:rsidRPr="00865A57" w14:paraId="36F648A2" w14:textId="77777777" w:rsidTr="0036381B">
        <w:trPr>
          <w:trHeight w:val="1020"/>
        </w:trPr>
        <w:tc>
          <w:tcPr>
            <w:tcW w:w="9639" w:type="dxa"/>
            <w:gridSpan w:val="6"/>
            <w:vAlign w:val="center"/>
          </w:tcPr>
          <w:p w14:paraId="17127E05" w14:textId="77777777" w:rsidR="00AC0936" w:rsidRPr="00865A57" w:rsidRDefault="00AC0936" w:rsidP="0036381B">
            <w:pPr>
              <w:tabs>
                <w:tab w:val="left" w:pos="3649"/>
                <w:tab w:val="left" w:pos="5349"/>
                <w:tab w:val="left" w:pos="7992"/>
                <w:tab w:val="left" w:pos="9409"/>
                <w:tab w:val="left" w:pos="10778"/>
              </w:tabs>
              <w:rPr>
                <w:rFonts w:asciiTheme="minorHAnsi" w:hAnsiTheme="minorHAnsi"/>
                <w:b/>
                <w:lang w:val="en-GB"/>
              </w:rPr>
            </w:pPr>
            <w:r w:rsidRPr="00865A57">
              <w:rPr>
                <w:rFonts w:asciiTheme="minorHAnsi" w:hAnsiTheme="minorHAnsi"/>
                <w:b/>
                <w:lang w:val="en-GB"/>
              </w:rPr>
              <w:t xml:space="preserve">F.3.2 – Role of your organisation in the project </w:t>
            </w:r>
          </w:p>
          <w:p w14:paraId="3B79491A" w14:textId="77777777" w:rsidR="00AC0936" w:rsidRPr="00865A57" w:rsidRDefault="00AC0936" w:rsidP="0036381B">
            <w:pPr>
              <w:tabs>
                <w:tab w:val="left" w:pos="3649"/>
                <w:tab w:val="left" w:pos="5349"/>
                <w:tab w:val="left" w:pos="7992"/>
                <w:tab w:val="left" w:pos="9409"/>
                <w:tab w:val="left" w:pos="10778"/>
              </w:tabs>
              <w:rPr>
                <w:rFonts w:asciiTheme="minorHAnsi" w:hAnsiTheme="minorHAnsi"/>
                <w:b/>
                <w:lang w:val="en-GB"/>
              </w:rPr>
            </w:pPr>
            <w:r w:rsidRPr="00865A57">
              <w:rPr>
                <w:rFonts w:asciiTheme="minorHAnsi" w:hAnsiTheme="minorHAnsi"/>
                <w:i/>
                <w:lang w:val="en-GB"/>
              </w:rPr>
              <w:t xml:space="preserve">Please describe also the role of your organisation in the project </w:t>
            </w:r>
            <w:r w:rsidRPr="00865A57">
              <w:rPr>
                <w:rFonts w:asciiTheme="minorHAnsi" w:hAnsiTheme="minorHAnsi"/>
                <w:lang w:val="en-GB"/>
              </w:rPr>
              <w:t>(limit 1000 characters)</w:t>
            </w:r>
            <w:r w:rsidRPr="00865A57">
              <w:rPr>
                <w:rFonts w:asciiTheme="minorHAnsi" w:hAnsiTheme="minorHAnsi"/>
                <w:i/>
                <w:lang w:val="en-GB"/>
              </w:rPr>
              <w:t>.</w:t>
            </w:r>
          </w:p>
        </w:tc>
      </w:tr>
      <w:tr w:rsidR="00AC0936" w:rsidRPr="008A7C48" w14:paraId="61F93E7A" w14:textId="77777777" w:rsidTr="0036381B">
        <w:trPr>
          <w:trHeight w:val="1701"/>
        </w:trPr>
        <w:tc>
          <w:tcPr>
            <w:tcW w:w="9639" w:type="dxa"/>
            <w:gridSpan w:val="6"/>
          </w:tcPr>
          <w:p w14:paraId="214D2EB1" w14:textId="40F47449" w:rsidR="00AC0936" w:rsidRPr="00E47385" w:rsidRDefault="00BA54D5" w:rsidP="0036381B">
            <w:pPr>
              <w:widowControl w:val="0"/>
              <w:autoSpaceDE w:val="0"/>
              <w:autoSpaceDN w:val="0"/>
              <w:adjustRightInd w:val="0"/>
              <w:rPr>
                <w:rFonts w:ascii="Calibri" w:hAnsi="Calibri"/>
                <w:szCs w:val="22"/>
                <w:lang w:val="en-GB"/>
              </w:rPr>
            </w:pPr>
            <w:r>
              <w:rPr>
                <w:rFonts w:ascii="Calibri" w:hAnsi="Calibri"/>
                <w:szCs w:val="22"/>
                <w:lang w:val="en-GB"/>
              </w:rPr>
              <w:t xml:space="preserve">WP4: Co-lead </w:t>
            </w:r>
            <w:r w:rsidR="00AC0936" w:rsidRPr="00E47385">
              <w:rPr>
                <w:rFonts w:ascii="Calibri" w:hAnsi="Calibri"/>
                <w:szCs w:val="22"/>
                <w:lang w:val="en-GB"/>
              </w:rPr>
              <w:t>Workforce Adaptation and Employability in the Israeli PH System.</w:t>
            </w:r>
          </w:p>
          <w:p w14:paraId="29050CDA" w14:textId="77777777" w:rsidR="00AC0936" w:rsidRPr="00E47385" w:rsidRDefault="00AC0936" w:rsidP="0036381B">
            <w:pPr>
              <w:widowControl w:val="0"/>
              <w:autoSpaceDE w:val="0"/>
              <w:autoSpaceDN w:val="0"/>
              <w:adjustRightInd w:val="0"/>
              <w:rPr>
                <w:rFonts w:ascii="Calibri" w:hAnsi="Calibri"/>
                <w:szCs w:val="22"/>
                <w:lang w:val="en-GB"/>
              </w:rPr>
            </w:pPr>
            <w:r w:rsidRPr="00E47385">
              <w:rPr>
                <w:rFonts w:ascii="Calibri" w:hAnsi="Calibri"/>
                <w:szCs w:val="22"/>
                <w:lang w:val="en-GB"/>
              </w:rPr>
              <w:t>Building on WPs 2 and 3, UH will:</w:t>
            </w:r>
          </w:p>
          <w:p w14:paraId="41CAC4C9" w14:textId="77777777" w:rsidR="00AC0936" w:rsidRPr="00E47385" w:rsidRDefault="00AC0936" w:rsidP="0036381B">
            <w:pPr>
              <w:widowControl w:val="0"/>
              <w:autoSpaceDE w:val="0"/>
              <w:autoSpaceDN w:val="0"/>
              <w:adjustRightInd w:val="0"/>
              <w:rPr>
                <w:rFonts w:ascii="Calibri" w:hAnsi="Calibri"/>
                <w:szCs w:val="22"/>
                <w:lang w:val="en-GB"/>
              </w:rPr>
            </w:pPr>
            <w:r w:rsidRPr="00E47385">
              <w:rPr>
                <w:rFonts w:ascii="Calibri" w:hAnsi="Calibri"/>
                <w:szCs w:val="22"/>
                <w:lang w:val="en-GB"/>
              </w:rPr>
              <w:t>- Work with JU (P6) to develop and implement the PHI-EPHRF online tool to serve as a dynamic interface for education/training – practice/workforce collaboration; informing/enabling.</w:t>
            </w:r>
          </w:p>
          <w:p w14:paraId="1AEC38B3" w14:textId="7CEEAA31" w:rsidR="00AC0936" w:rsidRPr="00E47385" w:rsidRDefault="00AC0936" w:rsidP="0036381B">
            <w:pPr>
              <w:widowControl w:val="0"/>
              <w:autoSpaceDE w:val="0"/>
              <w:autoSpaceDN w:val="0"/>
              <w:adjustRightInd w:val="0"/>
              <w:rPr>
                <w:rFonts w:ascii="Calibri" w:hAnsi="Calibri"/>
                <w:szCs w:val="22"/>
                <w:lang w:val="en-GB"/>
              </w:rPr>
            </w:pPr>
            <w:r w:rsidRPr="00E47385">
              <w:rPr>
                <w:rFonts w:ascii="Calibri" w:hAnsi="Calibri"/>
                <w:szCs w:val="22"/>
                <w:lang w:val="en-GB"/>
              </w:rPr>
              <w:t>- Organise an annual PH</w:t>
            </w:r>
            <w:r w:rsidR="009B3DA7">
              <w:rPr>
                <w:rFonts w:ascii="Calibri" w:hAnsi="Calibri"/>
                <w:szCs w:val="22"/>
                <w:lang w:val="en-GB"/>
              </w:rPr>
              <w:t>I</w:t>
            </w:r>
            <w:r w:rsidRPr="00E47385">
              <w:rPr>
                <w:rFonts w:ascii="Calibri" w:hAnsi="Calibri"/>
                <w:szCs w:val="22"/>
                <w:lang w:val="en-GB"/>
              </w:rPr>
              <w:t xml:space="preserve"> Career Fair and Practical Placements Scheme for the Israeli PH system.</w:t>
            </w:r>
          </w:p>
          <w:p w14:paraId="7347F128" w14:textId="77777777" w:rsidR="00AC0936" w:rsidRPr="00E47385" w:rsidRDefault="00AC0936" w:rsidP="0036381B">
            <w:pPr>
              <w:widowControl w:val="0"/>
              <w:autoSpaceDE w:val="0"/>
              <w:autoSpaceDN w:val="0"/>
              <w:adjustRightInd w:val="0"/>
              <w:rPr>
                <w:rFonts w:ascii="Calibri" w:hAnsi="Calibri"/>
                <w:szCs w:val="22"/>
                <w:lang w:val="en-GB"/>
              </w:rPr>
            </w:pPr>
          </w:p>
          <w:p w14:paraId="673A4F72" w14:textId="2C6178E1" w:rsidR="009B3DA7" w:rsidRDefault="009B3DA7" w:rsidP="009B3DA7">
            <w:pPr>
              <w:widowControl w:val="0"/>
              <w:autoSpaceDE w:val="0"/>
              <w:autoSpaceDN w:val="0"/>
              <w:adjustRightInd w:val="0"/>
              <w:rPr>
                <w:rFonts w:asciiTheme="minorHAnsi" w:hAnsiTheme="minorHAnsi"/>
                <w:szCs w:val="22"/>
                <w:lang w:val="en-GB"/>
              </w:rPr>
            </w:pPr>
            <w:r>
              <w:rPr>
                <w:rFonts w:asciiTheme="minorHAnsi" w:hAnsiTheme="minorHAnsi"/>
                <w:szCs w:val="22"/>
                <w:lang w:val="en-GB"/>
              </w:rPr>
              <w:t>WP1: Project Coordination – Participating</w:t>
            </w:r>
          </w:p>
          <w:p w14:paraId="6B0420BF" w14:textId="43E261D1" w:rsidR="009B3DA7" w:rsidRDefault="009B3DA7" w:rsidP="009B3DA7">
            <w:pPr>
              <w:widowControl w:val="0"/>
              <w:autoSpaceDE w:val="0"/>
              <w:autoSpaceDN w:val="0"/>
              <w:adjustRightInd w:val="0"/>
              <w:rPr>
                <w:rFonts w:asciiTheme="minorHAnsi" w:hAnsiTheme="minorHAnsi"/>
                <w:szCs w:val="22"/>
                <w:lang w:val="en-GB"/>
              </w:rPr>
            </w:pPr>
            <w:r>
              <w:rPr>
                <w:rFonts w:asciiTheme="minorHAnsi" w:hAnsiTheme="minorHAnsi"/>
                <w:szCs w:val="22"/>
                <w:lang w:val="en-GB"/>
              </w:rPr>
              <w:t>WP2: Participating in deliverables</w:t>
            </w:r>
          </w:p>
          <w:p w14:paraId="4306BC7A" w14:textId="5ECF7115" w:rsidR="009B3DA7" w:rsidRDefault="009B3DA7" w:rsidP="009B3DA7">
            <w:pPr>
              <w:widowControl w:val="0"/>
              <w:autoSpaceDE w:val="0"/>
              <w:autoSpaceDN w:val="0"/>
              <w:adjustRightInd w:val="0"/>
              <w:rPr>
                <w:rFonts w:asciiTheme="minorHAnsi" w:hAnsiTheme="minorHAnsi"/>
                <w:szCs w:val="22"/>
                <w:lang w:val="en-GB"/>
              </w:rPr>
            </w:pPr>
            <w:r>
              <w:rPr>
                <w:rFonts w:asciiTheme="minorHAnsi" w:hAnsiTheme="minorHAnsi"/>
                <w:szCs w:val="22"/>
                <w:lang w:val="en-GB"/>
              </w:rPr>
              <w:t xml:space="preserve">WP3: Participating in deliverables </w:t>
            </w:r>
          </w:p>
          <w:p w14:paraId="7397B4A3" w14:textId="77777777" w:rsidR="009B3DA7" w:rsidRDefault="009B3DA7" w:rsidP="009B3DA7">
            <w:pPr>
              <w:widowControl w:val="0"/>
              <w:autoSpaceDE w:val="0"/>
              <w:autoSpaceDN w:val="0"/>
              <w:adjustRightInd w:val="0"/>
              <w:rPr>
                <w:rFonts w:asciiTheme="minorHAnsi" w:hAnsiTheme="minorHAnsi"/>
                <w:szCs w:val="22"/>
                <w:lang w:val="en-GB"/>
              </w:rPr>
            </w:pPr>
            <w:r>
              <w:rPr>
                <w:rFonts w:asciiTheme="minorHAnsi" w:hAnsiTheme="minorHAnsi"/>
                <w:szCs w:val="22"/>
                <w:lang w:val="en-GB"/>
              </w:rPr>
              <w:t>WP5: Participating in deliverables hosting an onsite Leadership and PBL training (peer) session.</w:t>
            </w:r>
          </w:p>
          <w:p w14:paraId="1DF9D5EA" w14:textId="77777777" w:rsidR="009B3DA7" w:rsidRDefault="009B3DA7" w:rsidP="009B3DA7">
            <w:pPr>
              <w:widowControl w:val="0"/>
              <w:autoSpaceDE w:val="0"/>
              <w:autoSpaceDN w:val="0"/>
              <w:adjustRightInd w:val="0"/>
              <w:rPr>
                <w:rFonts w:asciiTheme="minorHAnsi" w:hAnsiTheme="minorHAnsi"/>
                <w:szCs w:val="22"/>
                <w:lang w:val="en-GB"/>
              </w:rPr>
            </w:pPr>
            <w:r>
              <w:rPr>
                <w:rFonts w:asciiTheme="minorHAnsi" w:hAnsiTheme="minorHAnsi"/>
                <w:szCs w:val="22"/>
                <w:lang w:val="en-GB"/>
              </w:rPr>
              <w:t>WP6: Participating in deliverables taking part in IAMPH Campaign</w:t>
            </w:r>
          </w:p>
          <w:p w14:paraId="14903FDC" w14:textId="474CAB53" w:rsidR="009B3DA7" w:rsidRDefault="009B3DA7" w:rsidP="009B3DA7">
            <w:pPr>
              <w:rPr>
                <w:rFonts w:asciiTheme="minorHAnsi" w:hAnsiTheme="minorHAnsi"/>
                <w:szCs w:val="22"/>
                <w:lang w:val="en-GB"/>
              </w:rPr>
            </w:pPr>
            <w:r>
              <w:rPr>
                <w:rFonts w:asciiTheme="minorHAnsi" w:hAnsiTheme="minorHAnsi"/>
                <w:szCs w:val="22"/>
                <w:lang w:val="en-GB"/>
              </w:rPr>
              <w:t xml:space="preserve">WP7: Dissemination -  Participating </w:t>
            </w:r>
          </w:p>
          <w:p w14:paraId="46B86E04" w14:textId="77777777" w:rsidR="009B3DA7" w:rsidRPr="00D97BC4" w:rsidRDefault="009B3DA7" w:rsidP="009B3DA7">
            <w:pPr>
              <w:widowControl w:val="0"/>
              <w:autoSpaceDE w:val="0"/>
              <w:autoSpaceDN w:val="0"/>
              <w:adjustRightInd w:val="0"/>
              <w:rPr>
                <w:rFonts w:ascii="Calibri" w:eastAsiaTheme="minorHAnsi" w:hAnsi="Calibri" w:cstheme="minorHAnsi"/>
                <w:color w:val="000000"/>
                <w:lang w:val="en-GB"/>
              </w:rPr>
            </w:pPr>
            <w:r>
              <w:rPr>
                <w:rFonts w:asciiTheme="minorHAnsi" w:hAnsiTheme="minorHAnsi"/>
                <w:szCs w:val="22"/>
                <w:lang w:val="en-GB"/>
              </w:rPr>
              <w:t>WP8: Quality &amp; Evaluation - Participating</w:t>
            </w:r>
          </w:p>
          <w:p w14:paraId="479BFFFD" w14:textId="77777777" w:rsidR="009B3DA7" w:rsidRDefault="009B3DA7" w:rsidP="009B3DA7"/>
          <w:p w14:paraId="32437C03" w14:textId="77777777" w:rsidR="00BA54D5" w:rsidRPr="00E47385" w:rsidRDefault="00BA54D5" w:rsidP="0036381B">
            <w:pPr>
              <w:widowControl w:val="0"/>
              <w:autoSpaceDE w:val="0"/>
              <w:autoSpaceDN w:val="0"/>
              <w:adjustRightInd w:val="0"/>
              <w:rPr>
                <w:rFonts w:eastAsiaTheme="minorHAnsi" w:cstheme="minorHAnsi"/>
                <w:color w:val="000000"/>
                <w:szCs w:val="22"/>
                <w:lang w:val="en-GB"/>
              </w:rPr>
            </w:pPr>
          </w:p>
        </w:tc>
      </w:tr>
      <w:tr w:rsidR="00AC0936" w:rsidRPr="008A7C48" w14:paraId="757550AB" w14:textId="77777777" w:rsidTr="0036381B">
        <w:trPr>
          <w:trHeight w:val="1020"/>
        </w:trPr>
        <w:tc>
          <w:tcPr>
            <w:tcW w:w="9639" w:type="dxa"/>
            <w:gridSpan w:val="6"/>
            <w:vAlign w:val="center"/>
          </w:tcPr>
          <w:p w14:paraId="31DEC1C9" w14:textId="77777777" w:rsidR="00AC0936" w:rsidRPr="008A7C48" w:rsidRDefault="00AC0936" w:rsidP="0036381B">
            <w:pPr>
              <w:tabs>
                <w:tab w:val="left" w:pos="3649"/>
                <w:tab w:val="left" w:pos="5349"/>
                <w:tab w:val="left" w:pos="7992"/>
                <w:tab w:val="left" w:pos="9409"/>
                <w:tab w:val="left" w:pos="10778"/>
              </w:tabs>
              <w:rPr>
                <w:rFonts w:ascii="Calibri" w:hAnsi="Calibri"/>
                <w:i/>
                <w:lang w:val="en-GB"/>
              </w:rPr>
            </w:pPr>
            <w:r w:rsidRPr="008A7C48">
              <w:rPr>
                <w:rFonts w:ascii="Calibri" w:hAnsi="Calibri"/>
                <w:b/>
                <w:lang w:val="en-GB"/>
              </w:rPr>
              <w:t>F.3.3 – Curriculum development project</w:t>
            </w:r>
            <w:r>
              <w:rPr>
                <w:rFonts w:ascii="Calibri" w:hAnsi="Calibri"/>
                <w:i/>
                <w:lang w:val="en-GB"/>
              </w:rPr>
              <w:t xml:space="preserve"> (</w:t>
            </w:r>
            <w:r w:rsidRPr="008A7C48">
              <w:rPr>
                <w:rFonts w:ascii="Calibri" w:hAnsi="Calibri"/>
                <w:i/>
                <w:lang w:val="en-GB"/>
              </w:rPr>
              <w:t xml:space="preserve">only for </w:t>
            </w:r>
            <w:r>
              <w:rPr>
                <w:rFonts w:ascii="Calibri" w:hAnsi="Calibri"/>
                <w:i/>
                <w:lang w:val="en-GB"/>
              </w:rPr>
              <w:t>Partner Country institutions</w:t>
            </w:r>
            <w:r w:rsidRPr="008A7C48">
              <w:rPr>
                <w:rFonts w:ascii="Calibri" w:hAnsi="Calibri"/>
                <w:i/>
                <w:lang w:val="en-GB"/>
              </w:rPr>
              <w:t>)</w:t>
            </w:r>
          </w:p>
          <w:p w14:paraId="49BD1256" w14:textId="77777777" w:rsidR="00AC0936" w:rsidRPr="008A7C48" w:rsidRDefault="00AC0936" w:rsidP="0036381B">
            <w:pPr>
              <w:tabs>
                <w:tab w:val="left" w:pos="3649"/>
                <w:tab w:val="left" w:pos="5349"/>
                <w:tab w:val="left" w:pos="7992"/>
                <w:tab w:val="left" w:pos="9409"/>
                <w:tab w:val="left" w:pos="10778"/>
              </w:tabs>
              <w:rPr>
                <w:rFonts w:ascii="Calibri" w:hAnsi="Calibri"/>
                <w:i/>
                <w:lang w:val="en-GB"/>
              </w:rPr>
            </w:pPr>
            <w:r w:rsidRPr="008A7C48">
              <w:rPr>
                <w:rFonts w:ascii="Calibri" w:hAnsi="Calibri"/>
                <w:i/>
                <w:lang w:val="en-GB"/>
              </w:rPr>
              <w:t>Please fill in if you are applying for a curriculum development project</w:t>
            </w:r>
          </w:p>
        </w:tc>
      </w:tr>
      <w:tr w:rsidR="00AC0936" w:rsidRPr="008A7C48" w14:paraId="797CE0B4" w14:textId="77777777" w:rsidTr="0036381B">
        <w:trPr>
          <w:trHeight w:val="680"/>
        </w:trPr>
        <w:tc>
          <w:tcPr>
            <w:tcW w:w="6663" w:type="dxa"/>
            <w:gridSpan w:val="4"/>
            <w:vAlign w:val="center"/>
          </w:tcPr>
          <w:p w14:paraId="30A4B1C0" w14:textId="77777777" w:rsidR="00AC0936" w:rsidRPr="008A7C48" w:rsidRDefault="00AC0936" w:rsidP="0036381B">
            <w:pPr>
              <w:tabs>
                <w:tab w:val="left" w:pos="3649"/>
                <w:tab w:val="left" w:pos="5349"/>
                <w:tab w:val="left" w:pos="7992"/>
                <w:tab w:val="left" w:pos="9409"/>
                <w:tab w:val="left" w:pos="10778"/>
              </w:tabs>
              <w:rPr>
                <w:rFonts w:ascii="Calibri" w:hAnsi="Calibri"/>
                <w:lang w:val="en-GB"/>
              </w:rPr>
            </w:pPr>
            <w:r w:rsidRPr="008A7C48">
              <w:rPr>
                <w:rFonts w:ascii="Calibri" w:hAnsi="Calibri"/>
                <w:lang w:val="en-GB"/>
              </w:rPr>
              <w:t>Please confirm that no similar curricula/ courses/modules were developed/modernised in Tempus IV projects in this HEI.</w:t>
            </w:r>
            <w:r>
              <w:rPr>
                <w:rFonts w:ascii="Calibri" w:hAnsi="Calibri"/>
                <w:lang w:val="en-GB"/>
              </w:rPr>
              <w:t xml:space="preserve"> </w:t>
            </w:r>
          </w:p>
        </w:tc>
        <w:sdt>
          <w:sdtPr>
            <w:rPr>
              <w:rFonts w:ascii="Calibri" w:hAnsi="Calibri"/>
              <w:b/>
              <w:sz w:val="28"/>
            </w:rPr>
            <w:id w:val="1412893131"/>
            <w:showingPlcHdr/>
            <w:comboBox>
              <w:listItem w:value="Choose an item."/>
              <w:listItem w:displayText="I do not confirm" w:value="I do not confirm"/>
              <w:listItem w:displayText="I confirm" w:value="I confirm"/>
            </w:comboBox>
          </w:sdtPr>
          <w:sdtEndPr/>
          <w:sdtContent>
            <w:tc>
              <w:tcPr>
                <w:tcW w:w="2976" w:type="dxa"/>
                <w:gridSpan w:val="2"/>
                <w:vAlign w:val="center"/>
              </w:tcPr>
              <w:p w14:paraId="3943CF85" w14:textId="77777777" w:rsidR="00AC0936" w:rsidRPr="00885A4C" w:rsidRDefault="00AC0936" w:rsidP="0036381B">
                <w:pPr>
                  <w:tabs>
                    <w:tab w:val="center" w:pos="1834"/>
                  </w:tabs>
                  <w:jc w:val="center"/>
                  <w:rPr>
                    <w:rFonts w:ascii="Calibri" w:hAnsi="Calibri"/>
                    <w:sz w:val="22"/>
                    <w:lang w:val="en-GB"/>
                  </w:rPr>
                </w:pPr>
                <w:r w:rsidRPr="00F13444">
                  <w:rPr>
                    <w:rStyle w:val="PlaceholderText"/>
                  </w:rPr>
                  <w:t>Choose an item.</w:t>
                </w:r>
              </w:p>
            </w:tc>
          </w:sdtContent>
        </w:sdt>
      </w:tr>
      <w:tr w:rsidR="00AC0936" w:rsidRPr="009455C4" w14:paraId="1A2243F4" w14:textId="77777777" w:rsidTr="0036381B">
        <w:trPr>
          <w:trHeight w:val="567"/>
        </w:trPr>
        <w:tc>
          <w:tcPr>
            <w:tcW w:w="9639" w:type="dxa"/>
            <w:gridSpan w:val="6"/>
            <w:vAlign w:val="bottom"/>
          </w:tcPr>
          <w:p w14:paraId="46C54CDB" w14:textId="77777777" w:rsidR="00AC0936" w:rsidRPr="009455C4" w:rsidRDefault="00AC0936" w:rsidP="0036381B">
            <w:pPr>
              <w:tabs>
                <w:tab w:val="left" w:pos="3649"/>
                <w:tab w:val="left" w:pos="5349"/>
                <w:tab w:val="left" w:pos="7992"/>
                <w:tab w:val="left" w:pos="9409"/>
                <w:tab w:val="left" w:pos="10778"/>
              </w:tabs>
              <w:rPr>
                <w:rFonts w:ascii="Calibri" w:hAnsi="Calibri"/>
                <w:b/>
              </w:rPr>
            </w:pPr>
            <w:r w:rsidRPr="009455C4">
              <w:rPr>
                <w:rFonts w:ascii="Calibri" w:hAnsi="Calibri"/>
                <w:b/>
              </w:rPr>
              <w:t>For new courses</w:t>
            </w:r>
          </w:p>
        </w:tc>
      </w:tr>
      <w:tr w:rsidR="00AC0936" w:rsidRPr="009455C4" w14:paraId="29FBE744" w14:textId="77777777" w:rsidTr="0036381B">
        <w:trPr>
          <w:trHeight w:val="283"/>
        </w:trPr>
        <w:tc>
          <w:tcPr>
            <w:tcW w:w="4819" w:type="dxa"/>
            <w:gridSpan w:val="3"/>
            <w:vAlign w:val="center"/>
          </w:tcPr>
          <w:p w14:paraId="2F95ABAD" w14:textId="77777777" w:rsidR="00AC0936" w:rsidRPr="009455C4" w:rsidRDefault="00AC0936" w:rsidP="0036381B">
            <w:pPr>
              <w:tabs>
                <w:tab w:val="left" w:pos="3649"/>
                <w:tab w:val="left" w:pos="5349"/>
                <w:tab w:val="left" w:pos="7992"/>
                <w:tab w:val="left" w:pos="9409"/>
                <w:tab w:val="left" w:pos="10778"/>
              </w:tabs>
              <w:rPr>
                <w:rFonts w:ascii="Calibri" w:hAnsi="Calibri"/>
                <w:lang w:val="en-GB"/>
              </w:rPr>
            </w:pPr>
            <w:r w:rsidRPr="009455C4">
              <w:rPr>
                <w:rFonts w:ascii="Calibri" w:hAnsi="Calibri" w:cs="Times New Roman"/>
                <w:color w:val="000000"/>
                <w:lang w:val="en-GB"/>
              </w:rPr>
              <w:t>What new courses will the project implement in your HEI?</w:t>
            </w:r>
          </w:p>
        </w:tc>
        <w:tc>
          <w:tcPr>
            <w:tcW w:w="4820" w:type="dxa"/>
            <w:gridSpan w:val="3"/>
            <w:vAlign w:val="center"/>
          </w:tcPr>
          <w:p w14:paraId="1BE7E2FE" w14:textId="77777777" w:rsidR="00AC0936" w:rsidRPr="009455C4" w:rsidRDefault="00AC0936" w:rsidP="0036381B">
            <w:pPr>
              <w:tabs>
                <w:tab w:val="left" w:pos="3649"/>
                <w:tab w:val="left" w:pos="5349"/>
                <w:tab w:val="left" w:pos="7992"/>
                <w:tab w:val="left" w:pos="9409"/>
                <w:tab w:val="left" w:pos="10778"/>
              </w:tabs>
              <w:rPr>
                <w:rFonts w:ascii="Calibri" w:hAnsi="Calibri"/>
                <w:lang w:val="en-GB"/>
              </w:rPr>
            </w:pPr>
          </w:p>
        </w:tc>
      </w:tr>
      <w:tr w:rsidR="00AC0936" w:rsidRPr="009455C4" w14:paraId="267AF0BD" w14:textId="77777777" w:rsidTr="0036381B">
        <w:trPr>
          <w:trHeight w:val="283"/>
        </w:trPr>
        <w:tc>
          <w:tcPr>
            <w:tcW w:w="9639" w:type="dxa"/>
            <w:gridSpan w:val="6"/>
            <w:vAlign w:val="center"/>
          </w:tcPr>
          <w:p w14:paraId="3FE3EFFF" w14:textId="77777777" w:rsidR="00AC0936" w:rsidRPr="009455C4" w:rsidRDefault="00AC0936" w:rsidP="0036381B">
            <w:pPr>
              <w:tabs>
                <w:tab w:val="left" w:pos="3649"/>
                <w:tab w:val="left" w:pos="5349"/>
                <w:tab w:val="left" w:pos="7992"/>
                <w:tab w:val="left" w:pos="9409"/>
                <w:tab w:val="left" w:pos="10778"/>
              </w:tabs>
              <w:rPr>
                <w:rFonts w:ascii="Calibri" w:hAnsi="Calibri"/>
                <w:lang w:val="en-GB"/>
              </w:rPr>
            </w:pPr>
            <w:r w:rsidRPr="009455C4">
              <w:rPr>
                <w:rFonts w:ascii="Calibri" w:hAnsi="Calibri" w:cs="Times New Roman"/>
                <w:color w:val="000000"/>
                <w:lang w:val="en-GB"/>
              </w:rPr>
              <w:t xml:space="preserve">For each course please </w:t>
            </w:r>
            <w:r>
              <w:rPr>
                <w:rFonts w:ascii="Calibri" w:hAnsi="Calibri" w:cs="Times New Roman"/>
                <w:color w:val="000000"/>
                <w:lang w:val="en-GB"/>
              </w:rPr>
              <w:t>fill the following nested table</w:t>
            </w:r>
            <w:r w:rsidRPr="009455C4">
              <w:rPr>
                <w:rFonts w:ascii="Calibri" w:hAnsi="Calibri" w:cs="Times New Roman"/>
                <w:color w:val="000000"/>
                <w:lang w:val="en-GB"/>
              </w:rPr>
              <w:t>:</w:t>
            </w:r>
          </w:p>
        </w:tc>
      </w:tr>
      <w:tr w:rsidR="00AC0936" w:rsidRPr="008A7C48" w14:paraId="5D9F13B6" w14:textId="77777777" w:rsidTr="0036381B">
        <w:trPr>
          <w:trHeight w:val="64"/>
        </w:trPr>
        <w:tc>
          <w:tcPr>
            <w:tcW w:w="9639" w:type="dxa"/>
            <w:gridSpan w:val="6"/>
            <w:vAlign w:val="center"/>
          </w:tcPr>
          <w:p w14:paraId="55725A1A" w14:textId="77777777" w:rsidR="00AC0936" w:rsidRPr="005E7A19" w:rsidRDefault="00AC0936" w:rsidP="0036381B">
            <w:pPr>
              <w:tabs>
                <w:tab w:val="left" w:pos="3649"/>
                <w:tab w:val="left" w:pos="5349"/>
                <w:tab w:val="left" w:pos="7992"/>
                <w:tab w:val="left" w:pos="9409"/>
                <w:tab w:val="left" w:pos="10778"/>
              </w:tabs>
              <w:jc w:val="center"/>
              <w:rPr>
                <w:rFonts w:ascii="Calibri" w:hAnsi="Calibri"/>
                <w:lang w:val="en-GB"/>
              </w:rPr>
            </w:pPr>
          </w:p>
          <w:tbl>
            <w:tblPr>
              <w:tblStyle w:val="TableGrid"/>
              <w:tblW w:w="9070" w:type="dxa"/>
              <w:jc w:val="center"/>
              <w:tblLayout w:type="fixed"/>
              <w:tblLook w:val="04A0" w:firstRow="1" w:lastRow="0" w:firstColumn="1" w:lastColumn="0" w:noHBand="0" w:noVBand="1"/>
            </w:tblPr>
            <w:tblGrid>
              <w:gridCol w:w="4535"/>
              <w:gridCol w:w="4535"/>
            </w:tblGrid>
            <w:tr w:rsidR="00AC0936" w:rsidRPr="005E7A19" w14:paraId="2DA3039D" w14:textId="77777777" w:rsidTr="0036381B">
              <w:trPr>
                <w:jc w:val="center"/>
              </w:trPr>
              <w:tc>
                <w:tcPr>
                  <w:tcW w:w="4535" w:type="dxa"/>
                  <w:vAlign w:val="center"/>
                </w:tcPr>
                <w:p w14:paraId="1EF77050" w14:textId="77777777" w:rsidR="00AC0936" w:rsidRPr="005E7A19" w:rsidRDefault="00AC0936" w:rsidP="0036381B">
                  <w:pPr>
                    <w:rPr>
                      <w:rFonts w:ascii="Calibri" w:hAnsi="Calibri" w:cs="Times New Roman"/>
                      <w:b/>
                      <w:color w:val="000000"/>
                    </w:rPr>
                  </w:pPr>
                  <w:r w:rsidRPr="005E7A19">
                    <w:rPr>
                      <w:rFonts w:ascii="Calibri" w:hAnsi="Calibri" w:cs="Times New Roman"/>
                      <w:b/>
                      <w:color w:val="000000"/>
                    </w:rPr>
                    <w:t>Title</w:t>
                  </w:r>
                </w:p>
              </w:tc>
              <w:tc>
                <w:tcPr>
                  <w:tcW w:w="4535" w:type="dxa"/>
                </w:tcPr>
                <w:p w14:paraId="159C70E0" w14:textId="77777777" w:rsidR="00AC0936" w:rsidRPr="005E7A19" w:rsidRDefault="00AC0936" w:rsidP="0036381B">
                  <w:pPr>
                    <w:rPr>
                      <w:rFonts w:ascii="Calibri" w:hAnsi="Calibri"/>
                      <w:b/>
                      <w:lang w:val="en-GB"/>
                    </w:rPr>
                  </w:pPr>
                </w:p>
              </w:tc>
            </w:tr>
            <w:tr w:rsidR="00AC0936" w:rsidRPr="005E7A19" w14:paraId="1B0E0BCE" w14:textId="77777777" w:rsidTr="0036381B">
              <w:trPr>
                <w:jc w:val="center"/>
              </w:trPr>
              <w:tc>
                <w:tcPr>
                  <w:tcW w:w="4535" w:type="dxa"/>
                  <w:vAlign w:val="bottom"/>
                </w:tcPr>
                <w:p w14:paraId="61CE6763" w14:textId="77777777" w:rsidR="00AC0936" w:rsidRPr="005E7A19" w:rsidRDefault="00AC0936" w:rsidP="0036381B">
                  <w:pPr>
                    <w:rPr>
                      <w:rFonts w:ascii="Calibri" w:hAnsi="Calibri" w:cs="Times New Roman"/>
                      <w:color w:val="000000"/>
                    </w:rPr>
                  </w:pPr>
                  <w:r w:rsidRPr="005E7A19">
                    <w:rPr>
                      <w:rFonts w:ascii="Calibri" w:hAnsi="Calibri" w:cs="Times New Roman"/>
                      <w:color w:val="000000"/>
                    </w:rPr>
                    <w:t>Level of study</w:t>
                  </w:r>
                </w:p>
              </w:tc>
              <w:tc>
                <w:tcPr>
                  <w:tcW w:w="4535" w:type="dxa"/>
                </w:tcPr>
                <w:p w14:paraId="46613A80" w14:textId="77777777" w:rsidR="00AC0936" w:rsidRPr="005E7A19" w:rsidRDefault="00AC0936" w:rsidP="0036381B">
                  <w:pPr>
                    <w:rPr>
                      <w:rFonts w:ascii="Calibri" w:hAnsi="Calibri"/>
                    </w:rPr>
                  </w:pPr>
                </w:p>
              </w:tc>
            </w:tr>
            <w:tr w:rsidR="00AC0936" w:rsidRPr="005E7A19" w14:paraId="2BE7EFF7" w14:textId="77777777" w:rsidTr="0036381B">
              <w:trPr>
                <w:jc w:val="center"/>
              </w:trPr>
              <w:tc>
                <w:tcPr>
                  <w:tcW w:w="4535" w:type="dxa"/>
                  <w:vAlign w:val="center"/>
                </w:tcPr>
                <w:p w14:paraId="04E7A65F"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List of</w:t>
                  </w:r>
                  <w:r>
                    <w:rPr>
                      <w:rFonts w:ascii="Calibri" w:hAnsi="Calibri" w:cs="Times New Roman"/>
                      <w:color w:val="000000"/>
                      <w:lang w:val="en-GB"/>
                    </w:rPr>
                    <w:t xml:space="preserve"> </w:t>
                  </w:r>
                  <w:r w:rsidRPr="005E7A19">
                    <w:rPr>
                      <w:rFonts w:ascii="Calibri" w:hAnsi="Calibri" w:cs="Times New Roman"/>
                      <w:color w:val="000000"/>
                      <w:lang w:val="en-GB"/>
                    </w:rPr>
                    <w:t>subjects and credits</w:t>
                  </w:r>
                  <w:r w:rsidRPr="00877B51">
                    <w:rPr>
                      <w:lang w:val="en-GB"/>
                    </w:rPr>
                    <w:t xml:space="preserve"> (ECTS or comparable credit system) </w:t>
                  </w:r>
                  <w:r w:rsidRPr="005E7A19">
                    <w:rPr>
                      <w:rFonts w:ascii="Calibri" w:hAnsi="Calibri" w:cs="Times New Roman"/>
                      <w:color w:val="000000"/>
                      <w:lang w:val="en-GB"/>
                    </w:rPr>
                    <w:t xml:space="preserve"> for each of them</w:t>
                  </w:r>
                </w:p>
              </w:tc>
              <w:tc>
                <w:tcPr>
                  <w:tcW w:w="4535" w:type="dxa"/>
                </w:tcPr>
                <w:p w14:paraId="45E63765" w14:textId="77777777" w:rsidR="00AC0936" w:rsidRPr="005E7A19" w:rsidRDefault="00AC0936" w:rsidP="0036381B">
                  <w:pPr>
                    <w:rPr>
                      <w:rFonts w:ascii="Calibri" w:hAnsi="Calibri"/>
                      <w:lang w:val="en-GB"/>
                    </w:rPr>
                  </w:pPr>
                </w:p>
              </w:tc>
            </w:tr>
            <w:tr w:rsidR="00AC0936" w:rsidRPr="005E7A19" w14:paraId="0313ACC8" w14:textId="77777777" w:rsidTr="0036381B">
              <w:trPr>
                <w:jc w:val="center"/>
              </w:trPr>
              <w:tc>
                <w:tcPr>
                  <w:tcW w:w="4535" w:type="dxa"/>
                  <w:vAlign w:val="center"/>
                </w:tcPr>
                <w:p w14:paraId="7BED9B23"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Estimated date of accreditation and accreditation body</w:t>
                  </w:r>
                </w:p>
              </w:tc>
              <w:tc>
                <w:tcPr>
                  <w:tcW w:w="4535" w:type="dxa"/>
                </w:tcPr>
                <w:p w14:paraId="656587B2" w14:textId="77777777" w:rsidR="00AC0936" w:rsidRPr="005E7A19" w:rsidRDefault="00AC0936" w:rsidP="0036381B">
                  <w:pPr>
                    <w:rPr>
                      <w:rFonts w:ascii="Calibri" w:hAnsi="Calibri"/>
                      <w:lang w:val="en-GB"/>
                    </w:rPr>
                  </w:pPr>
                </w:p>
              </w:tc>
            </w:tr>
            <w:tr w:rsidR="00AC0936" w:rsidRPr="005E7A19" w14:paraId="5910FBEE" w14:textId="77777777" w:rsidTr="0036381B">
              <w:trPr>
                <w:jc w:val="center"/>
              </w:trPr>
              <w:tc>
                <w:tcPr>
                  <w:tcW w:w="4535" w:type="dxa"/>
                  <w:vAlign w:val="bottom"/>
                </w:tcPr>
                <w:p w14:paraId="24D82476"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Estimated starting date of the new programme</w:t>
                  </w:r>
                </w:p>
              </w:tc>
              <w:tc>
                <w:tcPr>
                  <w:tcW w:w="4535" w:type="dxa"/>
                </w:tcPr>
                <w:p w14:paraId="12FB985E" w14:textId="77777777" w:rsidR="00AC0936" w:rsidRPr="005E7A19" w:rsidRDefault="00AC0936" w:rsidP="0036381B">
                  <w:pPr>
                    <w:rPr>
                      <w:rFonts w:ascii="Calibri" w:hAnsi="Calibri"/>
                      <w:lang w:val="en-GB"/>
                    </w:rPr>
                  </w:pPr>
                </w:p>
              </w:tc>
            </w:tr>
            <w:tr w:rsidR="00AC0936" w:rsidRPr="005E7A19" w14:paraId="38FF7464" w14:textId="77777777" w:rsidTr="0036381B">
              <w:trPr>
                <w:jc w:val="center"/>
              </w:trPr>
              <w:tc>
                <w:tcPr>
                  <w:tcW w:w="4535" w:type="dxa"/>
                  <w:vAlign w:val="bottom"/>
                </w:tcPr>
                <w:p w14:paraId="7B9DB29F"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 xml:space="preserve">Number of students to be accepted in the first year/ </w:t>
                  </w:r>
                  <w:r w:rsidRPr="005E7A19">
                    <w:rPr>
                      <w:rFonts w:ascii="Calibri" w:hAnsi="Calibri" w:cs="Times New Roman"/>
                      <w:color w:val="000000"/>
                      <w:lang w:val="en-GB"/>
                    </w:rPr>
                    <w:lastRenderedPageBreak/>
                    <w:t>second year</w:t>
                  </w:r>
                </w:p>
              </w:tc>
              <w:tc>
                <w:tcPr>
                  <w:tcW w:w="4535" w:type="dxa"/>
                </w:tcPr>
                <w:p w14:paraId="6BDA83CE" w14:textId="77777777" w:rsidR="00AC0936" w:rsidRPr="005E7A19" w:rsidRDefault="00AC0936" w:rsidP="0036381B">
                  <w:pPr>
                    <w:rPr>
                      <w:rFonts w:ascii="Calibri" w:hAnsi="Calibri"/>
                      <w:lang w:val="en-GB"/>
                    </w:rPr>
                  </w:pPr>
                </w:p>
              </w:tc>
            </w:tr>
            <w:tr w:rsidR="00AC0936" w:rsidRPr="005E7A19" w14:paraId="6F57DF39" w14:textId="77777777" w:rsidTr="0036381B">
              <w:trPr>
                <w:jc w:val="center"/>
              </w:trPr>
              <w:tc>
                <w:tcPr>
                  <w:tcW w:w="4535" w:type="dxa"/>
                  <w:vAlign w:val="bottom"/>
                </w:tcPr>
                <w:p w14:paraId="3B20F23A"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lastRenderedPageBreak/>
                    <w:t>Number of teaching staff to be trained</w:t>
                  </w:r>
                </w:p>
              </w:tc>
              <w:tc>
                <w:tcPr>
                  <w:tcW w:w="4535" w:type="dxa"/>
                </w:tcPr>
                <w:p w14:paraId="79F96300" w14:textId="77777777" w:rsidR="00AC0936" w:rsidRPr="005E7A19" w:rsidRDefault="00AC0936" w:rsidP="0036381B">
                  <w:pPr>
                    <w:rPr>
                      <w:rFonts w:ascii="Calibri" w:hAnsi="Calibri"/>
                      <w:lang w:val="en-GB"/>
                    </w:rPr>
                  </w:pPr>
                </w:p>
              </w:tc>
            </w:tr>
            <w:tr w:rsidR="00AC0936" w:rsidRPr="005E7A19" w14:paraId="3AC6B87E" w14:textId="77777777" w:rsidTr="0036381B">
              <w:trPr>
                <w:jc w:val="center"/>
              </w:trPr>
              <w:tc>
                <w:tcPr>
                  <w:tcW w:w="4535" w:type="dxa"/>
                  <w:vAlign w:val="bottom"/>
                </w:tcPr>
                <w:p w14:paraId="191B8106" w14:textId="77777777" w:rsidR="00AC0936" w:rsidRPr="005E7A19" w:rsidRDefault="00AC0936" w:rsidP="0036381B">
                  <w:pPr>
                    <w:rPr>
                      <w:rFonts w:ascii="Calibri" w:hAnsi="Calibri" w:cs="Times New Roman"/>
                      <w:color w:val="000000"/>
                    </w:rPr>
                  </w:pPr>
                  <w:r w:rsidRPr="005E7A19">
                    <w:rPr>
                      <w:rFonts w:ascii="Calibri" w:hAnsi="Calibri" w:cs="Times New Roman"/>
                      <w:color w:val="000000"/>
                      <w:lang w:val="en-GB"/>
                    </w:rPr>
                    <w:t>Internship /placements ( if applicable )</w:t>
                  </w:r>
                </w:p>
              </w:tc>
              <w:tc>
                <w:tcPr>
                  <w:tcW w:w="4535" w:type="dxa"/>
                </w:tcPr>
                <w:p w14:paraId="4F318BA2" w14:textId="77777777" w:rsidR="00AC0936" w:rsidRPr="005E7A19" w:rsidRDefault="00AC0936" w:rsidP="0036381B">
                  <w:pPr>
                    <w:rPr>
                      <w:rFonts w:ascii="Calibri" w:hAnsi="Calibri"/>
                    </w:rPr>
                  </w:pPr>
                </w:p>
              </w:tc>
            </w:tr>
            <w:tr w:rsidR="00AC0936" w:rsidRPr="005E7A19" w14:paraId="575F552C" w14:textId="77777777" w:rsidTr="0036381B">
              <w:trPr>
                <w:jc w:val="center"/>
              </w:trPr>
              <w:tc>
                <w:tcPr>
                  <w:tcW w:w="4535" w:type="dxa"/>
                  <w:vAlign w:val="bottom"/>
                </w:tcPr>
                <w:p w14:paraId="74A0902A"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List of equipment to be purchased for this course? ( if applicable)</w:t>
                  </w:r>
                </w:p>
              </w:tc>
              <w:tc>
                <w:tcPr>
                  <w:tcW w:w="4535" w:type="dxa"/>
                </w:tcPr>
                <w:p w14:paraId="4EC785A8" w14:textId="77777777" w:rsidR="00AC0936" w:rsidRPr="005E7A19" w:rsidRDefault="00AC0936" w:rsidP="0036381B">
                  <w:pPr>
                    <w:rPr>
                      <w:rFonts w:ascii="Calibri" w:hAnsi="Calibri"/>
                      <w:lang w:val="en-GB"/>
                    </w:rPr>
                  </w:pPr>
                </w:p>
              </w:tc>
            </w:tr>
          </w:tbl>
          <w:p w14:paraId="7F535C56" w14:textId="77777777" w:rsidR="00AC0936" w:rsidRPr="005E7A19" w:rsidRDefault="00AC0936" w:rsidP="0036381B">
            <w:pPr>
              <w:tabs>
                <w:tab w:val="left" w:pos="3649"/>
                <w:tab w:val="left" w:pos="5349"/>
                <w:tab w:val="left" w:pos="7992"/>
                <w:tab w:val="left" w:pos="9409"/>
                <w:tab w:val="left" w:pos="10778"/>
              </w:tabs>
              <w:jc w:val="center"/>
              <w:rPr>
                <w:rFonts w:ascii="Calibri" w:hAnsi="Calibri"/>
                <w:i/>
                <w:lang w:val="en-GB"/>
              </w:rPr>
            </w:pPr>
          </w:p>
          <w:p w14:paraId="3C0A49E6" w14:textId="77777777" w:rsidR="00AC0936" w:rsidRPr="00D07E98" w:rsidRDefault="00AC0936" w:rsidP="0036381B">
            <w:pPr>
              <w:tabs>
                <w:tab w:val="left" w:pos="3649"/>
                <w:tab w:val="left" w:pos="5349"/>
                <w:tab w:val="left" w:pos="7992"/>
                <w:tab w:val="left" w:pos="9409"/>
                <w:tab w:val="left" w:pos="10778"/>
              </w:tabs>
              <w:jc w:val="center"/>
              <w:rPr>
                <w:rFonts w:ascii="Calibri" w:hAnsi="Calibri"/>
                <w:i/>
                <w:color w:val="FF0000"/>
                <w:lang w:val="en-GB"/>
              </w:rPr>
            </w:pPr>
            <w:r w:rsidRPr="00D07E98">
              <w:rPr>
                <w:rFonts w:ascii="Calibri" w:hAnsi="Calibri"/>
                <w:i/>
                <w:color w:val="FF0000"/>
                <w:lang w:val="en-GB"/>
              </w:rPr>
              <w:t>Please copy and paste nested tables as necessary</w:t>
            </w:r>
          </w:p>
          <w:p w14:paraId="71C1E3BA" w14:textId="77777777" w:rsidR="00AC0936" w:rsidRPr="005E7A19" w:rsidRDefault="00AC0936" w:rsidP="0036381B">
            <w:pPr>
              <w:tabs>
                <w:tab w:val="left" w:pos="3649"/>
                <w:tab w:val="left" w:pos="5349"/>
                <w:tab w:val="left" w:pos="7992"/>
                <w:tab w:val="left" w:pos="9409"/>
                <w:tab w:val="left" w:pos="10778"/>
              </w:tabs>
              <w:jc w:val="center"/>
              <w:rPr>
                <w:rFonts w:ascii="Calibri" w:hAnsi="Calibri"/>
                <w:lang w:val="en-GB"/>
              </w:rPr>
            </w:pPr>
          </w:p>
          <w:p w14:paraId="364A5B58"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9455C4" w14:paraId="0FCCB9D7" w14:textId="77777777" w:rsidTr="0036381B">
        <w:trPr>
          <w:trHeight w:val="567"/>
        </w:trPr>
        <w:tc>
          <w:tcPr>
            <w:tcW w:w="9639" w:type="dxa"/>
            <w:gridSpan w:val="6"/>
            <w:vAlign w:val="center"/>
          </w:tcPr>
          <w:p w14:paraId="3AC417AA" w14:textId="77777777" w:rsidR="00AC0936" w:rsidRPr="009455C4" w:rsidRDefault="00AC0936" w:rsidP="0036381B">
            <w:pPr>
              <w:tabs>
                <w:tab w:val="left" w:pos="3649"/>
                <w:tab w:val="left" w:pos="5349"/>
                <w:tab w:val="left" w:pos="7992"/>
                <w:tab w:val="left" w:pos="9409"/>
                <w:tab w:val="left" w:pos="10778"/>
              </w:tabs>
              <w:rPr>
                <w:rFonts w:ascii="Calibri" w:hAnsi="Calibri"/>
                <w:b/>
              </w:rPr>
            </w:pPr>
            <w:r w:rsidRPr="009455C4">
              <w:rPr>
                <w:rFonts w:ascii="Calibri" w:hAnsi="Calibri"/>
                <w:b/>
              </w:rPr>
              <w:lastRenderedPageBreak/>
              <w:t>For updated courses</w:t>
            </w:r>
          </w:p>
        </w:tc>
      </w:tr>
      <w:tr w:rsidR="00AC0936" w:rsidRPr="009455C4" w14:paraId="10662B02" w14:textId="77777777" w:rsidTr="0036381B">
        <w:trPr>
          <w:trHeight w:val="283"/>
        </w:trPr>
        <w:tc>
          <w:tcPr>
            <w:tcW w:w="4819" w:type="dxa"/>
            <w:gridSpan w:val="3"/>
            <w:vAlign w:val="center"/>
          </w:tcPr>
          <w:p w14:paraId="3C0221DB" w14:textId="77777777" w:rsidR="00AC0936" w:rsidRPr="009455C4" w:rsidRDefault="00AC0936" w:rsidP="0036381B">
            <w:pPr>
              <w:tabs>
                <w:tab w:val="left" w:pos="3649"/>
                <w:tab w:val="left" w:pos="5349"/>
                <w:tab w:val="left" w:pos="7992"/>
                <w:tab w:val="left" w:pos="9409"/>
                <w:tab w:val="left" w:pos="10778"/>
              </w:tabs>
              <w:rPr>
                <w:rFonts w:ascii="Calibri" w:hAnsi="Calibri"/>
                <w:lang w:val="en-GB"/>
              </w:rPr>
            </w:pPr>
            <w:r w:rsidRPr="007167B9">
              <w:rPr>
                <w:rFonts w:ascii="Calibri" w:hAnsi="Calibri" w:cs="Times New Roman"/>
                <w:color w:val="000000"/>
                <w:lang w:val="en-GB"/>
              </w:rPr>
              <w:t>Which existing courses will be updated in your HEI?</w:t>
            </w:r>
          </w:p>
        </w:tc>
        <w:tc>
          <w:tcPr>
            <w:tcW w:w="4820" w:type="dxa"/>
            <w:gridSpan w:val="3"/>
            <w:vAlign w:val="center"/>
          </w:tcPr>
          <w:p w14:paraId="38D9A39A" w14:textId="77777777" w:rsidR="00AC0936" w:rsidRPr="009455C4" w:rsidRDefault="00AC0936" w:rsidP="0036381B">
            <w:pPr>
              <w:tabs>
                <w:tab w:val="left" w:pos="3649"/>
                <w:tab w:val="left" w:pos="5349"/>
                <w:tab w:val="left" w:pos="7992"/>
                <w:tab w:val="left" w:pos="9409"/>
                <w:tab w:val="left" w:pos="10778"/>
              </w:tabs>
              <w:rPr>
                <w:rFonts w:ascii="Calibri" w:hAnsi="Calibri"/>
                <w:lang w:val="en-GB"/>
              </w:rPr>
            </w:pPr>
          </w:p>
        </w:tc>
      </w:tr>
      <w:tr w:rsidR="00AC0936" w:rsidRPr="009455C4" w14:paraId="3EFB289E" w14:textId="77777777" w:rsidTr="0036381B">
        <w:trPr>
          <w:trHeight w:val="283"/>
        </w:trPr>
        <w:tc>
          <w:tcPr>
            <w:tcW w:w="9639" w:type="dxa"/>
            <w:gridSpan w:val="6"/>
            <w:vAlign w:val="center"/>
          </w:tcPr>
          <w:p w14:paraId="3A8C99F5" w14:textId="77777777" w:rsidR="00AC0936" w:rsidRPr="009455C4" w:rsidRDefault="00AC0936" w:rsidP="0036381B">
            <w:pPr>
              <w:tabs>
                <w:tab w:val="left" w:pos="3649"/>
                <w:tab w:val="left" w:pos="5349"/>
                <w:tab w:val="left" w:pos="7992"/>
                <w:tab w:val="left" w:pos="9409"/>
                <w:tab w:val="left" w:pos="10778"/>
              </w:tabs>
              <w:rPr>
                <w:rFonts w:ascii="Calibri" w:hAnsi="Calibri"/>
                <w:lang w:val="en-GB"/>
              </w:rPr>
            </w:pPr>
            <w:r w:rsidRPr="009455C4">
              <w:rPr>
                <w:rFonts w:ascii="Calibri" w:hAnsi="Calibri" w:cs="Times New Roman"/>
                <w:color w:val="000000"/>
                <w:lang w:val="en-GB"/>
              </w:rPr>
              <w:t xml:space="preserve">For each course please </w:t>
            </w:r>
            <w:r>
              <w:rPr>
                <w:rFonts w:ascii="Calibri" w:hAnsi="Calibri" w:cs="Times New Roman"/>
                <w:color w:val="000000"/>
                <w:lang w:val="en-GB"/>
              </w:rPr>
              <w:t>fill the following nested table</w:t>
            </w:r>
            <w:r w:rsidRPr="009455C4">
              <w:rPr>
                <w:rFonts w:ascii="Calibri" w:hAnsi="Calibri" w:cs="Times New Roman"/>
                <w:color w:val="000000"/>
                <w:lang w:val="en-GB"/>
              </w:rPr>
              <w:t>:</w:t>
            </w:r>
          </w:p>
        </w:tc>
      </w:tr>
      <w:tr w:rsidR="00AC0936" w:rsidRPr="009455C4" w14:paraId="74654BCE" w14:textId="77777777" w:rsidTr="0036381B">
        <w:trPr>
          <w:trHeight w:val="574"/>
        </w:trPr>
        <w:tc>
          <w:tcPr>
            <w:tcW w:w="9639" w:type="dxa"/>
            <w:gridSpan w:val="6"/>
            <w:vAlign w:val="center"/>
          </w:tcPr>
          <w:p w14:paraId="4451FC5B" w14:textId="77777777" w:rsidR="00AC0936" w:rsidRPr="005E7A19" w:rsidRDefault="00AC0936" w:rsidP="0036381B">
            <w:pPr>
              <w:tabs>
                <w:tab w:val="left" w:pos="3649"/>
                <w:tab w:val="left" w:pos="5349"/>
                <w:tab w:val="left" w:pos="7992"/>
                <w:tab w:val="left" w:pos="9409"/>
                <w:tab w:val="left" w:pos="10778"/>
              </w:tabs>
              <w:jc w:val="center"/>
              <w:rPr>
                <w:rFonts w:ascii="Calibri" w:hAnsi="Calibri"/>
                <w:lang w:val="en-GB"/>
              </w:rPr>
            </w:pPr>
          </w:p>
          <w:tbl>
            <w:tblPr>
              <w:tblStyle w:val="TableGrid"/>
              <w:tblW w:w="9070" w:type="dxa"/>
              <w:jc w:val="center"/>
              <w:tblLayout w:type="fixed"/>
              <w:tblLook w:val="04A0" w:firstRow="1" w:lastRow="0" w:firstColumn="1" w:lastColumn="0" w:noHBand="0" w:noVBand="1"/>
            </w:tblPr>
            <w:tblGrid>
              <w:gridCol w:w="4535"/>
              <w:gridCol w:w="4535"/>
            </w:tblGrid>
            <w:tr w:rsidR="00AC0936" w:rsidRPr="005E7A19" w14:paraId="73D73CB1" w14:textId="77777777" w:rsidTr="0036381B">
              <w:trPr>
                <w:jc w:val="center"/>
              </w:trPr>
              <w:tc>
                <w:tcPr>
                  <w:tcW w:w="4535" w:type="dxa"/>
                  <w:vAlign w:val="center"/>
                </w:tcPr>
                <w:p w14:paraId="184B096D" w14:textId="77777777" w:rsidR="00AC0936" w:rsidRPr="005E7A19" w:rsidRDefault="00AC0936" w:rsidP="0036381B">
                  <w:pPr>
                    <w:rPr>
                      <w:rFonts w:ascii="Calibri" w:hAnsi="Calibri" w:cs="Times New Roman"/>
                      <w:b/>
                      <w:color w:val="000000"/>
                    </w:rPr>
                  </w:pPr>
                  <w:r w:rsidRPr="005E7A19">
                    <w:rPr>
                      <w:rFonts w:ascii="Calibri" w:hAnsi="Calibri" w:cs="Times New Roman"/>
                      <w:b/>
                      <w:color w:val="000000"/>
                    </w:rPr>
                    <w:t xml:space="preserve">Title </w:t>
                  </w:r>
                </w:p>
              </w:tc>
              <w:tc>
                <w:tcPr>
                  <w:tcW w:w="4535" w:type="dxa"/>
                </w:tcPr>
                <w:p w14:paraId="11B55053" w14:textId="77777777" w:rsidR="00AC0936" w:rsidRPr="005E7A19" w:rsidRDefault="00AC0936" w:rsidP="0036381B">
                  <w:pPr>
                    <w:rPr>
                      <w:rFonts w:ascii="Calibri" w:hAnsi="Calibri"/>
                      <w:b/>
                      <w:lang w:val="en-GB"/>
                    </w:rPr>
                  </w:pPr>
                </w:p>
              </w:tc>
            </w:tr>
            <w:tr w:rsidR="00AC0936" w:rsidRPr="005E7A19" w14:paraId="627ECE26" w14:textId="77777777" w:rsidTr="0036381B">
              <w:trPr>
                <w:jc w:val="center"/>
              </w:trPr>
              <w:tc>
                <w:tcPr>
                  <w:tcW w:w="4535" w:type="dxa"/>
                  <w:vAlign w:val="bottom"/>
                </w:tcPr>
                <w:p w14:paraId="23404984" w14:textId="77777777" w:rsidR="00AC0936" w:rsidRPr="005E7A19" w:rsidRDefault="00AC0936" w:rsidP="0036381B">
                  <w:pPr>
                    <w:rPr>
                      <w:rFonts w:ascii="Calibri" w:hAnsi="Calibri" w:cs="Times New Roman"/>
                      <w:color w:val="000000"/>
                    </w:rPr>
                  </w:pPr>
                  <w:r w:rsidRPr="005E7A19">
                    <w:rPr>
                      <w:rFonts w:ascii="Calibri" w:hAnsi="Calibri" w:cs="Times New Roman"/>
                      <w:color w:val="000000"/>
                    </w:rPr>
                    <w:t>Level of study</w:t>
                  </w:r>
                </w:p>
              </w:tc>
              <w:tc>
                <w:tcPr>
                  <w:tcW w:w="4535" w:type="dxa"/>
                </w:tcPr>
                <w:p w14:paraId="74510020" w14:textId="77777777" w:rsidR="00AC0936" w:rsidRPr="005E7A19" w:rsidRDefault="00AC0936" w:rsidP="0036381B">
                  <w:pPr>
                    <w:rPr>
                      <w:rFonts w:ascii="Calibri" w:hAnsi="Calibri"/>
                    </w:rPr>
                  </w:pPr>
                </w:p>
              </w:tc>
            </w:tr>
            <w:tr w:rsidR="00AC0936" w:rsidRPr="005E7A19" w14:paraId="046B60D0" w14:textId="77777777" w:rsidTr="0036381B">
              <w:trPr>
                <w:jc w:val="center"/>
              </w:trPr>
              <w:tc>
                <w:tcPr>
                  <w:tcW w:w="4535" w:type="dxa"/>
                  <w:vAlign w:val="center"/>
                </w:tcPr>
                <w:p w14:paraId="35B771D4"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List of</w:t>
                  </w:r>
                  <w:r>
                    <w:rPr>
                      <w:rFonts w:ascii="Calibri" w:hAnsi="Calibri" w:cs="Times New Roman"/>
                      <w:color w:val="000000"/>
                      <w:lang w:val="en-GB"/>
                    </w:rPr>
                    <w:t xml:space="preserve"> </w:t>
                  </w:r>
                  <w:r w:rsidRPr="005E7A19">
                    <w:rPr>
                      <w:rFonts w:ascii="Calibri" w:hAnsi="Calibri" w:cs="Times New Roman"/>
                      <w:color w:val="000000"/>
                      <w:lang w:val="en-GB"/>
                    </w:rPr>
                    <w:t xml:space="preserve">subjects and credits </w:t>
                  </w:r>
                  <w:r w:rsidRPr="00877B51">
                    <w:rPr>
                      <w:lang w:val="en-GB"/>
                    </w:rPr>
                    <w:t xml:space="preserve">(ECTS or comparable credit system) </w:t>
                  </w:r>
                  <w:r w:rsidRPr="005E7A19">
                    <w:rPr>
                      <w:rFonts w:ascii="Calibri" w:hAnsi="Calibri" w:cs="Times New Roman"/>
                      <w:color w:val="000000"/>
                      <w:lang w:val="en-GB"/>
                    </w:rPr>
                    <w:t>for each of them</w:t>
                  </w:r>
                </w:p>
              </w:tc>
              <w:tc>
                <w:tcPr>
                  <w:tcW w:w="4535" w:type="dxa"/>
                </w:tcPr>
                <w:p w14:paraId="5996ACAD" w14:textId="77777777" w:rsidR="00AC0936" w:rsidRPr="005E7A19" w:rsidRDefault="00AC0936" w:rsidP="0036381B">
                  <w:pPr>
                    <w:rPr>
                      <w:rFonts w:ascii="Calibri" w:hAnsi="Calibri"/>
                      <w:lang w:val="en-GB"/>
                    </w:rPr>
                  </w:pPr>
                </w:p>
              </w:tc>
            </w:tr>
            <w:tr w:rsidR="00AC0936" w:rsidRPr="005E7A19" w14:paraId="1D44FA8D" w14:textId="77777777" w:rsidTr="0036381B">
              <w:trPr>
                <w:jc w:val="center"/>
              </w:trPr>
              <w:tc>
                <w:tcPr>
                  <w:tcW w:w="4535" w:type="dxa"/>
                  <w:vAlign w:val="center"/>
                </w:tcPr>
                <w:p w14:paraId="266DB79F"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Estimated date of accreditation and accreditation body</w:t>
                  </w:r>
                </w:p>
              </w:tc>
              <w:tc>
                <w:tcPr>
                  <w:tcW w:w="4535" w:type="dxa"/>
                </w:tcPr>
                <w:p w14:paraId="5A2A211B" w14:textId="77777777" w:rsidR="00AC0936" w:rsidRPr="005E7A19" w:rsidRDefault="00AC0936" w:rsidP="0036381B">
                  <w:pPr>
                    <w:rPr>
                      <w:rFonts w:ascii="Calibri" w:hAnsi="Calibri"/>
                      <w:lang w:val="en-GB"/>
                    </w:rPr>
                  </w:pPr>
                </w:p>
              </w:tc>
            </w:tr>
            <w:tr w:rsidR="00AC0936" w:rsidRPr="005E7A19" w14:paraId="6C814986" w14:textId="77777777" w:rsidTr="0036381B">
              <w:trPr>
                <w:jc w:val="center"/>
              </w:trPr>
              <w:tc>
                <w:tcPr>
                  <w:tcW w:w="4535" w:type="dxa"/>
                  <w:vAlign w:val="bottom"/>
                </w:tcPr>
                <w:p w14:paraId="7A4CC2B8" w14:textId="77777777" w:rsidR="00AC0936" w:rsidRPr="005E7A19" w:rsidRDefault="00AC0936" w:rsidP="0036381B">
                  <w:pPr>
                    <w:rPr>
                      <w:rFonts w:ascii="Calibri" w:hAnsi="Calibri" w:cs="Times New Roman"/>
                      <w:color w:val="000000"/>
                      <w:lang w:val="en-GB"/>
                    </w:rPr>
                  </w:pPr>
                  <w:r w:rsidRPr="00877B51">
                    <w:rPr>
                      <w:lang w:val="en-GB"/>
                    </w:rPr>
                    <w:t>% of the  modernised subjects compared to total subjects included in  the course</w:t>
                  </w:r>
                </w:p>
              </w:tc>
              <w:tc>
                <w:tcPr>
                  <w:tcW w:w="4535" w:type="dxa"/>
                </w:tcPr>
                <w:p w14:paraId="6DD70254" w14:textId="77777777" w:rsidR="00AC0936" w:rsidRPr="005E7A19" w:rsidRDefault="00AC0936" w:rsidP="0036381B">
                  <w:pPr>
                    <w:rPr>
                      <w:rFonts w:ascii="Calibri" w:hAnsi="Calibri"/>
                      <w:lang w:val="en-GB"/>
                    </w:rPr>
                  </w:pPr>
                </w:p>
              </w:tc>
            </w:tr>
            <w:tr w:rsidR="00AC0936" w:rsidRPr="005E7A19" w14:paraId="5516C57D" w14:textId="77777777" w:rsidTr="0036381B">
              <w:trPr>
                <w:jc w:val="center"/>
              </w:trPr>
              <w:tc>
                <w:tcPr>
                  <w:tcW w:w="4535" w:type="dxa"/>
                  <w:vAlign w:val="bottom"/>
                </w:tcPr>
                <w:p w14:paraId="36EE8102"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Number of students to be accepted in the first year/ second year</w:t>
                  </w:r>
                </w:p>
              </w:tc>
              <w:tc>
                <w:tcPr>
                  <w:tcW w:w="4535" w:type="dxa"/>
                </w:tcPr>
                <w:p w14:paraId="76D7EFC8" w14:textId="77777777" w:rsidR="00AC0936" w:rsidRPr="005E7A19" w:rsidRDefault="00AC0936" w:rsidP="0036381B">
                  <w:pPr>
                    <w:rPr>
                      <w:rFonts w:ascii="Calibri" w:hAnsi="Calibri"/>
                      <w:lang w:val="en-GB"/>
                    </w:rPr>
                  </w:pPr>
                </w:p>
              </w:tc>
            </w:tr>
            <w:tr w:rsidR="00AC0936" w:rsidRPr="005E7A19" w14:paraId="696D4971" w14:textId="77777777" w:rsidTr="0036381B">
              <w:trPr>
                <w:jc w:val="center"/>
              </w:trPr>
              <w:tc>
                <w:tcPr>
                  <w:tcW w:w="4535" w:type="dxa"/>
                  <w:vAlign w:val="bottom"/>
                </w:tcPr>
                <w:p w14:paraId="65A333BC"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Number of teaching staff to be trained</w:t>
                  </w:r>
                </w:p>
              </w:tc>
              <w:tc>
                <w:tcPr>
                  <w:tcW w:w="4535" w:type="dxa"/>
                </w:tcPr>
                <w:p w14:paraId="41049FA5" w14:textId="77777777" w:rsidR="00AC0936" w:rsidRPr="005E7A19" w:rsidRDefault="00AC0936" w:rsidP="0036381B">
                  <w:pPr>
                    <w:rPr>
                      <w:rFonts w:ascii="Calibri" w:hAnsi="Calibri"/>
                      <w:lang w:val="en-GB"/>
                    </w:rPr>
                  </w:pPr>
                </w:p>
              </w:tc>
            </w:tr>
            <w:tr w:rsidR="00AC0936" w:rsidRPr="005E7A19" w14:paraId="6CE46969" w14:textId="77777777" w:rsidTr="0036381B">
              <w:trPr>
                <w:jc w:val="center"/>
              </w:trPr>
              <w:tc>
                <w:tcPr>
                  <w:tcW w:w="4535" w:type="dxa"/>
                  <w:vAlign w:val="bottom"/>
                </w:tcPr>
                <w:p w14:paraId="20A75F5A" w14:textId="77777777" w:rsidR="00AC0936" w:rsidRPr="005E7A19" w:rsidRDefault="00AC0936" w:rsidP="0036381B">
                  <w:pPr>
                    <w:rPr>
                      <w:rFonts w:ascii="Calibri" w:hAnsi="Calibri" w:cs="Times New Roman"/>
                      <w:color w:val="000000"/>
                    </w:rPr>
                  </w:pPr>
                  <w:r w:rsidRPr="005E7A19">
                    <w:rPr>
                      <w:rFonts w:ascii="Calibri" w:hAnsi="Calibri" w:cs="Times New Roman"/>
                      <w:color w:val="000000"/>
                      <w:lang w:val="en-GB"/>
                    </w:rPr>
                    <w:t xml:space="preserve">Internship /placements ( if applicable ) </w:t>
                  </w:r>
                </w:p>
              </w:tc>
              <w:tc>
                <w:tcPr>
                  <w:tcW w:w="4535" w:type="dxa"/>
                </w:tcPr>
                <w:p w14:paraId="5001B75E" w14:textId="77777777" w:rsidR="00AC0936" w:rsidRPr="005E7A19" w:rsidRDefault="00AC0936" w:rsidP="0036381B">
                  <w:pPr>
                    <w:rPr>
                      <w:rFonts w:ascii="Calibri" w:hAnsi="Calibri"/>
                    </w:rPr>
                  </w:pPr>
                </w:p>
              </w:tc>
            </w:tr>
            <w:tr w:rsidR="00AC0936" w:rsidRPr="005E7A19" w14:paraId="2F804628" w14:textId="77777777" w:rsidTr="0036381B">
              <w:trPr>
                <w:jc w:val="center"/>
              </w:trPr>
              <w:tc>
                <w:tcPr>
                  <w:tcW w:w="4535" w:type="dxa"/>
                  <w:vAlign w:val="bottom"/>
                </w:tcPr>
                <w:p w14:paraId="11ACE04D" w14:textId="77777777" w:rsidR="00AC0936" w:rsidRPr="005E7A19" w:rsidRDefault="00AC0936" w:rsidP="0036381B">
                  <w:pPr>
                    <w:rPr>
                      <w:rFonts w:ascii="Calibri" w:hAnsi="Calibri" w:cs="Times New Roman"/>
                      <w:color w:val="000000"/>
                      <w:lang w:val="en-GB"/>
                    </w:rPr>
                  </w:pPr>
                  <w:r w:rsidRPr="005E7A19">
                    <w:rPr>
                      <w:rFonts w:ascii="Calibri" w:hAnsi="Calibri" w:cs="Times New Roman"/>
                      <w:color w:val="000000"/>
                      <w:lang w:val="en-GB"/>
                    </w:rPr>
                    <w:t>List of equipment to be purchased for this course? ( if applicable)</w:t>
                  </w:r>
                </w:p>
              </w:tc>
              <w:tc>
                <w:tcPr>
                  <w:tcW w:w="4535" w:type="dxa"/>
                </w:tcPr>
                <w:p w14:paraId="3025A6E4" w14:textId="77777777" w:rsidR="00AC0936" w:rsidRPr="005E7A19" w:rsidRDefault="00AC0936" w:rsidP="0036381B">
                  <w:pPr>
                    <w:rPr>
                      <w:rFonts w:ascii="Calibri" w:hAnsi="Calibri"/>
                      <w:lang w:val="en-GB"/>
                    </w:rPr>
                  </w:pPr>
                </w:p>
              </w:tc>
            </w:tr>
          </w:tbl>
          <w:p w14:paraId="67103163" w14:textId="77777777" w:rsidR="00AC0936" w:rsidRPr="005E7A19" w:rsidRDefault="00AC0936" w:rsidP="0036381B">
            <w:pPr>
              <w:tabs>
                <w:tab w:val="left" w:pos="3649"/>
                <w:tab w:val="left" w:pos="5349"/>
                <w:tab w:val="left" w:pos="7992"/>
                <w:tab w:val="left" w:pos="9409"/>
                <w:tab w:val="left" w:pos="10778"/>
              </w:tabs>
              <w:jc w:val="center"/>
              <w:rPr>
                <w:rFonts w:ascii="Calibri" w:hAnsi="Calibri"/>
                <w:lang w:val="en-GB"/>
              </w:rPr>
            </w:pPr>
          </w:p>
          <w:p w14:paraId="7343A064" w14:textId="77777777" w:rsidR="00AC0936" w:rsidRPr="00D07E98" w:rsidRDefault="00AC0936" w:rsidP="0036381B">
            <w:pPr>
              <w:tabs>
                <w:tab w:val="left" w:pos="3649"/>
                <w:tab w:val="left" w:pos="5349"/>
                <w:tab w:val="left" w:pos="7992"/>
                <w:tab w:val="left" w:pos="9409"/>
                <w:tab w:val="left" w:pos="10778"/>
              </w:tabs>
              <w:jc w:val="center"/>
              <w:rPr>
                <w:rFonts w:ascii="Calibri" w:hAnsi="Calibri"/>
                <w:i/>
                <w:color w:val="FF0000"/>
                <w:lang w:val="en-GB"/>
              </w:rPr>
            </w:pPr>
            <w:r w:rsidRPr="00D07E98">
              <w:rPr>
                <w:rFonts w:ascii="Calibri" w:hAnsi="Calibri"/>
                <w:i/>
                <w:color w:val="FF0000"/>
                <w:lang w:val="en-GB"/>
              </w:rPr>
              <w:t>Please copy and paste nested tables as necessary</w:t>
            </w:r>
          </w:p>
          <w:p w14:paraId="046D1F15" w14:textId="77777777" w:rsidR="00AC0936" w:rsidRPr="005E7A19" w:rsidRDefault="00AC0936" w:rsidP="0036381B">
            <w:pPr>
              <w:tabs>
                <w:tab w:val="left" w:pos="3649"/>
                <w:tab w:val="left" w:pos="5349"/>
                <w:tab w:val="left" w:pos="7992"/>
                <w:tab w:val="left" w:pos="9409"/>
                <w:tab w:val="left" w:pos="10778"/>
              </w:tabs>
              <w:jc w:val="center"/>
              <w:rPr>
                <w:rFonts w:ascii="Calibri" w:hAnsi="Calibri"/>
                <w:lang w:val="en-GB"/>
              </w:rPr>
            </w:pPr>
          </w:p>
          <w:p w14:paraId="694E1AC1" w14:textId="77777777" w:rsidR="00AC0936" w:rsidRPr="007167B9" w:rsidRDefault="00AC0936" w:rsidP="0036381B">
            <w:pPr>
              <w:tabs>
                <w:tab w:val="left" w:pos="3649"/>
                <w:tab w:val="left" w:pos="5349"/>
                <w:tab w:val="left" w:pos="7992"/>
                <w:tab w:val="left" w:pos="9409"/>
                <w:tab w:val="left" w:pos="10778"/>
              </w:tabs>
              <w:rPr>
                <w:rFonts w:ascii="Calibri" w:hAnsi="Calibri"/>
                <w:b/>
                <w:lang w:val="en-GB"/>
              </w:rPr>
            </w:pPr>
          </w:p>
        </w:tc>
      </w:tr>
      <w:tr w:rsidR="00AC0936" w:rsidRPr="009455C4" w14:paraId="27FBD90C" w14:textId="77777777" w:rsidTr="0036381B">
        <w:trPr>
          <w:trHeight w:val="1020"/>
        </w:trPr>
        <w:tc>
          <w:tcPr>
            <w:tcW w:w="9639" w:type="dxa"/>
            <w:gridSpan w:val="6"/>
            <w:vAlign w:val="center"/>
          </w:tcPr>
          <w:p w14:paraId="6D1A1B0A" w14:textId="77777777" w:rsidR="00AC0936" w:rsidRPr="007167B9" w:rsidRDefault="00AC0936" w:rsidP="0036381B">
            <w:pPr>
              <w:tabs>
                <w:tab w:val="left" w:pos="3649"/>
                <w:tab w:val="left" w:pos="5349"/>
                <w:tab w:val="left" w:pos="7992"/>
                <w:tab w:val="left" w:pos="9409"/>
                <w:tab w:val="left" w:pos="10778"/>
              </w:tabs>
              <w:rPr>
                <w:rFonts w:ascii="Calibri" w:hAnsi="Calibri"/>
                <w:i/>
                <w:lang w:val="en-GB"/>
              </w:rPr>
            </w:pPr>
            <w:r w:rsidRPr="007167B9">
              <w:rPr>
                <w:rFonts w:ascii="Calibri" w:hAnsi="Calibri"/>
                <w:b/>
                <w:lang w:val="en-GB"/>
              </w:rPr>
              <w:t xml:space="preserve">F.3.4 – Modernisation of governance, management and functioning of HEIs </w:t>
            </w:r>
            <w:r w:rsidRPr="007167B9">
              <w:rPr>
                <w:rFonts w:ascii="Calibri" w:hAnsi="Calibri"/>
                <w:i/>
                <w:lang w:val="en-GB"/>
              </w:rPr>
              <w:t xml:space="preserve">( only for </w:t>
            </w:r>
            <w:r>
              <w:rPr>
                <w:rFonts w:ascii="Calibri" w:hAnsi="Calibri"/>
                <w:i/>
                <w:lang w:val="en-GB"/>
              </w:rPr>
              <w:t>Partner Country institutions</w:t>
            </w:r>
            <w:r w:rsidRPr="007167B9">
              <w:rPr>
                <w:rFonts w:ascii="Calibri" w:hAnsi="Calibri"/>
                <w:i/>
                <w:lang w:val="en-GB"/>
              </w:rPr>
              <w:t>)</w:t>
            </w:r>
          </w:p>
          <w:p w14:paraId="1D8C3C8E" w14:textId="77777777" w:rsidR="00AC0936" w:rsidRPr="007167B9" w:rsidRDefault="00AC0936" w:rsidP="0036381B">
            <w:pPr>
              <w:tabs>
                <w:tab w:val="left" w:pos="3649"/>
                <w:tab w:val="left" w:pos="5349"/>
                <w:tab w:val="left" w:pos="7992"/>
                <w:tab w:val="left" w:pos="9409"/>
                <w:tab w:val="left" w:pos="10778"/>
              </w:tabs>
              <w:rPr>
                <w:rFonts w:ascii="Calibri" w:hAnsi="Calibri"/>
                <w:b/>
                <w:lang w:val="en-GB"/>
              </w:rPr>
            </w:pPr>
            <w:r w:rsidRPr="007167B9">
              <w:rPr>
                <w:rFonts w:ascii="Calibri" w:hAnsi="Calibri"/>
                <w:i/>
                <w:lang w:val="en-GB"/>
              </w:rPr>
              <w:t>Please fill in if you are applying for this type of project and</w:t>
            </w:r>
            <w:r>
              <w:rPr>
                <w:rFonts w:ascii="Calibri" w:hAnsi="Calibri"/>
                <w:i/>
                <w:lang w:val="en-GB"/>
              </w:rPr>
              <w:t xml:space="preserve"> </w:t>
            </w:r>
            <w:r w:rsidRPr="007167B9">
              <w:rPr>
                <w:rFonts w:ascii="Calibri" w:hAnsi="Calibri"/>
                <w:i/>
                <w:lang w:val="en-GB"/>
              </w:rPr>
              <w:t>define clear the activities to be held in your institution</w:t>
            </w:r>
            <w:r>
              <w:rPr>
                <w:rFonts w:ascii="Calibri" w:hAnsi="Calibri"/>
                <w:i/>
                <w:lang w:val="en-GB"/>
              </w:rPr>
              <w:t xml:space="preserve"> </w:t>
            </w:r>
            <w:r w:rsidRPr="00865A57">
              <w:rPr>
                <w:rFonts w:asciiTheme="minorHAnsi" w:hAnsiTheme="minorHAnsi"/>
                <w:lang w:val="en-GB"/>
              </w:rPr>
              <w:t>(limit 2000 characters)</w:t>
            </w:r>
          </w:p>
        </w:tc>
      </w:tr>
      <w:tr w:rsidR="00AC0936" w:rsidRPr="009455C4" w14:paraId="536DEE32" w14:textId="77777777" w:rsidTr="0036381B">
        <w:trPr>
          <w:trHeight w:val="1701"/>
        </w:trPr>
        <w:tc>
          <w:tcPr>
            <w:tcW w:w="9639" w:type="dxa"/>
            <w:gridSpan w:val="6"/>
          </w:tcPr>
          <w:p w14:paraId="03C26373" w14:textId="77777777" w:rsidR="00AC0936" w:rsidRPr="00F64B5D" w:rsidRDefault="00AC0936" w:rsidP="0036381B">
            <w:pPr>
              <w:tabs>
                <w:tab w:val="left" w:pos="3649"/>
                <w:tab w:val="left" w:pos="5349"/>
                <w:tab w:val="left" w:pos="7992"/>
                <w:tab w:val="left" w:pos="9409"/>
                <w:tab w:val="left" w:pos="10778"/>
              </w:tabs>
              <w:rPr>
                <w:rFonts w:ascii="Calibri" w:hAnsi="Calibri"/>
                <w:b/>
                <w:lang w:val="en-GB"/>
              </w:rPr>
            </w:pPr>
          </w:p>
        </w:tc>
      </w:tr>
      <w:tr w:rsidR="00AC0936" w:rsidRPr="009455C4" w14:paraId="32C32B52" w14:textId="77777777" w:rsidTr="0036381B">
        <w:trPr>
          <w:trHeight w:val="412"/>
        </w:trPr>
        <w:tc>
          <w:tcPr>
            <w:tcW w:w="9639" w:type="dxa"/>
            <w:gridSpan w:val="6"/>
            <w:vAlign w:val="bottom"/>
          </w:tcPr>
          <w:p w14:paraId="3B57CF94" w14:textId="77777777" w:rsidR="00AC0936" w:rsidRPr="007167B9" w:rsidRDefault="00AC0936" w:rsidP="0036381B">
            <w:pPr>
              <w:tabs>
                <w:tab w:val="left" w:pos="3649"/>
                <w:tab w:val="left" w:pos="5349"/>
                <w:tab w:val="left" w:pos="7992"/>
                <w:tab w:val="left" w:pos="9409"/>
                <w:tab w:val="left" w:pos="10778"/>
              </w:tabs>
              <w:rPr>
                <w:rFonts w:ascii="Calibri" w:hAnsi="Calibri"/>
                <w:b/>
                <w:lang w:val="en-GB"/>
              </w:rPr>
            </w:pPr>
            <w:r w:rsidRPr="007167B9">
              <w:rPr>
                <w:rFonts w:ascii="Calibri" w:hAnsi="Calibri"/>
                <w:b/>
                <w:lang w:val="en-GB"/>
              </w:rPr>
              <w:t>Provide information on ( if applicable)</w:t>
            </w:r>
          </w:p>
        </w:tc>
      </w:tr>
      <w:tr w:rsidR="00AC0936" w:rsidRPr="007167B9" w14:paraId="4AB78F43" w14:textId="77777777" w:rsidTr="0036381B">
        <w:trPr>
          <w:trHeight w:val="283"/>
        </w:trPr>
        <w:tc>
          <w:tcPr>
            <w:tcW w:w="4819" w:type="dxa"/>
            <w:gridSpan w:val="3"/>
          </w:tcPr>
          <w:p w14:paraId="0461B85E" w14:textId="77777777" w:rsidR="00AC0936" w:rsidRPr="007167B9" w:rsidRDefault="00AC0936" w:rsidP="0036381B">
            <w:pPr>
              <w:rPr>
                <w:rFonts w:ascii="Calibri" w:hAnsi="Calibri"/>
                <w:lang w:val="en-GB"/>
              </w:rPr>
            </w:pPr>
            <w:r w:rsidRPr="007167B9">
              <w:rPr>
                <w:rFonts w:ascii="Calibri" w:hAnsi="Calibri"/>
                <w:lang w:val="en-GB"/>
              </w:rPr>
              <w:t>List the number of existing centres/networks in your HEI</w:t>
            </w:r>
          </w:p>
        </w:tc>
        <w:tc>
          <w:tcPr>
            <w:tcW w:w="4820" w:type="dxa"/>
            <w:gridSpan w:val="3"/>
          </w:tcPr>
          <w:p w14:paraId="33EA9DE1"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7167B9" w14:paraId="227F9206" w14:textId="77777777" w:rsidTr="0036381B">
        <w:trPr>
          <w:trHeight w:val="283"/>
        </w:trPr>
        <w:tc>
          <w:tcPr>
            <w:tcW w:w="4819" w:type="dxa"/>
            <w:gridSpan w:val="3"/>
          </w:tcPr>
          <w:p w14:paraId="7EFFE4F6" w14:textId="77777777" w:rsidR="00AC0936" w:rsidRPr="00F64B5D" w:rsidRDefault="00AC0936" w:rsidP="0036381B">
            <w:pPr>
              <w:rPr>
                <w:rFonts w:ascii="Calibri" w:hAnsi="Calibri"/>
                <w:lang w:val="en-GB"/>
              </w:rPr>
            </w:pPr>
            <w:r w:rsidRPr="00F64B5D">
              <w:rPr>
                <w:rFonts w:ascii="Calibri" w:hAnsi="Calibri"/>
                <w:lang w:val="en-GB"/>
              </w:rPr>
              <w:t>Is the centre to be created a new one or an update?</w:t>
            </w:r>
          </w:p>
        </w:tc>
        <w:tc>
          <w:tcPr>
            <w:tcW w:w="4820" w:type="dxa"/>
            <w:gridSpan w:val="3"/>
          </w:tcPr>
          <w:p w14:paraId="39FFB996"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7167B9" w14:paraId="5198A9C8" w14:textId="77777777" w:rsidTr="0036381B">
        <w:trPr>
          <w:trHeight w:val="283"/>
        </w:trPr>
        <w:tc>
          <w:tcPr>
            <w:tcW w:w="4819" w:type="dxa"/>
            <w:gridSpan w:val="3"/>
          </w:tcPr>
          <w:p w14:paraId="1311C48D" w14:textId="77777777" w:rsidR="00AC0936" w:rsidRPr="00F64B5D" w:rsidRDefault="00AC0936" w:rsidP="0036381B">
            <w:pPr>
              <w:rPr>
                <w:rFonts w:ascii="Calibri" w:hAnsi="Calibri"/>
                <w:lang w:val="en-GB"/>
              </w:rPr>
            </w:pPr>
            <w:r w:rsidRPr="00F64B5D">
              <w:rPr>
                <w:rFonts w:ascii="Calibri" w:hAnsi="Calibri"/>
                <w:lang w:val="en-GB"/>
              </w:rPr>
              <w:t>If new, why is a new centre necessary? If updated, why is an updated centre necessary?</w:t>
            </w:r>
          </w:p>
        </w:tc>
        <w:tc>
          <w:tcPr>
            <w:tcW w:w="4820" w:type="dxa"/>
            <w:gridSpan w:val="3"/>
          </w:tcPr>
          <w:p w14:paraId="2BAE1CEE"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7167B9" w14:paraId="046C9378" w14:textId="77777777" w:rsidTr="0036381B">
        <w:trPr>
          <w:trHeight w:val="283"/>
        </w:trPr>
        <w:tc>
          <w:tcPr>
            <w:tcW w:w="4819" w:type="dxa"/>
            <w:gridSpan w:val="3"/>
          </w:tcPr>
          <w:p w14:paraId="68B636E5" w14:textId="77777777" w:rsidR="00AC0936" w:rsidRPr="00F64B5D" w:rsidRDefault="00AC0936" w:rsidP="0036381B">
            <w:pPr>
              <w:rPr>
                <w:rFonts w:ascii="Calibri" w:hAnsi="Calibri"/>
                <w:lang w:val="en-GB"/>
              </w:rPr>
            </w:pPr>
            <w:r w:rsidRPr="00F64B5D">
              <w:rPr>
                <w:rFonts w:ascii="Calibri" w:hAnsi="Calibri"/>
                <w:lang w:val="en-GB"/>
              </w:rPr>
              <w:t xml:space="preserve">Where will the centre be located in the institution? </w:t>
            </w:r>
          </w:p>
        </w:tc>
        <w:tc>
          <w:tcPr>
            <w:tcW w:w="4820" w:type="dxa"/>
            <w:gridSpan w:val="3"/>
          </w:tcPr>
          <w:p w14:paraId="3164D5D8"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7167B9" w14:paraId="52EE8254" w14:textId="77777777" w:rsidTr="0036381B">
        <w:trPr>
          <w:trHeight w:val="283"/>
        </w:trPr>
        <w:tc>
          <w:tcPr>
            <w:tcW w:w="4819" w:type="dxa"/>
            <w:gridSpan w:val="3"/>
          </w:tcPr>
          <w:p w14:paraId="54620775" w14:textId="77777777" w:rsidR="00AC0936" w:rsidRPr="00F64B5D" w:rsidRDefault="00AC0936" w:rsidP="0036381B">
            <w:pPr>
              <w:rPr>
                <w:rFonts w:ascii="Calibri" w:hAnsi="Calibri"/>
                <w:lang w:val="en-GB"/>
              </w:rPr>
            </w:pPr>
            <w:r w:rsidRPr="00F64B5D">
              <w:rPr>
                <w:rFonts w:ascii="Calibri" w:hAnsi="Calibri"/>
                <w:lang w:val="en-GB"/>
              </w:rPr>
              <w:t>Will this infrastructure be made available to the centre after the project ends?</w:t>
            </w:r>
          </w:p>
        </w:tc>
        <w:tc>
          <w:tcPr>
            <w:tcW w:w="4820" w:type="dxa"/>
            <w:gridSpan w:val="3"/>
          </w:tcPr>
          <w:p w14:paraId="4FC4FB6E"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7167B9" w14:paraId="70B6A4E9" w14:textId="77777777" w:rsidTr="0036381B">
        <w:trPr>
          <w:trHeight w:val="283"/>
        </w:trPr>
        <w:tc>
          <w:tcPr>
            <w:tcW w:w="4819" w:type="dxa"/>
            <w:gridSpan w:val="3"/>
          </w:tcPr>
          <w:p w14:paraId="230AA26A" w14:textId="77777777" w:rsidR="00AC0936" w:rsidRPr="00F64B5D" w:rsidRDefault="00AC0936" w:rsidP="0036381B">
            <w:pPr>
              <w:rPr>
                <w:rFonts w:ascii="Calibri" w:hAnsi="Calibri"/>
                <w:lang w:val="en-GB"/>
              </w:rPr>
            </w:pPr>
            <w:r w:rsidRPr="00F64B5D">
              <w:rPr>
                <w:rFonts w:ascii="Calibri" w:hAnsi="Calibri"/>
                <w:lang w:val="en-GB"/>
              </w:rPr>
              <w:t>How many people will be employed in the centre?</w:t>
            </w:r>
          </w:p>
        </w:tc>
        <w:tc>
          <w:tcPr>
            <w:tcW w:w="4820" w:type="dxa"/>
            <w:gridSpan w:val="3"/>
          </w:tcPr>
          <w:p w14:paraId="6A058470"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7167B9" w14:paraId="0DDE8AEA" w14:textId="77777777" w:rsidTr="0036381B">
        <w:trPr>
          <w:trHeight w:val="283"/>
        </w:trPr>
        <w:tc>
          <w:tcPr>
            <w:tcW w:w="4819" w:type="dxa"/>
            <w:gridSpan w:val="3"/>
          </w:tcPr>
          <w:p w14:paraId="29E171E3" w14:textId="77777777" w:rsidR="00AC0936" w:rsidRPr="00F64B5D" w:rsidRDefault="00AC0936" w:rsidP="0036381B">
            <w:pPr>
              <w:rPr>
                <w:rFonts w:ascii="Calibri" w:hAnsi="Calibri"/>
                <w:lang w:val="en-GB"/>
              </w:rPr>
            </w:pPr>
            <w:r w:rsidRPr="00F64B5D">
              <w:rPr>
                <w:rFonts w:ascii="Calibri" w:hAnsi="Calibri"/>
                <w:lang w:val="en-GB"/>
              </w:rPr>
              <w:t>Will the institution fund these posts after the project ends?</w:t>
            </w:r>
          </w:p>
        </w:tc>
        <w:tc>
          <w:tcPr>
            <w:tcW w:w="4820" w:type="dxa"/>
            <w:gridSpan w:val="3"/>
          </w:tcPr>
          <w:p w14:paraId="48DAD307"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7167B9" w14:paraId="2CEA37D3" w14:textId="77777777" w:rsidTr="0036381B">
        <w:trPr>
          <w:trHeight w:val="283"/>
        </w:trPr>
        <w:tc>
          <w:tcPr>
            <w:tcW w:w="4819" w:type="dxa"/>
            <w:gridSpan w:val="3"/>
          </w:tcPr>
          <w:p w14:paraId="2D83DE8B" w14:textId="77777777" w:rsidR="00AC0936" w:rsidRPr="00F64B5D" w:rsidRDefault="00AC0936" w:rsidP="0036381B">
            <w:pPr>
              <w:rPr>
                <w:rFonts w:ascii="Calibri" w:hAnsi="Calibri"/>
                <w:lang w:val="en-GB"/>
              </w:rPr>
            </w:pPr>
            <w:r w:rsidRPr="00F64B5D">
              <w:rPr>
                <w:rFonts w:ascii="Calibri" w:hAnsi="Calibri"/>
                <w:lang w:val="en-GB"/>
              </w:rPr>
              <w:t>How many administrative staff will be trained?</w:t>
            </w:r>
          </w:p>
        </w:tc>
        <w:tc>
          <w:tcPr>
            <w:tcW w:w="4820" w:type="dxa"/>
            <w:gridSpan w:val="3"/>
          </w:tcPr>
          <w:p w14:paraId="36FD426E"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7167B9" w14:paraId="07ABB1B9" w14:textId="77777777" w:rsidTr="0036381B">
        <w:trPr>
          <w:trHeight w:val="283"/>
        </w:trPr>
        <w:tc>
          <w:tcPr>
            <w:tcW w:w="4819" w:type="dxa"/>
            <w:gridSpan w:val="3"/>
          </w:tcPr>
          <w:p w14:paraId="306C6688" w14:textId="77777777" w:rsidR="00AC0936" w:rsidRPr="00F64B5D" w:rsidRDefault="00AC0936" w:rsidP="0036381B">
            <w:pPr>
              <w:rPr>
                <w:rFonts w:ascii="Calibri" w:hAnsi="Calibri"/>
                <w:lang w:val="en-GB"/>
              </w:rPr>
            </w:pPr>
            <w:r w:rsidRPr="00F64B5D">
              <w:rPr>
                <w:rFonts w:ascii="Calibri" w:hAnsi="Calibri"/>
                <w:lang w:val="en-GB"/>
              </w:rPr>
              <w:lastRenderedPageBreak/>
              <w:t>Which procedures will be updated /introduced in the institution?</w:t>
            </w:r>
          </w:p>
        </w:tc>
        <w:tc>
          <w:tcPr>
            <w:tcW w:w="4820" w:type="dxa"/>
            <w:gridSpan w:val="3"/>
          </w:tcPr>
          <w:p w14:paraId="49A630D2" w14:textId="77777777" w:rsidR="00AC0936" w:rsidRPr="007167B9" w:rsidRDefault="00AC0936" w:rsidP="0036381B">
            <w:pPr>
              <w:tabs>
                <w:tab w:val="left" w:pos="3649"/>
                <w:tab w:val="left" w:pos="5349"/>
                <w:tab w:val="left" w:pos="7992"/>
                <w:tab w:val="left" w:pos="9409"/>
                <w:tab w:val="left" w:pos="10778"/>
              </w:tabs>
              <w:rPr>
                <w:rFonts w:ascii="Calibri" w:hAnsi="Calibri"/>
                <w:lang w:val="en-GB"/>
              </w:rPr>
            </w:pPr>
          </w:p>
        </w:tc>
      </w:tr>
      <w:tr w:rsidR="00AC0936" w:rsidRPr="008A7C48" w14:paraId="671C31D6" w14:textId="77777777" w:rsidTr="0036381B">
        <w:trPr>
          <w:trHeight w:val="1020"/>
        </w:trPr>
        <w:tc>
          <w:tcPr>
            <w:tcW w:w="9639" w:type="dxa"/>
            <w:gridSpan w:val="6"/>
            <w:vAlign w:val="center"/>
          </w:tcPr>
          <w:p w14:paraId="60CDB9FB" w14:textId="77777777" w:rsidR="00AC0936" w:rsidRDefault="00AC0936" w:rsidP="0036381B">
            <w:pPr>
              <w:rPr>
                <w:rFonts w:ascii="Calibri" w:hAnsi="Calibri"/>
                <w:i/>
                <w:szCs w:val="22"/>
                <w:lang w:val="en-GB"/>
              </w:rPr>
            </w:pPr>
            <w:r w:rsidRPr="0070436D">
              <w:rPr>
                <w:rFonts w:ascii="Calibri" w:hAnsi="Calibri"/>
                <w:b/>
                <w:szCs w:val="22"/>
                <w:lang w:val="en-GB"/>
              </w:rPr>
              <w:t>F.3.5 – Strengthening of relations between HEIs and the wider economic and social environment</w:t>
            </w:r>
            <w:r w:rsidRPr="0070436D">
              <w:rPr>
                <w:rFonts w:ascii="Calibri" w:hAnsi="Calibri"/>
                <w:szCs w:val="22"/>
                <w:lang w:val="en-GB"/>
              </w:rPr>
              <w:t xml:space="preserve"> </w:t>
            </w:r>
            <w:r w:rsidRPr="0070436D">
              <w:rPr>
                <w:rFonts w:ascii="Calibri" w:hAnsi="Calibri"/>
                <w:i/>
                <w:szCs w:val="22"/>
                <w:lang w:val="en-GB"/>
              </w:rPr>
              <w:t xml:space="preserve">( only for </w:t>
            </w:r>
            <w:r>
              <w:rPr>
                <w:rFonts w:ascii="Calibri" w:hAnsi="Calibri"/>
                <w:i/>
                <w:szCs w:val="22"/>
                <w:lang w:val="en-GB"/>
              </w:rPr>
              <w:t>Partner Country institutions</w:t>
            </w:r>
            <w:r w:rsidRPr="0070436D">
              <w:rPr>
                <w:rFonts w:ascii="Calibri" w:hAnsi="Calibri"/>
                <w:i/>
                <w:szCs w:val="22"/>
                <w:lang w:val="en-GB"/>
              </w:rPr>
              <w:t>)</w:t>
            </w:r>
          </w:p>
          <w:p w14:paraId="4F64BFBA" w14:textId="77777777" w:rsidR="00AC0936" w:rsidRPr="0070436D" w:rsidRDefault="00AC0936" w:rsidP="0036381B">
            <w:pPr>
              <w:rPr>
                <w:rFonts w:ascii="Calibri" w:hAnsi="Calibri"/>
                <w:szCs w:val="22"/>
                <w:lang w:val="en-GB"/>
              </w:rPr>
            </w:pPr>
            <w:r w:rsidRPr="007167B9">
              <w:rPr>
                <w:rFonts w:ascii="Calibri" w:hAnsi="Calibri"/>
                <w:i/>
                <w:lang w:val="en-GB"/>
              </w:rPr>
              <w:t>Please fill in if you are applying for this type of project and</w:t>
            </w:r>
            <w:r>
              <w:rPr>
                <w:rFonts w:ascii="Calibri" w:hAnsi="Calibri"/>
                <w:i/>
                <w:lang w:val="en-GB"/>
              </w:rPr>
              <w:t xml:space="preserve"> </w:t>
            </w:r>
            <w:r w:rsidRPr="007167B9">
              <w:rPr>
                <w:rFonts w:ascii="Calibri" w:hAnsi="Calibri"/>
                <w:i/>
                <w:lang w:val="en-GB"/>
              </w:rPr>
              <w:t>define clear the activities to be held in your institution</w:t>
            </w:r>
            <w:r>
              <w:rPr>
                <w:rFonts w:ascii="Calibri" w:hAnsi="Calibri"/>
                <w:i/>
                <w:lang w:val="en-GB"/>
              </w:rPr>
              <w:t xml:space="preserve"> </w:t>
            </w:r>
            <w:r w:rsidRPr="00865A57">
              <w:rPr>
                <w:rFonts w:asciiTheme="minorHAnsi" w:hAnsiTheme="minorHAnsi"/>
                <w:lang w:val="en-GB"/>
              </w:rPr>
              <w:t>(limit 2000 characters)</w:t>
            </w:r>
          </w:p>
        </w:tc>
      </w:tr>
      <w:tr w:rsidR="00AC0936" w:rsidRPr="008A7C48" w14:paraId="71B2BA1A" w14:textId="77777777" w:rsidTr="0036381B">
        <w:trPr>
          <w:trHeight w:val="1701"/>
        </w:trPr>
        <w:tc>
          <w:tcPr>
            <w:tcW w:w="9639" w:type="dxa"/>
            <w:gridSpan w:val="6"/>
          </w:tcPr>
          <w:p w14:paraId="3FB0D4D4" w14:textId="77777777" w:rsidR="00AC0936" w:rsidRPr="00E47385" w:rsidRDefault="00AC0936" w:rsidP="0036381B">
            <w:pPr>
              <w:rPr>
                <w:rFonts w:ascii="Calibri" w:hAnsi="Calibri"/>
                <w:szCs w:val="22"/>
                <w:lang w:val="en-GB"/>
              </w:rPr>
            </w:pPr>
            <w:r w:rsidRPr="00E47385">
              <w:rPr>
                <w:rFonts w:ascii="Calibri" w:hAnsi="Calibri"/>
                <w:szCs w:val="22"/>
                <w:lang w:val="en-GB"/>
              </w:rPr>
              <w:t>HU collaborates with many organizations and intends to continue these activities and incorporate them into research and training as part of their programs. Examples of activities that are already in planning or implementation stages include:</w:t>
            </w:r>
          </w:p>
          <w:p w14:paraId="7DE1AD0B" w14:textId="1FB660B3" w:rsidR="00AC0936" w:rsidRPr="009B3DA7" w:rsidRDefault="009B3DA7" w:rsidP="009B3DA7">
            <w:pPr>
              <w:rPr>
                <w:rFonts w:ascii="Calibri" w:hAnsi="Calibri"/>
                <w:szCs w:val="22"/>
                <w:lang w:val="en-GB"/>
              </w:rPr>
            </w:pPr>
            <w:r>
              <w:rPr>
                <w:rFonts w:ascii="Calibri" w:hAnsi="Calibri"/>
                <w:szCs w:val="22"/>
                <w:lang w:val="en-GB"/>
              </w:rPr>
              <w:t xml:space="preserve">- </w:t>
            </w:r>
            <w:r w:rsidR="00AC0936" w:rsidRPr="009B3DA7">
              <w:rPr>
                <w:rFonts w:ascii="Calibri" w:hAnsi="Calibri"/>
                <w:szCs w:val="22"/>
                <w:lang w:val="en-GB"/>
              </w:rPr>
              <w:t xml:space="preserve">A formal agreement to affiliate the Haifa District of the MoH. This cooperation includes professionals from the MoH teaching at the MPH programs, training MPH students at the various departments of the Haifa District and developing research projects. </w:t>
            </w:r>
          </w:p>
          <w:p w14:paraId="55B86BA4" w14:textId="7BEE2145" w:rsidR="00AC0936" w:rsidRPr="009B3DA7" w:rsidRDefault="009B3DA7" w:rsidP="009B3DA7">
            <w:pPr>
              <w:rPr>
                <w:rFonts w:ascii="Calibri" w:hAnsi="Calibri"/>
                <w:szCs w:val="22"/>
                <w:lang w:val="en-US"/>
              </w:rPr>
            </w:pPr>
            <w:r>
              <w:rPr>
                <w:rFonts w:ascii="Calibri" w:hAnsi="Calibri"/>
                <w:szCs w:val="22"/>
                <w:lang w:val="en-GB"/>
              </w:rPr>
              <w:t xml:space="preserve">- </w:t>
            </w:r>
            <w:r w:rsidR="00AC0936" w:rsidRPr="009B3DA7">
              <w:rPr>
                <w:rFonts w:ascii="Calibri" w:hAnsi="Calibri"/>
                <w:szCs w:val="22"/>
                <w:lang w:val="en-GB"/>
              </w:rPr>
              <w:t xml:space="preserve">Many students and faculty perform their research thesis projects </w:t>
            </w:r>
            <w:r w:rsidR="00AC0936" w:rsidRPr="009B3DA7">
              <w:rPr>
                <w:rFonts w:ascii="Calibri" w:hAnsi="Calibri"/>
                <w:szCs w:val="22"/>
                <w:lang w:val="en-US"/>
              </w:rPr>
              <w:t>within Mother and Child Healthcare Centers, enabling both research for improving the PH care services and research training for students</w:t>
            </w:r>
          </w:p>
          <w:p w14:paraId="1F065B1B" w14:textId="77777777" w:rsidR="00AC0936" w:rsidRDefault="00AC0936" w:rsidP="0036381B">
            <w:pPr>
              <w:rPr>
                <w:rFonts w:ascii="Calibri" w:hAnsi="Calibri"/>
                <w:szCs w:val="22"/>
                <w:lang w:val="en-US"/>
              </w:rPr>
            </w:pPr>
          </w:p>
          <w:p w14:paraId="51E1DD32" w14:textId="77777777" w:rsidR="00AC0936" w:rsidRPr="00E47385" w:rsidRDefault="00AC0936" w:rsidP="0036381B">
            <w:pPr>
              <w:rPr>
                <w:rFonts w:ascii="Calibri" w:hAnsi="Calibri"/>
                <w:szCs w:val="22"/>
                <w:lang w:val="en-GB"/>
              </w:rPr>
            </w:pPr>
            <w:r>
              <w:rPr>
                <w:rFonts w:ascii="Calibri" w:hAnsi="Calibri"/>
                <w:szCs w:val="22"/>
                <w:lang w:val="en-US"/>
              </w:rPr>
              <w:t xml:space="preserve">The HU health promotion program is developing a practicum in health promotion as a course during the second year of the MPH program. HU made agreements with 5 organizations with senior staff in health promotion that can mentor students.  </w:t>
            </w:r>
            <w:r w:rsidRPr="00E47385">
              <w:rPr>
                <w:rFonts w:ascii="Calibri" w:hAnsi="Calibri"/>
                <w:szCs w:val="22"/>
                <w:lang w:val="en-GB"/>
              </w:rPr>
              <w:t xml:space="preserve">Students perform various tasks in the organizations, such as develop evaluation projects for interventions, perform needs assessment of specific communities, etc. Students collaborate with field healthcare workers or community workers. We need to broaden the types of organizations and communities these organizations serve. </w:t>
            </w:r>
          </w:p>
          <w:p w14:paraId="60EF9E74" w14:textId="77777777" w:rsidR="00AC0936" w:rsidRPr="00E47385" w:rsidRDefault="00AC0936" w:rsidP="0036381B">
            <w:pPr>
              <w:rPr>
                <w:rFonts w:ascii="Calibri" w:hAnsi="Calibri"/>
                <w:szCs w:val="22"/>
                <w:lang w:val="en-GB"/>
              </w:rPr>
            </w:pPr>
          </w:p>
          <w:p w14:paraId="639EB96E" w14:textId="77777777" w:rsidR="00AC0936" w:rsidRPr="00E47385" w:rsidRDefault="00AC0936" w:rsidP="0036381B">
            <w:pPr>
              <w:rPr>
                <w:rFonts w:ascii="Calibri" w:hAnsi="Calibri"/>
                <w:szCs w:val="22"/>
                <w:lang w:val="en-GB"/>
              </w:rPr>
            </w:pPr>
            <w:r w:rsidRPr="00E47385">
              <w:rPr>
                <w:rFonts w:ascii="Calibri" w:hAnsi="Calibri"/>
                <w:szCs w:val="22"/>
                <w:lang w:val="en-GB"/>
              </w:rPr>
              <w:t xml:space="preserve">HU has an international MPH program in which students are expected to do a practicum and a capstone project. </w:t>
            </w:r>
          </w:p>
          <w:p w14:paraId="5B3CA360" w14:textId="77777777" w:rsidR="00AC0936" w:rsidRPr="00E47385" w:rsidRDefault="00AC0936" w:rsidP="0036381B">
            <w:pPr>
              <w:rPr>
                <w:rFonts w:ascii="Calibri" w:hAnsi="Calibri"/>
                <w:szCs w:val="22"/>
                <w:lang w:val="en-GB"/>
              </w:rPr>
            </w:pPr>
            <w:r w:rsidRPr="00E47385">
              <w:rPr>
                <w:rFonts w:ascii="Calibri" w:hAnsi="Calibri"/>
                <w:szCs w:val="22"/>
                <w:lang w:val="en-GB"/>
              </w:rPr>
              <w:t>All these courses need agreements with a range of organizations in the community. We are in the process of identifying additional organizations that will enable such cooperation. Moreover, HU sees importance in identifying collaborations that include Arab, minority and at risk and lower SES populations. Target population is the Northern part of Israel includes a very large population of Arabs, Ethiopian immigrants and other peripheral populations. These communities can benefit from incorporating students into projects run by the organizations and by supporting students in the development of new health promotion and public health intervention.</w:t>
            </w:r>
          </w:p>
          <w:p w14:paraId="405481BA" w14:textId="77777777" w:rsidR="00AC0936" w:rsidRPr="00E47385" w:rsidRDefault="00AC0936" w:rsidP="0036381B">
            <w:pPr>
              <w:rPr>
                <w:rFonts w:ascii="Calibri" w:hAnsi="Calibri"/>
                <w:szCs w:val="22"/>
                <w:lang w:val="en-GB"/>
              </w:rPr>
            </w:pPr>
            <w:r w:rsidRPr="00E47385">
              <w:rPr>
                <w:rFonts w:ascii="Calibri" w:hAnsi="Calibri"/>
                <w:szCs w:val="22"/>
                <w:lang w:val="en-GB"/>
              </w:rPr>
              <w:t xml:space="preserve"> </w:t>
            </w:r>
          </w:p>
          <w:p w14:paraId="05018CF9" w14:textId="77777777" w:rsidR="00AC0936" w:rsidRPr="00E47385" w:rsidRDefault="00AC0936" w:rsidP="0036381B">
            <w:pPr>
              <w:rPr>
                <w:rFonts w:ascii="Calibri" w:hAnsi="Calibri"/>
                <w:szCs w:val="22"/>
                <w:lang w:val="en-GB" w:bidi="he-IL"/>
              </w:rPr>
            </w:pPr>
            <w:r w:rsidRPr="00E47385">
              <w:rPr>
                <w:rFonts w:ascii="Calibri" w:hAnsi="Calibri"/>
                <w:szCs w:val="22"/>
                <w:lang w:val="en-GB"/>
              </w:rPr>
              <w:t>HU would like to broaden collaborati</w:t>
            </w:r>
            <w:r>
              <w:rPr>
                <w:rFonts w:ascii="Calibri" w:hAnsi="Calibri"/>
                <w:szCs w:val="22"/>
                <w:lang w:val="en-GB"/>
              </w:rPr>
              <w:t>ons with other sectors such Phar</w:t>
            </w:r>
            <w:r w:rsidRPr="00E47385">
              <w:rPr>
                <w:rFonts w:ascii="Calibri" w:hAnsi="Calibri"/>
                <w:szCs w:val="22"/>
                <w:lang w:val="en-GB"/>
              </w:rPr>
              <w:t>ma and HMOs.</w:t>
            </w:r>
            <w:r>
              <w:rPr>
                <w:rFonts w:ascii="Calibri" w:hAnsi="Calibri" w:hint="cs"/>
                <w:szCs w:val="22"/>
                <w:rtl/>
                <w:lang w:bidi="he-IL"/>
              </w:rPr>
              <w:t xml:space="preserve"> </w:t>
            </w:r>
            <w:r w:rsidRPr="00E47385">
              <w:rPr>
                <w:rFonts w:ascii="Calibri" w:hAnsi="Calibri"/>
                <w:szCs w:val="22"/>
                <w:lang w:val="en-GB" w:bidi="he-IL"/>
              </w:rPr>
              <w:t xml:space="preserve">HU has collaborations with the two larger HMO’s </w:t>
            </w:r>
            <w:r w:rsidRPr="00E47385">
              <w:rPr>
                <w:rFonts w:ascii="Calibri" w:hAnsi="Calibri"/>
                <w:szCs w:val="22"/>
                <w:lang w:val="en-GB"/>
              </w:rPr>
              <w:t>where students can participate in planning, implementing and evaluating interventions not only for the healthy community but also for patients groups.</w:t>
            </w:r>
            <w:r w:rsidRPr="00E47385">
              <w:rPr>
                <w:rFonts w:ascii="Calibri" w:hAnsi="Calibri"/>
                <w:szCs w:val="22"/>
                <w:lang w:val="en-GB" w:bidi="he-IL"/>
              </w:rPr>
              <w:t xml:space="preserve"> </w:t>
            </w:r>
          </w:p>
          <w:p w14:paraId="2789DC1D" w14:textId="77777777" w:rsidR="00AC0936" w:rsidRPr="00E47385" w:rsidRDefault="00AC0936" w:rsidP="0036381B">
            <w:pPr>
              <w:rPr>
                <w:rFonts w:ascii="Calibri" w:hAnsi="Calibri"/>
                <w:szCs w:val="22"/>
                <w:lang w:val="en-GB" w:bidi="he-IL"/>
              </w:rPr>
            </w:pPr>
          </w:p>
          <w:p w14:paraId="6ECE0C17" w14:textId="77777777" w:rsidR="00AC0936" w:rsidRPr="00E47385" w:rsidRDefault="00AC0936" w:rsidP="0036381B">
            <w:pPr>
              <w:rPr>
                <w:rFonts w:ascii="Calibri" w:hAnsi="Calibri"/>
                <w:szCs w:val="22"/>
                <w:lang w:val="en-GB"/>
              </w:rPr>
            </w:pPr>
            <w:r w:rsidRPr="00E47385">
              <w:rPr>
                <w:rFonts w:ascii="Calibri" w:hAnsi="Calibri"/>
                <w:szCs w:val="22"/>
                <w:lang w:val="en-GB"/>
              </w:rPr>
              <w:t xml:space="preserve">Problem based learning (PBL) is being incorporated into some courses and we would be interested in furthering our knowledge of how to do this in the best way possible. In addition, other types of learning are being tested and should be incorporated, such as the flipped classroom. </w:t>
            </w:r>
          </w:p>
        </w:tc>
      </w:tr>
      <w:tr w:rsidR="00AC0936" w:rsidRPr="008A7C48" w14:paraId="6C5821D0" w14:textId="77777777" w:rsidTr="0036381B">
        <w:trPr>
          <w:trHeight w:val="1020"/>
        </w:trPr>
        <w:tc>
          <w:tcPr>
            <w:tcW w:w="9639" w:type="dxa"/>
            <w:gridSpan w:val="6"/>
            <w:vAlign w:val="center"/>
          </w:tcPr>
          <w:p w14:paraId="709A5913" w14:textId="77777777" w:rsidR="00AC0936" w:rsidRPr="009B155D" w:rsidRDefault="00AC0936" w:rsidP="0036381B">
            <w:pPr>
              <w:rPr>
                <w:rFonts w:ascii="Calibri" w:hAnsi="Calibri"/>
                <w:b/>
                <w:szCs w:val="22"/>
                <w:lang w:val="en-GB"/>
              </w:rPr>
            </w:pPr>
            <w:r w:rsidRPr="009B155D">
              <w:rPr>
                <w:rFonts w:ascii="Calibri" w:hAnsi="Calibri"/>
                <w:b/>
                <w:szCs w:val="22"/>
                <w:lang w:val="en-GB"/>
              </w:rPr>
              <w:t xml:space="preserve">F.3.6 – Expected results and impact </w:t>
            </w:r>
            <w:r w:rsidRPr="009B155D">
              <w:rPr>
                <w:rFonts w:ascii="Calibri" w:hAnsi="Calibri"/>
                <w:i/>
                <w:szCs w:val="22"/>
                <w:lang w:val="en-GB"/>
              </w:rPr>
              <w:t xml:space="preserve">( only for </w:t>
            </w:r>
            <w:r>
              <w:rPr>
                <w:rFonts w:ascii="Calibri" w:hAnsi="Calibri"/>
                <w:i/>
                <w:szCs w:val="22"/>
                <w:lang w:val="en-GB"/>
              </w:rPr>
              <w:t>Partner Country institutions</w:t>
            </w:r>
            <w:r w:rsidRPr="009B155D">
              <w:rPr>
                <w:rFonts w:ascii="Calibri" w:hAnsi="Calibri"/>
                <w:i/>
                <w:szCs w:val="22"/>
                <w:lang w:val="en-GB"/>
              </w:rPr>
              <w:t>)</w:t>
            </w:r>
          </w:p>
        </w:tc>
      </w:tr>
      <w:tr w:rsidR="00AC0936" w:rsidRPr="00951A69" w14:paraId="6F9CF02E" w14:textId="77777777" w:rsidTr="0036381B">
        <w:trPr>
          <w:trHeight w:val="283"/>
        </w:trPr>
        <w:tc>
          <w:tcPr>
            <w:tcW w:w="4819" w:type="dxa"/>
            <w:gridSpan w:val="3"/>
          </w:tcPr>
          <w:p w14:paraId="0C1628C5" w14:textId="77777777" w:rsidR="00AC0936" w:rsidRPr="00F64B5D" w:rsidRDefault="00AC0936" w:rsidP="0036381B">
            <w:pPr>
              <w:rPr>
                <w:rFonts w:ascii="Calibri" w:hAnsi="Calibri"/>
                <w:lang w:val="en-GB"/>
              </w:rPr>
            </w:pPr>
            <w:r w:rsidRPr="00F64B5D">
              <w:rPr>
                <w:rFonts w:ascii="Calibri" w:hAnsi="Calibri"/>
                <w:lang w:val="en-GB"/>
              </w:rPr>
              <w:t>What are the expected tangible results from the project in your HEI</w:t>
            </w:r>
            <w:r>
              <w:rPr>
                <w:rFonts w:ascii="Calibri" w:hAnsi="Calibri"/>
                <w:lang w:val="en-GB"/>
              </w:rPr>
              <w:t>?</w:t>
            </w:r>
          </w:p>
        </w:tc>
        <w:tc>
          <w:tcPr>
            <w:tcW w:w="4820" w:type="dxa"/>
            <w:gridSpan w:val="3"/>
          </w:tcPr>
          <w:p w14:paraId="4926B8F3" w14:textId="77777777" w:rsidR="00AC0936" w:rsidRPr="00E47385" w:rsidRDefault="00AC0936" w:rsidP="0036381B">
            <w:pPr>
              <w:tabs>
                <w:tab w:val="left" w:pos="3649"/>
                <w:tab w:val="left" w:pos="5349"/>
                <w:tab w:val="left" w:pos="7992"/>
                <w:tab w:val="left" w:pos="9409"/>
                <w:tab w:val="left" w:pos="10778"/>
              </w:tabs>
              <w:spacing w:after="120"/>
              <w:rPr>
                <w:rFonts w:ascii="Calibri" w:hAnsi="Calibri"/>
                <w:lang w:val="en-GB"/>
              </w:rPr>
            </w:pPr>
            <w:r w:rsidRPr="00E47385">
              <w:rPr>
                <w:rFonts w:ascii="Calibri" w:hAnsi="Calibri"/>
                <w:lang w:val="en-GB"/>
              </w:rPr>
              <w:t>Develop new sites (fields) for students to get experience and to develop their skills in public health and health promotion</w:t>
            </w:r>
          </w:p>
          <w:p w14:paraId="6D9222A2" w14:textId="77777777" w:rsidR="00AC0936" w:rsidRPr="00E47385" w:rsidRDefault="00AC0936" w:rsidP="0036381B">
            <w:pPr>
              <w:tabs>
                <w:tab w:val="left" w:pos="3649"/>
                <w:tab w:val="left" w:pos="5349"/>
                <w:tab w:val="left" w:pos="7992"/>
                <w:tab w:val="left" w:pos="9409"/>
                <w:tab w:val="left" w:pos="10778"/>
              </w:tabs>
              <w:spacing w:after="120"/>
              <w:rPr>
                <w:rFonts w:ascii="Calibri" w:hAnsi="Calibri"/>
                <w:lang w:val="en-GB"/>
              </w:rPr>
            </w:pPr>
            <w:r w:rsidRPr="00E47385">
              <w:rPr>
                <w:rFonts w:ascii="Calibri" w:hAnsi="Calibri"/>
                <w:lang w:val="en-GB"/>
              </w:rPr>
              <w:t>Develop new fields for research project for faculty and students</w:t>
            </w:r>
          </w:p>
          <w:p w14:paraId="1A479152" w14:textId="77777777" w:rsidR="00AC0936" w:rsidRPr="00E47385" w:rsidRDefault="00AC0936" w:rsidP="0036381B">
            <w:pPr>
              <w:tabs>
                <w:tab w:val="left" w:pos="3649"/>
                <w:tab w:val="left" w:pos="5349"/>
                <w:tab w:val="left" w:pos="7992"/>
                <w:tab w:val="left" w:pos="9409"/>
                <w:tab w:val="left" w:pos="10778"/>
              </w:tabs>
              <w:spacing w:after="120"/>
              <w:rPr>
                <w:rFonts w:ascii="Calibri" w:hAnsi="Calibri"/>
                <w:lang w:val="en-GB"/>
              </w:rPr>
            </w:pPr>
            <w:r w:rsidRPr="00E47385">
              <w:rPr>
                <w:rFonts w:ascii="Calibri" w:hAnsi="Calibri"/>
                <w:lang w:val="en-GB"/>
              </w:rPr>
              <w:t>Improve and develop courses provided for Masters and PhD students incorporating new teaching techniques</w:t>
            </w:r>
          </w:p>
          <w:p w14:paraId="469EC2FE" w14:textId="77777777" w:rsidR="00AC0936" w:rsidRPr="00E47385" w:rsidRDefault="00AC0936" w:rsidP="0036381B">
            <w:pPr>
              <w:tabs>
                <w:tab w:val="left" w:pos="3649"/>
                <w:tab w:val="left" w:pos="5349"/>
                <w:tab w:val="left" w:pos="7992"/>
                <w:tab w:val="left" w:pos="9409"/>
                <w:tab w:val="left" w:pos="10778"/>
              </w:tabs>
              <w:spacing w:after="120"/>
              <w:rPr>
                <w:rFonts w:ascii="Calibri" w:hAnsi="Calibri"/>
                <w:lang w:val="en-GB"/>
              </w:rPr>
            </w:pPr>
            <w:r w:rsidRPr="00E47385">
              <w:rPr>
                <w:rFonts w:ascii="Calibri" w:hAnsi="Calibri"/>
                <w:lang w:val="en-GB"/>
              </w:rPr>
              <w:t>Improve employability of our graduates in all programs provided at the school</w:t>
            </w:r>
          </w:p>
          <w:p w14:paraId="53AB59B2" w14:textId="77777777" w:rsidR="00AC0936" w:rsidRPr="00E47385" w:rsidRDefault="00AC0936" w:rsidP="0036381B">
            <w:pPr>
              <w:tabs>
                <w:tab w:val="left" w:pos="3649"/>
                <w:tab w:val="left" w:pos="5349"/>
                <w:tab w:val="left" w:pos="7992"/>
                <w:tab w:val="left" w:pos="9409"/>
                <w:tab w:val="left" w:pos="10778"/>
              </w:tabs>
              <w:spacing w:after="120"/>
              <w:rPr>
                <w:rFonts w:ascii="Calibri" w:hAnsi="Calibri"/>
                <w:lang w:val="en-GB"/>
              </w:rPr>
            </w:pPr>
            <w:r w:rsidRPr="00E47385">
              <w:rPr>
                <w:rFonts w:ascii="Calibri" w:hAnsi="Calibri"/>
                <w:lang w:val="en-GB"/>
              </w:rPr>
              <w:t>Improve collaboration with health organizations and community organizations and broaden our reach to these organizations</w:t>
            </w:r>
          </w:p>
        </w:tc>
      </w:tr>
      <w:tr w:rsidR="00AC0936" w:rsidRPr="00951A69" w14:paraId="71170356" w14:textId="77777777" w:rsidTr="0036381B">
        <w:trPr>
          <w:trHeight w:val="283"/>
        </w:trPr>
        <w:tc>
          <w:tcPr>
            <w:tcW w:w="4819" w:type="dxa"/>
            <w:gridSpan w:val="3"/>
          </w:tcPr>
          <w:p w14:paraId="72B711D7" w14:textId="77777777" w:rsidR="00AC0936" w:rsidRPr="00F64B5D" w:rsidRDefault="00AC0936" w:rsidP="0036381B">
            <w:pPr>
              <w:rPr>
                <w:rFonts w:ascii="Calibri" w:hAnsi="Calibri"/>
                <w:lang w:val="en-GB"/>
              </w:rPr>
            </w:pPr>
            <w:r w:rsidRPr="00F64B5D">
              <w:rPr>
                <w:rFonts w:ascii="Calibri" w:hAnsi="Calibri"/>
                <w:lang w:val="en-GB"/>
              </w:rPr>
              <w:t>How will the impact of these results be measured in your HEI?</w:t>
            </w:r>
          </w:p>
        </w:tc>
        <w:tc>
          <w:tcPr>
            <w:tcW w:w="4820" w:type="dxa"/>
            <w:gridSpan w:val="3"/>
          </w:tcPr>
          <w:p w14:paraId="74344C21" w14:textId="77777777" w:rsidR="00AC0936" w:rsidRPr="00E47385" w:rsidRDefault="00AC0936" w:rsidP="0036381B">
            <w:pPr>
              <w:tabs>
                <w:tab w:val="left" w:pos="3649"/>
                <w:tab w:val="left" w:pos="5349"/>
                <w:tab w:val="left" w:pos="7992"/>
                <w:tab w:val="left" w:pos="9409"/>
                <w:tab w:val="left" w:pos="10778"/>
              </w:tabs>
              <w:spacing w:after="120"/>
              <w:rPr>
                <w:rFonts w:ascii="Calibri" w:hAnsi="Calibri"/>
                <w:lang w:val="en-GB"/>
              </w:rPr>
            </w:pPr>
            <w:r w:rsidRPr="00E47385">
              <w:rPr>
                <w:rFonts w:ascii="Calibri" w:hAnsi="Calibri"/>
                <w:lang w:val="en-GB"/>
              </w:rPr>
              <w:t>Increase the number of fields that students can train at by 30%</w:t>
            </w:r>
          </w:p>
          <w:p w14:paraId="155984E7" w14:textId="77777777" w:rsidR="00AC0936" w:rsidRPr="00E47385" w:rsidRDefault="00AC0936" w:rsidP="0036381B">
            <w:pPr>
              <w:tabs>
                <w:tab w:val="left" w:pos="3649"/>
                <w:tab w:val="left" w:pos="5349"/>
                <w:tab w:val="left" w:pos="7992"/>
                <w:tab w:val="left" w:pos="9409"/>
                <w:tab w:val="left" w:pos="10778"/>
              </w:tabs>
              <w:spacing w:after="120"/>
              <w:rPr>
                <w:rFonts w:ascii="Calibri" w:hAnsi="Calibri"/>
                <w:lang w:val="en-GB"/>
              </w:rPr>
            </w:pPr>
            <w:r w:rsidRPr="00E47385">
              <w:rPr>
                <w:rFonts w:ascii="Calibri" w:hAnsi="Calibri"/>
                <w:lang w:val="en-GB"/>
              </w:rPr>
              <w:lastRenderedPageBreak/>
              <w:t>Increase the number of organizations that are able to accept students to train within them by 20%.</w:t>
            </w:r>
          </w:p>
          <w:p w14:paraId="264C4F96" w14:textId="77777777" w:rsidR="00AC0936" w:rsidRPr="00E47385" w:rsidRDefault="00AC0936" w:rsidP="0036381B">
            <w:pPr>
              <w:tabs>
                <w:tab w:val="left" w:pos="3649"/>
                <w:tab w:val="left" w:pos="5349"/>
                <w:tab w:val="left" w:pos="7992"/>
                <w:tab w:val="left" w:pos="9409"/>
                <w:tab w:val="left" w:pos="10778"/>
              </w:tabs>
              <w:spacing w:after="120"/>
              <w:rPr>
                <w:rFonts w:ascii="Calibri" w:hAnsi="Calibri"/>
                <w:lang w:val="en-GB"/>
              </w:rPr>
            </w:pPr>
            <w:r w:rsidRPr="00E47385">
              <w:rPr>
                <w:rFonts w:ascii="Calibri" w:hAnsi="Calibri"/>
                <w:lang w:val="en-GB"/>
              </w:rPr>
              <w:t>Increase the number of settings in which faculty and students perform research projects by 20%</w:t>
            </w:r>
          </w:p>
          <w:p w14:paraId="5895F3C6" w14:textId="77777777" w:rsidR="00AC0936" w:rsidRPr="00E47385" w:rsidRDefault="00AC0936" w:rsidP="0036381B">
            <w:pPr>
              <w:tabs>
                <w:tab w:val="left" w:pos="3649"/>
                <w:tab w:val="left" w:pos="5349"/>
                <w:tab w:val="left" w:pos="7992"/>
                <w:tab w:val="left" w:pos="9409"/>
                <w:tab w:val="left" w:pos="10778"/>
              </w:tabs>
              <w:spacing w:after="120"/>
              <w:rPr>
                <w:rFonts w:ascii="Calibri" w:hAnsi="Calibri"/>
                <w:lang w:val="en-GB"/>
              </w:rPr>
            </w:pPr>
            <w:r w:rsidRPr="00E47385">
              <w:rPr>
                <w:rFonts w:ascii="Calibri" w:hAnsi="Calibri"/>
                <w:lang w:val="en-GB"/>
              </w:rPr>
              <w:t>Increase the number of courses that incorporate new learning techniques by 30%</w:t>
            </w:r>
          </w:p>
          <w:p w14:paraId="0BB5DB4F" w14:textId="77777777" w:rsidR="00AC0936" w:rsidRPr="00E47385" w:rsidRDefault="00AC0936" w:rsidP="0036381B">
            <w:pPr>
              <w:tabs>
                <w:tab w:val="left" w:pos="3649"/>
                <w:tab w:val="left" w:pos="5349"/>
                <w:tab w:val="left" w:pos="7992"/>
                <w:tab w:val="left" w:pos="9409"/>
                <w:tab w:val="left" w:pos="10778"/>
              </w:tabs>
              <w:spacing w:after="120"/>
              <w:rPr>
                <w:rFonts w:ascii="Calibri" w:hAnsi="Calibri"/>
                <w:lang w:val="en-GB"/>
              </w:rPr>
            </w:pPr>
            <w:r w:rsidRPr="00E47385">
              <w:rPr>
                <w:rFonts w:ascii="Calibri" w:hAnsi="Calibri"/>
                <w:lang w:val="en-GB"/>
              </w:rPr>
              <w:t xml:space="preserve">Improve the satisfaction of students and faculty from the collaborations with the different organizations working with the school </w:t>
            </w:r>
          </w:p>
          <w:p w14:paraId="5AAB1A26" w14:textId="77777777" w:rsidR="00AC0936" w:rsidRPr="00951A69" w:rsidRDefault="00AC0936" w:rsidP="0036381B">
            <w:pPr>
              <w:tabs>
                <w:tab w:val="left" w:pos="3649"/>
                <w:tab w:val="left" w:pos="5349"/>
                <w:tab w:val="left" w:pos="7992"/>
                <w:tab w:val="left" w:pos="9409"/>
                <w:tab w:val="left" w:pos="10778"/>
              </w:tabs>
              <w:rPr>
                <w:rFonts w:ascii="Calibri" w:hAnsi="Calibri"/>
                <w:lang w:val="en-GB"/>
              </w:rPr>
            </w:pPr>
            <w:r w:rsidRPr="00E47385">
              <w:rPr>
                <w:rFonts w:ascii="Calibri" w:hAnsi="Calibri"/>
                <w:lang w:val="en-GB"/>
              </w:rPr>
              <w:t>Improve student satisfaction from the skills they learnt during their studies</w:t>
            </w:r>
          </w:p>
        </w:tc>
      </w:tr>
      <w:tr w:rsidR="00AC0936" w:rsidRPr="00951A69" w14:paraId="0793893C" w14:textId="77777777" w:rsidTr="0036381B">
        <w:trPr>
          <w:trHeight w:val="283"/>
        </w:trPr>
        <w:tc>
          <w:tcPr>
            <w:tcW w:w="4819" w:type="dxa"/>
            <w:gridSpan w:val="3"/>
          </w:tcPr>
          <w:p w14:paraId="1AE7EAC9" w14:textId="77777777" w:rsidR="00AC0936" w:rsidRPr="00F64B5D" w:rsidRDefault="00AC0936" w:rsidP="0036381B">
            <w:pPr>
              <w:rPr>
                <w:rFonts w:ascii="Calibri" w:hAnsi="Calibri"/>
                <w:lang w:val="en-GB"/>
              </w:rPr>
            </w:pPr>
            <w:r w:rsidRPr="00F64B5D">
              <w:rPr>
                <w:rFonts w:ascii="Calibri" w:hAnsi="Calibri"/>
                <w:lang w:val="en-GB"/>
              </w:rPr>
              <w:lastRenderedPageBreak/>
              <w:t xml:space="preserve">What financial means and human and other resources will be provided to sustain these results after the project ends? </w:t>
            </w:r>
          </w:p>
        </w:tc>
        <w:tc>
          <w:tcPr>
            <w:tcW w:w="4820" w:type="dxa"/>
            <w:gridSpan w:val="3"/>
          </w:tcPr>
          <w:p w14:paraId="4E26F444" w14:textId="77777777" w:rsidR="00AC0936" w:rsidRPr="00E47385" w:rsidRDefault="00AC0936" w:rsidP="0036381B">
            <w:pPr>
              <w:tabs>
                <w:tab w:val="left" w:pos="3649"/>
                <w:tab w:val="left" w:pos="5349"/>
                <w:tab w:val="left" w:pos="7992"/>
                <w:tab w:val="left" w:pos="9409"/>
                <w:tab w:val="left" w:pos="10778"/>
              </w:tabs>
              <w:rPr>
                <w:rFonts w:ascii="Calibri" w:hAnsi="Calibri"/>
                <w:lang w:val="en-GB"/>
              </w:rPr>
            </w:pPr>
            <w:r w:rsidRPr="00E47385">
              <w:rPr>
                <w:rFonts w:ascii="Calibri" w:hAnsi="Calibri"/>
                <w:lang w:val="en-GB"/>
              </w:rPr>
              <w:t>When the project will end we will have a large number of agreements with various organizations and a large number of research projects running, these will continue to run as they will have proved to be win-win projects.</w:t>
            </w:r>
          </w:p>
          <w:p w14:paraId="4775A6F9" w14:textId="77777777" w:rsidR="00AC0936" w:rsidRPr="00951A69" w:rsidRDefault="00AC0936" w:rsidP="0036381B">
            <w:pPr>
              <w:tabs>
                <w:tab w:val="left" w:pos="3649"/>
                <w:tab w:val="left" w:pos="5349"/>
                <w:tab w:val="left" w:pos="7992"/>
                <w:tab w:val="left" w:pos="9409"/>
                <w:tab w:val="left" w:pos="10778"/>
              </w:tabs>
              <w:rPr>
                <w:rFonts w:ascii="Calibri" w:hAnsi="Calibri"/>
                <w:lang w:val="en-GB"/>
              </w:rPr>
            </w:pPr>
            <w:r w:rsidRPr="00E47385">
              <w:rPr>
                <w:rFonts w:ascii="Calibri" w:hAnsi="Calibri"/>
                <w:lang w:val="en-GB"/>
              </w:rPr>
              <w:t>Our faculty will continue to use the skills they acquired for teaching, including new techniques incorporated in courses and on-line courses</w:t>
            </w:r>
          </w:p>
        </w:tc>
      </w:tr>
      <w:tr w:rsidR="00AC0936" w:rsidRPr="008A7C48" w14:paraId="520CC2E9" w14:textId="77777777" w:rsidTr="0036381B">
        <w:trPr>
          <w:trHeight w:val="1020"/>
        </w:trPr>
        <w:tc>
          <w:tcPr>
            <w:tcW w:w="9639" w:type="dxa"/>
            <w:gridSpan w:val="6"/>
            <w:vAlign w:val="center"/>
          </w:tcPr>
          <w:p w14:paraId="4204700E" w14:textId="77777777" w:rsidR="00AC0936" w:rsidRPr="008A7C48" w:rsidRDefault="00AC0936" w:rsidP="0036381B">
            <w:pPr>
              <w:tabs>
                <w:tab w:val="left" w:pos="3649"/>
                <w:tab w:val="left" w:pos="5349"/>
                <w:tab w:val="left" w:pos="7992"/>
                <w:tab w:val="left" w:pos="9409"/>
                <w:tab w:val="left" w:pos="10778"/>
              </w:tabs>
              <w:rPr>
                <w:rFonts w:ascii="Calibri" w:hAnsi="Calibri"/>
                <w:b/>
                <w:lang w:val="en-GB"/>
              </w:rPr>
            </w:pPr>
            <w:r w:rsidRPr="008A7C48">
              <w:rPr>
                <w:rFonts w:ascii="Calibri" w:hAnsi="Calibri"/>
                <w:b/>
                <w:lang w:val="en-GB"/>
              </w:rPr>
              <w:t>F.3.7 - Operational capacity: Skills and expertise of key</w:t>
            </w:r>
            <w:r>
              <w:rPr>
                <w:rFonts w:ascii="Calibri" w:hAnsi="Calibri"/>
                <w:b/>
                <w:lang w:val="en-GB"/>
              </w:rPr>
              <w:t xml:space="preserve"> staff involved in the project</w:t>
            </w:r>
          </w:p>
          <w:p w14:paraId="3F4B97D6" w14:textId="77777777" w:rsidR="00AC0936" w:rsidRPr="008A7C48" w:rsidRDefault="00AC0936" w:rsidP="0036381B">
            <w:pPr>
              <w:tabs>
                <w:tab w:val="left" w:pos="3649"/>
                <w:tab w:val="left" w:pos="5349"/>
                <w:tab w:val="left" w:pos="7992"/>
                <w:tab w:val="left" w:pos="9409"/>
                <w:tab w:val="left" w:pos="10778"/>
              </w:tabs>
              <w:rPr>
                <w:rFonts w:ascii="Calibri" w:hAnsi="Calibri"/>
                <w:i/>
                <w:lang w:val="en-GB"/>
              </w:rPr>
            </w:pPr>
            <w:r w:rsidRPr="002207C1">
              <w:rPr>
                <w:rFonts w:ascii="Calibri" w:hAnsi="Calibri"/>
                <w:i/>
                <w:color w:val="FF0000"/>
                <w:lang w:val="en-GB"/>
              </w:rPr>
              <w:t>Please add lines as necessary</w:t>
            </w:r>
            <w:r w:rsidRPr="008A7C48">
              <w:rPr>
                <w:rFonts w:ascii="Calibri" w:hAnsi="Calibri"/>
                <w:i/>
                <w:lang w:val="en-GB"/>
              </w:rPr>
              <w:t>.</w:t>
            </w:r>
          </w:p>
        </w:tc>
      </w:tr>
      <w:tr w:rsidR="00AC0936" w:rsidRPr="008A7C48" w14:paraId="72C52A92" w14:textId="77777777" w:rsidTr="0036381B">
        <w:trPr>
          <w:trHeight w:val="283"/>
        </w:trPr>
        <w:tc>
          <w:tcPr>
            <w:tcW w:w="2552" w:type="dxa"/>
            <w:gridSpan w:val="2"/>
            <w:vAlign w:val="center"/>
          </w:tcPr>
          <w:p w14:paraId="4E9E3A23" w14:textId="77777777" w:rsidR="00AC0936" w:rsidRPr="008A7C48" w:rsidRDefault="00AC0936" w:rsidP="0036381B">
            <w:pPr>
              <w:tabs>
                <w:tab w:val="left" w:pos="3649"/>
                <w:tab w:val="left" w:pos="5349"/>
                <w:tab w:val="left" w:pos="7992"/>
                <w:tab w:val="left" w:pos="9409"/>
                <w:tab w:val="left" w:pos="10778"/>
              </w:tabs>
              <w:rPr>
                <w:rFonts w:ascii="Calibri" w:hAnsi="Calibri"/>
                <w:b/>
                <w:lang w:val="en-GB"/>
              </w:rPr>
            </w:pPr>
            <w:r w:rsidRPr="008A7C48">
              <w:rPr>
                <w:rFonts w:ascii="Calibri" w:hAnsi="Calibri"/>
                <w:b/>
                <w:bCs/>
                <w:lang w:val="en-GB"/>
              </w:rPr>
              <w:t>Name of staff member</w:t>
            </w:r>
          </w:p>
        </w:tc>
        <w:tc>
          <w:tcPr>
            <w:tcW w:w="7087" w:type="dxa"/>
            <w:gridSpan w:val="4"/>
            <w:vAlign w:val="center"/>
          </w:tcPr>
          <w:p w14:paraId="27293439" w14:textId="77777777" w:rsidR="00AC0936" w:rsidRPr="002207C1" w:rsidRDefault="00AC0936" w:rsidP="0036381B">
            <w:pPr>
              <w:tabs>
                <w:tab w:val="left" w:pos="3649"/>
                <w:tab w:val="left" w:pos="5349"/>
                <w:tab w:val="left" w:pos="7992"/>
                <w:tab w:val="left" w:pos="9409"/>
                <w:tab w:val="left" w:pos="10778"/>
              </w:tabs>
              <w:jc w:val="both"/>
              <w:rPr>
                <w:rFonts w:ascii="Calibri" w:hAnsi="Calibri"/>
                <w:b/>
                <w:lang w:val="en-GB"/>
              </w:rPr>
            </w:pPr>
            <w:r w:rsidRPr="002207C1">
              <w:rPr>
                <w:rFonts w:ascii="Calibri" w:hAnsi="Calibri"/>
                <w:b/>
                <w:bCs/>
                <w:i/>
                <w:lang w:val="en-GB"/>
              </w:rPr>
              <w:t>Summary of relevant skills and experience, including where relevant a list of recent publications related to the domain of the project.</w:t>
            </w:r>
          </w:p>
        </w:tc>
      </w:tr>
      <w:tr w:rsidR="00AC0936" w:rsidRPr="008A7C48" w14:paraId="299A4EE0" w14:textId="77777777" w:rsidTr="0036381B">
        <w:trPr>
          <w:trHeight w:val="283"/>
        </w:trPr>
        <w:tc>
          <w:tcPr>
            <w:tcW w:w="2552" w:type="dxa"/>
            <w:gridSpan w:val="2"/>
            <w:vAlign w:val="center"/>
          </w:tcPr>
          <w:p w14:paraId="10FF2844" w14:textId="77777777" w:rsidR="00AC0936" w:rsidRPr="009F7910" w:rsidRDefault="00AC0936" w:rsidP="0036381B">
            <w:pPr>
              <w:rPr>
                <w:rFonts w:ascii="Calibri" w:hAnsi="Calibri"/>
                <w:lang w:val="en-GB"/>
              </w:rPr>
            </w:pPr>
            <w:r w:rsidRPr="009F7910">
              <w:rPr>
                <w:rFonts w:ascii="Calibri" w:eastAsiaTheme="minorHAnsi" w:hAnsi="Calibri" w:cs="Times New Roman"/>
                <w:color w:val="000000"/>
                <w:lang w:val="en-US" w:eastAsia="en-US"/>
              </w:rPr>
              <w:t>Prof. Shira Zelber-Sagi</w:t>
            </w:r>
          </w:p>
        </w:tc>
        <w:tc>
          <w:tcPr>
            <w:tcW w:w="7087" w:type="dxa"/>
            <w:gridSpan w:val="4"/>
            <w:vAlign w:val="center"/>
          </w:tcPr>
          <w:p w14:paraId="27B86AAF" w14:textId="77777777" w:rsidR="00AC0936" w:rsidRPr="009F7910" w:rsidRDefault="00AC0936" w:rsidP="0036381B">
            <w:pPr>
              <w:rPr>
                <w:rFonts w:ascii="Calibri" w:eastAsiaTheme="minorHAnsi" w:hAnsi="Calibri" w:cs="Times New Roman"/>
                <w:color w:val="000000"/>
                <w:lang w:val="en-US" w:eastAsia="en-US"/>
              </w:rPr>
            </w:pPr>
            <w:r w:rsidRPr="009F7910">
              <w:rPr>
                <w:rFonts w:ascii="Calibri" w:eastAsiaTheme="minorHAnsi" w:hAnsi="Calibri" w:cs="Times New Roman"/>
                <w:color w:val="000000"/>
                <w:lang w:val="en-US" w:eastAsia="en-US"/>
              </w:rPr>
              <w:t>Prof. Shira Zelber-Sagi. Head of School of Public Health, Faculty of Social Welfare and Health Sciences, University of Haifa, Haifa, Israel</w:t>
            </w:r>
          </w:p>
          <w:p w14:paraId="68E174F8" w14:textId="77777777" w:rsidR="00AC0936" w:rsidRPr="009F7910" w:rsidRDefault="00AC0936" w:rsidP="0036381B">
            <w:pPr>
              <w:overflowPunct w:val="0"/>
              <w:autoSpaceDE w:val="0"/>
              <w:autoSpaceDN w:val="0"/>
              <w:adjustRightInd w:val="0"/>
              <w:textAlignment w:val="top"/>
              <w:rPr>
                <w:rFonts w:ascii="Calibri" w:eastAsiaTheme="minorHAnsi" w:hAnsi="Calibri" w:cs="Times New Roman"/>
                <w:color w:val="000000"/>
                <w:lang w:val="en-US" w:eastAsia="en-US"/>
              </w:rPr>
            </w:pPr>
            <w:r w:rsidRPr="009F7910">
              <w:rPr>
                <w:rFonts w:ascii="Calibri" w:eastAsiaTheme="minorHAnsi" w:hAnsi="Calibri" w:cs="Times New Roman"/>
                <w:color w:val="000000"/>
                <w:lang w:val="en-US" w:eastAsia="en-US"/>
              </w:rPr>
              <w:t>Prof. Zelber-Sagi is a clinical dietitian, Epidemiologist and a researcher in nutritional epidemiology. Graduated BSc in nutrition sciences at the Hebrew University. Graduated a PhD in epidemiology and preventive medicine at the Sackler School of Medicine at Tel Aviv University. Currently, is an associate professor at the School of Public Health, Faculty of Social Welfare and Health Sciences, University of Haifa, head of the Nutrition, Health and Behavior program. Starting from October 2019, she is the Head of School of Public Health. She teaches nutritional epidemiology, advanced clinical nutrition, research methods, cardiovascular epidemiology, guidance for thesis writing. In addition, she currently mentors around 10 students doing their master thesis and another 6 PhD students.</w:t>
            </w:r>
          </w:p>
          <w:p w14:paraId="2C512D2E" w14:textId="77777777" w:rsidR="00AC0936" w:rsidRPr="009F7910" w:rsidRDefault="00AC0936" w:rsidP="0036381B">
            <w:pPr>
              <w:overflowPunct w:val="0"/>
              <w:autoSpaceDE w:val="0"/>
              <w:autoSpaceDN w:val="0"/>
              <w:adjustRightInd w:val="0"/>
              <w:textAlignment w:val="top"/>
              <w:rPr>
                <w:rFonts w:ascii="Calibri" w:eastAsiaTheme="minorHAnsi" w:hAnsi="Calibri" w:cs="Times New Roman"/>
                <w:color w:val="000000"/>
                <w:lang w:val="en-US" w:eastAsia="en-US"/>
              </w:rPr>
            </w:pPr>
            <w:r w:rsidRPr="009F7910">
              <w:rPr>
                <w:rFonts w:ascii="Calibri" w:eastAsiaTheme="minorHAnsi" w:hAnsi="Calibri" w:cs="Times New Roman"/>
                <w:color w:val="000000"/>
                <w:lang w:val="en-US" w:eastAsia="en-US"/>
              </w:rPr>
              <w:t>She works as a clinical dietitian at the liver Unit of the Tel-Aviv hospital. She is a member at the “National Committee for Nutrition, Gastroenterology and Liver Disease” and Head of the “Gastroenterology and Hepatology Nutrition forum” on behalf of The Israeli Nutrition Association. She is also a member at the EASL Policy and Public Health Committee and the United European Gastroenterology (UEG) Policy and Public Health Committee.</w:t>
            </w:r>
          </w:p>
          <w:p w14:paraId="413F0472" w14:textId="77777777" w:rsidR="00AC0936" w:rsidRPr="00D253C1" w:rsidRDefault="00AC0936" w:rsidP="0036381B">
            <w:pPr>
              <w:overflowPunct w:val="0"/>
              <w:autoSpaceDE w:val="0"/>
              <w:autoSpaceDN w:val="0"/>
              <w:adjustRightInd w:val="0"/>
              <w:ind w:left="-58" w:right="-58"/>
              <w:textAlignment w:val="baseline"/>
              <w:rPr>
                <w:rFonts w:ascii="Calibri" w:eastAsiaTheme="minorHAnsi" w:hAnsi="Calibri" w:cs="Times New Roman"/>
                <w:color w:val="000000"/>
                <w:lang w:val="en-US" w:eastAsia="en-US"/>
              </w:rPr>
            </w:pPr>
            <w:r w:rsidRPr="009F7910">
              <w:rPr>
                <w:rFonts w:ascii="Calibri" w:eastAsiaTheme="minorHAnsi" w:hAnsi="Calibri" w:cs="Times New Roman"/>
                <w:color w:val="000000"/>
                <w:lang w:val="en-US" w:eastAsia="en-US"/>
              </w:rPr>
              <w:t xml:space="preserve">Her research deals mainly with nutrition, lifestyle, and non-alcoholic fatty liver disease (NAFLD), colorectal polyps and other chronic diseases. </w:t>
            </w:r>
          </w:p>
        </w:tc>
      </w:tr>
      <w:tr w:rsidR="00AC0936" w:rsidRPr="008A7C48" w14:paraId="4B09A966" w14:textId="77777777" w:rsidTr="0036381B">
        <w:trPr>
          <w:trHeight w:val="283"/>
        </w:trPr>
        <w:tc>
          <w:tcPr>
            <w:tcW w:w="2552" w:type="dxa"/>
            <w:gridSpan w:val="2"/>
            <w:vAlign w:val="center"/>
          </w:tcPr>
          <w:p w14:paraId="1FD0A977" w14:textId="77777777" w:rsidR="00AC0936" w:rsidRPr="009F7910" w:rsidRDefault="00AC0936" w:rsidP="0036381B">
            <w:pPr>
              <w:widowControl w:val="0"/>
              <w:autoSpaceDE w:val="0"/>
              <w:autoSpaceDN w:val="0"/>
              <w:adjustRightInd w:val="0"/>
              <w:rPr>
                <w:rFonts w:ascii="Calibri" w:eastAsiaTheme="minorHAnsi" w:hAnsi="Calibri" w:cs="Times New Roman"/>
                <w:color w:val="000000"/>
                <w:lang w:val="en-US" w:eastAsia="en-US"/>
              </w:rPr>
            </w:pPr>
            <w:r w:rsidRPr="009F7910">
              <w:rPr>
                <w:rFonts w:ascii="Calibri" w:eastAsiaTheme="minorHAnsi" w:hAnsi="Calibri" w:cs="Times New Roman"/>
                <w:color w:val="000000"/>
                <w:lang w:val="en-US" w:eastAsia="en-US"/>
              </w:rPr>
              <w:t xml:space="preserve">Prof. Orna Baron-Epel </w:t>
            </w:r>
          </w:p>
        </w:tc>
        <w:tc>
          <w:tcPr>
            <w:tcW w:w="7087" w:type="dxa"/>
            <w:gridSpan w:val="4"/>
            <w:vAlign w:val="center"/>
          </w:tcPr>
          <w:p w14:paraId="2301F5A7" w14:textId="77777777" w:rsidR="00AC0936" w:rsidRPr="009F7910" w:rsidRDefault="00AC0936" w:rsidP="0036381B">
            <w:pPr>
              <w:widowControl w:val="0"/>
              <w:autoSpaceDE w:val="0"/>
              <w:autoSpaceDN w:val="0"/>
              <w:adjustRightInd w:val="0"/>
              <w:rPr>
                <w:rFonts w:ascii="Calibri" w:eastAsiaTheme="minorHAnsi" w:hAnsi="Calibri" w:cs="Times New Roman"/>
                <w:color w:val="000000"/>
                <w:lang w:val="en-US" w:eastAsia="en-US"/>
              </w:rPr>
            </w:pPr>
            <w:r w:rsidRPr="009F7910">
              <w:rPr>
                <w:rFonts w:ascii="Calibri" w:eastAsiaTheme="minorHAnsi" w:hAnsi="Calibri" w:cs="Times New Roman"/>
                <w:color w:val="000000"/>
                <w:lang w:val="en-US" w:eastAsia="en-US"/>
              </w:rPr>
              <w:t xml:space="preserve">Orna Baron-Epel, MPH, PhD. Prof. Baron-Epel has a BSc and PhD in Biology from the Tel Aviv University and a MPH from the Hebrew University in Jerusalem. Today she is a full professor and the former Head of the School of Public Health at the University of Haifa, the Faculty of Welfare and Health Sciences. She teaches public health, health promotion and planning, evaluating and implementing health promotion interventions. In addition she mentors around 10 students doing their master thesis and another 6 PhD students. Prof. Baron-Epel developed and run the department of health promotion in Macabbi Healthcare Services during the years 1988-1995 and then was in charge of publications at the Israel Center for Disease Control between 1995-2000. In 2000 she started teaching at the University of Haifa and developed the Health Promotion department at the School of Public Health of </w:t>
            </w:r>
            <w:r w:rsidRPr="009F7910">
              <w:rPr>
                <w:rFonts w:ascii="Calibri" w:eastAsiaTheme="minorHAnsi" w:hAnsi="Calibri" w:cs="Times New Roman"/>
                <w:color w:val="000000"/>
                <w:lang w:val="en-US" w:eastAsia="en-US"/>
              </w:rPr>
              <w:lastRenderedPageBreak/>
              <w:t xml:space="preserve">which she was one of the founders. Prof. Baron-Epel spent a sabbatical during the year 2007-8 at the University of California, Berkeley and at the San Diego State University during the year 20013-14. </w:t>
            </w:r>
          </w:p>
          <w:p w14:paraId="1D39BCB8" w14:textId="77777777" w:rsidR="00AC0936" w:rsidRPr="00D253C1" w:rsidRDefault="00AC0936" w:rsidP="0036381B">
            <w:pPr>
              <w:widowControl w:val="0"/>
              <w:autoSpaceDE w:val="0"/>
              <w:autoSpaceDN w:val="0"/>
              <w:adjustRightInd w:val="0"/>
              <w:rPr>
                <w:rFonts w:ascii="Calibri" w:eastAsiaTheme="minorHAnsi" w:hAnsi="Calibri" w:cs="Times New Roman"/>
                <w:color w:val="000000"/>
                <w:lang w:val="en-US" w:eastAsia="en-US"/>
              </w:rPr>
            </w:pPr>
            <w:r w:rsidRPr="009F7910">
              <w:rPr>
                <w:rFonts w:ascii="Calibri" w:eastAsiaTheme="minorHAnsi" w:hAnsi="Calibri" w:cs="Times New Roman"/>
                <w:color w:val="000000"/>
                <w:lang w:val="en-US" w:eastAsia="en-US"/>
              </w:rPr>
              <w:t xml:space="preserve">Her research interests include social epidemiology, health promotion, health behaviors, injury prevention and inequalities in health between Arabs and Jews. Her latest work includes areas such as discrimination, social support, social capital and their relation to health. She has published over 90 articles in leading public health, health promotion peer reviewed journals, edited a book on health promotion and serves as the editor to the Israeli Journal of Health promotion. </w:t>
            </w:r>
          </w:p>
        </w:tc>
      </w:tr>
      <w:tr w:rsidR="00AC0936" w:rsidRPr="008A7C48" w14:paraId="59C6DF4B" w14:textId="77777777" w:rsidTr="0036381B">
        <w:trPr>
          <w:trHeight w:val="283"/>
        </w:trPr>
        <w:tc>
          <w:tcPr>
            <w:tcW w:w="2552" w:type="dxa"/>
            <w:gridSpan w:val="2"/>
            <w:vAlign w:val="center"/>
          </w:tcPr>
          <w:p w14:paraId="4CB47DA1" w14:textId="77777777" w:rsidR="00AC0936" w:rsidRPr="009F7910" w:rsidRDefault="00AC0936" w:rsidP="0036381B">
            <w:pPr>
              <w:tabs>
                <w:tab w:val="left" w:pos="3649"/>
                <w:tab w:val="left" w:pos="5349"/>
                <w:tab w:val="left" w:pos="7992"/>
                <w:tab w:val="left" w:pos="9409"/>
                <w:tab w:val="left" w:pos="10778"/>
              </w:tabs>
              <w:rPr>
                <w:rFonts w:ascii="Calibri" w:hAnsi="Calibri"/>
                <w:lang w:val="en-US"/>
              </w:rPr>
            </w:pPr>
            <w:r w:rsidRPr="009F7910">
              <w:rPr>
                <w:rFonts w:ascii="Calibri" w:eastAsiaTheme="minorHAnsi" w:hAnsi="Calibri" w:cs="Times New Roman"/>
                <w:color w:val="000000"/>
                <w:lang w:eastAsia="en-US" w:bidi="he-IL"/>
              </w:rPr>
              <w:lastRenderedPageBreak/>
              <w:t>Prof. Manfred Green</w:t>
            </w:r>
          </w:p>
        </w:tc>
        <w:tc>
          <w:tcPr>
            <w:tcW w:w="7087" w:type="dxa"/>
            <w:gridSpan w:val="4"/>
            <w:vAlign w:val="center"/>
          </w:tcPr>
          <w:p w14:paraId="43445F95" w14:textId="77777777" w:rsidR="00AC0936" w:rsidRPr="00E47385" w:rsidRDefault="00AC0936" w:rsidP="0036381B">
            <w:pPr>
              <w:pStyle w:val="NormalWeb"/>
              <w:shd w:val="clear" w:color="auto" w:fill="FFFFFF"/>
              <w:spacing w:before="0" w:beforeAutospacing="0" w:after="240" w:afterAutospacing="0"/>
              <w:rPr>
                <w:rFonts w:ascii="Calibri" w:hAnsi="Calibri" w:cstheme="majorBidi"/>
                <w:color w:val="000000"/>
                <w:sz w:val="20"/>
                <w:szCs w:val="20"/>
                <w:lang w:val="en-GB"/>
              </w:rPr>
            </w:pPr>
            <w:r w:rsidRPr="00E47385">
              <w:rPr>
                <w:rFonts w:ascii="Calibri" w:hAnsi="Calibri" w:cstheme="majorBidi"/>
                <w:color w:val="000000"/>
                <w:sz w:val="20"/>
                <w:szCs w:val="20"/>
                <w:lang w:val="en-GB"/>
              </w:rPr>
              <w:t>Manfred Green, MD, PhD, MPH is currently the director of the Global Health Leadership and Administration MPH program at the SPH at the University of Haifa and previously served as head of the University of Haifa School of Public Health, where he is a professor in the Department of Epidemiology. He also serves as an adjunct professor at the University of Georgia College of Public Health in the United States. He received his medical degree at the University of Cape Town in South Africa, his MPH and PhD at the University of North Carolina, Chapel Hill, and his BSc in mathematical statistics at the University of Witwatersrand. He previously served as head of the public health branch for the Israel Defense Forces, as well as founding director of the Israel Center for Disease Control.</w:t>
            </w:r>
          </w:p>
          <w:p w14:paraId="3113A5A8" w14:textId="77777777" w:rsidR="00AC0936" w:rsidRPr="009F7910" w:rsidRDefault="00AC0936" w:rsidP="0036381B">
            <w:pPr>
              <w:tabs>
                <w:tab w:val="left" w:pos="3649"/>
                <w:tab w:val="left" w:pos="5349"/>
                <w:tab w:val="left" w:pos="7992"/>
                <w:tab w:val="left" w:pos="9409"/>
                <w:tab w:val="left" w:pos="10778"/>
              </w:tabs>
              <w:rPr>
                <w:rFonts w:ascii="Calibri" w:hAnsi="Calibri"/>
                <w:lang w:val="en-US"/>
              </w:rPr>
            </w:pPr>
            <w:r w:rsidRPr="00E47385">
              <w:rPr>
                <w:rStyle w:val="Emphasis"/>
                <w:rFonts w:ascii="Calibri" w:hAnsi="Calibri"/>
                <w:color w:val="000000"/>
                <w:lang w:val="en-GB"/>
              </w:rPr>
              <w:t>Research interests</w:t>
            </w:r>
            <w:r w:rsidRPr="00E47385">
              <w:rPr>
                <w:rFonts w:ascii="Calibri" w:hAnsi="Calibri" w:cstheme="majorBidi"/>
                <w:color w:val="000000"/>
                <w:shd w:val="clear" w:color="auto" w:fill="FFFFFF"/>
                <w:lang w:val="en-GB"/>
              </w:rPr>
              <w:t>: Emergencies resulting from infectious diseases, epidemiology of cancer, meta-analysis, evidence-based medicine, community intervention programs, leadership</w:t>
            </w:r>
          </w:p>
        </w:tc>
      </w:tr>
      <w:tr w:rsidR="00AC0936" w:rsidRPr="008A7C48" w14:paraId="0FBC8874" w14:textId="77777777" w:rsidTr="0036381B">
        <w:trPr>
          <w:trHeight w:val="283"/>
        </w:trPr>
        <w:tc>
          <w:tcPr>
            <w:tcW w:w="2552" w:type="dxa"/>
            <w:gridSpan w:val="2"/>
            <w:vAlign w:val="center"/>
          </w:tcPr>
          <w:p w14:paraId="3D71221A" w14:textId="77777777" w:rsidR="00AC0936" w:rsidRPr="009F7910" w:rsidRDefault="00AC0936" w:rsidP="0036381B">
            <w:pPr>
              <w:tabs>
                <w:tab w:val="left" w:pos="3649"/>
                <w:tab w:val="left" w:pos="5349"/>
                <w:tab w:val="left" w:pos="7992"/>
                <w:tab w:val="left" w:pos="9409"/>
                <w:tab w:val="left" w:pos="10778"/>
              </w:tabs>
              <w:rPr>
                <w:rFonts w:ascii="Calibri" w:hAnsi="Calibri"/>
                <w:lang w:val="en-US"/>
              </w:rPr>
            </w:pPr>
            <w:r w:rsidRPr="009F7910">
              <w:rPr>
                <w:rFonts w:ascii="Calibri" w:eastAsiaTheme="minorHAnsi" w:hAnsi="Calibri" w:cs="Times New Roman"/>
                <w:color w:val="000000"/>
                <w:lang w:val="en-US" w:eastAsia="en-US"/>
              </w:rPr>
              <w:t>Prof. K</w:t>
            </w:r>
            <w:r w:rsidRPr="009F7910">
              <w:rPr>
                <w:rFonts w:ascii="Calibri" w:eastAsiaTheme="minorHAnsi" w:hAnsi="Calibri" w:cs="Times New Roman"/>
                <w:color w:val="000000"/>
                <w:lang w:eastAsia="en-US" w:bidi="he-IL"/>
              </w:rPr>
              <w:t>erem Shuval</w:t>
            </w:r>
          </w:p>
        </w:tc>
        <w:tc>
          <w:tcPr>
            <w:tcW w:w="7087" w:type="dxa"/>
            <w:gridSpan w:val="4"/>
            <w:vAlign w:val="center"/>
          </w:tcPr>
          <w:p w14:paraId="383621D4" w14:textId="77777777" w:rsidR="00AC0936" w:rsidRPr="00E47385" w:rsidRDefault="00AC0936" w:rsidP="0036381B">
            <w:pPr>
              <w:spacing w:before="100" w:beforeAutospacing="1" w:after="100" w:afterAutospacing="1"/>
              <w:rPr>
                <w:rFonts w:ascii="Calibri" w:hAnsi="Calibri" w:cstheme="majorBidi"/>
                <w:lang w:val="en-GB"/>
              </w:rPr>
            </w:pPr>
            <w:r w:rsidRPr="00E47385">
              <w:rPr>
                <w:rFonts w:ascii="Calibri" w:hAnsi="Calibri" w:cstheme="majorBidi"/>
                <w:lang w:val="en-GB"/>
              </w:rPr>
              <w:t>Prof. Anat Gesser-Edelsburg, PhD is an associate professor (tenure), the head of Health Promotion Program, School of Public Health, Faculty of Social Welfare and Health Sciences, and the Founding Director of the </w:t>
            </w:r>
            <w:r w:rsidR="00D833D5">
              <w:rPr>
                <w:rFonts w:asciiTheme="minorHAnsi" w:hAnsiTheme="minorHAnsi"/>
              </w:rPr>
              <w:fldChar w:fldCharType="begin"/>
            </w:r>
            <w:r w:rsidR="00D833D5">
              <w:instrText xml:space="preserve"> HYPERLINK "http://healthriskcenter.haifa.ac.il/en/" \t "_blank" </w:instrText>
            </w:r>
            <w:r w:rsidR="00D833D5">
              <w:rPr>
                <w:rFonts w:asciiTheme="minorHAnsi" w:hAnsiTheme="minorHAnsi"/>
                <w:sz w:val="22"/>
                <w:lang w:val="en-GB"/>
              </w:rPr>
              <w:fldChar w:fldCharType="separate"/>
            </w:r>
            <w:r w:rsidRPr="00E47385">
              <w:rPr>
                <w:rFonts w:ascii="Calibri" w:hAnsi="Calibri" w:cstheme="majorBidi"/>
                <w:lang w:val="en-GB"/>
              </w:rPr>
              <w:t>Health and Risk Communication Research Center</w:t>
            </w:r>
            <w:r w:rsidR="00D833D5">
              <w:rPr>
                <w:rFonts w:ascii="Calibri" w:hAnsi="Calibri" w:cstheme="majorBidi"/>
              </w:rPr>
              <w:fldChar w:fldCharType="end"/>
            </w:r>
            <w:r w:rsidRPr="00E47385">
              <w:rPr>
                <w:rFonts w:ascii="Calibri" w:hAnsi="Calibri" w:cstheme="majorBidi"/>
                <w:lang w:val="en-GB"/>
              </w:rPr>
              <w:t> at University of Haifa. During 2020 she will serve as a visiting scholar at the School of Public Health at the University of Illinois at Chicago, subsidized by the Jewish United Fund/Jewish Federation of Metropolitan Chicago and the UIC School of Public Health. Anat is Associate Editor of Disaster Medicine and Public Health Preparedness and BMC Public Health. Anat has won 28 research grants at a total amount of 4,000,000$, among them </w:t>
            </w:r>
            <w:r w:rsidR="00D833D5">
              <w:rPr>
                <w:rFonts w:asciiTheme="minorHAnsi" w:hAnsiTheme="minorHAnsi"/>
              </w:rPr>
              <w:fldChar w:fldCharType="begin"/>
            </w:r>
            <w:r w:rsidR="00D833D5">
              <w:instrText xml:space="preserve"> HYPERLINK "https://www.tellmeproject.eu/" \t "_blank" </w:instrText>
            </w:r>
            <w:r w:rsidR="00D833D5">
              <w:rPr>
                <w:rFonts w:asciiTheme="minorHAnsi" w:hAnsiTheme="minorHAnsi"/>
                <w:sz w:val="22"/>
                <w:lang w:val="en-GB"/>
              </w:rPr>
              <w:fldChar w:fldCharType="separate"/>
            </w:r>
            <w:r w:rsidRPr="00E47385">
              <w:rPr>
                <w:rFonts w:ascii="Calibri" w:hAnsi="Calibri" w:cstheme="majorBidi"/>
                <w:lang w:val="en-GB"/>
              </w:rPr>
              <w:t>TellMe</w:t>
            </w:r>
            <w:r w:rsidR="00D833D5">
              <w:rPr>
                <w:rFonts w:ascii="Calibri" w:hAnsi="Calibri" w:cstheme="majorBidi"/>
              </w:rPr>
              <w:fldChar w:fldCharType="end"/>
            </w:r>
            <w:r w:rsidRPr="00E47385">
              <w:rPr>
                <w:rFonts w:ascii="Calibri" w:hAnsi="Calibri" w:cstheme="majorBidi"/>
                <w:lang w:val="en-GB"/>
              </w:rPr>
              <w:t> and </w:t>
            </w:r>
            <w:r w:rsidR="00D833D5">
              <w:rPr>
                <w:rFonts w:asciiTheme="minorHAnsi" w:hAnsiTheme="minorHAnsi"/>
              </w:rPr>
              <w:fldChar w:fldCharType="begin"/>
            </w:r>
            <w:r w:rsidR="00D833D5">
              <w:instrText xml:space="preserve"> HYPERLINK "http://www.asset-scienceinsociety.eu/" \t "_blank" </w:instrText>
            </w:r>
            <w:r w:rsidR="00D833D5">
              <w:rPr>
                <w:rFonts w:asciiTheme="minorHAnsi" w:hAnsiTheme="minorHAnsi"/>
                <w:sz w:val="22"/>
                <w:lang w:val="en-GB"/>
              </w:rPr>
              <w:fldChar w:fldCharType="separate"/>
            </w:r>
            <w:r w:rsidRPr="00E47385">
              <w:rPr>
                <w:rFonts w:ascii="Calibri" w:hAnsi="Calibri" w:cstheme="majorBidi"/>
                <w:lang w:val="en-GB"/>
              </w:rPr>
              <w:t>ASSET</w:t>
            </w:r>
            <w:r w:rsidR="00D833D5">
              <w:rPr>
                <w:rFonts w:ascii="Calibri" w:hAnsi="Calibri" w:cstheme="majorBidi"/>
              </w:rPr>
              <w:fldChar w:fldCharType="end"/>
            </w:r>
            <w:r w:rsidRPr="00E47385">
              <w:rPr>
                <w:rFonts w:ascii="Calibri" w:hAnsi="Calibri" w:cstheme="majorBidi"/>
                <w:lang w:val="en-GB"/>
              </w:rPr>
              <w:t>, two EC funded research grants. Her most recent book </w:t>
            </w:r>
            <w:r w:rsidR="00D833D5">
              <w:rPr>
                <w:rFonts w:asciiTheme="minorHAnsi" w:hAnsiTheme="minorHAnsi"/>
              </w:rPr>
              <w:fldChar w:fldCharType="begin"/>
            </w:r>
            <w:r w:rsidR="00D833D5">
              <w:instrText xml:space="preserve"> HYPERLINK "https://www.routledge.com/Risk-Communication-and-Infectious-Diseases-in-an-Age-of-Digital-Media/Gesser-Edelsburg-Shir-Raz/p/book/9781138186064" \t "_blank" </w:instrText>
            </w:r>
            <w:r w:rsidR="00D833D5">
              <w:rPr>
                <w:rFonts w:asciiTheme="minorHAnsi" w:hAnsiTheme="minorHAnsi"/>
                <w:sz w:val="22"/>
                <w:lang w:val="en-GB"/>
              </w:rPr>
              <w:fldChar w:fldCharType="separate"/>
            </w:r>
            <w:r w:rsidRPr="00E47385">
              <w:rPr>
                <w:rFonts w:ascii="Calibri" w:hAnsi="Calibri" w:cstheme="majorBidi"/>
                <w:lang w:val="en-GB"/>
              </w:rPr>
              <w:t>Risk Communication and Infectious Diseases in an Age of Digital Media</w:t>
            </w:r>
            <w:r w:rsidR="00D833D5">
              <w:rPr>
                <w:rFonts w:ascii="Calibri" w:hAnsi="Calibri" w:cstheme="majorBidi"/>
              </w:rPr>
              <w:fldChar w:fldCharType="end"/>
            </w:r>
            <w:r w:rsidRPr="00E47385">
              <w:rPr>
                <w:rFonts w:ascii="Calibri" w:hAnsi="Calibri" w:cstheme="majorBidi"/>
                <w:lang w:val="en-GB"/>
              </w:rPr>
              <w:t>, was published on 2016 by Routledge Studies in Public Health. She has a BA (Summa Cum Laude) and PhD (With Distinction) both from the Faculty of the Arts, Tel-Aviv University. Anat has completed her postdoctoral research being awarded the Vidal Angel Postdoctoral Fellowship (a competitive grant) for Research against Hate and Bigotry at the Minerva Center for Human Rights, The Faculty of Law, The Hebrew University of Jerusalem. Her research focuses on health and risk communication, social marketing, the positive deviance approach, Entertainment-Education, evaluation of intervention programs, health promotion and persuasive communications.</w:t>
            </w:r>
          </w:p>
        </w:tc>
      </w:tr>
    </w:tbl>
    <w:p w14:paraId="4FDAF6D5" w14:textId="77777777" w:rsidR="00230F27" w:rsidRDefault="00230F27" w:rsidP="00F64B5D">
      <w:pPr>
        <w:rPr>
          <w:i/>
          <w:color w:val="FF0000"/>
        </w:rPr>
      </w:pPr>
    </w:p>
    <w:tbl>
      <w:tblPr>
        <w:tblStyle w:val="TableGrid"/>
        <w:tblW w:w="0" w:type="auto"/>
        <w:tblInd w:w="108"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410"/>
        <w:gridCol w:w="142"/>
        <w:gridCol w:w="2267"/>
        <w:gridCol w:w="1844"/>
        <w:gridCol w:w="1984"/>
        <w:gridCol w:w="992"/>
      </w:tblGrid>
      <w:tr w:rsidR="00024AA2" w:rsidRPr="00865A57" w14:paraId="1880E027" w14:textId="77777777" w:rsidTr="0036381B">
        <w:trPr>
          <w:trHeight w:val="484"/>
        </w:trPr>
        <w:tc>
          <w:tcPr>
            <w:tcW w:w="2410" w:type="dxa"/>
            <w:vAlign w:val="center"/>
          </w:tcPr>
          <w:p w14:paraId="45794BE5" w14:textId="77777777" w:rsidR="00024AA2" w:rsidRPr="00865A57" w:rsidRDefault="00024AA2" w:rsidP="0036381B">
            <w:pPr>
              <w:tabs>
                <w:tab w:val="left" w:pos="3649"/>
                <w:tab w:val="left" w:pos="5349"/>
                <w:tab w:val="left" w:pos="7992"/>
                <w:tab w:val="left" w:pos="9409"/>
                <w:tab w:val="left" w:pos="10778"/>
              </w:tabs>
              <w:rPr>
                <w:rFonts w:asciiTheme="minorHAnsi" w:hAnsiTheme="minorHAnsi"/>
                <w:b/>
                <w:i/>
                <w:color w:val="808080"/>
              </w:rPr>
            </w:pPr>
            <w:r w:rsidRPr="00865A57">
              <w:rPr>
                <w:rFonts w:asciiTheme="minorHAnsi" w:hAnsiTheme="minorHAnsi"/>
                <w:b/>
                <w:lang w:val="en-GB"/>
              </w:rPr>
              <w:t xml:space="preserve">Partner number </w:t>
            </w:r>
            <w:sdt>
              <w:sdtPr>
                <w:rPr>
                  <w:color w:val="FFFFFF" w:themeColor="background1"/>
                </w:rPr>
                <w:id w:val="1138220718"/>
                <w14:checkbox>
                  <w14:checked w14:val="1"/>
                  <w14:checkedState w14:val="2612" w14:font="ＭＳ ゴシック"/>
                  <w14:uncheckedState w14:val="2610" w14:font="ＭＳ ゴシック"/>
                </w14:checkbox>
              </w:sdtPr>
              <w:sdtEndPr/>
              <w:sdtContent>
                <w:r>
                  <w:rPr>
                    <w:rFonts w:ascii="MS Gothic" w:eastAsia="MS Gothic" w:hAnsi="MS Gothic" w:hint="eastAsia"/>
                    <w:color w:val="FFFFFF" w:themeColor="background1"/>
                  </w:rPr>
                  <w:t>☒</w:t>
                </w:r>
              </w:sdtContent>
            </w:sdt>
          </w:p>
        </w:tc>
        <w:tc>
          <w:tcPr>
            <w:tcW w:w="6237" w:type="dxa"/>
            <w:gridSpan w:val="4"/>
            <w:vAlign w:val="center"/>
          </w:tcPr>
          <w:p w14:paraId="59617C89" w14:textId="77777777" w:rsidR="00024AA2" w:rsidRPr="00043F05" w:rsidRDefault="00024AA2" w:rsidP="0036381B">
            <w:pPr>
              <w:pStyle w:val="Default"/>
              <w:rPr>
                <w:sz w:val="23"/>
                <w:szCs w:val="23"/>
              </w:rPr>
            </w:pPr>
            <w:r>
              <w:rPr>
                <w:sz w:val="23"/>
                <w:szCs w:val="23"/>
              </w:rPr>
              <w:t xml:space="preserve">PIC 999642716 </w:t>
            </w:r>
          </w:p>
        </w:tc>
        <w:tc>
          <w:tcPr>
            <w:tcW w:w="992" w:type="dxa"/>
            <w:vAlign w:val="center"/>
          </w:tcPr>
          <w:p w14:paraId="0BF386A3" w14:textId="77777777" w:rsidR="00024AA2" w:rsidRPr="00865A57" w:rsidRDefault="00024AA2" w:rsidP="0036381B">
            <w:pPr>
              <w:tabs>
                <w:tab w:val="left" w:pos="3649"/>
                <w:tab w:val="left" w:pos="5349"/>
                <w:tab w:val="left" w:pos="7992"/>
                <w:tab w:val="left" w:pos="9409"/>
                <w:tab w:val="left" w:pos="10778"/>
              </w:tabs>
              <w:jc w:val="center"/>
              <w:rPr>
                <w:rFonts w:asciiTheme="minorHAnsi" w:hAnsiTheme="minorHAnsi"/>
                <w:i/>
                <w:color w:val="808080"/>
                <w:sz w:val="28"/>
                <w:szCs w:val="28"/>
                <w:lang w:val="en-GB"/>
              </w:rPr>
            </w:pPr>
            <w:r w:rsidRPr="00865A57">
              <w:rPr>
                <w:rFonts w:asciiTheme="minorHAnsi" w:hAnsiTheme="minorHAnsi"/>
                <w:b/>
                <w:sz w:val="28"/>
                <w:szCs w:val="28"/>
                <w:lang w:val="en-GB"/>
              </w:rPr>
              <w:t>P</w:t>
            </w:r>
            <w:r>
              <w:rPr>
                <w:rFonts w:asciiTheme="minorHAnsi" w:hAnsiTheme="minorHAnsi"/>
                <w:b/>
                <w:sz w:val="28"/>
                <w:szCs w:val="28"/>
                <w:lang w:val="en-GB"/>
              </w:rPr>
              <w:t>6</w:t>
            </w:r>
          </w:p>
        </w:tc>
      </w:tr>
      <w:tr w:rsidR="00024AA2" w:rsidRPr="00865A57" w14:paraId="1A838C4E" w14:textId="77777777" w:rsidTr="0036381B">
        <w:tc>
          <w:tcPr>
            <w:tcW w:w="2410" w:type="dxa"/>
            <w:vAlign w:val="center"/>
          </w:tcPr>
          <w:p w14:paraId="2323EFD7"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 w:val="32"/>
                <w:szCs w:val="32"/>
                <w:lang w:val="en-GB"/>
              </w:rPr>
            </w:pPr>
            <w:r w:rsidRPr="00865A57">
              <w:rPr>
                <w:rFonts w:asciiTheme="minorHAnsi" w:hAnsiTheme="minorHAnsi"/>
                <w:b/>
                <w:lang w:val="en-GB"/>
              </w:rPr>
              <w:t>Organisation name &amp; acronym</w:t>
            </w:r>
          </w:p>
        </w:tc>
        <w:tc>
          <w:tcPr>
            <w:tcW w:w="7229" w:type="dxa"/>
            <w:gridSpan w:val="5"/>
            <w:vAlign w:val="center"/>
          </w:tcPr>
          <w:p w14:paraId="34B4E35F" w14:textId="77777777" w:rsidR="00024AA2" w:rsidRPr="009F7910" w:rsidRDefault="00024AA2" w:rsidP="0036381B">
            <w:pPr>
              <w:pStyle w:val="Default"/>
              <w:rPr>
                <w:rFonts w:ascii="Calibri" w:hAnsi="Calibri"/>
                <w:sz w:val="20"/>
                <w:szCs w:val="20"/>
              </w:rPr>
            </w:pPr>
            <w:r w:rsidRPr="009F7910">
              <w:rPr>
                <w:rFonts w:ascii="Calibri" w:hAnsi="Calibri"/>
                <w:sz w:val="20"/>
                <w:szCs w:val="20"/>
              </w:rPr>
              <w:t>Jagiellonian University (JU)</w:t>
            </w:r>
          </w:p>
        </w:tc>
      </w:tr>
      <w:tr w:rsidR="00024AA2" w:rsidRPr="00865A57" w14:paraId="2C2EEB85" w14:textId="77777777" w:rsidTr="0036381B">
        <w:trPr>
          <w:trHeight w:val="1020"/>
        </w:trPr>
        <w:tc>
          <w:tcPr>
            <w:tcW w:w="9639" w:type="dxa"/>
            <w:gridSpan w:val="6"/>
            <w:vAlign w:val="center"/>
          </w:tcPr>
          <w:p w14:paraId="43AA492E" w14:textId="77777777" w:rsidR="00024AA2" w:rsidRPr="00865A57" w:rsidRDefault="00024AA2" w:rsidP="0036381B">
            <w:pPr>
              <w:tabs>
                <w:tab w:val="left" w:pos="3649"/>
                <w:tab w:val="left" w:pos="5349"/>
                <w:tab w:val="left" w:pos="7992"/>
                <w:tab w:val="left" w:pos="9409"/>
                <w:tab w:val="left" w:pos="10778"/>
              </w:tabs>
              <w:rPr>
                <w:rFonts w:asciiTheme="minorHAnsi" w:hAnsiTheme="minorHAnsi"/>
                <w:i/>
                <w:lang w:val="en-GB"/>
              </w:rPr>
            </w:pPr>
            <w:r w:rsidRPr="00865A57">
              <w:rPr>
                <w:rFonts w:asciiTheme="minorHAnsi" w:hAnsiTheme="minorHAnsi"/>
                <w:b/>
                <w:lang w:val="en-GB"/>
              </w:rPr>
              <w:t>F.3.1 - Aims and activities of the organisation</w:t>
            </w:r>
            <w:r w:rsidRPr="00865A57">
              <w:rPr>
                <w:rFonts w:asciiTheme="minorHAnsi" w:hAnsiTheme="minorHAnsi"/>
                <w:i/>
                <w:lang w:val="en-GB"/>
              </w:rPr>
              <w:t xml:space="preserve"> </w:t>
            </w:r>
          </w:p>
          <w:p w14:paraId="76C63011" w14:textId="77777777" w:rsidR="00024AA2" w:rsidRPr="00865A57" w:rsidRDefault="00024AA2" w:rsidP="0036381B">
            <w:pPr>
              <w:tabs>
                <w:tab w:val="left" w:pos="3649"/>
                <w:tab w:val="left" w:pos="5349"/>
                <w:tab w:val="left" w:pos="7992"/>
                <w:tab w:val="left" w:pos="9409"/>
                <w:tab w:val="left" w:pos="10778"/>
              </w:tabs>
              <w:rPr>
                <w:rFonts w:asciiTheme="minorHAnsi" w:hAnsiTheme="minorHAnsi"/>
                <w:b/>
                <w:lang w:val="en-GB"/>
              </w:rPr>
            </w:pPr>
            <w:r w:rsidRPr="00865A57">
              <w:rPr>
                <w:rFonts w:asciiTheme="minorHAnsi" w:hAnsiTheme="minorHAnsi"/>
                <w:i/>
                <w:lang w:val="en-GB"/>
              </w:rPr>
              <w:t xml:space="preserve">Please provide a short presentation of your organisation (key activities, affiliations, size of the organisation, etc.) relating to the area covered by the project </w:t>
            </w:r>
            <w:r w:rsidRPr="00865A57">
              <w:rPr>
                <w:rFonts w:asciiTheme="minorHAnsi" w:hAnsiTheme="minorHAnsi"/>
                <w:lang w:val="en-GB"/>
              </w:rPr>
              <w:t>(limit 2000 characters)</w:t>
            </w:r>
            <w:r w:rsidRPr="00865A57">
              <w:rPr>
                <w:rFonts w:asciiTheme="minorHAnsi" w:hAnsiTheme="minorHAnsi"/>
                <w:i/>
                <w:lang w:val="en-GB"/>
              </w:rPr>
              <w:t>.</w:t>
            </w:r>
          </w:p>
        </w:tc>
      </w:tr>
      <w:tr w:rsidR="00024AA2" w:rsidRPr="00865A57" w14:paraId="22220F12" w14:textId="77777777" w:rsidTr="0036381B">
        <w:trPr>
          <w:trHeight w:val="1701"/>
        </w:trPr>
        <w:tc>
          <w:tcPr>
            <w:tcW w:w="9639" w:type="dxa"/>
            <w:gridSpan w:val="6"/>
          </w:tcPr>
          <w:p w14:paraId="1F0E2429" w14:textId="77777777" w:rsidR="00024AA2" w:rsidRPr="00F735D0" w:rsidRDefault="00024AA2" w:rsidP="0036381B">
            <w:pPr>
              <w:pStyle w:val="Default"/>
              <w:rPr>
                <w:rFonts w:ascii="Calibri" w:hAnsi="Calibri"/>
                <w:sz w:val="20"/>
                <w:szCs w:val="20"/>
                <w:lang w:val="en-GB"/>
              </w:rPr>
            </w:pPr>
            <w:r w:rsidRPr="00F735D0">
              <w:rPr>
                <w:rFonts w:ascii="Calibri" w:hAnsi="Calibri"/>
                <w:b/>
                <w:bCs/>
                <w:sz w:val="20"/>
                <w:szCs w:val="20"/>
                <w:lang w:val="en-GB"/>
              </w:rPr>
              <w:lastRenderedPageBreak/>
              <w:t xml:space="preserve">The Jagiellonian University, </w:t>
            </w:r>
            <w:r w:rsidRPr="00F735D0">
              <w:rPr>
                <w:rFonts w:ascii="Calibri" w:hAnsi="Calibri"/>
                <w:sz w:val="20"/>
                <w:szCs w:val="20"/>
                <w:lang w:val="en-GB"/>
              </w:rPr>
              <w:t xml:space="preserve">one of the oldest Universities in Europe (1364), combines tradition with the challenges of the modern world. In compliance with the principles of the Bologna Process, over 42,000 students study in 16 faculties on all three levels of study: Bachelor's, Master's, and Doctoral. It is one of the leading Polish scientific institutions, collaborating with major academic centres from across the world. </w:t>
            </w:r>
          </w:p>
          <w:p w14:paraId="7C8E005F" w14:textId="77777777" w:rsidR="00024AA2" w:rsidRPr="00F735D0" w:rsidRDefault="00024AA2" w:rsidP="0036381B">
            <w:pPr>
              <w:pStyle w:val="Default"/>
              <w:rPr>
                <w:rFonts w:ascii="Calibri" w:hAnsi="Calibri"/>
                <w:sz w:val="20"/>
                <w:szCs w:val="20"/>
                <w:lang w:val="en-GB"/>
              </w:rPr>
            </w:pPr>
            <w:r w:rsidRPr="00F735D0">
              <w:rPr>
                <w:rFonts w:ascii="Calibri" w:hAnsi="Calibri"/>
                <w:b/>
                <w:bCs/>
                <w:sz w:val="20"/>
                <w:szCs w:val="20"/>
                <w:lang w:val="en-GB"/>
              </w:rPr>
              <w:t xml:space="preserve">Jagiellonian University Medical College </w:t>
            </w:r>
            <w:r w:rsidRPr="00F735D0">
              <w:rPr>
                <w:rFonts w:ascii="Calibri" w:hAnsi="Calibri"/>
                <w:sz w:val="20"/>
                <w:szCs w:val="20"/>
                <w:lang w:val="en-GB"/>
              </w:rPr>
              <w:t xml:space="preserve">is the leading Polish medical school taking pride in the excellent teaching staff. It consists of three faculties (Medicine, Pharmacy and Health Sciences) and employs over 2000 professionals, including about 1200 academic teachers and researchers. </w:t>
            </w:r>
          </w:p>
          <w:p w14:paraId="6EB147A7" w14:textId="77777777" w:rsidR="00024AA2" w:rsidRPr="00F735D0" w:rsidRDefault="00024AA2" w:rsidP="0036381B">
            <w:pPr>
              <w:pStyle w:val="Default"/>
              <w:rPr>
                <w:rFonts w:ascii="Calibri" w:hAnsi="Calibri"/>
                <w:sz w:val="20"/>
                <w:szCs w:val="20"/>
                <w:lang w:val="en-GB"/>
              </w:rPr>
            </w:pPr>
            <w:r w:rsidRPr="00F735D0">
              <w:rPr>
                <w:rFonts w:ascii="Calibri" w:hAnsi="Calibri"/>
                <w:b/>
                <w:bCs/>
                <w:sz w:val="20"/>
                <w:szCs w:val="20"/>
                <w:lang w:val="en-GB"/>
              </w:rPr>
              <w:t xml:space="preserve">The Faculty of Health Sciences </w:t>
            </w:r>
            <w:r w:rsidRPr="00F735D0">
              <w:rPr>
                <w:rFonts w:ascii="Calibri" w:hAnsi="Calibri"/>
                <w:sz w:val="20"/>
                <w:szCs w:val="20"/>
                <w:lang w:val="en-GB"/>
              </w:rPr>
              <w:t xml:space="preserve">takes an interdisciplinary approach to the topic of public health, disease prevention, diagnosis, treatment, care and rehabilitation. The Faculty employs about 200 academic teachers and researchers. The Faculty of Health Sciences and particularly the Institute of Public Health has strong research and teaching infrastructure. </w:t>
            </w:r>
          </w:p>
          <w:p w14:paraId="2216B759" w14:textId="77777777" w:rsidR="00024AA2" w:rsidRPr="00E47385" w:rsidRDefault="00024AA2" w:rsidP="0036381B">
            <w:pPr>
              <w:tabs>
                <w:tab w:val="left" w:pos="10778"/>
              </w:tabs>
              <w:rPr>
                <w:rFonts w:ascii="Calibri" w:hAnsi="Calibri"/>
                <w:lang w:val="en-GB"/>
              </w:rPr>
            </w:pPr>
            <w:r w:rsidRPr="00E47385">
              <w:rPr>
                <w:rFonts w:ascii="Calibri" w:hAnsi="Calibri"/>
                <w:lang w:val="en-GB"/>
              </w:rPr>
              <w:t xml:space="preserve">The interests of the research and teaching staff of the </w:t>
            </w:r>
            <w:r w:rsidRPr="00E47385">
              <w:rPr>
                <w:rFonts w:ascii="Calibri" w:hAnsi="Calibri"/>
                <w:b/>
                <w:bCs/>
                <w:lang w:val="en-GB"/>
              </w:rPr>
              <w:t xml:space="preserve">Institute of Public Health </w:t>
            </w:r>
            <w:r w:rsidRPr="00E47385">
              <w:rPr>
                <w:rFonts w:ascii="Calibri" w:hAnsi="Calibri"/>
                <w:lang w:val="en-GB"/>
              </w:rPr>
              <w:t>(10 professors and 44 young researchers - PhD and Masters) focus on issues related to health care organisation and funding, health economics, administration and management, epidemiology, health promotion, community health, environmental health, nutrition, management and economics of medicines and medical devices, health technology assessment. The Institute offers the following educational programs for Polish-language students: bachelor and master degree program in Public Health; Bachelor in Organization and Economics of Health Care; postgraduate programs in Management of Health Care Units and Health Technology Assessment and Evidence-Based Medicine in Health Care Management, Hospital-based Health Technology Assessment. As part of the Faculty of Health Sciences, the Institute also participates in the training of PhD students.</w:t>
            </w:r>
          </w:p>
          <w:p w14:paraId="5C84978A" w14:textId="77777777" w:rsidR="00024AA2" w:rsidRPr="00E47385" w:rsidRDefault="00024AA2" w:rsidP="0036381B">
            <w:pPr>
              <w:tabs>
                <w:tab w:val="left" w:pos="10778"/>
              </w:tabs>
              <w:rPr>
                <w:rFonts w:ascii="Calibri" w:hAnsi="Calibri"/>
                <w:lang w:val="en-GB"/>
              </w:rPr>
            </w:pPr>
            <w:r w:rsidRPr="00E47385">
              <w:rPr>
                <w:rFonts w:ascii="Calibri" w:hAnsi="Calibri"/>
                <w:lang w:val="en-GB"/>
              </w:rPr>
              <w:t>Since 2005 the Institute cooperates with the Health Systems and Policy Monitor, which is an innovative platform that provides a detailed description of health systems. Since 2015 the Institute is a member of EVIPNet, launched by WHO Europe in 2012, which is a global initiative that promotes the systematic use of health research evidence in policymaking. The Institute is involved in different international education programs (e.g. EuroPubHealth Master Program, Erasmus Mundus/Erasmus+, TransSenior [Marie-Curi</w:t>
            </w:r>
            <w:r w:rsidRPr="00E47385">
              <w:rPr>
                <w:rFonts w:ascii="Calibri" w:hAnsi="Calibri" w:cs="Times New Roman"/>
                <w:lang w:val="en-GB"/>
              </w:rPr>
              <w:t>é</w:t>
            </w:r>
            <w:r w:rsidRPr="00E47385">
              <w:rPr>
                <w:rFonts w:ascii="Calibri" w:hAnsi="Calibri"/>
                <w:lang w:val="en-GB"/>
              </w:rPr>
              <w:t>]), and educational cooperation (e.g. Global Health Program at the University in Copenhagen and Public Health Bachelor Program at the University of Maastricht). From the beginning of its existence, the Institute is a member of ASPHER.</w:t>
            </w:r>
          </w:p>
          <w:p w14:paraId="65B66A8A" w14:textId="77777777" w:rsidR="00024AA2" w:rsidRPr="00F735D0" w:rsidRDefault="00024AA2" w:rsidP="0036381B">
            <w:pPr>
              <w:tabs>
                <w:tab w:val="left" w:pos="10778"/>
              </w:tabs>
              <w:rPr>
                <w:rFonts w:ascii="Calibri" w:hAnsi="Calibri"/>
                <w:lang w:val="en-GB"/>
              </w:rPr>
            </w:pPr>
            <w:r w:rsidRPr="00E47385">
              <w:rPr>
                <w:rFonts w:ascii="Calibri" w:hAnsi="Calibri"/>
                <w:lang w:val="en-GB"/>
              </w:rPr>
              <w:t xml:space="preserve">The main project tasks on the side of JU will be carried out </w:t>
            </w:r>
            <w:r w:rsidRPr="00E47385">
              <w:rPr>
                <w:rFonts w:ascii="Calibri" w:hAnsi="Calibri"/>
                <w:b/>
                <w:lang w:val="en-GB"/>
              </w:rPr>
              <w:t>in the Department of Health Promotion and e-Health</w:t>
            </w:r>
            <w:r w:rsidRPr="00E47385">
              <w:rPr>
                <w:rFonts w:ascii="Calibri" w:hAnsi="Calibri"/>
                <w:lang w:val="en-GB"/>
              </w:rPr>
              <w:t xml:space="preserve">. The Department is involved in teaching and research activities combining modern perception of public health with a special focus on health promotion with the use of innovative information technologies. The e-health environment is treated as a space for the development of the effective public health interventions and monitoring of health behaviours and health risks of involved populations. The research topics carried out by the staff of the Department pertinent to SEEPHI project activities include the use of advanced IT support tools supporting decision making in public health and health care management. Furthermore, the use of standard vocabularies in health information systems is evaluated.  </w:t>
            </w:r>
          </w:p>
        </w:tc>
      </w:tr>
      <w:tr w:rsidR="00024AA2" w:rsidRPr="00865A57" w14:paraId="0BCF1003" w14:textId="77777777" w:rsidTr="0036381B">
        <w:trPr>
          <w:trHeight w:val="3896"/>
        </w:trPr>
        <w:tc>
          <w:tcPr>
            <w:tcW w:w="9639" w:type="dxa"/>
            <w:gridSpan w:val="6"/>
          </w:tcPr>
          <w:p w14:paraId="0FA8DE57" w14:textId="77777777" w:rsidR="00024AA2" w:rsidRPr="00865A57" w:rsidRDefault="00024AA2" w:rsidP="0036381B">
            <w:pPr>
              <w:tabs>
                <w:tab w:val="left" w:pos="3649"/>
                <w:tab w:val="left" w:pos="5349"/>
                <w:tab w:val="left" w:pos="7992"/>
                <w:tab w:val="left" w:pos="9409"/>
                <w:tab w:val="left" w:pos="10778"/>
              </w:tabs>
              <w:rPr>
                <w:rFonts w:asciiTheme="minorHAnsi" w:hAnsiTheme="minorHAnsi"/>
                <w:b/>
                <w:szCs w:val="22"/>
                <w:lang w:val="en-GB"/>
              </w:rPr>
            </w:pPr>
            <w:r w:rsidRPr="00865A57">
              <w:rPr>
                <w:rFonts w:asciiTheme="minorHAnsi" w:hAnsiTheme="minorHAnsi"/>
                <w:b/>
                <w:szCs w:val="22"/>
                <w:lang w:val="en-GB"/>
              </w:rPr>
              <w:t xml:space="preserve">Only for </w:t>
            </w:r>
            <w:r>
              <w:rPr>
                <w:rFonts w:asciiTheme="minorHAnsi" w:hAnsiTheme="minorHAnsi"/>
                <w:b/>
                <w:szCs w:val="22"/>
                <w:lang w:val="en-GB"/>
              </w:rPr>
              <w:t>Partner Country institutions</w:t>
            </w:r>
            <w:r w:rsidRPr="00865A57">
              <w:rPr>
                <w:rFonts w:asciiTheme="minorHAnsi" w:hAnsiTheme="minorHAnsi"/>
                <w:b/>
                <w:szCs w:val="22"/>
                <w:lang w:val="en-GB"/>
              </w:rPr>
              <w:t xml:space="preserve">, please provide information on: </w:t>
            </w:r>
          </w:p>
          <w:tbl>
            <w:tblPr>
              <w:tblStyle w:val="TableGrid"/>
              <w:tblW w:w="0" w:type="auto"/>
              <w:tblLayout w:type="fixed"/>
              <w:tblLook w:val="04A0" w:firstRow="1" w:lastRow="0" w:firstColumn="1" w:lastColumn="0" w:noHBand="0" w:noVBand="1"/>
            </w:tblPr>
            <w:tblGrid>
              <w:gridCol w:w="4423"/>
              <w:gridCol w:w="4985"/>
            </w:tblGrid>
            <w:tr w:rsidR="00024AA2" w:rsidRPr="00865A57" w14:paraId="067AD714" w14:textId="77777777" w:rsidTr="0036381B">
              <w:tc>
                <w:tcPr>
                  <w:tcW w:w="4423" w:type="dxa"/>
                  <w:vAlign w:val="bottom"/>
                </w:tcPr>
                <w:p w14:paraId="5C6656F1" w14:textId="77777777" w:rsidR="00024AA2" w:rsidRPr="00865A57" w:rsidRDefault="00024AA2" w:rsidP="0036381B">
                  <w:pPr>
                    <w:rPr>
                      <w:rFonts w:asciiTheme="minorHAnsi" w:hAnsiTheme="minorHAnsi" w:cs="Times New Roman"/>
                      <w:color w:val="000000"/>
                      <w:lang w:val="en-GB"/>
                    </w:rPr>
                  </w:pPr>
                  <w:r w:rsidRPr="00865A57">
                    <w:rPr>
                      <w:rFonts w:asciiTheme="minorHAnsi" w:hAnsiTheme="minorHAnsi" w:cs="Times New Roman"/>
                      <w:color w:val="000000"/>
                      <w:lang w:val="en-GB"/>
                    </w:rPr>
                    <w:t>Number of Memoranda of Cooperation/Understanding the HEI has signed with HEIs outside their own country?</w:t>
                  </w:r>
                </w:p>
              </w:tc>
              <w:tc>
                <w:tcPr>
                  <w:tcW w:w="4985" w:type="dxa"/>
                </w:tcPr>
                <w:p w14:paraId="5D224340"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Cs w:val="22"/>
                      <w:lang w:val="en-GB"/>
                    </w:rPr>
                  </w:pPr>
                </w:p>
              </w:tc>
            </w:tr>
            <w:tr w:rsidR="00024AA2" w:rsidRPr="00865A57" w14:paraId="7578C49A" w14:textId="77777777" w:rsidTr="0036381B">
              <w:tc>
                <w:tcPr>
                  <w:tcW w:w="4423" w:type="dxa"/>
                  <w:vAlign w:val="bottom"/>
                </w:tcPr>
                <w:p w14:paraId="3199D22A" w14:textId="77777777" w:rsidR="00024AA2" w:rsidRPr="00865A57" w:rsidRDefault="00024AA2" w:rsidP="0036381B">
                  <w:pPr>
                    <w:rPr>
                      <w:rFonts w:asciiTheme="minorHAnsi" w:hAnsiTheme="minorHAnsi" w:cs="Times New Roman"/>
                      <w:color w:val="000000"/>
                    </w:rPr>
                  </w:pPr>
                  <w:r w:rsidRPr="00865A57">
                    <w:rPr>
                      <w:rFonts w:asciiTheme="minorHAnsi" w:hAnsiTheme="minorHAnsi" w:cs="Times New Roman"/>
                      <w:color w:val="000000"/>
                    </w:rPr>
                    <w:t>Number of students</w:t>
                  </w:r>
                </w:p>
              </w:tc>
              <w:tc>
                <w:tcPr>
                  <w:tcW w:w="4985" w:type="dxa"/>
                </w:tcPr>
                <w:p w14:paraId="75205C10"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Cs w:val="22"/>
                    </w:rPr>
                  </w:pPr>
                </w:p>
              </w:tc>
            </w:tr>
            <w:tr w:rsidR="00024AA2" w:rsidRPr="00865A57" w14:paraId="008F4142" w14:textId="77777777" w:rsidTr="0036381B">
              <w:tc>
                <w:tcPr>
                  <w:tcW w:w="4423" w:type="dxa"/>
                  <w:vAlign w:val="bottom"/>
                </w:tcPr>
                <w:p w14:paraId="351B2C46" w14:textId="77777777" w:rsidR="00024AA2" w:rsidRPr="00865A57" w:rsidRDefault="00024AA2" w:rsidP="0036381B">
                  <w:pPr>
                    <w:rPr>
                      <w:rFonts w:asciiTheme="minorHAnsi" w:hAnsiTheme="minorHAnsi" w:cs="Times New Roman"/>
                      <w:color w:val="000000"/>
                      <w:lang w:val="en-GB"/>
                    </w:rPr>
                  </w:pPr>
                  <w:r w:rsidRPr="00865A57">
                    <w:rPr>
                      <w:rFonts w:asciiTheme="minorHAnsi" w:hAnsiTheme="minorHAnsi" w:cs="Times New Roman"/>
                      <w:color w:val="000000"/>
                      <w:lang w:val="en-GB"/>
                    </w:rPr>
                    <w:t>Number of Bachelor degrees offered</w:t>
                  </w:r>
                </w:p>
              </w:tc>
              <w:tc>
                <w:tcPr>
                  <w:tcW w:w="4985" w:type="dxa"/>
                </w:tcPr>
                <w:p w14:paraId="6E7E5BA8"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Cs w:val="22"/>
                      <w:lang w:val="en-GB"/>
                    </w:rPr>
                  </w:pPr>
                </w:p>
              </w:tc>
            </w:tr>
            <w:tr w:rsidR="00024AA2" w:rsidRPr="00865A57" w14:paraId="6F0225A3" w14:textId="77777777" w:rsidTr="0036381B">
              <w:tc>
                <w:tcPr>
                  <w:tcW w:w="4423" w:type="dxa"/>
                  <w:vAlign w:val="center"/>
                </w:tcPr>
                <w:p w14:paraId="12C732F5" w14:textId="77777777" w:rsidR="00024AA2" w:rsidRPr="00865A57" w:rsidRDefault="00024AA2" w:rsidP="0036381B">
                  <w:pPr>
                    <w:rPr>
                      <w:rFonts w:asciiTheme="minorHAnsi" w:hAnsiTheme="minorHAnsi" w:cs="Times New Roman"/>
                      <w:color w:val="000000"/>
                      <w:lang w:val="en-GB"/>
                    </w:rPr>
                  </w:pPr>
                  <w:r w:rsidRPr="00865A57">
                    <w:rPr>
                      <w:rFonts w:asciiTheme="minorHAnsi" w:hAnsiTheme="minorHAnsi" w:cs="Times New Roman"/>
                      <w:color w:val="000000"/>
                      <w:lang w:val="en-GB"/>
                    </w:rPr>
                    <w:t>Number of Master degrees offered</w:t>
                  </w:r>
                </w:p>
              </w:tc>
              <w:tc>
                <w:tcPr>
                  <w:tcW w:w="4985" w:type="dxa"/>
                </w:tcPr>
                <w:p w14:paraId="7EFA9A66"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Cs w:val="22"/>
                      <w:lang w:val="en-GB"/>
                    </w:rPr>
                  </w:pPr>
                </w:p>
              </w:tc>
            </w:tr>
            <w:tr w:rsidR="00024AA2" w:rsidRPr="00865A57" w14:paraId="5CD61019" w14:textId="77777777" w:rsidTr="0036381B">
              <w:tc>
                <w:tcPr>
                  <w:tcW w:w="4423" w:type="dxa"/>
                  <w:vAlign w:val="center"/>
                </w:tcPr>
                <w:p w14:paraId="406ADA12" w14:textId="77777777" w:rsidR="00024AA2" w:rsidRPr="00865A57" w:rsidRDefault="00024AA2" w:rsidP="0036381B">
                  <w:pPr>
                    <w:rPr>
                      <w:rFonts w:asciiTheme="minorHAnsi" w:hAnsiTheme="minorHAnsi" w:cs="Times New Roman"/>
                      <w:color w:val="000000"/>
                      <w:lang w:val="en-GB"/>
                    </w:rPr>
                  </w:pPr>
                  <w:r w:rsidRPr="00865A57">
                    <w:rPr>
                      <w:rFonts w:asciiTheme="minorHAnsi" w:hAnsiTheme="minorHAnsi" w:cs="Times New Roman"/>
                      <w:color w:val="000000"/>
                      <w:lang w:val="en-GB"/>
                    </w:rPr>
                    <w:t>Number of PhD degrees offered</w:t>
                  </w:r>
                </w:p>
              </w:tc>
              <w:tc>
                <w:tcPr>
                  <w:tcW w:w="4985" w:type="dxa"/>
                </w:tcPr>
                <w:p w14:paraId="5E3CC81E"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Cs w:val="22"/>
                      <w:lang w:val="en-GB"/>
                    </w:rPr>
                  </w:pPr>
                </w:p>
              </w:tc>
            </w:tr>
            <w:tr w:rsidR="00024AA2" w:rsidRPr="00865A57" w14:paraId="2B218A5F" w14:textId="77777777" w:rsidTr="0036381B">
              <w:tc>
                <w:tcPr>
                  <w:tcW w:w="4423" w:type="dxa"/>
                  <w:vAlign w:val="center"/>
                </w:tcPr>
                <w:p w14:paraId="1B3469D3" w14:textId="77777777" w:rsidR="00024AA2" w:rsidRPr="00865A57" w:rsidRDefault="00024AA2" w:rsidP="0036381B">
                  <w:pPr>
                    <w:rPr>
                      <w:rFonts w:asciiTheme="minorHAnsi" w:hAnsiTheme="minorHAnsi" w:cs="Times New Roman"/>
                      <w:color w:val="000000"/>
                      <w:lang w:val="en-GB"/>
                    </w:rPr>
                  </w:pPr>
                  <w:r w:rsidRPr="00865A57">
                    <w:rPr>
                      <w:rFonts w:asciiTheme="minorHAnsi" w:hAnsiTheme="minorHAnsi" w:cs="Times New Roman"/>
                      <w:color w:val="000000"/>
                      <w:lang w:val="en-GB"/>
                    </w:rPr>
                    <w:t xml:space="preserve">Have you participated in CBHE? </w:t>
                  </w:r>
                </w:p>
                <w:p w14:paraId="44CC75DB" w14:textId="77777777" w:rsidR="00024AA2" w:rsidRPr="00865A57" w:rsidRDefault="00024AA2" w:rsidP="0036381B">
                  <w:pPr>
                    <w:rPr>
                      <w:rFonts w:asciiTheme="minorHAnsi" w:hAnsiTheme="minorHAnsi" w:cs="Times New Roman"/>
                      <w:color w:val="000000"/>
                      <w:lang w:val="en-GB"/>
                    </w:rPr>
                  </w:pPr>
                  <w:r w:rsidRPr="00865A57">
                    <w:rPr>
                      <w:rFonts w:asciiTheme="minorHAnsi" w:hAnsiTheme="minorHAnsi" w:cs="Times New Roman"/>
                      <w:color w:val="000000"/>
                      <w:lang w:val="en-GB"/>
                    </w:rPr>
                    <w:t>If yes, list CBHE projects titles and reference numbers</w:t>
                  </w:r>
                  <w:r w:rsidRPr="00877B51">
                    <w:rPr>
                      <w:lang w:val="en-GB"/>
                    </w:rPr>
                    <w:t>.</w:t>
                  </w:r>
                </w:p>
                <w:p w14:paraId="72D220DB" w14:textId="77777777" w:rsidR="00024AA2" w:rsidRPr="00865A57" w:rsidRDefault="00024AA2" w:rsidP="0036381B">
                  <w:pPr>
                    <w:rPr>
                      <w:rFonts w:asciiTheme="minorHAnsi" w:hAnsiTheme="minorHAnsi" w:cs="Times New Roman"/>
                      <w:color w:val="000000"/>
                      <w:lang w:val="en-GB"/>
                    </w:rPr>
                  </w:pPr>
                  <w:r w:rsidRPr="00865A57">
                    <w:rPr>
                      <w:rFonts w:asciiTheme="minorHAnsi" w:hAnsiTheme="minorHAnsi" w:cs="Times New Roman"/>
                      <w:color w:val="000000"/>
                      <w:lang w:val="en-GB"/>
                    </w:rPr>
                    <w:t>Describe curricular/ courses developed/ modernised, if any (name of the subject area and courses titles) </w:t>
                  </w:r>
                </w:p>
                <w:p w14:paraId="02436AA6" w14:textId="77777777" w:rsidR="00024AA2" w:rsidRPr="00865A57" w:rsidRDefault="00024AA2" w:rsidP="0036381B">
                  <w:pPr>
                    <w:rPr>
                      <w:rFonts w:asciiTheme="minorHAnsi" w:hAnsiTheme="minorHAnsi" w:cs="Times New Roman"/>
                      <w:color w:val="000000"/>
                      <w:lang w:val="en-GB"/>
                    </w:rPr>
                  </w:pPr>
                </w:p>
              </w:tc>
              <w:tc>
                <w:tcPr>
                  <w:tcW w:w="4985" w:type="dxa"/>
                </w:tcPr>
                <w:p w14:paraId="6F5F03CC"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Cs w:val="22"/>
                      <w:lang w:val="en-GB"/>
                    </w:rPr>
                  </w:pPr>
                </w:p>
              </w:tc>
            </w:tr>
          </w:tbl>
          <w:p w14:paraId="40C62039"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Cs w:val="22"/>
                <w:lang w:val="en-GB"/>
              </w:rPr>
            </w:pPr>
          </w:p>
        </w:tc>
      </w:tr>
      <w:tr w:rsidR="00024AA2" w:rsidRPr="00865A57" w14:paraId="14C5A15C" w14:textId="77777777" w:rsidTr="0036381B">
        <w:trPr>
          <w:trHeight w:val="1020"/>
        </w:trPr>
        <w:tc>
          <w:tcPr>
            <w:tcW w:w="9639" w:type="dxa"/>
            <w:gridSpan w:val="6"/>
            <w:vAlign w:val="center"/>
          </w:tcPr>
          <w:p w14:paraId="21A60CBF" w14:textId="77777777" w:rsidR="00024AA2" w:rsidRPr="00865A57" w:rsidRDefault="00024AA2" w:rsidP="0036381B">
            <w:pPr>
              <w:tabs>
                <w:tab w:val="left" w:pos="3649"/>
                <w:tab w:val="left" w:pos="5349"/>
                <w:tab w:val="left" w:pos="7992"/>
                <w:tab w:val="left" w:pos="9409"/>
                <w:tab w:val="left" w:pos="10778"/>
              </w:tabs>
              <w:rPr>
                <w:rFonts w:asciiTheme="minorHAnsi" w:hAnsiTheme="minorHAnsi"/>
                <w:b/>
                <w:lang w:val="en-GB"/>
              </w:rPr>
            </w:pPr>
            <w:r w:rsidRPr="00865A57">
              <w:rPr>
                <w:rFonts w:asciiTheme="minorHAnsi" w:hAnsiTheme="minorHAnsi"/>
                <w:b/>
                <w:lang w:val="en-GB"/>
              </w:rPr>
              <w:t xml:space="preserve">F.3.2 – Role of your organisation in the project </w:t>
            </w:r>
          </w:p>
          <w:p w14:paraId="7A43C410" w14:textId="77777777" w:rsidR="00024AA2" w:rsidRPr="00865A57" w:rsidRDefault="00024AA2" w:rsidP="0036381B">
            <w:pPr>
              <w:tabs>
                <w:tab w:val="left" w:pos="3649"/>
                <w:tab w:val="left" w:pos="5349"/>
                <w:tab w:val="left" w:pos="7992"/>
                <w:tab w:val="left" w:pos="9409"/>
                <w:tab w:val="left" w:pos="10778"/>
              </w:tabs>
              <w:rPr>
                <w:rFonts w:asciiTheme="minorHAnsi" w:hAnsiTheme="minorHAnsi"/>
                <w:b/>
                <w:lang w:val="en-GB"/>
              </w:rPr>
            </w:pPr>
            <w:r w:rsidRPr="00865A57">
              <w:rPr>
                <w:rFonts w:asciiTheme="minorHAnsi" w:hAnsiTheme="minorHAnsi"/>
                <w:i/>
                <w:lang w:val="en-GB"/>
              </w:rPr>
              <w:t xml:space="preserve">Please describe also the role of your organisation in the project </w:t>
            </w:r>
            <w:r w:rsidRPr="00865A57">
              <w:rPr>
                <w:rFonts w:asciiTheme="minorHAnsi" w:hAnsiTheme="minorHAnsi"/>
                <w:lang w:val="en-GB"/>
              </w:rPr>
              <w:t>(limit 1000 characters)</w:t>
            </w:r>
            <w:r w:rsidRPr="00865A57">
              <w:rPr>
                <w:rFonts w:asciiTheme="minorHAnsi" w:hAnsiTheme="minorHAnsi"/>
                <w:i/>
                <w:lang w:val="en-GB"/>
              </w:rPr>
              <w:t>.</w:t>
            </w:r>
          </w:p>
        </w:tc>
      </w:tr>
      <w:tr w:rsidR="00024AA2" w:rsidRPr="008A7C48" w14:paraId="25E4EF0F" w14:textId="77777777" w:rsidTr="0036381B">
        <w:trPr>
          <w:trHeight w:val="1701"/>
        </w:trPr>
        <w:tc>
          <w:tcPr>
            <w:tcW w:w="9639" w:type="dxa"/>
            <w:gridSpan w:val="6"/>
          </w:tcPr>
          <w:p w14:paraId="7CCC1086" w14:textId="68DAF565" w:rsidR="00024AA2" w:rsidRPr="009B3DA7" w:rsidRDefault="009B3DA7" w:rsidP="0036381B">
            <w:pPr>
              <w:widowControl w:val="0"/>
              <w:autoSpaceDE w:val="0"/>
              <w:autoSpaceDN w:val="0"/>
              <w:adjustRightInd w:val="0"/>
              <w:rPr>
                <w:rFonts w:asciiTheme="minorHAnsi" w:hAnsiTheme="minorHAnsi"/>
                <w:lang w:val="en-GB"/>
              </w:rPr>
            </w:pPr>
            <w:r w:rsidRPr="009B3DA7">
              <w:rPr>
                <w:rFonts w:asciiTheme="minorHAnsi" w:hAnsiTheme="minorHAnsi"/>
                <w:lang w:val="en-GB"/>
              </w:rPr>
              <w:lastRenderedPageBreak/>
              <w:t xml:space="preserve">WP4: Co-lead </w:t>
            </w:r>
            <w:r w:rsidR="00024AA2" w:rsidRPr="009B3DA7">
              <w:rPr>
                <w:rFonts w:asciiTheme="minorHAnsi" w:hAnsiTheme="minorHAnsi"/>
                <w:lang w:val="en-GB"/>
              </w:rPr>
              <w:t>Workforce Adaptation and Employability in the Israeli PH System.</w:t>
            </w:r>
          </w:p>
          <w:p w14:paraId="3BA2D72C" w14:textId="77777777" w:rsidR="00024AA2" w:rsidRPr="009B3DA7" w:rsidRDefault="00024AA2" w:rsidP="0036381B">
            <w:pPr>
              <w:widowControl w:val="0"/>
              <w:autoSpaceDE w:val="0"/>
              <w:autoSpaceDN w:val="0"/>
              <w:adjustRightInd w:val="0"/>
              <w:rPr>
                <w:rFonts w:asciiTheme="minorHAnsi" w:hAnsiTheme="minorHAnsi"/>
                <w:lang w:val="en-GB"/>
              </w:rPr>
            </w:pPr>
            <w:r w:rsidRPr="009B3DA7">
              <w:rPr>
                <w:rFonts w:asciiTheme="minorHAnsi" w:hAnsiTheme="minorHAnsi"/>
                <w:lang w:val="en-GB"/>
              </w:rPr>
              <w:t>Building on WPs 2 and 3, JU will:</w:t>
            </w:r>
          </w:p>
          <w:p w14:paraId="71257B70" w14:textId="66DA3E63" w:rsidR="00024AA2" w:rsidRPr="009B3DA7" w:rsidRDefault="00024AA2" w:rsidP="0036381B">
            <w:pPr>
              <w:widowControl w:val="0"/>
              <w:autoSpaceDE w:val="0"/>
              <w:autoSpaceDN w:val="0"/>
              <w:adjustRightInd w:val="0"/>
              <w:rPr>
                <w:rFonts w:asciiTheme="minorHAnsi" w:hAnsiTheme="minorHAnsi"/>
                <w:lang w:val="en-GB"/>
              </w:rPr>
            </w:pPr>
            <w:r w:rsidRPr="009B3DA7">
              <w:rPr>
                <w:rFonts w:asciiTheme="minorHAnsi" w:hAnsiTheme="minorHAnsi"/>
                <w:lang w:val="en-GB"/>
              </w:rPr>
              <w:t xml:space="preserve">- </w:t>
            </w:r>
            <w:r w:rsidR="009B3DA7" w:rsidRPr="009B3DA7">
              <w:rPr>
                <w:rFonts w:asciiTheme="minorHAnsi" w:hAnsiTheme="minorHAnsi"/>
                <w:lang w:val="en-GB"/>
              </w:rPr>
              <w:t>Work with UH (P5) to develop and implement</w:t>
            </w:r>
            <w:r w:rsidRPr="009B3DA7">
              <w:rPr>
                <w:rFonts w:asciiTheme="minorHAnsi" w:hAnsiTheme="minorHAnsi"/>
                <w:lang w:val="en-GB"/>
              </w:rPr>
              <w:t xml:space="preserve"> the PHI EPHRF online tool to serve as a dynamic interface for education/training – practice/workforce collaboration; informing/enabling.</w:t>
            </w:r>
          </w:p>
          <w:p w14:paraId="37A1DFFA" w14:textId="77777777" w:rsidR="00024AA2" w:rsidRPr="009B3DA7" w:rsidRDefault="00024AA2" w:rsidP="0036381B">
            <w:pPr>
              <w:tabs>
                <w:tab w:val="left" w:pos="3649"/>
                <w:tab w:val="left" w:pos="5349"/>
                <w:tab w:val="left" w:pos="7992"/>
                <w:tab w:val="left" w:pos="9409"/>
                <w:tab w:val="left" w:pos="10778"/>
              </w:tabs>
              <w:rPr>
                <w:rFonts w:asciiTheme="minorHAnsi" w:hAnsiTheme="minorHAnsi"/>
                <w:lang w:val="en-GB"/>
              </w:rPr>
            </w:pPr>
            <w:r w:rsidRPr="009B3DA7">
              <w:rPr>
                <w:rFonts w:asciiTheme="minorHAnsi" w:hAnsiTheme="minorHAnsi"/>
                <w:lang w:val="en-GB"/>
              </w:rPr>
              <w:t>- Assist (P5) to organise an annual PH</w:t>
            </w:r>
            <w:r w:rsidR="009B3DA7" w:rsidRPr="009B3DA7">
              <w:rPr>
                <w:rFonts w:asciiTheme="minorHAnsi" w:hAnsiTheme="minorHAnsi"/>
                <w:lang w:val="en-GB"/>
              </w:rPr>
              <w:t>I</w:t>
            </w:r>
            <w:r w:rsidRPr="009B3DA7">
              <w:rPr>
                <w:rFonts w:asciiTheme="minorHAnsi" w:hAnsiTheme="minorHAnsi"/>
                <w:lang w:val="en-GB"/>
              </w:rPr>
              <w:t xml:space="preserve"> Career Fair and Practical Placements Scheme for the Israeli PH system.</w:t>
            </w:r>
          </w:p>
          <w:p w14:paraId="581A4DBD" w14:textId="77777777" w:rsidR="009B3DA7" w:rsidRPr="009B3DA7" w:rsidRDefault="009B3DA7" w:rsidP="0036381B">
            <w:pPr>
              <w:tabs>
                <w:tab w:val="left" w:pos="3649"/>
                <w:tab w:val="left" w:pos="5349"/>
                <w:tab w:val="left" w:pos="7992"/>
                <w:tab w:val="left" w:pos="9409"/>
                <w:tab w:val="left" w:pos="10778"/>
              </w:tabs>
              <w:rPr>
                <w:rFonts w:asciiTheme="minorHAnsi" w:hAnsiTheme="minorHAnsi"/>
                <w:lang w:val="en-GB"/>
              </w:rPr>
            </w:pPr>
          </w:p>
          <w:p w14:paraId="15460FAF" w14:textId="558ABD29" w:rsidR="009B3DA7" w:rsidRPr="009B3DA7" w:rsidRDefault="009B3DA7" w:rsidP="009B3DA7">
            <w:pPr>
              <w:widowControl w:val="0"/>
              <w:autoSpaceDE w:val="0"/>
              <w:autoSpaceDN w:val="0"/>
              <w:adjustRightInd w:val="0"/>
              <w:rPr>
                <w:rFonts w:asciiTheme="minorHAnsi" w:hAnsiTheme="minorHAnsi"/>
                <w:lang w:val="en-GB"/>
              </w:rPr>
            </w:pPr>
            <w:r>
              <w:rPr>
                <w:rFonts w:asciiTheme="minorHAnsi" w:hAnsiTheme="minorHAnsi"/>
                <w:lang w:val="en-GB"/>
              </w:rPr>
              <w:t>WP1: Project Coordination -</w:t>
            </w:r>
            <w:r w:rsidRPr="009B3DA7">
              <w:rPr>
                <w:rFonts w:asciiTheme="minorHAnsi" w:hAnsiTheme="minorHAnsi"/>
                <w:lang w:val="en-GB"/>
              </w:rPr>
              <w:t xml:space="preserve"> Participating</w:t>
            </w:r>
          </w:p>
          <w:p w14:paraId="63660DB6" w14:textId="5FFBC670" w:rsidR="009B3DA7" w:rsidRPr="009B3DA7" w:rsidRDefault="009B3DA7" w:rsidP="009B3DA7">
            <w:pPr>
              <w:widowControl w:val="0"/>
              <w:autoSpaceDE w:val="0"/>
              <w:autoSpaceDN w:val="0"/>
              <w:adjustRightInd w:val="0"/>
              <w:rPr>
                <w:rFonts w:asciiTheme="minorHAnsi" w:hAnsiTheme="minorHAnsi"/>
                <w:lang w:val="en-GB"/>
              </w:rPr>
            </w:pPr>
            <w:r w:rsidRPr="009B3DA7">
              <w:rPr>
                <w:rFonts w:asciiTheme="minorHAnsi" w:hAnsiTheme="minorHAnsi"/>
                <w:lang w:val="en-GB"/>
              </w:rPr>
              <w:t>WP5: Participating in Leadership and PBL training (peer) session.</w:t>
            </w:r>
          </w:p>
          <w:p w14:paraId="05094A4E" w14:textId="5BF2F7B6" w:rsidR="009B3DA7" w:rsidRPr="009B3DA7" w:rsidRDefault="009B3DA7" w:rsidP="009B3DA7">
            <w:pPr>
              <w:widowControl w:val="0"/>
              <w:autoSpaceDE w:val="0"/>
              <w:autoSpaceDN w:val="0"/>
              <w:adjustRightInd w:val="0"/>
              <w:rPr>
                <w:rFonts w:asciiTheme="minorHAnsi" w:hAnsiTheme="minorHAnsi"/>
                <w:lang w:val="en-GB"/>
              </w:rPr>
            </w:pPr>
            <w:r>
              <w:rPr>
                <w:rFonts w:asciiTheme="minorHAnsi" w:hAnsiTheme="minorHAnsi"/>
                <w:lang w:val="en-GB"/>
              </w:rPr>
              <w:t xml:space="preserve">WP7: Dissemination - </w:t>
            </w:r>
            <w:r w:rsidRPr="009B3DA7">
              <w:rPr>
                <w:rFonts w:asciiTheme="minorHAnsi" w:hAnsiTheme="minorHAnsi"/>
                <w:lang w:val="en-GB"/>
              </w:rPr>
              <w:t xml:space="preserve">Participating </w:t>
            </w:r>
          </w:p>
          <w:p w14:paraId="50745552" w14:textId="77777777" w:rsidR="009B3DA7" w:rsidRPr="009B3DA7" w:rsidRDefault="009B3DA7" w:rsidP="009B3DA7">
            <w:pPr>
              <w:widowControl w:val="0"/>
              <w:autoSpaceDE w:val="0"/>
              <w:autoSpaceDN w:val="0"/>
              <w:adjustRightInd w:val="0"/>
              <w:rPr>
                <w:rFonts w:asciiTheme="minorHAnsi" w:eastAsiaTheme="minorHAnsi" w:hAnsiTheme="minorHAnsi" w:cstheme="minorHAnsi"/>
                <w:color w:val="000000"/>
                <w:lang w:val="en-GB"/>
              </w:rPr>
            </w:pPr>
            <w:r w:rsidRPr="009B3DA7">
              <w:rPr>
                <w:rFonts w:asciiTheme="minorHAnsi" w:hAnsiTheme="minorHAnsi"/>
                <w:lang w:val="en-GB"/>
              </w:rPr>
              <w:t>WP8: Quality &amp; Evaluation - Participating</w:t>
            </w:r>
          </w:p>
          <w:p w14:paraId="45FD6A54" w14:textId="5D985280" w:rsidR="009B3DA7" w:rsidRPr="008A7C48" w:rsidRDefault="009B3DA7" w:rsidP="0036381B">
            <w:pPr>
              <w:tabs>
                <w:tab w:val="left" w:pos="3649"/>
                <w:tab w:val="left" w:pos="5349"/>
                <w:tab w:val="left" w:pos="7992"/>
                <w:tab w:val="left" w:pos="9409"/>
                <w:tab w:val="left" w:pos="10778"/>
              </w:tabs>
              <w:rPr>
                <w:rFonts w:ascii="Calibri" w:hAnsi="Calibri"/>
                <w:i/>
                <w:lang w:val="en-GB"/>
              </w:rPr>
            </w:pPr>
          </w:p>
        </w:tc>
      </w:tr>
      <w:tr w:rsidR="00024AA2" w:rsidRPr="008A7C48" w14:paraId="64E04674" w14:textId="77777777" w:rsidTr="0036381B">
        <w:trPr>
          <w:trHeight w:val="1020"/>
        </w:trPr>
        <w:tc>
          <w:tcPr>
            <w:tcW w:w="9639" w:type="dxa"/>
            <w:gridSpan w:val="6"/>
            <w:vAlign w:val="center"/>
          </w:tcPr>
          <w:p w14:paraId="5AB3E46B" w14:textId="77777777" w:rsidR="00024AA2" w:rsidRPr="008A7C48" w:rsidRDefault="00024AA2" w:rsidP="0036381B">
            <w:pPr>
              <w:tabs>
                <w:tab w:val="left" w:pos="3649"/>
                <w:tab w:val="left" w:pos="5349"/>
                <w:tab w:val="left" w:pos="7992"/>
                <w:tab w:val="left" w:pos="9409"/>
                <w:tab w:val="left" w:pos="10778"/>
              </w:tabs>
              <w:rPr>
                <w:rFonts w:ascii="Calibri" w:hAnsi="Calibri"/>
                <w:i/>
                <w:lang w:val="en-GB"/>
              </w:rPr>
            </w:pPr>
            <w:r w:rsidRPr="008A7C48">
              <w:rPr>
                <w:rFonts w:ascii="Calibri" w:hAnsi="Calibri"/>
                <w:b/>
                <w:lang w:val="en-GB"/>
              </w:rPr>
              <w:t>F.3.3 – Curriculum development project</w:t>
            </w:r>
            <w:r>
              <w:rPr>
                <w:rFonts w:ascii="Calibri" w:hAnsi="Calibri"/>
                <w:i/>
                <w:lang w:val="en-GB"/>
              </w:rPr>
              <w:t xml:space="preserve"> (</w:t>
            </w:r>
            <w:r w:rsidRPr="008A7C48">
              <w:rPr>
                <w:rFonts w:ascii="Calibri" w:hAnsi="Calibri"/>
                <w:i/>
                <w:lang w:val="en-GB"/>
              </w:rPr>
              <w:t xml:space="preserve">only for </w:t>
            </w:r>
            <w:r>
              <w:rPr>
                <w:rFonts w:ascii="Calibri" w:hAnsi="Calibri"/>
                <w:i/>
                <w:lang w:val="en-GB"/>
              </w:rPr>
              <w:t>Partner Country institutions</w:t>
            </w:r>
            <w:r w:rsidRPr="008A7C48">
              <w:rPr>
                <w:rFonts w:ascii="Calibri" w:hAnsi="Calibri"/>
                <w:i/>
                <w:lang w:val="en-GB"/>
              </w:rPr>
              <w:t>)</w:t>
            </w:r>
          </w:p>
          <w:p w14:paraId="424ED222" w14:textId="77777777" w:rsidR="00024AA2" w:rsidRPr="008A7C48" w:rsidRDefault="00024AA2" w:rsidP="0036381B">
            <w:pPr>
              <w:tabs>
                <w:tab w:val="left" w:pos="3649"/>
                <w:tab w:val="left" w:pos="5349"/>
                <w:tab w:val="left" w:pos="7992"/>
                <w:tab w:val="left" w:pos="9409"/>
                <w:tab w:val="left" w:pos="10778"/>
              </w:tabs>
              <w:rPr>
                <w:rFonts w:ascii="Calibri" w:hAnsi="Calibri"/>
                <w:i/>
                <w:lang w:val="en-GB"/>
              </w:rPr>
            </w:pPr>
            <w:r w:rsidRPr="008A7C48">
              <w:rPr>
                <w:rFonts w:ascii="Calibri" w:hAnsi="Calibri"/>
                <w:i/>
                <w:lang w:val="en-GB"/>
              </w:rPr>
              <w:t>Please fill in if you are applying for a curriculum development project</w:t>
            </w:r>
          </w:p>
        </w:tc>
      </w:tr>
      <w:tr w:rsidR="00024AA2" w:rsidRPr="008A7C48" w14:paraId="29CE9C56" w14:textId="77777777" w:rsidTr="0036381B">
        <w:trPr>
          <w:trHeight w:val="680"/>
        </w:trPr>
        <w:tc>
          <w:tcPr>
            <w:tcW w:w="6663" w:type="dxa"/>
            <w:gridSpan w:val="4"/>
            <w:vAlign w:val="center"/>
          </w:tcPr>
          <w:p w14:paraId="0AFBC3C2" w14:textId="77777777" w:rsidR="00024AA2" w:rsidRPr="008A7C48" w:rsidRDefault="00024AA2" w:rsidP="0036381B">
            <w:pPr>
              <w:tabs>
                <w:tab w:val="left" w:pos="3649"/>
                <w:tab w:val="left" w:pos="5349"/>
                <w:tab w:val="left" w:pos="7992"/>
                <w:tab w:val="left" w:pos="9409"/>
                <w:tab w:val="left" w:pos="10778"/>
              </w:tabs>
              <w:rPr>
                <w:rFonts w:ascii="Calibri" w:hAnsi="Calibri"/>
                <w:lang w:val="en-GB"/>
              </w:rPr>
            </w:pPr>
            <w:r w:rsidRPr="008A7C48">
              <w:rPr>
                <w:rFonts w:ascii="Calibri" w:hAnsi="Calibri"/>
                <w:lang w:val="en-GB"/>
              </w:rPr>
              <w:t>Please confirm that no similar curricula/ courses/modules were developed/modernised in Tempus IV projects in this HEI.</w:t>
            </w:r>
            <w:r>
              <w:rPr>
                <w:rFonts w:ascii="Calibri" w:hAnsi="Calibri"/>
                <w:lang w:val="en-GB"/>
              </w:rPr>
              <w:t xml:space="preserve"> </w:t>
            </w:r>
          </w:p>
        </w:tc>
        <w:sdt>
          <w:sdtPr>
            <w:rPr>
              <w:rFonts w:ascii="Calibri" w:hAnsi="Calibri"/>
              <w:b/>
              <w:sz w:val="28"/>
            </w:rPr>
            <w:id w:val="414449754"/>
            <w:showingPlcHdr/>
            <w:comboBox>
              <w:listItem w:value="Choose an item."/>
              <w:listItem w:displayText="I do not confirm" w:value="I do not confirm"/>
              <w:listItem w:displayText="I confirm" w:value="I confirm"/>
            </w:comboBox>
          </w:sdtPr>
          <w:sdtEndPr/>
          <w:sdtContent>
            <w:tc>
              <w:tcPr>
                <w:tcW w:w="2976" w:type="dxa"/>
                <w:gridSpan w:val="2"/>
                <w:vAlign w:val="center"/>
              </w:tcPr>
              <w:p w14:paraId="7791A75D" w14:textId="77777777" w:rsidR="00024AA2" w:rsidRPr="00885A4C" w:rsidRDefault="00024AA2" w:rsidP="0036381B">
                <w:pPr>
                  <w:tabs>
                    <w:tab w:val="center" w:pos="1834"/>
                  </w:tabs>
                  <w:jc w:val="center"/>
                  <w:rPr>
                    <w:rFonts w:ascii="Calibri" w:hAnsi="Calibri"/>
                    <w:sz w:val="22"/>
                    <w:lang w:val="en-GB"/>
                  </w:rPr>
                </w:pPr>
                <w:r w:rsidRPr="00F13444">
                  <w:rPr>
                    <w:rStyle w:val="PlaceholderText"/>
                  </w:rPr>
                  <w:t>Choose an item.</w:t>
                </w:r>
              </w:p>
            </w:tc>
          </w:sdtContent>
        </w:sdt>
      </w:tr>
      <w:tr w:rsidR="00024AA2" w:rsidRPr="009455C4" w14:paraId="0632586D" w14:textId="77777777" w:rsidTr="0036381B">
        <w:trPr>
          <w:trHeight w:val="567"/>
        </w:trPr>
        <w:tc>
          <w:tcPr>
            <w:tcW w:w="9639" w:type="dxa"/>
            <w:gridSpan w:val="6"/>
            <w:vAlign w:val="bottom"/>
          </w:tcPr>
          <w:p w14:paraId="76506B53" w14:textId="77777777" w:rsidR="00024AA2" w:rsidRPr="009455C4" w:rsidRDefault="00024AA2" w:rsidP="0036381B">
            <w:pPr>
              <w:tabs>
                <w:tab w:val="left" w:pos="3649"/>
                <w:tab w:val="left" w:pos="5349"/>
                <w:tab w:val="left" w:pos="7992"/>
                <w:tab w:val="left" w:pos="9409"/>
                <w:tab w:val="left" w:pos="10778"/>
              </w:tabs>
              <w:rPr>
                <w:rFonts w:ascii="Calibri" w:hAnsi="Calibri"/>
                <w:b/>
              </w:rPr>
            </w:pPr>
            <w:r w:rsidRPr="009455C4">
              <w:rPr>
                <w:rFonts w:ascii="Calibri" w:hAnsi="Calibri"/>
                <w:b/>
              </w:rPr>
              <w:t>For new courses</w:t>
            </w:r>
          </w:p>
        </w:tc>
      </w:tr>
      <w:tr w:rsidR="00024AA2" w:rsidRPr="009455C4" w14:paraId="7E3AC8E9" w14:textId="77777777" w:rsidTr="0036381B">
        <w:trPr>
          <w:trHeight w:val="283"/>
        </w:trPr>
        <w:tc>
          <w:tcPr>
            <w:tcW w:w="4819" w:type="dxa"/>
            <w:gridSpan w:val="3"/>
            <w:vAlign w:val="center"/>
          </w:tcPr>
          <w:p w14:paraId="5476F815" w14:textId="77777777" w:rsidR="00024AA2" w:rsidRPr="009455C4" w:rsidRDefault="00024AA2" w:rsidP="0036381B">
            <w:pPr>
              <w:tabs>
                <w:tab w:val="left" w:pos="3649"/>
                <w:tab w:val="left" w:pos="5349"/>
                <w:tab w:val="left" w:pos="7992"/>
                <w:tab w:val="left" w:pos="9409"/>
                <w:tab w:val="left" w:pos="10778"/>
              </w:tabs>
              <w:rPr>
                <w:rFonts w:ascii="Calibri" w:hAnsi="Calibri"/>
                <w:lang w:val="en-GB"/>
              </w:rPr>
            </w:pPr>
            <w:r w:rsidRPr="009455C4">
              <w:rPr>
                <w:rFonts w:ascii="Calibri" w:hAnsi="Calibri" w:cs="Times New Roman"/>
                <w:color w:val="000000"/>
                <w:lang w:val="en-GB"/>
              </w:rPr>
              <w:t>What new courses will the project implement in your HEI?</w:t>
            </w:r>
          </w:p>
        </w:tc>
        <w:tc>
          <w:tcPr>
            <w:tcW w:w="4820" w:type="dxa"/>
            <w:gridSpan w:val="3"/>
            <w:vAlign w:val="center"/>
          </w:tcPr>
          <w:p w14:paraId="73181717" w14:textId="77777777" w:rsidR="00024AA2" w:rsidRPr="009455C4" w:rsidRDefault="00024AA2" w:rsidP="0036381B">
            <w:pPr>
              <w:tabs>
                <w:tab w:val="left" w:pos="3649"/>
                <w:tab w:val="left" w:pos="5349"/>
                <w:tab w:val="left" w:pos="7992"/>
                <w:tab w:val="left" w:pos="9409"/>
                <w:tab w:val="left" w:pos="10778"/>
              </w:tabs>
              <w:rPr>
                <w:rFonts w:ascii="Calibri" w:hAnsi="Calibri"/>
                <w:lang w:val="en-GB"/>
              </w:rPr>
            </w:pPr>
          </w:p>
        </w:tc>
      </w:tr>
      <w:tr w:rsidR="00024AA2" w:rsidRPr="009455C4" w14:paraId="4F68BFE0" w14:textId="77777777" w:rsidTr="0036381B">
        <w:trPr>
          <w:trHeight w:val="283"/>
        </w:trPr>
        <w:tc>
          <w:tcPr>
            <w:tcW w:w="9639" w:type="dxa"/>
            <w:gridSpan w:val="6"/>
            <w:vAlign w:val="center"/>
          </w:tcPr>
          <w:p w14:paraId="303A80B7" w14:textId="77777777" w:rsidR="00024AA2" w:rsidRPr="009455C4" w:rsidRDefault="00024AA2" w:rsidP="0036381B">
            <w:pPr>
              <w:tabs>
                <w:tab w:val="left" w:pos="3649"/>
                <w:tab w:val="left" w:pos="5349"/>
                <w:tab w:val="left" w:pos="7992"/>
                <w:tab w:val="left" w:pos="9409"/>
                <w:tab w:val="left" w:pos="10778"/>
              </w:tabs>
              <w:rPr>
                <w:rFonts w:ascii="Calibri" w:hAnsi="Calibri"/>
                <w:lang w:val="en-GB"/>
              </w:rPr>
            </w:pPr>
            <w:r w:rsidRPr="009455C4">
              <w:rPr>
                <w:rFonts w:ascii="Calibri" w:hAnsi="Calibri" w:cs="Times New Roman"/>
                <w:color w:val="000000"/>
                <w:lang w:val="en-GB"/>
              </w:rPr>
              <w:t xml:space="preserve">For each course please </w:t>
            </w:r>
            <w:r>
              <w:rPr>
                <w:rFonts w:ascii="Calibri" w:hAnsi="Calibri" w:cs="Times New Roman"/>
                <w:color w:val="000000"/>
                <w:lang w:val="en-GB"/>
              </w:rPr>
              <w:t>fill the following nested table</w:t>
            </w:r>
            <w:r w:rsidRPr="009455C4">
              <w:rPr>
                <w:rFonts w:ascii="Calibri" w:hAnsi="Calibri" w:cs="Times New Roman"/>
                <w:color w:val="000000"/>
                <w:lang w:val="en-GB"/>
              </w:rPr>
              <w:t>:</w:t>
            </w:r>
          </w:p>
        </w:tc>
      </w:tr>
      <w:tr w:rsidR="00024AA2" w:rsidRPr="008A7C48" w14:paraId="28315EE3" w14:textId="77777777" w:rsidTr="0036381B">
        <w:trPr>
          <w:trHeight w:val="64"/>
        </w:trPr>
        <w:tc>
          <w:tcPr>
            <w:tcW w:w="9639" w:type="dxa"/>
            <w:gridSpan w:val="6"/>
            <w:vAlign w:val="center"/>
          </w:tcPr>
          <w:p w14:paraId="0095D496" w14:textId="77777777" w:rsidR="00024AA2" w:rsidRPr="005E7A19" w:rsidRDefault="00024AA2" w:rsidP="0036381B">
            <w:pPr>
              <w:tabs>
                <w:tab w:val="left" w:pos="3649"/>
                <w:tab w:val="left" w:pos="5349"/>
                <w:tab w:val="left" w:pos="7992"/>
                <w:tab w:val="left" w:pos="9409"/>
                <w:tab w:val="left" w:pos="10778"/>
              </w:tabs>
              <w:jc w:val="center"/>
              <w:rPr>
                <w:rFonts w:ascii="Calibri" w:hAnsi="Calibri"/>
                <w:lang w:val="en-GB"/>
              </w:rPr>
            </w:pPr>
          </w:p>
          <w:tbl>
            <w:tblPr>
              <w:tblStyle w:val="TableGrid"/>
              <w:tblW w:w="9070" w:type="dxa"/>
              <w:jc w:val="center"/>
              <w:tblLayout w:type="fixed"/>
              <w:tblLook w:val="04A0" w:firstRow="1" w:lastRow="0" w:firstColumn="1" w:lastColumn="0" w:noHBand="0" w:noVBand="1"/>
            </w:tblPr>
            <w:tblGrid>
              <w:gridCol w:w="4535"/>
              <w:gridCol w:w="4535"/>
            </w:tblGrid>
            <w:tr w:rsidR="00024AA2" w:rsidRPr="005E7A19" w14:paraId="05E0E76A" w14:textId="77777777" w:rsidTr="0036381B">
              <w:trPr>
                <w:jc w:val="center"/>
              </w:trPr>
              <w:tc>
                <w:tcPr>
                  <w:tcW w:w="4535" w:type="dxa"/>
                  <w:vAlign w:val="center"/>
                </w:tcPr>
                <w:p w14:paraId="0F093AAA" w14:textId="77777777" w:rsidR="00024AA2" w:rsidRPr="005E7A19" w:rsidRDefault="00024AA2" w:rsidP="0036381B">
                  <w:pPr>
                    <w:rPr>
                      <w:rFonts w:ascii="Calibri" w:hAnsi="Calibri" w:cs="Times New Roman"/>
                      <w:b/>
                      <w:color w:val="000000"/>
                    </w:rPr>
                  </w:pPr>
                  <w:r w:rsidRPr="005E7A19">
                    <w:rPr>
                      <w:rFonts w:ascii="Calibri" w:hAnsi="Calibri" w:cs="Times New Roman"/>
                      <w:b/>
                      <w:color w:val="000000"/>
                    </w:rPr>
                    <w:t>Title</w:t>
                  </w:r>
                </w:p>
              </w:tc>
              <w:tc>
                <w:tcPr>
                  <w:tcW w:w="4535" w:type="dxa"/>
                </w:tcPr>
                <w:p w14:paraId="701C39C3" w14:textId="77777777" w:rsidR="00024AA2" w:rsidRPr="005E7A19" w:rsidRDefault="00024AA2" w:rsidP="0036381B">
                  <w:pPr>
                    <w:rPr>
                      <w:rFonts w:ascii="Calibri" w:hAnsi="Calibri"/>
                      <w:b/>
                      <w:lang w:val="en-GB"/>
                    </w:rPr>
                  </w:pPr>
                </w:p>
              </w:tc>
            </w:tr>
            <w:tr w:rsidR="00024AA2" w:rsidRPr="005E7A19" w14:paraId="26235EB5" w14:textId="77777777" w:rsidTr="0036381B">
              <w:trPr>
                <w:jc w:val="center"/>
              </w:trPr>
              <w:tc>
                <w:tcPr>
                  <w:tcW w:w="4535" w:type="dxa"/>
                  <w:vAlign w:val="bottom"/>
                </w:tcPr>
                <w:p w14:paraId="201A893A" w14:textId="77777777" w:rsidR="00024AA2" w:rsidRPr="005E7A19" w:rsidRDefault="00024AA2" w:rsidP="0036381B">
                  <w:pPr>
                    <w:rPr>
                      <w:rFonts w:ascii="Calibri" w:hAnsi="Calibri" w:cs="Times New Roman"/>
                      <w:color w:val="000000"/>
                    </w:rPr>
                  </w:pPr>
                  <w:r w:rsidRPr="005E7A19">
                    <w:rPr>
                      <w:rFonts w:ascii="Calibri" w:hAnsi="Calibri" w:cs="Times New Roman"/>
                      <w:color w:val="000000"/>
                    </w:rPr>
                    <w:t>Level of study</w:t>
                  </w:r>
                </w:p>
              </w:tc>
              <w:tc>
                <w:tcPr>
                  <w:tcW w:w="4535" w:type="dxa"/>
                </w:tcPr>
                <w:p w14:paraId="350F46FE" w14:textId="77777777" w:rsidR="00024AA2" w:rsidRPr="005E7A19" w:rsidRDefault="00024AA2" w:rsidP="0036381B">
                  <w:pPr>
                    <w:rPr>
                      <w:rFonts w:ascii="Calibri" w:hAnsi="Calibri"/>
                    </w:rPr>
                  </w:pPr>
                </w:p>
              </w:tc>
            </w:tr>
            <w:tr w:rsidR="00024AA2" w:rsidRPr="005E7A19" w14:paraId="4FD72E02" w14:textId="77777777" w:rsidTr="0036381B">
              <w:trPr>
                <w:jc w:val="center"/>
              </w:trPr>
              <w:tc>
                <w:tcPr>
                  <w:tcW w:w="4535" w:type="dxa"/>
                  <w:vAlign w:val="center"/>
                </w:tcPr>
                <w:p w14:paraId="35F516D4"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List of</w:t>
                  </w:r>
                  <w:r>
                    <w:rPr>
                      <w:rFonts w:ascii="Calibri" w:hAnsi="Calibri" w:cs="Times New Roman"/>
                      <w:color w:val="000000"/>
                      <w:lang w:val="en-GB"/>
                    </w:rPr>
                    <w:t xml:space="preserve"> </w:t>
                  </w:r>
                  <w:r w:rsidRPr="005E7A19">
                    <w:rPr>
                      <w:rFonts w:ascii="Calibri" w:hAnsi="Calibri" w:cs="Times New Roman"/>
                      <w:color w:val="000000"/>
                      <w:lang w:val="en-GB"/>
                    </w:rPr>
                    <w:t>subjects and credits</w:t>
                  </w:r>
                  <w:r w:rsidRPr="00877B51">
                    <w:rPr>
                      <w:lang w:val="en-GB"/>
                    </w:rPr>
                    <w:t xml:space="preserve"> (ECTS or comparable credit system) </w:t>
                  </w:r>
                  <w:r w:rsidRPr="005E7A19">
                    <w:rPr>
                      <w:rFonts w:ascii="Calibri" w:hAnsi="Calibri" w:cs="Times New Roman"/>
                      <w:color w:val="000000"/>
                      <w:lang w:val="en-GB"/>
                    </w:rPr>
                    <w:t xml:space="preserve"> for each of them</w:t>
                  </w:r>
                </w:p>
              </w:tc>
              <w:tc>
                <w:tcPr>
                  <w:tcW w:w="4535" w:type="dxa"/>
                </w:tcPr>
                <w:p w14:paraId="16798B06" w14:textId="77777777" w:rsidR="00024AA2" w:rsidRPr="005E7A19" w:rsidRDefault="00024AA2" w:rsidP="0036381B">
                  <w:pPr>
                    <w:rPr>
                      <w:rFonts w:ascii="Calibri" w:hAnsi="Calibri"/>
                      <w:lang w:val="en-GB"/>
                    </w:rPr>
                  </w:pPr>
                </w:p>
              </w:tc>
            </w:tr>
            <w:tr w:rsidR="00024AA2" w:rsidRPr="005E7A19" w14:paraId="4F1140AB" w14:textId="77777777" w:rsidTr="0036381B">
              <w:trPr>
                <w:jc w:val="center"/>
              </w:trPr>
              <w:tc>
                <w:tcPr>
                  <w:tcW w:w="4535" w:type="dxa"/>
                  <w:vAlign w:val="center"/>
                </w:tcPr>
                <w:p w14:paraId="0D0CF1D9"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Estimated date of accreditation and accreditation body</w:t>
                  </w:r>
                </w:p>
              </w:tc>
              <w:tc>
                <w:tcPr>
                  <w:tcW w:w="4535" w:type="dxa"/>
                </w:tcPr>
                <w:p w14:paraId="44A6D39E" w14:textId="77777777" w:rsidR="00024AA2" w:rsidRPr="005E7A19" w:rsidRDefault="00024AA2" w:rsidP="0036381B">
                  <w:pPr>
                    <w:rPr>
                      <w:rFonts w:ascii="Calibri" w:hAnsi="Calibri"/>
                      <w:lang w:val="en-GB"/>
                    </w:rPr>
                  </w:pPr>
                </w:p>
              </w:tc>
            </w:tr>
            <w:tr w:rsidR="00024AA2" w:rsidRPr="005E7A19" w14:paraId="713EDCAB" w14:textId="77777777" w:rsidTr="0036381B">
              <w:trPr>
                <w:jc w:val="center"/>
              </w:trPr>
              <w:tc>
                <w:tcPr>
                  <w:tcW w:w="4535" w:type="dxa"/>
                  <w:vAlign w:val="bottom"/>
                </w:tcPr>
                <w:p w14:paraId="63EACC04"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Estimated starting date of the new programme</w:t>
                  </w:r>
                </w:p>
              </w:tc>
              <w:tc>
                <w:tcPr>
                  <w:tcW w:w="4535" w:type="dxa"/>
                </w:tcPr>
                <w:p w14:paraId="41A1A4DF" w14:textId="77777777" w:rsidR="00024AA2" w:rsidRPr="005E7A19" w:rsidRDefault="00024AA2" w:rsidP="0036381B">
                  <w:pPr>
                    <w:rPr>
                      <w:rFonts w:ascii="Calibri" w:hAnsi="Calibri"/>
                      <w:lang w:val="en-GB"/>
                    </w:rPr>
                  </w:pPr>
                </w:p>
              </w:tc>
            </w:tr>
            <w:tr w:rsidR="00024AA2" w:rsidRPr="005E7A19" w14:paraId="41B6A212" w14:textId="77777777" w:rsidTr="0036381B">
              <w:trPr>
                <w:jc w:val="center"/>
              </w:trPr>
              <w:tc>
                <w:tcPr>
                  <w:tcW w:w="4535" w:type="dxa"/>
                  <w:vAlign w:val="bottom"/>
                </w:tcPr>
                <w:p w14:paraId="13A48E46"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Number of students to be accepted in the first year/ second year</w:t>
                  </w:r>
                </w:p>
              </w:tc>
              <w:tc>
                <w:tcPr>
                  <w:tcW w:w="4535" w:type="dxa"/>
                </w:tcPr>
                <w:p w14:paraId="2AF2DA8A" w14:textId="77777777" w:rsidR="00024AA2" w:rsidRPr="005E7A19" w:rsidRDefault="00024AA2" w:rsidP="0036381B">
                  <w:pPr>
                    <w:rPr>
                      <w:rFonts w:ascii="Calibri" w:hAnsi="Calibri"/>
                      <w:lang w:val="en-GB"/>
                    </w:rPr>
                  </w:pPr>
                </w:p>
              </w:tc>
            </w:tr>
            <w:tr w:rsidR="00024AA2" w:rsidRPr="005E7A19" w14:paraId="382C74C8" w14:textId="77777777" w:rsidTr="0036381B">
              <w:trPr>
                <w:jc w:val="center"/>
              </w:trPr>
              <w:tc>
                <w:tcPr>
                  <w:tcW w:w="4535" w:type="dxa"/>
                  <w:vAlign w:val="bottom"/>
                </w:tcPr>
                <w:p w14:paraId="16746063"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Number of teaching staff to be trained</w:t>
                  </w:r>
                </w:p>
              </w:tc>
              <w:tc>
                <w:tcPr>
                  <w:tcW w:w="4535" w:type="dxa"/>
                </w:tcPr>
                <w:p w14:paraId="09A27343" w14:textId="77777777" w:rsidR="00024AA2" w:rsidRPr="005E7A19" w:rsidRDefault="00024AA2" w:rsidP="0036381B">
                  <w:pPr>
                    <w:rPr>
                      <w:rFonts w:ascii="Calibri" w:hAnsi="Calibri"/>
                      <w:lang w:val="en-GB"/>
                    </w:rPr>
                  </w:pPr>
                </w:p>
              </w:tc>
            </w:tr>
            <w:tr w:rsidR="00024AA2" w:rsidRPr="005E7A19" w14:paraId="3947104A" w14:textId="77777777" w:rsidTr="0036381B">
              <w:trPr>
                <w:jc w:val="center"/>
              </w:trPr>
              <w:tc>
                <w:tcPr>
                  <w:tcW w:w="4535" w:type="dxa"/>
                  <w:vAlign w:val="bottom"/>
                </w:tcPr>
                <w:p w14:paraId="1C88F347" w14:textId="77777777" w:rsidR="00024AA2" w:rsidRPr="005E7A19" w:rsidRDefault="00024AA2" w:rsidP="0036381B">
                  <w:pPr>
                    <w:rPr>
                      <w:rFonts w:ascii="Calibri" w:hAnsi="Calibri" w:cs="Times New Roman"/>
                      <w:color w:val="000000"/>
                    </w:rPr>
                  </w:pPr>
                  <w:r w:rsidRPr="005E7A19">
                    <w:rPr>
                      <w:rFonts w:ascii="Calibri" w:hAnsi="Calibri" w:cs="Times New Roman"/>
                      <w:color w:val="000000"/>
                      <w:lang w:val="en-GB"/>
                    </w:rPr>
                    <w:t>Internship /placements ( if applicable )</w:t>
                  </w:r>
                </w:p>
              </w:tc>
              <w:tc>
                <w:tcPr>
                  <w:tcW w:w="4535" w:type="dxa"/>
                </w:tcPr>
                <w:p w14:paraId="4CE99D5E" w14:textId="77777777" w:rsidR="00024AA2" w:rsidRPr="005E7A19" w:rsidRDefault="00024AA2" w:rsidP="0036381B">
                  <w:pPr>
                    <w:rPr>
                      <w:rFonts w:ascii="Calibri" w:hAnsi="Calibri"/>
                    </w:rPr>
                  </w:pPr>
                </w:p>
              </w:tc>
            </w:tr>
            <w:tr w:rsidR="00024AA2" w:rsidRPr="005E7A19" w14:paraId="7D522F99" w14:textId="77777777" w:rsidTr="0036381B">
              <w:trPr>
                <w:jc w:val="center"/>
              </w:trPr>
              <w:tc>
                <w:tcPr>
                  <w:tcW w:w="4535" w:type="dxa"/>
                  <w:vAlign w:val="bottom"/>
                </w:tcPr>
                <w:p w14:paraId="7648CB5C"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List of equipment to be purchased for this course? ( if applicable)</w:t>
                  </w:r>
                </w:p>
              </w:tc>
              <w:tc>
                <w:tcPr>
                  <w:tcW w:w="4535" w:type="dxa"/>
                </w:tcPr>
                <w:p w14:paraId="61AE7883" w14:textId="77777777" w:rsidR="00024AA2" w:rsidRPr="005E7A19" w:rsidRDefault="00024AA2" w:rsidP="0036381B">
                  <w:pPr>
                    <w:rPr>
                      <w:rFonts w:ascii="Calibri" w:hAnsi="Calibri"/>
                      <w:lang w:val="en-GB"/>
                    </w:rPr>
                  </w:pPr>
                </w:p>
              </w:tc>
            </w:tr>
          </w:tbl>
          <w:p w14:paraId="54F90401" w14:textId="77777777" w:rsidR="00024AA2" w:rsidRPr="005E7A19" w:rsidRDefault="00024AA2" w:rsidP="0036381B">
            <w:pPr>
              <w:tabs>
                <w:tab w:val="left" w:pos="3649"/>
                <w:tab w:val="left" w:pos="5349"/>
                <w:tab w:val="left" w:pos="7992"/>
                <w:tab w:val="left" w:pos="9409"/>
                <w:tab w:val="left" w:pos="10778"/>
              </w:tabs>
              <w:jc w:val="center"/>
              <w:rPr>
                <w:rFonts w:ascii="Calibri" w:hAnsi="Calibri"/>
                <w:i/>
                <w:lang w:val="en-GB"/>
              </w:rPr>
            </w:pPr>
          </w:p>
          <w:p w14:paraId="701B8B47" w14:textId="77777777" w:rsidR="00024AA2" w:rsidRPr="00D07E98" w:rsidRDefault="00024AA2" w:rsidP="0036381B">
            <w:pPr>
              <w:tabs>
                <w:tab w:val="left" w:pos="3649"/>
                <w:tab w:val="left" w:pos="5349"/>
                <w:tab w:val="left" w:pos="7992"/>
                <w:tab w:val="left" w:pos="9409"/>
                <w:tab w:val="left" w:pos="10778"/>
              </w:tabs>
              <w:jc w:val="center"/>
              <w:rPr>
                <w:rFonts w:ascii="Calibri" w:hAnsi="Calibri"/>
                <w:i/>
                <w:color w:val="FF0000"/>
                <w:lang w:val="en-GB"/>
              </w:rPr>
            </w:pPr>
            <w:r w:rsidRPr="00D07E98">
              <w:rPr>
                <w:rFonts w:ascii="Calibri" w:hAnsi="Calibri"/>
                <w:i/>
                <w:color w:val="FF0000"/>
                <w:lang w:val="en-GB"/>
              </w:rPr>
              <w:t>Please copy and paste nested tables as necessary</w:t>
            </w:r>
          </w:p>
          <w:p w14:paraId="6BBB18BA" w14:textId="77777777" w:rsidR="00024AA2" w:rsidRPr="005E7A19" w:rsidRDefault="00024AA2" w:rsidP="0036381B">
            <w:pPr>
              <w:tabs>
                <w:tab w:val="left" w:pos="3649"/>
                <w:tab w:val="left" w:pos="5349"/>
                <w:tab w:val="left" w:pos="7992"/>
                <w:tab w:val="left" w:pos="9409"/>
                <w:tab w:val="left" w:pos="10778"/>
              </w:tabs>
              <w:jc w:val="center"/>
              <w:rPr>
                <w:rFonts w:ascii="Calibri" w:hAnsi="Calibri"/>
                <w:lang w:val="en-GB"/>
              </w:rPr>
            </w:pPr>
          </w:p>
          <w:p w14:paraId="03B0942E"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9455C4" w14:paraId="0F5C42A1" w14:textId="77777777" w:rsidTr="0036381B">
        <w:trPr>
          <w:trHeight w:val="567"/>
        </w:trPr>
        <w:tc>
          <w:tcPr>
            <w:tcW w:w="9639" w:type="dxa"/>
            <w:gridSpan w:val="6"/>
            <w:vAlign w:val="center"/>
          </w:tcPr>
          <w:p w14:paraId="0911EA75" w14:textId="77777777" w:rsidR="00024AA2" w:rsidRPr="009455C4" w:rsidRDefault="00024AA2" w:rsidP="0036381B">
            <w:pPr>
              <w:tabs>
                <w:tab w:val="left" w:pos="3649"/>
                <w:tab w:val="left" w:pos="5349"/>
                <w:tab w:val="left" w:pos="7992"/>
                <w:tab w:val="left" w:pos="9409"/>
                <w:tab w:val="left" w:pos="10778"/>
              </w:tabs>
              <w:rPr>
                <w:rFonts w:ascii="Calibri" w:hAnsi="Calibri"/>
                <w:b/>
              </w:rPr>
            </w:pPr>
            <w:r w:rsidRPr="009455C4">
              <w:rPr>
                <w:rFonts w:ascii="Calibri" w:hAnsi="Calibri"/>
                <w:b/>
              </w:rPr>
              <w:t>For updated courses</w:t>
            </w:r>
          </w:p>
        </w:tc>
      </w:tr>
      <w:tr w:rsidR="00024AA2" w:rsidRPr="009455C4" w14:paraId="59C2F613" w14:textId="77777777" w:rsidTr="0036381B">
        <w:trPr>
          <w:trHeight w:val="283"/>
        </w:trPr>
        <w:tc>
          <w:tcPr>
            <w:tcW w:w="4819" w:type="dxa"/>
            <w:gridSpan w:val="3"/>
            <w:vAlign w:val="center"/>
          </w:tcPr>
          <w:p w14:paraId="6174CFD6" w14:textId="77777777" w:rsidR="00024AA2" w:rsidRPr="009455C4" w:rsidRDefault="00024AA2" w:rsidP="0036381B">
            <w:pPr>
              <w:tabs>
                <w:tab w:val="left" w:pos="3649"/>
                <w:tab w:val="left" w:pos="5349"/>
                <w:tab w:val="left" w:pos="7992"/>
                <w:tab w:val="left" w:pos="9409"/>
                <w:tab w:val="left" w:pos="10778"/>
              </w:tabs>
              <w:rPr>
                <w:rFonts w:ascii="Calibri" w:hAnsi="Calibri"/>
                <w:lang w:val="en-GB"/>
              </w:rPr>
            </w:pPr>
            <w:r w:rsidRPr="007167B9">
              <w:rPr>
                <w:rFonts w:ascii="Calibri" w:hAnsi="Calibri" w:cs="Times New Roman"/>
                <w:color w:val="000000"/>
                <w:lang w:val="en-GB"/>
              </w:rPr>
              <w:t>Which existing courses will be updated in your HEI?</w:t>
            </w:r>
          </w:p>
        </w:tc>
        <w:tc>
          <w:tcPr>
            <w:tcW w:w="4820" w:type="dxa"/>
            <w:gridSpan w:val="3"/>
            <w:vAlign w:val="center"/>
          </w:tcPr>
          <w:p w14:paraId="59562B2B" w14:textId="77777777" w:rsidR="00024AA2" w:rsidRPr="009455C4" w:rsidRDefault="00024AA2" w:rsidP="0036381B">
            <w:pPr>
              <w:tabs>
                <w:tab w:val="left" w:pos="3649"/>
                <w:tab w:val="left" w:pos="5349"/>
                <w:tab w:val="left" w:pos="7992"/>
                <w:tab w:val="left" w:pos="9409"/>
                <w:tab w:val="left" w:pos="10778"/>
              </w:tabs>
              <w:rPr>
                <w:rFonts w:ascii="Calibri" w:hAnsi="Calibri"/>
                <w:lang w:val="en-GB"/>
              </w:rPr>
            </w:pPr>
          </w:p>
        </w:tc>
      </w:tr>
      <w:tr w:rsidR="00024AA2" w:rsidRPr="009455C4" w14:paraId="37A3DE93" w14:textId="77777777" w:rsidTr="0036381B">
        <w:trPr>
          <w:trHeight w:val="283"/>
        </w:trPr>
        <w:tc>
          <w:tcPr>
            <w:tcW w:w="9639" w:type="dxa"/>
            <w:gridSpan w:val="6"/>
            <w:vAlign w:val="center"/>
          </w:tcPr>
          <w:p w14:paraId="27670E7F" w14:textId="77777777" w:rsidR="00024AA2" w:rsidRPr="009455C4" w:rsidRDefault="00024AA2" w:rsidP="0036381B">
            <w:pPr>
              <w:tabs>
                <w:tab w:val="left" w:pos="3649"/>
                <w:tab w:val="left" w:pos="5349"/>
                <w:tab w:val="left" w:pos="7992"/>
                <w:tab w:val="left" w:pos="9409"/>
                <w:tab w:val="left" w:pos="10778"/>
              </w:tabs>
              <w:rPr>
                <w:rFonts w:ascii="Calibri" w:hAnsi="Calibri"/>
                <w:lang w:val="en-GB"/>
              </w:rPr>
            </w:pPr>
            <w:r w:rsidRPr="009455C4">
              <w:rPr>
                <w:rFonts w:ascii="Calibri" w:hAnsi="Calibri" w:cs="Times New Roman"/>
                <w:color w:val="000000"/>
                <w:lang w:val="en-GB"/>
              </w:rPr>
              <w:t xml:space="preserve">For each course please </w:t>
            </w:r>
            <w:r>
              <w:rPr>
                <w:rFonts w:ascii="Calibri" w:hAnsi="Calibri" w:cs="Times New Roman"/>
                <w:color w:val="000000"/>
                <w:lang w:val="en-GB"/>
              </w:rPr>
              <w:t>fill the following nested table</w:t>
            </w:r>
            <w:r w:rsidRPr="009455C4">
              <w:rPr>
                <w:rFonts w:ascii="Calibri" w:hAnsi="Calibri" w:cs="Times New Roman"/>
                <w:color w:val="000000"/>
                <w:lang w:val="en-GB"/>
              </w:rPr>
              <w:t>:</w:t>
            </w:r>
          </w:p>
        </w:tc>
      </w:tr>
      <w:tr w:rsidR="00024AA2" w:rsidRPr="009455C4" w14:paraId="413F63ED" w14:textId="77777777" w:rsidTr="0036381B">
        <w:trPr>
          <w:trHeight w:val="574"/>
        </w:trPr>
        <w:tc>
          <w:tcPr>
            <w:tcW w:w="9639" w:type="dxa"/>
            <w:gridSpan w:val="6"/>
            <w:vAlign w:val="center"/>
          </w:tcPr>
          <w:p w14:paraId="249E8F56" w14:textId="77777777" w:rsidR="00024AA2" w:rsidRPr="005E7A19" w:rsidRDefault="00024AA2" w:rsidP="0036381B">
            <w:pPr>
              <w:tabs>
                <w:tab w:val="left" w:pos="3649"/>
                <w:tab w:val="left" w:pos="5349"/>
                <w:tab w:val="left" w:pos="7992"/>
                <w:tab w:val="left" w:pos="9409"/>
                <w:tab w:val="left" w:pos="10778"/>
              </w:tabs>
              <w:jc w:val="center"/>
              <w:rPr>
                <w:rFonts w:ascii="Calibri" w:hAnsi="Calibri"/>
                <w:lang w:val="en-GB"/>
              </w:rPr>
            </w:pPr>
          </w:p>
          <w:tbl>
            <w:tblPr>
              <w:tblStyle w:val="TableGrid"/>
              <w:tblW w:w="9070" w:type="dxa"/>
              <w:jc w:val="center"/>
              <w:tblLayout w:type="fixed"/>
              <w:tblLook w:val="04A0" w:firstRow="1" w:lastRow="0" w:firstColumn="1" w:lastColumn="0" w:noHBand="0" w:noVBand="1"/>
            </w:tblPr>
            <w:tblGrid>
              <w:gridCol w:w="4535"/>
              <w:gridCol w:w="4535"/>
            </w:tblGrid>
            <w:tr w:rsidR="00024AA2" w:rsidRPr="005E7A19" w14:paraId="2B3A25C9" w14:textId="77777777" w:rsidTr="0036381B">
              <w:trPr>
                <w:jc w:val="center"/>
              </w:trPr>
              <w:tc>
                <w:tcPr>
                  <w:tcW w:w="4535" w:type="dxa"/>
                  <w:vAlign w:val="center"/>
                </w:tcPr>
                <w:p w14:paraId="71ED993A" w14:textId="77777777" w:rsidR="00024AA2" w:rsidRPr="005E7A19" w:rsidRDefault="00024AA2" w:rsidP="0036381B">
                  <w:pPr>
                    <w:rPr>
                      <w:rFonts w:ascii="Calibri" w:hAnsi="Calibri" w:cs="Times New Roman"/>
                      <w:b/>
                      <w:color w:val="000000"/>
                    </w:rPr>
                  </w:pPr>
                  <w:r w:rsidRPr="005E7A19">
                    <w:rPr>
                      <w:rFonts w:ascii="Calibri" w:hAnsi="Calibri" w:cs="Times New Roman"/>
                      <w:b/>
                      <w:color w:val="000000"/>
                    </w:rPr>
                    <w:t xml:space="preserve">Title </w:t>
                  </w:r>
                </w:p>
              </w:tc>
              <w:tc>
                <w:tcPr>
                  <w:tcW w:w="4535" w:type="dxa"/>
                </w:tcPr>
                <w:p w14:paraId="431C2EBF" w14:textId="77777777" w:rsidR="00024AA2" w:rsidRPr="005E7A19" w:rsidRDefault="00024AA2" w:rsidP="0036381B">
                  <w:pPr>
                    <w:rPr>
                      <w:rFonts w:ascii="Calibri" w:hAnsi="Calibri"/>
                      <w:b/>
                      <w:lang w:val="en-GB"/>
                    </w:rPr>
                  </w:pPr>
                </w:p>
              </w:tc>
            </w:tr>
            <w:tr w:rsidR="00024AA2" w:rsidRPr="005E7A19" w14:paraId="2873FE43" w14:textId="77777777" w:rsidTr="0036381B">
              <w:trPr>
                <w:jc w:val="center"/>
              </w:trPr>
              <w:tc>
                <w:tcPr>
                  <w:tcW w:w="4535" w:type="dxa"/>
                  <w:vAlign w:val="bottom"/>
                </w:tcPr>
                <w:p w14:paraId="70C86609" w14:textId="77777777" w:rsidR="00024AA2" w:rsidRPr="005E7A19" w:rsidRDefault="00024AA2" w:rsidP="0036381B">
                  <w:pPr>
                    <w:rPr>
                      <w:rFonts w:ascii="Calibri" w:hAnsi="Calibri" w:cs="Times New Roman"/>
                      <w:color w:val="000000"/>
                    </w:rPr>
                  </w:pPr>
                  <w:r w:rsidRPr="005E7A19">
                    <w:rPr>
                      <w:rFonts w:ascii="Calibri" w:hAnsi="Calibri" w:cs="Times New Roman"/>
                      <w:color w:val="000000"/>
                    </w:rPr>
                    <w:t>Level of study</w:t>
                  </w:r>
                </w:p>
              </w:tc>
              <w:tc>
                <w:tcPr>
                  <w:tcW w:w="4535" w:type="dxa"/>
                </w:tcPr>
                <w:p w14:paraId="52FF5530" w14:textId="77777777" w:rsidR="00024AA2" w:rsidRPr="005E7A19" w:rsidRDefault="00024AA2" w:rsidP="0036381B">
                  <w:pPr>
                    <w:rPr>
                      <w:rFonts w:ascii="Calibri" w:hAnsi="Calibri"/>
                    </w:rPr>
                  </w:pPr>
                </w:p>
              </w:tc>
            </w:tr>
            <w:tr w:rsidR="00024AA2" w:rsidRPr="005E7A19" w14:paraId="5B1881A6" w14:textId="77777777" w:rsidTr="0036381B">
              <w:trPr>
                <w:jc w:val="center"/>
              </w:trPr>
              <w:tc>
                <w:tcPr>
                  <w:tcW w:w="4535" w:type="dxa"/>
                  <w:vAlign w:val="center"/>
                </w:tcPr>
                <w:p w14:paraId="04EE126E"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List of</w:t>
                  </w:r>
                  <w:r>
                    <w:rPr>
                      <w:rFonts w:ascii="Calibri" w:hAnsi="Calibri" w:cs="Times New Roman"/>
                      <w:color w:val="000000"/>
                      <w:lang w:val="en-GB"/>
                    </w:rPr>
                    <w:t xml:space="preserve"> </w:t>
                  </w:r>
                  <w:r w:rsidRPr="005E7A19">
                    <w:rPr>
                      <w:rFonts w:ascii="Calibri" w:hAnsi="Calibri" w:cs="Times New Roman"/>
                      <w:color w:val="000000"/>
                      <w:lang w:val="en-GB"/>
                    </w:rPr>
                    <w:t xml:space="preserve">subjects and credits </w:t>
                  </w:r>
                  <w:r w:rsidRPr="00877B51">
                    <w:rPr>
                      <w:lang w:val="en-GB"/>
                    </w:rPr>
                    <w:t xml:space="preserve">(ECTS or comparable credit system) </w:t>
                  </w:r>
                  <w:r w:rsidRPr="005E7A19">
                    <w:rPr>
                      <w:rFonts w:ascii="Calibri" w:hAnsi="Calibri" w:cs="Times New Roman"/>
                      <w:color w:val="000000"/>
                      <w:lang w:val="en-GB"/>
                    </w:rPr>
                    <w:t>for each of them</w:t>
                  </w:r>
                </w:p>
              </w:tc>
              <w:tc>
                <w:tcPr>
                  <w:tcW w:w="4535" w:type="dxa"/>
                </w:tcPr>
                <w:p w14:paraId="3C45C161" w14:textId="77777777" w:rsidR="00024AA2" w:rsidRPr="005E7A19" w:rsidRDefault="00024AA2" w:rsidP="0036381B">
                  <w:pPr>
                    <w:rPr>
                      <w:rFonts w:ascii="Calibri" w:hAnsi="Calibri"/>
                      <w:lang w:val="en-GB"/>
                    </w:rPr>
                  </w:pPr>
                </w:p>
              </w:tc>
            </w:tr>
            <w:tr w:rsidR="00024AA2" w:rsidRPr="005E7A19" w14:paraId="0775F041" w14:textId="77777777" w:rsidTr="0036381B">
              <w:trPr>
                <w:jc w:val="center"/>
              </w:trPr>
              <w:tc>
                <w:tcPr>
                  <w:tcW w:w="4535" w:type="dxa"/>
                  <w:vAlign w:val="center"/>
                </w:tcPr>
                <w:p w14:paraId="5632AE38"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Estimated date of accreditation and accreditation body</w:t>
                  </w:r>
                </w:p>
              </w:tc>
              <w:tc>
                <w:tcPr>
                  <w:tcW w:w="4535" w:type="dxa"/>
                </w:tcPr>
                <w:p w14:paraId="71529047" w14:textId="77777777" w:rsidR="00024AA2" w:rsidRPr="005E7A19" w:rsidRDefault="00024AA2" w:rsidP="0036381B">
                  <w:pPr>
                    <w:rPr>
                      <w:rFonts w:ascii="Calibri" w:hAnsi="Calibri"/>
                      <w:lang w:val="en-GB"/>
                    </w:rPr>
                  </w:pPr>
                </w:p>
              </w:tc>
            </w:tr>
            <w:tr w:rsidR="00024AA2" w:rsidRPr="005E7A19" w14:paraId="7AA5F754" w14:textId="77777777" w:rsidTr="0036381B">
              <w:trPr>
                <w:jc w:val="center"/>
              </w:trPr>
              <w:tc>
                <w:tcPr>
                  <w:tcW w:w="4535" w:type="dxa"/>
                  <w:vAlign w:val="bottom"/>
                </w:tcPr>
                <w:p w14:paraId="528E95D9" w14:textId="77777777" w:rsidR="00024AA2" w:rsidRPr="005E7A19" w:rsidRDefault="00024AA2" w:rsidP="0036381B">
                  <w:pPr>
                    <w:rPr>
                      <w:rFonts w:ascii="Calibri" w:hAnsi="Calibri" w:cs="Times New Roman"/>
                      <w:color w:val="000000"/>
                      <w:lang w:val="en-GB"/>
                    </w:rPr>
                  </w:pPr>
                  <w:r w:rsidRPr="00877B51">
                    <w:rPr>
                      <w:lang w:val="en-GB"/>
                    </w:rPr>
                    <w:t>% of the  modernised subjects compared to total subjects included in  the course</w:t>
                  </w:r>
                </w:p>
              </w:tc>
              <w:tc>
                <w:tcPr>
                  <w:tcW w:w="4535" w:type="dxa"/>
                </w:tcPr>
                <w:p w14:paraId="4317946D" w14:textId="77777777" w:rsidR="00024AA2" w:rsidRPr="005E7A19" w:rsidRDefault="00024AA2" w:rsidP="0036381B">
                  <w:pPr>
                    <w:rPr>
                      <w:rFonts w:ascii="Calibri" w:hAnsi="Calibri"/>
                      <w:lang w:val="en-GB"/>
                    </w:rPr>
                  </w:pPr>
                </w:p>
              </w:tc>
            </w:tr>
            <w:tr w:rsidR="00024AA2" w:rsidRPr="005E7A19" w14:paraId="72708712" w14:textId="77777777" w:rsidTr="0036381B">
              <w:trPr>
                <w:jc w:val="center"/>
              </w:trPr>
              <w:tc>
                <w:tcPr>
                  <w:tcW w:w="4535" w:type="dxa"/>
                  <w:vAlign w:val="bottom"/>
                </w:tcPr>
                <w:p w14:paraId="4C0E5AA2"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Number of students to be accepted in the first year/ second year</w:t>
                  </w:r>
                </w:p>
              </w:tc>
              <w:tc>
                <w:tcPr>
                  <w:tcW w:w="4535" w:type="dxa"/>
                </w:tcPr>
                <w:p w14:paraId="5DB7E246" w14:textId="77777777" w:rsidR="00024AA2" w:rsidRPr="005E7A19" w:rsidRDefault="00024AA2" w:rsidP="0036381B">
                  <w:pPr>
                    <w:rPr>
                      <w:rFonts w:ascii="Calibri" w:hAnsi="Calibri"/>
                      <w:lang w:val="en-GB"/>
                    </w:rPr>
                  </w:pPr>
                </w:p>
              </w:tc>
            </w:tr>
            <w:tr w:rsidR="00024AA2" w:rsidRPr="005E7A19" w14:paraId="427E64D3" w14:textId="77777777" w:rsidTr="0036381B">
              <w:trPr>
                <w:jc w:val="center"/>
              </w:trPr>
              <w:tc>
                <w:tcPr>
                  <w:tcW w:w="4535" w:type="dxa"/>
                  <w:vAlign w:val="bottom"/>
                </w:tcPr>
                <w:p w14:paraId="61FAB01A"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lastRenderedPageBreak/>
                    <w:t>Number of teaching staff to be trained</w:t>
                  </w:r>
                </w:p>
              </w:tc>
              <w:tc>
                <w:tcPr>
                  <w:tcW w:w="4535" w:type="dxa"/>
                </w:tcPr>
                <w:p w14:paraId="6942CB4E" w14:textId="77777777" w:rsidR="00024AA2" w:rsidRPr="005E7A19" w:rsidRDefault="00024AA2" w:rsidP="0036381B">
                  <w:pPr>
                    <w:rPr>
                      <w:rFonts w:ascii="Calibri" w:hAnsi="Calibri"/>
                      <w:lang w:val="en-GB"/>
                    </w:rPr>
                  </w:pPr>
                </w:p>
              </w:tc>
            </w:tr>
            <w:tr w:rsidR="00024AA2" w:rsidRPr="005E7A19" w14:paraId="78E66C4C" w14:textId="77777777" w:rsidTr="0036381B">
              <w:trPr>
                <w:jc w:val="center"/>
              </w:trPr>
              <w:tc>
                <w:tcPr>
                  <w:tcW w:w="4535" w:type="dxa"/>
                  <w:vAlign w:val="bottom"/>
                </w:tcPr>
                <w:p w14:paraId="05EEC54D" w14:textId="77777777" w:rsidR="00024AA2" w:rsidRPr="005E7A19" w:rsidRDefault="00024AA2" w:rsidP="0036381B">
                  <w:pPr>
                    <w:rPr>
                      <w:rFonts w:ascii="Calibri" w:hAnsi="Calibri" w:cs="Times New Roman"/>
                      <w:color w:val="000000"/>
                    </w:rPr>
                  </w:pPr>
                  <w:r w:rsidRPr="005E7A19">
                    <w:rPr>
                      <w:rFonts w:ascii="Calibri" w:hAnsi="Calibri" w:cs="Times New Roman"/>
                      <w:color w:val="000000"/>
                      <w:lang w:val="en-GB"/>
                    </w:rPr>
                    <w:t xml:space="preserve">Internship /placements ( if applicable ) </w:t>
                  </w:r>
                </w:p>
              </w:tc>
              <w:tc>
                <w:tcPr>
                  <w:tcW w:w="4535" w:type="dxa"/>
                </w:tcPr>
                <w:p w14:paraId="3413DBDD" w14:textId="77777777" w:rsidR="00024AA2" w:rsidRPr="005E7A19" w:rsidRDefault="00024AA2" w:rsidP="0036381B">
                  <w:pPr>
                    <w:rPr>
                      <w:rFonts w:ascii="Calibri" w:hAnsi="Calibri"/>
                    </w:rPr>
                  </w:pPr>
                </w:p>
              </w:tc>
            </w:tr>
            <w:tr w:rsidR="00024AA2" w:rsidRPr="005E7A19" w14:paraId="0EE6B6A3" w14:textId="77777777" w:rsidTr="0036381B">
              <w:trPr>
                <w:jc w:val="center"/>
              </w:trPr>
              <w:tc>
                <w:tcPr>
                  <w:tcW w:w="4535" w:type="dxa"/>
                  <w:vAlign w:val="bottom"/>
                </w:tcPr>
                <w:p w14:paraId="3AD59699"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List of equipment to be purchased for this course? ( if applicable)</w:t>
                  </w:r>
                </w:p>
              </w:tc>
              <w:tc>
                <w:tcPr>
                  <w:tcW w:w="4535" w:type="dxa"/>
                </w:tcPr>
                <w:p w14:paraId="2EFF3025" w14:textId="77777777" w:rsidR="00024AA2" w:rsidRPr="005E7A19" w:rsidRDefault="00024AA2" w:rsidP="0036381B">
                  <w:pPr>
                    <w:rPr>
                      <w:rFonts w:ascii="Calibri" w:hAnsi="Calibri"/>
                      <w:lang w:val="en-GB"/>
                    </w:rPr>
                  </w:pPr>
                </w:p>
              </w:tc>
            </w:tr>
          </w:tbl>
          <w:p w14:paraId="43F951B9" w14:textId="77777777" w:rsidR="00024AA2" w:rsidRPr="005E7A19" w:rsidRDefault="00024AA2" w:rsidP="0036381B">
            <w:pPr>
              <w:tabs>
                <w:tab w:val="left" w:pos="3649"/>
                <w:tab w:val="left" w:pos="5349"/>
                <w:tab w:val="left" w:pos="7992"/>
                <w:tab w:val="left" w:pos="9409"/>
                <w:tab w:val="left" w:pos="10778"/>
              </w:tabs>
              <w:jc w:val="center"/>
              <w:rPr>
                <w:rFonts w:ascii="Calibri" w:hAnsi="Calibri"/>
                <w:lang w:val="en-GB"/>
              </w:rPr>
            </w:pPr>
          </w:p>
          <w:p w14:paraId="4EC0FD20" w14:textId="77777777" w:rsidR="00024AA2" w:rsidRPr="00D07E98" w:rsidRDefault="00024AA2" w:rsidP="0036381B">
            <w:pPr>
              <w:tabs>
                <w:tab w:val="left" w:pos="3649"/>
                <w:tab w:val="left" w:pos="5349"/>
                <w:tab w:val="left" w:pos="7992"/>
                <w:tab w:val="left" w:pos="9409"/>
                <w:tab w:val="left" w:pos="10778"/>
              </w:tabs>
              <w:jc w:val="center"/>
              <w:rPr>
                <w:rFonts w:ascii="Calibri" w:hAnsi="Calibri"/>
                <w:i/>
                <w:color w:val="FF0000"/>
                <w:lang w:val="en-GB"/>
              </w:rPr>
            </w:pPr>
            <w:r w:rsidRPr="00D07E98">
              <w:rPr>
                <w:rFonts w:ascii="Calibri" w:hAnsi="Calibri"/>
                <w:i/>
                <w:color w:val="FF0000"/>
                <w:lang w:val="en-GB"/>
              </w:rPr>
              <w:t>Please copy and paste nested tables as necessary</w:t>
            </w:r>
          </w:p>
          <w:p w14:paraId="5CBB8313" w14:textId="77777777" w:rsidR="00024AA2" w:rsidRPr="005E7A19" w:rsidRDefault="00024AA2" w:rsidP="0036381B">
            <w:pPr>
              <w:tabs>
                <w:tab w:val="left" w:pos="3649"/>
                <w:tab w:val="left" w:pos="5349"/>
                <w:tab w:val="left" w:pos="7992"/>
                <w:tab w:val="left" w:pos="9409"/>
                <w:tab w:val="left" w:pos="10778"/>
              </w:tabs>
              <w:jc w:val="center"/>
              <w:rPr>
                <w:rFonts w:ascii="Calibri" w:hAnsi="Calibri"/>
                <w:lang w:val="en-GB"/>
              </w:rPr>
            </w:pPr>
          </w:p>
          <w:p w14:paraId="20A05090" w14:textId="77777777" w:rsidR="00024AA2" w:rsidRPr="007167B9" w:rsidRDefault="00024AA2" w:rsidP="0036381B">
            <w:pPr>
              <w:tabs>
                <w:tab w:val="left" w:pos="3649"/>
                <w:tab w:val="left" w:pos="5349"/>
                <w:tab w:val="left" w:pos="7992"/>
                <w:tab w:val="left" w:pos="9409"/>
                <w:tab w:val="left" w:pos="10778"/>
              </w:tabs>
              <w:rPr>
                <w:rFonts w:ascii="Calibri" w:hAnsi="Calibri"/>
                <w:b/>
                <w:lang w:val="en-GB"/>
              </w:rPr>
            </w:pPr>
          </w:p>
        </w:tc>
      </w:tr>
      <w:tr w:rsidR="00024AA2" w:rsidRPr="009455C4" w14:paraId="02C88366" w14:textId="77777777" w:rsidTr="0036381B">
        <w:trPr>
          <w:trHeight w:val="1020"/>
        </w:trPr>
        <w:tc>
          <w:tcPr>
            <w:tcW w:w="9639" w:type="dxa"/>
            <w:gridSpan w:val="6"/>
            <w:vAlign w:val="center"/>
          </w:tcPr>
          <w:p w14:paraId="37E95D1B" w14:textId="77777777" w:rsidR="00024AA2" w:rsidRPr="007167B9" w:rsidRDefault="00024AA2" w:rsidP="0036381B">
            <w:pPr>
              <w:tabs>
                <w:tab w:val="left" w:pos="3649"/>
                <w:tab w:val="left" w:pos="5349"/>
                <w:tab w:val="left" w:pos="7992"/>
                <w:tab w:val="left" w:pos="9409"/>
                <w:tab w:val="left" w:pos="10778"/>
              </w:tabs>
              <w:rPr>
                <w:rFonts w:ascii="Calibri" w:hAnsi="Calibri"/>
                <w:i/>
                <w:lang w:val="en-GB"/>
              </w:rPr>
            </w:pPr>
            <w:r w:rsidRPr="007167B9">
              <w:rPr>
                <w:rFonts w:ascii="Calibri" w:hAnsi="Calibri"/>
                <w:b/>
                <w:lang w:val="en-GB"/>
              </w:rPr>
              <w:lastRenderedPageBreak/>
              <w:t xml:space="preserve">F.3.4 – Modernisation of governance, management and functioning of HEIs </w:t>
            </w:r>
            <w:r w:rsidRPr="007167B9">
              <w:rPr>
                <w:rFonts w:ascii="Calibri" w:hAnsi="Calibri"/>
                <w:i/>
                <w:lang w:val="en-GB"/>
              </w:rPr>
              <w:t xml:space="preserve">( only for </w:t>
            </w:r>
            <w:r>
              <w:rPr>
                <w:rFonts w:ascii="Calibri" w:hAnsi="Calibri"/>
                <w:i/>
                <w:lang w:val="en-GB"/>
              </w:rPr>
              <w:t>Partner Country institutions</w:t>
            </w:r>
            <w:r w:rsidRPr="007167B9">
              <w:rPr>
                <w:rFonts w:ascii="Calibri" w:hAnsi="Calibri"/>
                <w:i/>
                <w:lang w:val="en-GB"/>
              </w:rPr>
              <w:t>)</w:t>
            </w:r>
          </w:p>
          <w:p w14:paraId="0EA59EC4" w14:textId="77777777" w:rsidR="00024AA2" w:rsidRPr="007167B9" w:rsidRDefault="00024AA2" w:rsidP="0036381B">
            <w:pPr>
              <w:tabs>
                <w:tab w:val="left" w:pos="3649"/>
                <w:tab w:val="left" w:pos="5349"/>
                <w:tab w:val="left" w:pos="7992"/>
                <w:tab w:val="left" w:pos="9409"/>
                <w:tab w:val="left" w:pos="10778"/>
              </w:tabs>
              <w:rPr>
                <w:rFonts w:ascii="Calibri" w:hAnsi="Calibri"/>
                <w:b/>
                <w:lang w:val="en-GB"/>
              </w:rPr>
            </w:pPr>
            <w:r w:rsidRPr="007167B9">
              <w:rPr>
                <w:rFonts w:ascii="Calibri" w:hAnsi="Calibri"/>
                <w:i/>
                <w:lang w:val="en-GB"/>
              </w:rPr>
              <w:t>Please fill in if you are applying for this type of project and</w:t>
            </w:r>
            <w:r>
              <w:rPr>
                <w:rFonts w:ascii="Calibri" w:hAnsi="Calibri"/>
                <w:i/>
                <w:lang w:val="en-GB"/>
              </w:rPr>
              <w:t xml:space="preserve"> </w:t>
            </w:r>
            <w:r w:rsidRPr="007167B9">
              <w:rPr>
                <w:rFonts w:ascii="Calibri" w:hAnsi="Calibri"/>
                <w:i/>
                <w:lang w:val="en-GB"/>
              </w:rPr>
              <w:t>define clear the activities to be held in your institution</w:t>
            </w:r>
            <w:r>
              <w:rPr>
                <w:rFonts w:ascii="Calibri" w:hAnsi="Calibri"/>
                <w:i/>
                <w:lang w:val="en-GB"/>
              </w:rPr>
              <w:t xml:space="preserve"> </w:t>
            </w:r>
            <w:r w:rsidRPr="00865A57">
              <w:rPr>
                <w:rFonts w:asciiTheme="minorHAnsi" w:hAnsiTheme="minorHAnsi"/>
                <w:lang w:val="en-GB"/>
              </w:rPr>
              <w:t>(limit 2000 characters)</w:t>
            </w:r>
          </w:p>
        </w:tc>
      </w:tr>
      <w:tr w:rsidR="00024AA2" w:rsidRPr="009455C4" w14:paraId="0F7AE9DD" w14:textId="77777777" w:rsidTr="0036381B">
        <w:trPr>
          <w:trHeight w:val="1701"/>
        </w:trPr>
        <w:tc>
          <w:tcPr>
            <w:tcW w:w="9639" w:type="dxa"/>
            <w:gridSpan w:val="6"/>
          </w:tcPr>
          <w:p w14:paraId="61658A63" w14:textId="77777777" w:rsidR="00024AA2" w:rsidRPr="00F64B5D" w:rsidRDefault="00024AA2" w:rsidP="0036381B">
            <w:pPr>
              <w:tabs>
                <w:tab w:val="left" w:pos="3649"/>
                <w:tab w:val="left" w:pos="5349"/>
                <w:tab w:val="left" w:pos="7992"/>
                <w:tab w:val="left" w:pos="9409"/>
                <w:tab w:val="left" w:pos="10778"/>
              </w:tabs>
              <w:rPr>
                <w:rFonts w:ascii="Calibri" w:hAnsi="Calibri"/>
                <w:b/>
                <w:lang w:val="en-GB"/>
              </w:rPr>
            </w:pPr>
          </w:p>
        </w:tc>
      </w:tr>
      <w:tr w:rsidR="00024AA2" w:rsidRPr="009455C4" w14:paraId="02979CD2" w14:textId="77777777" w:rsidTr="0036381B">
        <w:trPr>
          <w:trHeight w:val="412"/>
        </w:trPr>
        <w:tc>
          <w:tcPr>
            <w:tcW w:w="9639" w:type="dxa"/>
            <w:gridSpan w:val="6"/>
            <w:vAlign w:val="bottom"/>
          </w:tcPr>
          <w:p w14:paraId="796A6AFE" w14:textId="77777777" w:rsidR="00024AA2" w:rsidRPr="007167B9" w:rsidRDefault="00024AA2" w:rsidP="0036381B">
            <w:pPr>
              <w:tabs>
                <w:tab w:val="left" w:pos="3649"/>
                <w:tab w:val="left" w:pos="5349"/>
                <w:tab w:val="left" w:pos="7992"/>
                <w:tab w:val="left" w:pos="9409"/>
                <w:tab w:val="left" w:pos="10778"/>
              </w:tabs>
              <w:rPr>
                <w:rFonts w:ascii="Calibri" w:hAnsi="Calibri"/>
                <w:b/>
                <w:lang w:val="en-GB"/>
              </w:rPr>
            </w:pPr>
            <w:r w:rsidRPr="007167B9">
              <w:rPr>
                <w:rFonts w:ascii="Calibri" w:hAnsi="Calibri"/>
                <w:b/>
                <w:lang w:val="en-GB"/>
              </w:rPr>
              <w:t>Provide information on ( if applicable)</w:t>
            </w:r>
          </w:p>
        </w:tc>
      </w:tr>
      <w:tr w:rsidR="00024AA2" w:rsidRPr="007167B9" w14:paraId="758A24DB" w14:textId="77777777" w:rsidTr="0036381B">
        <w:trPr>
          <w:trHeight w:val="283"/>
        </w:trPr>
        <w:tc>
          <w:tcPr>
            <w:tcW w:w="4819" w:type="dxa"/>
            <w:gridSpan w:val="3"/>
          </w:tcPr>
          <w:p w14:paraId="0D67D239" w14:textId="77777777" w:rsidR="00024AA2" w:rsidRPr="007167B9" w:rsidRDefault="00024AA2" w:rsidP="0036381B">
            <w:pPr>
              <w:rPr>
                <w:rFonts w:ascii="Calibri" w:hAnsi="Calibri"/>
                <w:lang w:val="en-GB"/>
              </w:rPr>
            </w:pPr>
            <w:r w:rsidRPr="007167B9">
              <w:rPr>
                <w:rFonts w:ascii="Calibri" w:hAnsi="Calibri"/>
                <w:lang w:val="en-GB"/>
              </w:rPr>
              <w:t>List the number of existing centres/networks in your HEI</w:t>
            </w:r>
          </w:p>
        </w:tc>
        <w:tc>
          <w:tcPr>
            <w:tcW w:w="4820" w:type="dxa"/>
            <w:gridSpan w:val="3"/>
          </w:tcPr>
          <w:p w14:paraId="62F89572"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7B225C7F" w14:textId="77777777" w:rsidTr="0036381B">
        <w:trPr>
          <w:trHeight w:val="283"/>
        </w:trPr>
        <w:tc>
          <w:tcPr>
            <w:tcW w:w="4819" w:type="dxa"/>
            <w:gridSpan w:val="3"/>
          </w:tcPr>
          <w:p w14:paraId="4FB4DBB8" w14:textId="77777777" w:rsidR="00024AA2" w:rsidRPr="00F64B5D" w:rsidRDefault="00024AA2" w:rsidP="0036381B">
            <w:pPr>
              <w:rPr>
                <w:rFonts w:ascii="Calibri" w:hAnsi="Calibri"/>
                <w:lang w:val="en-GB"/>
              </w:rPr>
            </w:pPr>
            <w:r w:rsidRPr="00F64B5D">
              <w:rPr>
                <w:rFonts w:ascii="Calibri" w:hAnsi="Calibri"/>
                <w:lang w:val="en-GB"/>
              </w:rPr>
              <w:t>Is the centre to be created a new one or an update?</w:t>
            </w:r>
          </w:p>
        </w:tc>
        <w:tc>
          <w:tcPr>
            <w:tcW w:w="4820" w:type="dxa"/>
            <w:gridSpan w:val="3"/>
          </w:tcPr>
          <w:p w14:paraId="685E0CEA"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4F369062" w14:textId="77777777" w:rsidTr="0036381B">
        <w:trPr>
          <w:trHeight w:val="283"/>
        </w:trPr>
        <w:tc>
          <w:tcPr>
            <w:tcW w:w="4819" w:type="dxa"/>
            <w:gridSpan w:val="3"/>
          </w:tcPr>
          <w:p w14:paraId="70437F20" w14:textId="77777777" w:rsidR="00024AA2" w:rsidRPr="00F64B5D" w:rsidRDefault="00024AA2" w:rsidP="0036381B">
            <w:pPr>
              <w:rPr>
                <w:rFonts w:ascii="Calibri" w:hAnsi="Calibri"/>
                <w:lang w:val="en-GB"/>
              </w:rPr>
            </w:pPr>
            <w:r w:rsidRPr="00F64B5D">
              <w:rPr>
                <w:rFonts w:ascii="Calibri" w:hAnsi="Calibri"/>
                <w:lang w:val="en-GB"/>
              </w:rPr>
              <w:t>If new, why is a new centre necessary? If updated, why is an updated centre necessary?</w:t>
            </w:r>
          </w:p>
        </w:tc>
        <w:tc>
          <w:tcPr>
            <w:tcW w:w="4820" w:type="dxa"/>
            <w:gridSpan w:val="3"/>
          </w:tcPr>
          <w:p w14:paraId="6870ECBA"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42D357B9" w14:textId="77777777" w:rsidTr="0036381B">
        <w:trPr>
          <w:trHeight w:val="283"/>
        </w:trPr>
        <w:tc>
          <w:tcPr>
            <w:tcW w:w="4819" w:type="dxa"/>
            <w:gridSpan w:val="3"/>
          </w:tcPr>
          <w:p w14:paraId="7B4DE041" w14:textId="77777777" w:rsidR="00024AA2" w:rsidRPr="00F64B5D" w:rsidRDefault="00024AA2" w:rsidP="0036381B">
            <w:pPr>
              <w:rPr>
                <w:rFonts w:ascii="Calibri" w:hAnsi="Calibri"/>
                <w:lang w:val="en-GB"/>
              </w:rPr>
            </w:pPr>
            <w:r w:rsidRPr="00F64B5D">
              <w:rPr>
                <w:rFonts w:ascii="Calibri" w:hAnsi="Calibri"/>
                <w:lang w:val="en-GB"/>
              </w:rPr>
              <w:t xml:space="preserve">Where will the centre be located in the institution? </w:t>
            </w:r>
          </w:p>
        </w:tc>
        <w:tc>
          <w:tcPr>
            <w:tcW w:w="4820" w:type="dxa"/>
            <w:gridSpan w:val="3"/>
          </w:tcPr>
          <w:p w14:paraId="75A129F3"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59D7C132" w14:textId="77777777" w:rsidTr="0036381B">
        <w:trPr>
          <w:trHeight w:val="283"/>
        </w:trPr>
        <w:tc>
          <w:tcPr>
            <w:tcW w:w="4819" w:type="dxa"/>
            <w:gridSpan w:val="3"/>
          </w:tcPr>
          <w:p w14:paraId="40D92534" w14:textId="77777777" w:rsidR="00024AA2" w:rsidRPr="00F64B5D" w:rsidRDefault="00024AA2" w:rsidP="0036381B">
            <w:pPr>
              <w:rPr>
                <w:rFonts w:ascii="Calibri" w:hAnsi="Calibri"/>
                <w:lang w:val="en-GB"/>
              </w:rPr>
            </w:pPr>
            <w:r w:rsidRPr="00F64B5D">
              <w:rPr>
                <w:rFonts w:ascii="Calibri" w:hAnsi="Calibri"/>
                <w:lang w:val="en-GB"/>
              </w:rPr>
              <w:t>Will this infrastructure be made available to the centre after the project ends?</w:t>
            </w:r>
          </w:p>
        </w:tc>
        <w:tc>
          <w:tcPr>
            <w:tcW w:w="4820" w:type="dxa"/>
            <w:gridSpan w:val="3"/>
          </w:tcPr>
          <w:p w14:paraId="6575234A"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5D418F27" w14:textId="77777777" w:rsidTr="0036381B">
        <w:trPr>
          <w:trHeight w:val="283"/>
        </w:trPr>
        <w:tc>
          <w:tcPr>
            <w:tcW w:w="4819" w:type="dxa"/>
            <w:gridSpan w:val="3"/>
          </w:tcPr>
          <w:p w14:paraId="451B89E8" w14:textId="77777777" w:rsidR="00024AA2" w:rsidRPr="00F64B5D" w:rsidRDefault="00024AA2" w:rsidP="0036381B">
            <w:pPr>
              <w:rPr>
                <w:rFonts w:ascii="Calibri" w:hAnsi="Calibri"/>
                <w:lang w:val="en-GB"/>
              </w:rPr>
            </w:pPr>
            <w:r w:rsidRPr="00F64B5D">
              <w:rPr>
                <w:rFonts w:ascii="Calibri" w:hAnsi="Calibri"/>
                <w:lang w:val="en-GB"/>
              </w:rPr>
              <w:t>How many people will be employed in the centre?</w:t>
            </w:r>
          </w:p>
        </w:tc>
        <w:tc>
          <w:tcPr>
            <w:tcW w:w="4820" w:type="dxa"/>
            <w:gridSpan w:val="3"/>
          </w:tcPr>
          <w:p w14:paraId="4C8674F4"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30D4EDD4" w14:textId="77777777" w:rsidTr="0036381B">
        <w:trPr>
          <w:trHeight w:val="283"/>
        </w:trPr>
        <w:tc>
          <w:tcPr>
            <w:tcW w:w="4819" w:type="dxa"/>
            <w:gridSpan w:val="3"/>
          </w:tcPr>
          <w:p w14:paraId="371DB531" w14:textId="77777777" w:rsidR="00024AA2" w:rsidRPr="00F64B5D" w:rsidRDefault="00024AA2" w:rsidP="0036381B">
            <w:pPr>
              <w:rPr>
                <w:rFonts w:ascii="Calibri" w:hAnsi="Calibri"/>
                <w:lang w:val="en-GB"/>
              </w:rPr>
            </w:pPr>
            <w:r w:rsidRPr="00F64B5D">
              <w:rPr>
                <w:rFonts w:ascii="Calibri" w:hAnsi="Calibri"/>
                <w:lang w:val="en-GB"/>
              </w:rPr>
              <w:t>Will the institution fund these posts after the project ends?</w:t>
            </w:r>
          </w:p>
        </w:tc>
        <w:tc>
          <w:tcPr>
            <w:tcW w:w="4820" w:type="dxa"/>
            <w:gridSpan w:val="3"/>
          </w:tcPr>
          <w:p w14:paraId="09BCF378"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689FA3B8" w14:textId="77777777" w:rsidTr="0036381B">
        <w:trPr>
          <w:trHeight w:val="283"/>
        </w:trPr>
        <w:tc>
          <w:tcPr>
            <w:tcW w:w="4819" w:type="dxa"/>
            <w:gridSpan w:val="3"/>
          </w:tcPr>
          <w:p w14:paraId="73B4B06F" w14:textId="77777777" w:rsidR="00024AA2" w:rsidRPr="00F64B5D" w:rsidRDefault="00024AA2" w:rsidP="0036381B">
            <w:pPr>
              <w:rPr>
                <w:rFonts w:ascii="Calibri" w:hAnsi="Calibri"/>
                <w:lang w:val="en-GB"/>
              </w:rPr>
            </w:pPr>
            <w:r w:rsidRPr="00F64B5D">
              <w:rPr>
                <w:rFonts w:ascii="Calibri" w:hAnsi="Calibri"/>
                <w:lang w:val="en-GB"/>
              </w:rPr>
              <w:t>How many administrative staff will be trained?</w:t>
            </w:r>
          </w:p>
        </w:tc>
        <w:tc>
          <w:tcPr>
            <w:tcW w:w="4820" w:type="dxa"/>
            <w:gridSpan w:val="3"/>
          </w:tcPr>
          <w:p w14:paraId="75E18B08"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368FD91C" w14:textId="77777777" w:rsidTr="0036381B">
        <w:trPr>
          <w:trHeight w:val="283"/>
        </w:trPr>
        <w:tc>
          <w:tcPr>
            <w:tcW w:w="4819" w:type="dxa"/>
            <w:gridSpan w:val="3"/>
          </w:tcPr>
          <w:p w14:paraId="4F58C6C0" w14:textId="77777777" w:rsidR="00024AA2" w:rsidRPr="00F64B5D" w:rsidRDefault="00024AA2" w:rsidP="0036381B">
            <w:pPr>
              <w:rPr>
                <w:rFonts w:ascii="Calibri" w:hAnsi="Calibri"/>
                <w:lang w:val="en-GB"/>
              </w:rPr>
            </w:pPr>
            <w:r w:rsidRPr="00F64B5D">
              <w:rPr>
                <w:rFonts w:ascii="Calibri" w:hAnsi="Calibri"/>
                <w:lang w:val="en-GB"/>
              </w:rPr>
              <w:t>Which procedures will be updated /introduced in the institution?</w:t>
            </w:r>
          </w:p>
        </w:tc>
        <w:tc>
          <w:tcPr>
            <w:tcW w:w="4820" w:type="dxa"/>
            <w:gridSpan w:val="3"/>
          </w:tcPr>
          <w:p w14:paraId="1BCD85B9"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8A7C48" w14:paraId="7584523A" w14:textId="77777777" w:rsidTr="0036381B">
        <w:trPr>
          <w:trHeight w:val="1020"/>
        </w:trPr>
        <w:tc>
          <w:tcPr>
            <w:tcW w:w="9639" w:type="dxa"/>
            <w:gridSpan w:val="6"/>
            <w:vAlign w:val="center"/>
          </w:tcPr>
          <w:p w14:paraId="4788C4EA" w14:textId="77777777" w:rsidR="00024AA2" w:rsidRDefault="00024AA2" w:rsidP="0036381B">
            <w:pPr>
              <w:rPr>
                <w:rFonts w:ascii="Calibri" w:hAnsi="Calibri"/>
                <w:i/>
                <w:szCs w:val="22"/>
                <w:lang w:val="en-GB"/>
              </w:rPr>
            </w:pPr>
            <w:r w:rsidRPr="0070436D">
              <w:rPr>
                <w:rFonts w:ascii="Calibri" w:hAnsi="Calibri"/>
                <w:b/>
                <w:szCs w:val="22"/>
                <w:lang w:val="en-GB"/>
              </w:rPr>
              <w:t>F.3.5 – Strengthening of relations between HEIs and the wider economic and social environment</w:t>
            </w:r>
            <w:r w:rsidRPr="0070436D">
              <w:rPr>
                <w:rFonts w:ascii="Calibri" w:hAnsi="Calibri"/>
                <w:szCs w:val="22"/>
                <w:lang w:val="en-GB"/>
              </w:rPr>
              <w:t xml:space="preserve"> </w:t>
            </w:r>
            <w:r w:rsidRPr="0070436D">
              <w:rPr>
                <w:rFonts w:ascii="Calibri" w:hAnsi="Calibri"/>
                <w:i/>
                <w:szCs w:val="22"/>
                <w:lang w:val="en-GB"/>
              </w:rPr>
              <w:t xml:space="preserve">( only for </w:t>
            </w:r>
            <w:r>
              <w:rPr>
                <w:rFonts w:ascii="Calibri" w:hAnsi="Calibri"/>
                <w:i/>
                <w:szCs w:val="22"/>
                <w:lang w:val="en-GB"/>
              </w:rPr>
              <w:t>Partner Country institutions</w:t>
            </w:r>
            <w:r w:rsidRPr="0070436D">
              <w:rPr>
                <w:rFonts w:ascii="Calibri" w:hAnsi="Calibri"/>
                <w:i/>
                <w:szCs w:val="22"/>
                <w:lang w:val="en-GB"/>
              </w:rPr>
              <w:t>)</w:t>
            </w:r>
          </w:p>
          <w:p w14:paraId="64F71242" w14:textId="77777777" w:rsidR="00024AA2" w:rsidRPr="0070436D" w:rsidRDefault="00024AA2" w:rsidP="0036381B">
            <w:pPr>
              <w:rPr>
                <w:rFonts w:ascii="Calibri" w:hAnsi="Calibri"/>
                <w:szCs w:val="22"/>
                <w:lang w:val="en-GB"/>
              </w:rPr>
            </w:pPr>
            <w:r w:rsidRPr="007167B9">
              <w:rPr>
                <w:rFonts w:ascii="Calibri" w:hAnsi="Calibri"/>
                <w:i/>
                <w:lang w:val="en-GB"/>
              </w:rPr>
              <w:t>Please fill in if you are applying for this type of project and</w:t>
            </w:r>
            <w:r>
              <w:rPr>
                <w:rFonts w:ascii="Calibri" w:hAnsi="Calibri"/>
                <w:i/>
                <w:lang w:val="en-GB"/>
              </w:rPr>
              <w:t xml:space="preserve"> </w:t>
            </w:r>
            <w:r w:rsidRPr="007167B9">
              <w:rPr>
                <w:rFonts w:ascii="Calibri" w:hAnsi="Calibri"/>
                <w:i/>
                <w:lang w:val="en-GB"/>
              </w:rPr>
              <w:t>define clear the activities to be held in your institution</w:t>
            </w:r>
            <w:r>
              <w:rPr>
                <w:rFonts w:ascii="Calibri" w:hAnsi="Calibri"/>
                <w:i/>
                <w:lang w:val="en-GB"/>
              </w:rPr>
              <w:t xml:space="preserve"> </w:t>
            </w:r>
            <w:r w:rsidRPr="00865A57">
              <w:rPr>
                <w:rFonts w:asciiTheme="minorHAnsi" w:hAnsiTheme="minorHAnsi"/>
                <w:lang w:val="en-GB"/>
              </w:rPr>
              <w:t>(limit 2000 characters)</w:t>
            </w:r>
          </w:p>
        </w:tc>
      </w:tr>
      <w:tr w:rsidR="00024AA2" w:rsidRPr="008A7C48" w14:paraId="4DE0BBD9" w14:textId="77777777" w:rsidTr="0036381B">
        <w:trPr>
          <w:trHeight w:val="1701"/>
        </w:trPr>
        <w:tc>
          <w:tcPr>
            <w:tcW w:w="9639" w:type="dxa"/>
            <w:gridSpan w:val="6"/>
          </w:tcPr>
          <w:p w14:paraId="70537C9E" w14:textId="77777777" w:rsidR="00024AA2" w:rsidRPr="0070436D" w:rsidRDefault="00024AA2" w:rsidP="0036381B">
            <w:pPr>
              <w:rPr>
                <w:rFonts w:ascii="Calibri" w:hAnsi="Calibri"/>
                <w:szCs w:val="22"/>
                <w:lang w:val="en-GB"/>
              </w:rPr>
            </w:pPr>
          </w:p>
        </w:tc>
      </w:tr>
      <w:tr w:rsidR="00024AA2" w:rsidRPr="008A7C48" w14:paraId="4C764161" w14:textId="77777777" w:rsidTr="0036381B">
        <w:trPr>
          <w:trHeight w:val="1020"/>
        </w:trPr>
        <w:tc>
          <w:tcPr>
            <w:tcW w:w="9639" w:type="dxa"/>
            <w:gridSpan w:val="6"/>
            <w:vAlign w:val="center"/>
          </w:tcPr>
          <w:p w14:paraId="419356D0" w14:textId="77777777" w:rsidR="00024AA2" w:rsidRPr="009B155D" w:rsidRDefault="00024AA2" w:rsidP="0036381B">
            <w:pPr>
              <w:rPr>
                <w:rFonts w:ascii="Calibri" w:hAnsi="Calibri"/>
                <w:b/>
                <w:szCs w:val="22"/>
                <w:lang w:val="en-GB"/>
              </w:rPr>
            </w:pPr>
            <w:r w:rsidRPr="009B155D">
              <w:rPr>
                <w:rFonts w:ascii="Calibri" w:hAnsi="Calibri"/>
                <w:b/>
                <w:szCs w:val="22"/>
                <w:lang w:val="en-GB"/>
              </w:rPr>
              <w:t xml:space="preserve">F.3.6 – Expected results and impact </w:t>
            </w:r>
            <w:r w:rsidRPr="009B155D">
              <w:rPr>
                <w:rFonts w:ascii="Calibri" w:hAnsi="Calibri"/>
                <w:i/>
                <w:szCs w:val="22"/>
                <w:lang w:val="en-GB"/>
              </w:rPr>
              <w:t xml:space="preserve">( only for </w:t>
            </w:r>
            <w:r>
              <w:rPr>
                <w:rFonts w:ascii="Calibri" w:hAnsi="Calibri"/>
                <w:i/>
                <w:szCs w:val="22"/>
                <w:lang w:val="en-GB"/>
              </w:rPr>
              <w:t>Partner Country institutions</w:t>
            </w:r>
            <w:r w:rsidRPr="009B155D">
              <w:rPr>
                <w:rFonts w:ascii="Calibri" w:hAnsi="Calibri"/>
                <w:i/>
                <w:szCs w:val="22"/>
                <w:lang w:val="en-GB"/>
              </w:rPr>
              <w:t>)</w:t>
            </w:r>
          </w:p>
        </w:tc>
      </w:tr>
      <w:tr w:rsidR="00024AA2" w:rsidRPr="00951A69" w14:paraId="41FD8F4A" w14:textId="77777777" w:rsidTr="0036381B">
        <w:trPr>
          <w:trHeight w:val="283"/>
        </w:trPr>
        <w:tc>
          <w:tcPr>
            <w:tcW w:w="4819" w:type="dxa"/>
            <w:gridSpan w:val="3"/>
          </w:tcPr>
          <w:p w14:paraId="6FB6FB94" w14:textId="77777777" w:rsidR="00024AA2" w:rsidRPr="00F64B5D" w:rsidRDefault="00024AA2" w:rsidP="0036381B">
            <w:pPr>
              <w:rPr>
                <w:rFonts w:ascii="Calibri" w:hAnsi="Calibri"/>
                <w:lang w:val="en-GB"/>
              </w:rPr>
            </w:pPr>
            <w:r w:rsidRPr="00F64B5D">
              <w:rPr>
                <w:rFonts w:ascii="Calibri" w:hAnsi="Calibri"/>
                <w:lang w:val="en-GB"/>
              </w:rPr>
              <w:t>What are the expected tangible results from the project in your HEI</w:t>
            </w:r>
            <w:r>
              <w:rPr>
                <w:rFonts w:ascii="Calibri" w:hAnsi="Calibri"/>
                <w:lang w:val="en-GB"/>
              </w:rPr>
              <w:t>?</w:t>
            </w:r>
          </w:p>
        </w:tc>
        <w:tc>
          <w:tcPr>
            <w:tcW w:w="4820" w:type="dxa"/>
            <w:gridSpan w:val="3"/>
          </w:tcPr>
          <w:p w14:paraId="59DE58B2" w14:textId="77777777" w:rsidR="00024AA2" w:rsidRPr="00951A69" w:rsidRDefault="00024AA2" w:rsidP="0036381B">
            <w:pPr>
              <w:tabs>
                <w:tab w:val="left" w:pos="3649"/>
                <w:tab w:val="left" w:pos="5349"/>
                <w:tab w:val="left" w:pos="7992"/>
                <w:tab w:val="left" w:pos="9409"/>
                <w:tab w:val="left" w:pos="10778"/>
              </w:tabs>
              <w:rPr>
                <w:rFonts w:ascii="Calibri" w:hAnsi="Calibri"/>
                <w:lang w:val="en-GB"/>
              </w:rPr>
            </w:pPr>
          </w:p>
        </w:tc>
      </w:tr>
      <w:tr w:rsidR="00024AA2" w:rsidRPr="00951A69" w14:paraId="5E0EA98A" w14:textId="77777777" w:rsidTr="0036381B">
        <w:trPr>
          <w:trHeight w:val="283"/>
        </w:trPr>
        <w:tc>
          <w:tcPr>
            <w:tcW w:w="4819" w:type="dxa"/>
            <w:gridSpan w:val="3"/>
          </w:tcPr>
          <w:p w14:paraId="376ECF91" w14:textId="77777777" w:rsidR="00024AA2" w:rsidRPr="00F64B5D" w:rsidRDefault="00024AA2" w:rsidP="0036381B">
            <w:pPr>
              <w:rPr>
                <w:rFonts w:ascii="Calibri" w:hAnsi="Calibri"/>
                <w:lang w:val="en-GB"/>
              </w:rPr>
            </w:pPr>
            <w:r w:rsidRPr="00F64B5D">
              <w:rPr>
                <w:rFonts w:ascii="Calibri" w:hAnsi="Calibri"/>
                <w:lang w:val="en-GB"/>
              </w:rPr>
              <w:t>How will the impact of these results be measured in your HEI?</w:t>
            </w:r>
          </w:p>
        </w:tc>
        <w:tc>
          <w:tcPr>
            <w:tcW w:w="4820" w:type="dxa"/>
            <w:gridSpan w:val="3"/>
          </w:tcPr>
          <w:p w14:paraId="311DC4AB" w14:textId="77777777" w:rsidR="00024AA2" w:rsidRPr="00951A69" w:rsidRDefault="00024AA2" w:rsidP="0036381B">
            <w:pPr>
              <w:tabs>
                <w:tab w:val="left" w:pos="3649"/>
                <w:tab w:val="left" w:pos="5349"/>
                <w:tab w:val="left" w:pos="7992"/>
                <w:tab w:val="left" w:pos="9409"/>
                <w:tab w:val="left" w:pos="10778"/>
              </w:tabs>
              <w:rPr>
                <w:rFonts w:ascii="Calibri" w:hAnsi="Calibri"/>
                <w:lang w:val="en-GB"/>
              </w:rPr>
            </w:pPr>
          </w:p>
        </w:tc>
      </w:tr>
      <w:tr w:rsidR="00024AA2" w:rsidRPr="00951A69" w14:paraId="4B8A5597" w14:textId="77777777" w:rsidTr="0036381B">
        <w:trPr>
          <w:trHeight w:val="283"/>
        </w:trPr>
        <w:tc>
          <w:tcPr>
            <w:tcW w:w="4819" w:type="dxa"/>
            <w:gridSpan w:val="3"/>
          </w:tcPr>
          <w:p w14:paraId="738AEFAB" w14:textId="77777777" w:rsidR="00024AA2" w:rsidRPr="00F64B5D" w:rsidRDefault="00024AA2" w:rsidP="0036381B">
            <w:pPr>
              <w:rPr>
                <w:rFonts w:ascii="Calibri" w:hAnsi="Calibri"/>
                <w:lang w:val="en-GB"/>
              </w:rPr>
            </w:pPr>
            <w:r w:rsidRPr="00F64B5D">
              <w:rPr>
                <w:rFonts w:ascii="Calibri" w:hAnsi="Calibri"/>
                <w:lang w:val="en-GB"/>
              </w:rPr>
              <w:t xml:space="preserve">What financial means and human and other resources will be provided to sustain these results after the project ends? </w:t>
            </w:r>
          </w:p>
        </w:tc>
        <w:tc>
          <w:tcPr>
            <w:tcW w:w="4820" w:type="dxa"/>
            <w:gridSpan w:val="3"/>
          </w:tcPr>
          <w:p w14:paraId="34195979" w14:textId="77777777" w:rsidR="00024AA2" w:rsidRPr="00951A69" w:rsidRDefault="00024AA2" w:rsidP="0036381B">
            <w:pPr>
              <w:tabs>
                <w:tab w:val="left" w:pos="3649"/>
                <w:tab w:val="left" w:pos="5349"/>
                <w:tab w:val="left" w:pos="7992"/>
                <w:tab w:val="left" w:pos="9409"/>
                <w:tab w:val="left" w:pos="10778"/>
              </w:tabs>
              <w:rPr>
                <w:rFonts w:ascii="Calibri" w:hAnsi="Calibri"/>
                <w:lang w:val="en-GB"/>
              </w:rPr>
            </w:pPr>
          </w:p>
        </w:tc>
      </w:tr>
      <w:tr w:rsidR="00024AA2" w:rsidRPr="008A7C48" w14:paraId="5A383C8F" w14:textId="77777777" w:rsidTr="0036381B">
        <w:trPr>
          <w:trHeight w:val="1020"/>
        </w:trPr>
        <w:tc>
          <w:tcPr>
            <w:tcW w:w="9639" w:type="dxa"/>
            <w:gridSpan w:val="6"/>
            <w:vAlign w:val="center"/>
          </w:tcPr>
          <w:p w14:paraId="15026B82" w14:textId="77777777" w:rsidR="00024AA2" w:rsidRPr="008A7C48" w:rsidRDefault="00024AA2" w:rsidP="0036381B">
            <w:pPr>
              <w:tabs>
                <w:tab w:val="left" w:pos="3649"/>
                <w:tab w:val="left" w:pos="5349"/>
                <w:tab w:val="left" w:pos="7992"/>
                <w:tab w:val="left" w:pos="9409"/>
                <w:tab w:val="left" w:pos="10778"/>
              </w:tabs>
              <w:rPr>
                <w:rFonts w:ascii="Calibri" w:hAnsi="Calibri"/>
                <w:b/>
                <w:lang w:val="en-GB"/>
              </w:rPr>
            </w:pPr>
            <w:r w:rsidRPr="008A7C48">
              <w:rPr>
                <w:rFonts w:ascii="Calibri" w:hAnsi="Calibri"/>
                <w:b/>
                <w:lang w:val="en-GB"/>
              </w:rPr>
              <w:lastRenderedPageBreak/>
              <w:t>F.3.7 - Operational capacity: Skills and expertise of key</w:t>
            </w:r>
            <w:r>
              <w:rPr>
                <w:rFonts w:ascii="Calibri" w:hAnsi="Calibri"/>
                <w:b/>
                <w:lang w:val="en-GB"/>
              </w:rPr>
              <w:t xml:space="preserve"> staff involved in the project</w:t>
            </w:r>
          </w:p>
          <w:p w14:paraId="18E3120D" w14:textId="77777777" w:rsidR="00024AA2" w:rsidRPr="008A7C48" w:rsidRDefault="00024AA2" w:rsidP="0036381B">
            <w:pPr>
              <w:tabs>
                <w:tab w:val="left" w:pos="3649"/>
                <w:tab w:val="left" w:pos="5349"/>
                <w:tab w:val="left" w:pos="7992"/>
                <w:tab w:val="left" w:pos="9409"/>
                <w:tab w:val="left" w:pos="10778"/>
              </w:tabs>
              <w:rPr>
                <w:rFonts w:ascii="Calibri" w:hAnsi="Calibri"/>
                <w:i/>
                <w:lang w:val="en-GB"/>
              </w:rPr>
            </w:pPr>
            <w:r w:rsidRPr="002207C1">
              <w:rPr>
                <w:rFonts w:ascii="Calibri" w:hAnsi="Calibri"/>
                <w:i/>
                <w:color w:val="FF0000"/>
                <w:lang w:val="en-GB"/>
              </w:rPr>
              <w:t>Please add lines as necessary</w:t>
            </w:r>
            <w:r w:rsidRPr="008A7C48">
              <w:rPr>
                <w:rFonts w:ascii="Calibri" w:hAnsi="Calibri"/>
                <w:i/>
                <w:lang w:val="en-GB"/>
              </w:rPr>
              <w:t>.</w:t>
            </w:r>
          </w:p>
        </w:tc>
      </w:tr>
      <w:tr w:rsidR="00024AA2" w:rsidRPr="008A7C48" w14:paraId="3D26B60E" w14:textId="77777777" w:rsidTr="0036381B">
        <w:trPr>
          <w:trHeight w:val="283"/>
        </w:trPr>
        <w:tc>
          <w:tcPr>
            <w:tcW w:w="2552" w:type="dxa"/>
            <w:gridSpan w:val="2"/>
            <w:vAlign w:val="center"/>
          </w:tcPr>
          <w:p w14:paraId="3A7830DC" w14:textId="77777777" w:rsidR="00024AA2" w:rsidRPr="008A7C48" w:rsidRDefault="00024AA2" w:rsidP="0036381B">
            <w:pPr>
              <w:tabs>
                <w:tab w:val="left" w:pos="3649"/>
                <w:tab w:val="left" w:pos="5349"/>
                <w:tab w:val="left" w:pos="7992"/>
                <w:tab w:val="left" w:pos="9409"/>
                <w:tab w:val="left" w:pos="10778"/>
              </w:tabs>
              <w:rPr>
                <w:rFonts w:ascii="Calibri" w:hAnsi="Calibri"/>
                <w:b/>
                <w:lang w:val="en-GB"/>
              </w:rPr>
            </w:pPr>
            <w:r w:rsidRPr="008A7C48">
              <w:rPr>
                <w:rFonts w:ascii="Calibri" w:hAnsi="Calibri"/>
                <w:b/>
                <w:bCs/>
                <w:lang w:val="en-GB"/>
              </w:rPr>
              <w:t>Name of staff member</w:t>
            </w:r>
          </w:p>
        </w:tc>
        <w:tc>
          <w:tcPr>
            <w:tcW w:w="7087" w:type="dxa"/>
            <w:gridSpan w:val="4"/>
            <w:vAlign w:val="center"/>
          </w:tcPr>
          <w:p w14:paraId="2FF74BE1" w14:textId="77777777" w:rsidR="00024AA2" w:rsidRPr="002207C1" w:rsidRDefault="00024AA2" w:rsidP="0036381B">
            <w:pPr>
              <w:tabs>
                <w:tab w:val="left" w:pos="3649"/>
                <w:tab w:val="left" w:pos="5349"/>
                <w:tab w:val="left" w:pos="7992"/>
                <w:tab w:val="left" w:pos="9409"/>
                <w:tab w:val="left" w:pos="10778"/>
              </w:tabs>
              <w:jc w:val="both"/>
              <w:rPr>
                <w:rFonts w:ascii="Calibri" w:hAnsi="Calibri"/>
                <w:b/>
                <w:lang w:val="en-GB"/>
              </w:rPr>
            </w:pPr>
            <w:r w:rsidRPr="002207C1">
              <w:rPr>
                <w:rFonts w:ascii="Calibri" w:hAnsi="Calibri"/>
                <w:b/>
                <w:bCs/>
                <w:i/>
                <w:lang w:val="en-GB"/>
              </w:rPr>
              <w:t>Summary of relevant skills and experience, including where relevant a list of recent publications related to the domain of the project.</w:t>
            </w:r>
          </w:p>
        </w:tc>
      </w:tr>
      <w:tr w:rsidR="00024AA2" w:rsidRPr="008A7C48" w14:paraId="3D0652E7" w14:textId="77777777" w:rsidTr="0036381B">
        <w:trPr>
          <w:trHeight w:val="283"/>
        </w:trPr>
        <w:tc>
          <w:tcPr>
            <w:tcW w:w="2552" w:type="dxa"/>
            <w:gridSpan w:val="2"/>
            <w:vAlign w:val="center"/>
          </w:tcPr>
          <w:p w14:paraId="1122FD39" w14:textId="77777777" w:rsidR="00024AA2" w:rsidRPr="00E47385" w:rsidRDefault="00024AA2" w:rsidP="0036381B">
            <w:pPr>
              <w:rPr>
                <w:rFonts w:ascii="Calibri" w:hAnsi="Calibri"/>
                <w:lang w:val="pl-PL"/>
              </w:rPr>
            </w:pPr>
            <w:r w:rsidRPr="00E47385">
              <w:rPr>
                <w:rFonts w:ascii="Calibri" w:hAnsi="Calibri"/>
                <w:lang w:val="pl-PL"/>
              </w:rPr>
              <w:t>Mariusz Duplaga</w:t>
            </w:r>
          </w:p>
          <w:p w14:paraId="065927C9" w14:textId="77777777" w:rsidR="00024AA2" w:rsidRPr="00E47385" w:rsidRDefault="00024AA2" w:rsidP="0036381B">
            <w:pPr>
              <w:rPr>
                <w:rFonts w:ascii="Calibri" w:hAnsi="Calibri"/>
                <w:lang w:val="pl-PL"/>
              </w:rPr>
            </w:pPr>
            <w:r w:rsidRPr="00E47385">
              <w:rPr>
                <w:rFonts w:ascii="Calibri" w:eastAsiaTheme="minorHAnsi" w:hAnsi="Calibri" w:cs="Times New Roman"/>
                <w:color w:val="000000"/>
                <w:lang w:val="pl-PL" w:eastAsia="en-US"/>
              </w:rPr>
              <w:t>PhD, prof UJ</w:t>
            </w:r>
          </w:p>
        </w:tc>
        <w:tc>
          <w:tcPr>
            <w:tcW w:w="7087" w:type="dxa"/>
            <w:gridSpan w:val="4"/>
            <w:vAlign w:val="center"/>
          </w:tcPr>
          <w:p w14:paraId="255806B7" w14:textId="77777777" w:rsidR="00024AA2" w:rsidRPr="00431CB3" w:rsidRDefault="00024AA2" w:rsidP="0036381B">
            <w:pPr>
              <w:tabs>
                <w:tab w:val="left" w:pos="3649"/>
                <w:tab w:val="left" w:pos="5349"/>
                <w:tab w:val="left" w:pos="7992"/>
                <w:tab w:val="left" w:pos="9409"/>
                <w:tab w:val="left" w:pos="10778"/>
              </w:tabs>
              <w:rPr>
                <w:rFonts w:ascii="Calibri" w:hAnsi="Calibri"/>
                <w:lang w:val="en-GB"/>
              </w:rPr>
            </w:pPr>
            <w:r w:rsidRPr="00E47385">
              <w:rPr>
                <w:rFonts w:ascii="Calibri" w:eastAsiaTheme="minorHAnsi" w:hAnsi="Calibri" w:cs="Times New Roman"/>
                <w:color w:val="000000"/>
                <w:lang w:val="en-GB" w:eastAsia="en-US"/>
              </w:rPr>
              <w:t>Mariusz Duplaga is a medical doctor with speciality certifications in internal and respiratory medicine and completed training in public health, with PhD in medicine, a professor in health sciences,  currently, the Head of the Department of Health Promotion and e-Health, Institute of Public Health, Jagiellonian University Medical College in Krakow. Author of teaching modules in health promotion, health education, telemedicine and e-health, Internet in public health, social marketing, assistive technologies, and health programmes. Research interests and activities include public health and health promotion, health and e-health literacy, medical informatics, e-inclusion, assistive technologies, telemedicine and e-health as well as innovative technologies in medicine. Author or co-author of at 120 full paper and 130 conference submissions. Extensive activities as a reviewer of call for proposals and ongoing projects within national research and development programs as well as consecutive EU framework programmes; cooperation with Ambient Assisted Living Association as a representative of National Centre of Research and Development in Poland, then as a reviewer of realised AAL project. Participation in national and international projects in the area of medicine and information technologies including AIANE (1993-1995, BIOMED II); Medical Data Management (1993-1995, USAID); Hospital Data Management (1996-1999, PHARE); Krakow Centre of Telemedicine (1999-2001, SCI-TECH II), BIOAIR (2000-2003, QoL,5FP), PRO-ACCESS (2002-2004, IST, 5FP), HEALTHWARE (2005-2008, Aerospace, 6FP), e-Health ERA (2005-2007, IST, 6FP), VECTOR (2006-2011, IST, 6FP), MATCH (2006-2008, IST, 6FP) and MPOWER (2006-2011, IST, 6FP), STRonGer (2011-2015 FP7-REGPOT) ProHealth 65+ (2015-2017, EU Health Programme).</w:t>
            </w:r>
          </w:p>
        </w:tc>
      </w:tr>
      <w:tr w:rsidR="00024AA2" w:rsidRPr="00FC1E5B" w14:paraId="386A3F5E" w14:textId="77777777" w:rsidTr="0036381B">
        <w:trPr>
          <w:trHeight w:val="283"/>
        </w:trPr>
        <w:tc>
          <w:tcPr>
            <w:tcW w:w="2552" w:type="dxa"/>
            <w:gridSpan w:val="2"/>
            <w:vAlign w:val="center"/>
          </w:tcPr>
          <w:p w14:paraId="36A73924" w14:textId="77777777" w:rsidR="00024AA2" w:rsidRPr="00431CB3" w:rsidRDefault="00024AA2" w:rsidP="0036381B">
            <w:pPr>
              <w:widowControl w:val="0"/>
              <w:autoSpaceDE w:val="0"/>
              <w:autoSpaceDN w:val="0"/>
              <w:adjustRightInd w:val="0"/>
              <w:rPr>
                <w:rFonts w:ascii="Calibri" w:eastAsiaTheme="minorHAnsi" w:hAnsi="Calibri" w:cs="Times New Roman"/>
                <w:color w:val="000000"/>
                <w:lang w:eastAsia="en-US"/>
              </w:rPr>
            </w:pPr>
            <w:r w:rsidRPr="00431CB3">
              <w:rPr>
                <w:rFonts w:ascii="Calibri" w:eastAsiaTheme="minorHAnsi" w:hAnsi="Calibri" w:cs="Times New Roman"/>
                <w:color w:val="000000"/>
                <w:lang w:eastAsia="en-US"/>
              </w:rPr>
              <w:t xml:space="preserve">Christoph Sowada </w:t>
            </w:r>
          </w:p>
          <w:p w14:paraId="4847F005" w14:textId="77777777" w:rsidR="00024AA2" w:rsidRPr="00431CB3" w:rsidRDefault="00024AA2" w:rsidP="0036381B">
            <w:pPr>
              <w:rPr>
                <w:rFonts w:ascii="Calibri" w:hAnsi="Calibri"/>
                <w:lang w:val="en-GB"/>
              </w:rPr>
            </w:pPr>
            <w:r w:rsidRPr="00431CB3">
              <w:rPr>
                <w:rFonts w:ascii="Calibri" w:eastAsiaTheme="minorHAnsi" w:hAnsi="Calibri" w:cs="Times New Roman"/>
                <w:color w:val="000000"/>
                <w:lang w:eastAsia="en-US"/>
              </w:rPr>
              <w:t>PhD, prof UJ</w:t>
            </w:r>
          </w:p>
        </w:tc>
        <w:tc>
          <w:tcPr>
            <w:tcW w:w="7087" w:type="dxa"/>
            <w:gridSpan w:val="4"/>
            <w:vAlign w:val="center"/>
          </w:tcPr>
          <w:p w14:paraId="0ACFD6C5" w14:textId="77777777" w:rsidR="00024AA2" w:rsidRPr="00E47385" w:rsidRDefault="00024AA2" w:rsidP="0036381B">
            <w:pPr>
              <w:widowControl w:val="0"/>
              <w:autoSpaceDE w:val="0"/>
              <w:autoSpaceDN w:val="0"/>
              <w:adjustRightInd w:val="0"/>
              <w:rPr>
                <w:rFonts w:ascii="Calibri" w:eastAsiaTheme="minorHAnsi" w:hAnsi="Calibri" w:cs="Times New Roman"/>
                <w:color w:val="000000"/>
                <w:lang w:val="en-GB" w:eastAsia="en-US"/>
              </w:rPr>
            </w:pPr>
            <w:r w:rsidRPr="00E47385">
              <w:rPr>
                <w:rFonts w:ascii="Calibri" w:eastAsiaTheme="minorHAnsi" w:hAnsi="Calibri" w:cs="Times New Roman"/>
                <w:color w:val="000000"/>
                <w:lang w:val="en-GB" w:eastAsia="en-US"/>
              </w:rPr>
              <w:t xml:space="preserve">Christoph Sowada is an economist and since 2000 academic teacher at the Institute of Public Health JU CM, and professor in health economics and economics of health insurance. He has worked at three universities in two European countries and supervised 40 completed Masters Theses. Since September 2016 Director of the Institute of Public Health. In 2008-2016 Deputy Director responsible for education and teaching programs, one of the authors of new </w:t>
            </w:r>
          </w:p>
          <w:p w14:paraId="626F0D12" w14:textId="77777777" w:rsidR="00024AA2" w:rsidRPr="00E47385" w:rsidRDefault="00024AA2" w:rsidP="0036381B">
            <w:pPr>
              <w:widowControl w:val="0"/>
              <w:autoSpaceDE w:val="0"/>
              <w:autoSpaceDN w:val="0"/>
              <w:adjustRightInd w:val="0"/>
              <w:rPr>
                <w:rFonts w:ascii="Calibri" w:eastAsiaTheme="minorHAnsi" w:hAnsi="Calibri" w:cs="Times New Roman"/>
                <w:color w:val="000000"/>
                <w:lang w:val="en-GB" w:eastAsia="en-US"/>
              </w:rPr>
            </w:pPr>
            <w:r w:rsidRPr="00E47385">
              <w:rPr>
                <w:rFonts w:ascii="Calibri" w:eastAsiaTheme="minorHAnsi" w:hAnsi="Calibri" w:cs="Times New Roman"/>
                <w:color w:val="000000"/>
                <w:lang w:val="en-GB" w:eastAsia="en-US"/>
              </w:rPr>
              <w:t xml:space="preserve">bachelor and master programs in Public Health, coordinator (from begin) of the EuroPubHealth Master Program in Krakow. Author of nearly 100 scientific publications, member of different research teams in national and European programs, e.g. Phare ACE Programme (1997-2000), “An Integrated Analysis of Industrial Policies and Social Security Systems in Countries in Transition” (1998-2000), Leonardo da Vinci - Mobility: “Innovative teaching methods in Public Health” and “Improvement of employability of Public Health Professionals” (2000-2002), World Health Organization: “Health System Performance and Deficit Spending” (2006-2007), European Union: Prohealth 65+ Health Promotion and Prevention of Risk – Action for Seniors (2015-2017) </w:t>
            </w:r>
          </w:p>
          <w:p w14:paraId="59554CA5" w14:textId="77777777" w:rsidR="00024AA2" w:rsidRPr="00E47385" w:rsidRDefault="00024AA2" w:rsidP="0036381B">
            <w:pPr>
              <w:tabs>
                <w:tab w:val="left" w:pos="3649"/>
                <w:tab w:val="left" w:pos="5349"/>
                <w:tab w:val="left" w:pos="7992"/>
                <w:tab w:val="left" w:pos="9409"/>
                <w:tab w:val="left" w:pos="10778"/>
              </w:tabs>
              <w:rPr>
                <w:rFonts w:ascii="Calibri" w:hAnsi="Calibri"/>
                <w:lang w:val="pl-PL"/>
              </w:rPr>
            </w:pPr>
            <w:r w:rsidRPr="00E47385">
              <w:rPr>
                <w:rFonts w:ascii="Calibri" w:eastAsiaTheme="minorHAnsi" w:hAnsi="Calibri" w:cs="Times New Roman"/>
                <w:b/>
                <w:bCs/>
                <w:color w:val="000000"/>
                <w:lang w:val="en-GB" w:eastAsia="en-US"/>
              </w:rPr>
              <w:t>Sowada C.</w:t>
            </w:r>
            <w:r w:rsidRPr="00E47385">
              <w:rPr>
                <w:rFonts w:ascii="Calibri" w:eastAsiaTheme="minorHAnsi" w:hAnsi="Calibri" w:cs="Times New Roman"/>
                <w:color w:val="000000"/>
                <w:lang w:val="en-GB" w:eastAsia="en-US"/>
              </w:rPr>
              <w:t xml:space="preserve">, Jurkiewicz-Świętek I. </w:t>
            </w:r>
            <w:r w:rsidRPr="00E47385">
              <w:rPr>
                <w:rFonts w:ascii="Calibri" w:eastAsiaTheme="minorHAnsi" w:hAnsi="Calibri" w:cs="Times New Roman"/>
                <w:i/>
                <w:iCs/>
                <w:color w:val="000000"/>
                <w:lang w:val="en-GB" w:eastAsia="en-US"/>
              </w:rPr>
              <w:t>Management through goals setting – how to organize common study programs</w:t>
            </w:r>
            <w:r w:rsidRPr="00E47385">
              <w:rPr>
                <w:rFonts w:ascii="Calibri" w:eastAsiaTheme="minorHAnsi" w:hAnsi="Calibri" w:cs="Times New Roman"/>
                <w:color w:val="000000"/>
                <w:lang w:val="en-GB" w:eastAsia="en-US"/>
              </w:rPr>
              <w:t xml:space="preserve">, in: Bielecka A. in., </w:t>
            </w:r>
            <w:r w:rsidRPr="00E47385">
              <w:rPr>
                <w:rFonts w:ascii="Calibri" w:eastAsiaTheme="minorHAnsi" w:hAnsi="Calibri" w:cs="Times New Roman"/>
                <w:i/>
                <w:iCs/>
                <w:color w:val="000000"/>
                <w:lang w:val="en-GB" w:eastAsia="en-US"/>
              </w:rPr>
              <w:t xml:space="preserve">Erasmus Mundus. </w:t>
            </w:r>
            <w:r w:rsidRPr="00E47385">
              <w:rPr>
                <w:rFonts w:ascii="Calibri" w:eastAsiaTheme="minorHAnsi" w:hAnsi="Calibri" w:cs="Times New Roman"/>
                <w:i/>
                <w:iCs/>
                <w:color w:val="000000"/>
                <w:lang w:val="pl-PL" w:eastAsia="en-US"/>
              </w:rPr>
              <w:t>Poradnik  Administratora wspólnych studiów</w:t>
            </w:r>
            <w:r w:rsidRPr="00E47385">
              <w:rPr>
                <w:rFonts w:ascii="Calibri" w:eastAsiaTheme="minorHAnsi" w:hAnsi="Calibri" w:cs="Times New Roman"/>
                <w:color w:val="000000"/>
                <w:lang w:val="pl-PL" w:eastAsia="en-US"/>
              </w:rPr>
              <w:t>, Warszawa: Fundacja Rozwoju Systemy Edukacji, 2012, s. 39-52</w:t>
            </w:r>
          </w:p>
        </w:tc>
      </w:tr>
      <w:tr w:rsidR="00024AA2" w:rsidRPr="008A7C48" w14:paraId="27C76DB4" w14:textId="77777777" w:rsidTr="0036381B">
        <w:trPr>
          <w:trHeight w:val="283"/>
        </w:trPr>
        <w:tc>
          <w:tcPr>
            <w:tcW w:w="2552" w:type="dxa"/>
            <w:gridSpan w:val="2"/>
            <w:vAlign w:val="center"/>
          </w:tcPr>
          <w:p w14:paraId="5F0DC26D" w14:textId="77777777" w:rsidR="00024AA2" w:rsidRPr="00431CB3" w:rsidRDefault="00024AA2" w:rsidP="0036381B">
            <w:pPr>
              <w:widowControl w:val="0"/>
              <w:autoSpaceDE w:val="0"/>
              <w:autoSpaceDN w:val="0"/>
              <w:adjustRightInd w:val="0"/>
              <w:rPr>
                <w:rFonts w:ascii="Calibri" w:eastAsiaTheme="minorHAnsi" w:hAnsi="Calibri" w:cs="Times New Roman"/>
                <w:color w:val="000000"/>
                <w:lang w:eastAsia="en-US"/>
              </w:rPr>
            </w:pPr>
            <w:r w:rsidRPr="00431CB3">
              <w:rPr>
                <w:rFonts w:ascii="Calibri" w:eastAsiaTheme="minorHAnsi" w:hAnsi="Calibri" w:cs="Times New Roman"/>
                <w:color w:val="000000"/>
                <w:lang w:eastAsia="en-US"/>
              </w:rPr>
              <w:t>Artur Romaszewski</w:t>
            </w:r>
          </w:p>
          <w:p w14:paraId="2DE8C22A" w14:textId="77777777" w:rsidR="00024AA2" w:rsidRPr="00431CB3" w:rsidRDefault="00024AA2" w:rsidP="0036381B">
            <w:pPr>
              <w:tabs>
                <w:tab w:val="left" w:pos="3649"/>
                <w:tab w:val="left" w:pos="5349"/>
                <w:tab w:val="left" w:pos="7992"/>
                <w:tab w:val="left" w:pos="9409"/>
                <w:tab w:val="left" w:pos="10778"/>
              </w:tabs>
              <w:rPr>
                <w:rFonts w:ascii="Calibri" w:hAnsi="Calibri"/>
                <w:lang w:val="en-US"/>
              </w:rPr>
            </w:pPr>
            <w:r w:rsidRPr="00431CB3">
              <w:rPr>
                <w:rFonts w:ascii="Calibri" w:eastAsiaTheme="minorHAnsi" w:hAnsi="Calibri" w:cs="Times New Roman"/>
                <w:color w:val="000000"/>
                <w:lang w:eastAsia="en-US"/>
              </w:rPr>
              <w:t>PhD</w:t>
            </w:r>
          </w:p>
        </w:tc>
        <w:tc>
          <w:tcPr>
            <w:tcW w:w="7087" w:type="dxa"/>
            <w:gridSpan w:val="4"/>
            <w:vAlign w:val="center"/>
          </w:tcPr>
          <w:p w14:paraId="556D94AE" w14:textId="77777777" w:rsidR="00024AA2" w:rsidRPr="00E47385" w:rsidRDefault="00024AA2" w:rsidP="0036381B">
            <w:pPr>
              <w:rPr>
                <w:rFonts w:ascii="Calibri" w:eastAsiaTheme="minorHAnsi" w:hAnsi="Calibri" w:cs="Times New Roman"/>
                <w:color w:val="000000"/>
                <w:lang w:val="en-GB" w:eastAsia="en-US"/>
              </w:rPr>
            </w:pPr>
            <w:r w:rsidRPr="00E47385">
              <w:rPr>
                <w:rFonts w:ascii="Calibri" w:eastAsiaTheme="minorHAnsi" w:hAnsi="Calibri" w:cs="Times New Roman"/>
                <w:color w:val="000000"/>
                <w:lang w:val="en-GB" w:eastAsia="en-US"/>
              </w:rPr>
              <w:t xml:space="preserve">Artur Romaszewski is a lawyer and a graduate of the Institute of Public Health (formerly the School of Public Health) of the Jagiellonian University Medical College in Krakow. He received a doctorate in medical sciences from the Institute of Public Health of the JU MC. His research interests are focused on patient data protection. He is a co-author of several books regarding the health care information system and </w:t>
            </w:r>
          </w:p>
          <w:p w14:paraId="67EDC5BA" w14:textId="77777777" w:rsidR="00024AA2" w:rsidRPr="00431CB3" w:rsidRDefault="00024AA2" w:rsidP="0036381B">
            <w:pPr>
              <w:tabs>
                <w:tab w:val="left" w:pos="3649"/>
                <w:tab w:val="left" w:pos="5349"/>
                <w:tab w:val="left" w:pos="7992"/>
                <w:tab w:val="left" w:pos="9409"/>
                <w:tab w:val="left" w:pos="10778"/>
              </w:tabs>
              <w:rPr>
                <w:rFonts w:ascii="Calibri" w:hAnsi="Calibri"/>
                <w:lang w:val="en-US"/>
              </w:rPr>
            </w:pPr>
            <w:r w:rsidRPr="00E47385">
              <w:rPr>
                <w:rFonts w:ascii="Calibri" w:eastAsiaTheme="minorHAnsi" w:hAnsi="Calibri" w:cs="Times New Roman"/>
                <w:color w:val="000000"/>
                <w:lang w:val="en-GB" w:eastAsia="en-US"/>
              </w:rPr>
              <w:t xml:space="preserve">many papers on technological solutions on electronic medical records in the EU. He was involved in expert activities on behalf of the Institute of Public Health in </w:t>
            </w:r>
            <w:r w:rsidRPr="00E47385">
              <w:rPr>
                <w:rFonts w:ascii="Calibri" w:eastAsiaTheme="minorHAnsi" w:hAnsi="Calibri" w:cs="Times New Roman"/>
                <w:color w:val="000000"/>
                <w:lang w:val="en-GB"/>
              </w:rPr>
              <w:t xml:space="preserve">the Standardisation Problem Commission for Healthcare Information Systems (at the Polish Committee for Standardization) and the National Association of Health </w:t>
            </w:r>
            <w:r w:rsidRPr="00E47385">
              <w:rPr>
                <w:rFonts w:ascii="Calibri" w:eastAsiaTheme="minorHAnsi" w:hAnsi="Calibri" w:cs="Times New Roman"/>
                <w:color w:val="000000"/>
                <w:lang w:val="en-GB"/>
              </w:rPr>
              <w:lastRenderedPageBreak/>
              <w:t xml:space="preserve">Insurance Funds in work aimed at determining the necessary minimum scope of data collected by providers contracted by health insurance companies. </w:t>
            </w:r>
            <w:r w:rsidRPr="00E47385">
              <w:rPr>
                <w:rFonts w:ascii="Calibri" w:eastAsiaTheme="minorHAnsi" w:hAnsi="Calibri" w:cs="Times New Roman"/>
                <w:color w:val="000000"/>
                <w:lang w:val="en-GB" w:eastAsia="en-US"/>
              </w:rPr>
              <w:t xml:space="preserve">Since 1998 he has been employed in the Institute of Public Health. For many years, he has lectured in PhD studies on data security and copyright law. He was a supervisor of many theses at the bachelor's, master and postgraduate programmes.  </w:t>
            </w:r>
          </w:p>
        </w:tc>
      </w:tr>
    </w:tbl>
    <w:p w14:paraId="78E44CA9" w14:textId="77777777" w:rsidR="00230F27" w:rsidRDefault="00230F27" w:rsidP="00F64B5D">
      <w:pPr>
        <w:rPr>
          <w:i/>
          <w:color w:val="FF0000"/>
        </w:rPr>
      </w:pPr>
    </w:p>
    <w:tbl>
      <w:tblPr>
        <w:tblStyle w:val="TableGrid"/>
        <w:tblW w:w="0" w:type="auto"/>
        <w:tblInd w:w="108"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410"/>
        <w:gridCol w:w="142"/>
        <w:gridCol w:w="2267"/>
        <w:gridCol w:w="1844"/>
        <w:gridCol w:w="1984"/>
        <w:gridCol w:w="992"/>
      </w:tblGrid>
      <w:tr w:rsidR="00024AA2" w:rsidRPr="00865A57" w14:paraId="01F32950" w14:textId="77777777" w:rsidTr="0036381B">
        <w:trPr>
          <w:trHeight w:val="484"/>
        </w:trPr>
        <w:tc>
          <w:tcPr>
            <w:tcW w:w="2410" w:type="dxa"/>
            <w:vAlign w:val="center"/>
          </w:tcPr>
          <w:p w14:paraId="2D65E744" w14:textId="77777777" w:rsidR="00024AA2" w:rsidRPr="00865A57" w:rsidRDefault="00024AA2" w:rsidP="0036381B">
            <w:pPr>
              <w:tabs>
                <w:tab w:val="left" w:pos="3649"/>
                <w:tab w:val="left" w:pos="5349"/>
                <w:tab w:val="left" w:pos="7992"/>
                <w:tab w:val="left" w:pos="9409"/>
                <w:tab w:val="left" w:pos="10778"/>
              </w:tabs>
              <w:rPr>
                <w:rFonts w:asciiTheme="minorHAnsi" w:hAnsiTheme="minorHAnsi"/>
                <w:b/>
                <w:i/>
                <w:color w:val="808080"/>
              </w:rPr>
            </w:pPr>
            <w:r w:rsidRPr="00865A57">
              <w:rPr>
                <w:rFonts w:asciiTheme="minorHAnsi" w:hAnsiTheme="minorHAnsi"/>
                <w:b/>
                <w:lang w:val="en-GB"/>
              </w:rPr>
              <w:t xml:space="preserve">Partner number </w:t>
            </w:r>
            <w:sdt>
              <w:sdtPr>
                <w:rPr>
                  <w:color w:val="FFFFFF" w:themeColor="background1"/>
                </w:rPr>
                <w:id w:val="-918476208"/>
                <w14:checkbox>
                  <w14:checked w14:val="1"/>
                  <w14:checkedState w14:val="2612" w14:font="ＭＳ ゴシック"/>
                  <w14:uncheckedState w14:val="2610" w14:font="ＭＳ ゴシック"/>
                </w14:checkbox>
              </w:sdtPr>
              <w:sdtEndPr/>
              <w:sdtContent>
                <w:r>
                  <w:rPr>
                    <w:rFonts w:ascii="MS Gothic" w:eastAsia="MS Gothic" w:hAnsi="MS Gothic" w:hint="eastAsia"/>
                    <w:color w:val="FFFFFF" w:themeColor="background1"/>
                  </w:rPr>
                  <w:t>☒</w:t>
                </w:r>
              </w:sdtContent>
            </w:sdt>
          </w:p>
        </w:tc>
        <w:tc>
          <w:tcPr>
            <w:tcW w:w="6237" w:type="dxa"/>
            <w:gridSpan w:val="4"/>
            <w:vAlign w:val="center"/>
          </w:tcPr>
          <w:p w14:paraId="3965D7DF" w14:textId="77777777" w:rsidR="00024AA2" w:rsidRPr="009F7910" w:rsidRDefault="00024AA2" w:rsidP="0036381B">
            <w:pPr>
              <w:tabs>
                <w:tab w:val="left" w:pos="3649"/>
                <w:tab w:val="left" w:pos="5349"/>
                <w:tab w:val="left" w:pos="7992"/>
                <w:tab w:val="left" w:pos="9409"/>
                <w:tab w:val="left" w:pos="10778"/>
              </w:tabs>
              <w:rPr>
                <w:rFonts w:ascii="Calibri" w:hAnsi="Calibri"/>
                <w:color w:val="000000" w:themeColor="text1"/>
                <w:szCs w:val="22"/>
                <w:lang w:val="en-GB"/>
              </w:rPr>
            </w:pPr>
            <w:r w:rsidRPr="009F7910">
              <w:rPr>
                <w:rFonts w:ascii="Calibri" w:eastAsiaTheme="minorHAnsi" w:hAnsi="Calibri" w:cs="Courier"/>
                <w:sz w:val="24"/>
                <w:szCs w:val="24"/>
                <w:lang w:val="en-US" w:eastAsia="en-US"/>
              </w:rPr>
              <w:t>902105724</w:t>
            </w:r>
          </w:p>
        </w:tc>
        <w:tc>
          <w:tcPr>
            <w:tcW w:w="992" w:type="dxa"/>
            <w:vAlign w:val="center"/>
          </w:tcPr>
          <w:p w14:paraId="13175A62" w14:textId="77777777" w:rsidR="00024AA2" w:rsidRPr="00865A57" w:rsidRDefault="00024AA2" w:rsidP="0036381B">
            <w:pPr>
              <w:tabs>
                <w:tab w:val="left" w:pos="3649"/>
                <w:tab w:val="left" w:pos="5349"/>
                <w:tab w:val="left" w:pos="7992"/>
                <w:tab w:val="left" w:pos="9409"/>
                <w:tab w:val="left" w:pos="10778"/>
              </w:tabs>
              <w:jc w:val="center"/>
              <w:rPr>
                <w:rFonts w:asciiTheme="minorHAnsi" w:hAnsiTheme="minorHAnsi"/>
                <w:i/>
                <w:color w:val="808080"/>
                <w:sz w:val="28"/>
                <w:szCs w:val="28"/>
                <w:lang w:val="en-GB"/>
              </w:rPr>
            </w:pPr>
            <w:r w:rsidRPr="00865A57">
              <w:rPr>
                <w:rFonts w:asciiTheme="minorHAnsi" w:hAnsiTheme="minorHAnsi"/>
                <w:b/>
                <w:sz w:val="28"/>
                <w:szCs w:val="28"/>
                <w:lang w:val="en-GB"/>
              </w:rPr>
              <w:t>P</w:t>
            </w:r>
            <w:r>
              <w:rPr>
                <w:rFonts w:asciiTheme="minorHAnsi" w:hAnsiTheme="minorHAnsi"/>
                <w:b/>
                <w:sz w:val="28"/>
                <w:szCs w:val="28"/>
                <w:lang w:val="en-GB"/>
              </w:rPr>
              <w:t>7</w:t>
            </w:r>
          </w:p>
        </w:tc>
      </w:tr>
      <w:tr w:rsidR="00024AA2" w:rsidRPr="00865A57" w14:paraId="125CF2BE" w14:textId="77777777" w:rsidTr="0036381B">
        <w:tc>
          <w:tcPr>
            <w:tcW w:w="2410" w:type="dxa"/>
            <w:vAlign w:val="center"/>
          </w:tcPr>
          <w:p w14:paraId="68848F04"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 w:val="32"/>
                <w:szCs w:val="32"/>
                <w:lang w:val="en-GB"/>
              </w:rPr>
            </w:pPr>
            <w:r w:rsidRPr="00865A57">
              <w:rPr>
                <w:rFonts w:asciiTheme="minorHAnsi" w:hAnsiTheme="minorHAnsi"/>
                <w:b/>
                <w:lang w:val="en-GB"/>
              </w:rPr>
              <w:t>Organisation name &amp; acronym</w:t>
            </w:r>
          </w:p>
        </w:tc>
        <w:tc>
          <w:tcPr>
            <w:tcW w:w="7229" w:type="dxa"/>
            <w:gridSpan w:val="5"/>
            <w:vAlign w:val="center"/>
          </w:tcPr>
          <w:p w14:paraId="406F8C0F" w14:textId="77777777" w:rsidR="00024AA2" w:rsidRPr="009F7910" w:rsidRDefault="00024AA2" w:rsidP="0036381B">
            <w:pPr>
              <w:tabs>
                <w:tab w:val="left" w:pos="3649"/>
                <w:tab w:val="left" w:pos="5349"/>
                <w:tab w:val="left" w:pos="7992"/>
                <w:tab w:val="left" w:pos="9409"/>
                <w:tab w:val="left" w:pos="10778"/>
              </w:tabs>
              <w:rPr>
                <w:rFonts w:ascii="Calibri" w:hAnsi="Calibri"/>
                <w:lang w:val="en-GB"/>
              </w:rPr>
            </w:pPr>
            <w:r w:rsidRPr="00E47385">
              <w:rPr>
                <w:rFonts w:ascii="Calibri" w:hAnsi="Calibri" w:cs="Times New Roman"/>
                <w:lang w:val="en-GB"/>
              </w:rPr>
              <w:t>Israeli Association of Public Health Physicians (IAPHP)</w:t>
            </w:r>
          </w:p>
        </w:tc>
      </w:tr>
      <w:tr w:rsidR="00024AA2" w:rsidRPr="00865A57" w14:paraId="057B2F28" w14:textId="77777777" w:rsidTr="0036381B">
        <w:trPr>
          <w:trHeight w:val="1020"/>
        </w:trPr>
        <w:tc>
          <w:tcPr>
            <w:tcW w:w="9639" w:type="dxa"/>
            <w:gridSpan w:val="6"/>
            <w:vAlign w:val="center"/>
          </w:tcPr>
          <w:p w14:paraId="12D92DF4" w14:textId="77777777" w:rsidR="00024AA2" w:rsidRPr="00865A57" w:rsidRDefault="00024AA2" w:rsidP="0036381B">
            <w:pPr>
              <w:tabs>
                <w:tab w:val="left" w:pos="3649"/>
                <w:tab w:val="left" w:pos="5349"/>
                <w:tab w:val="left" w:pos="7992"/>
                <w:tab w:val="left" w:pos="9409"/>
                <w:tab w:val="left" w:pos="10778"/>
              </w:tabs>
              <w:rPr>
                <w:rFonts w:asciiTheme="minorHAnsi" w:hAnsiTheme="minorHAnsi"/>
                <w:i/>
                <w:lang w:val="en-GB"/>
              </w:rPr>
            </w:pPr>
            <w:r w:rsidRPr="00865A57">
              <w:rPr>
                <w:rFonts w:asciiTheme="minorHAnsi" w:hAnsiTheme="minorHAnsi"/>
                <w:b/>
                <w:lang w:val="en-GB"/>
              </w:rPr>
              <w:t>F.3.1 - Aims and activities of the organisation</w:t>
            </w:r>
            <w:r w:rsidRPr="00865A57">
              <w:rPr>
                <w:rFonts w:asciiTheme="minorHAnsi" w:hAnsiTheme="minorHAnsi"/>
                <w:i/>
                <w:lang w:val="en-GB"/>
              </w:rPr>
              <w:t xml:space="preserve"> </w:t>
            </w:r>
          </w:p>
          <w:p w14:paraId="30C4B5B2" w14:textId="77777777" w:rsidR="00024AA2" w:rsidRPr="00865A57" w:rsidRDefault="00024AA2" w:rsidP="0036381B">
            <w:pPr>
              <w:tabs>
                <w:tab w:val="left" w:pos="3649"/>
                <w:tab w:val="left" w:pos="5349"/>
                <w:tab w:val="left" w:pos="7992"/>
                <w:tab w:val="left" w:pos="9409"/>
                <w:tab w:val="left" w:pos="10778"/>
              </w:tabs>
              <w:rPr>
                <w:rFonts w:asciiTheme="minorHAnsi" w:hAnsiTheme="minorHAnsi"/>
                <w:b/>
                <w:lang w:val="en-GB"/>
              </w:rPr>
            </w:pPr>
            <w:r w:rsidRPr="00865A57">
              <w:rPr>
                <w:rFonts w:asciiTheme="minorHAnsi" w:hAnsiTheme="minorHAnsi"/>
                <w:i/>
                <w:lang w:val="en-GB"/>
              </w:rPr>
              <w:t xml:space="preserve">Please provide a short presentation of your organisation (key activities, affiliations, size of the organisation, etc.) relating to the area covered by the project </w:t>
            </w:r>
            <w:r w:rsidRPr="00865A57">
              <w:rPr>
                <w:rFonts w:asciiTheme="minorHAnsi" w:hAnsiTheme="minorHAnsi"/>
                <w:lang w:val="en-GB"/>
              </w:rPr>
              <w:t>(limit 2000 characters)</w:t>
            </w:r>
            <w:r w:rsidRPr="00865A57">
              <w:rPr>
                <w:rFonts w:asciiTheme="minorHAnsi" w:hAnsiTheme="minorHAnsi"/>
                <w:i/>
                <w:lang w:val="en-GB"/>
              </w:rPr>
              <w:t>.</w:t>
            </w:r>
          </w:p>
        </w:tc>
      </w:tr>
      <w:tr w:rsidR="00024AA2" w:rsidRPr="00865A57" w14:paraId="06447FB3" w14:textId="77777777" w:rsidTr="0036381B">
        <w:trPr>
          <w:trHeight w:val="1701"/>
        </w:trPr>
        <w:tc>
          <w:tcPr>
            <w:tcW w:w="9639" w:type="dxa"/>
            <w:gridSpan w:val="6"/>
          </w:tcPr>
          <w:p w14:paraId="61CCBB90" w14:textId="77777777" w:rsidR="00024AA2" w:rsidRPr="009F7910" w:rsidRDefault="00024AA2" w:rsidP="0036381B">
            <w:pPr>
              <w:tabs>
                <w:tab w:val="left" w:pos="10778"/>
              </w:tabs>
              <w:rPr>
                <w:rFonts w:ascii="Calibri" w:hAnsi="Calibri"/>
                <w:szCs w:val="22"/>
                <w:lang w:val="en-GB"/>
              </w:rPr>
            </w:pPr>
            <w:r w:rsidRPr="009F7910">
              <w:rPr>
                <w:rFonts w:ascii="Calibri" w:hAnsi="Calibri"/>
                <w:szCs w:val="22"/>
                <w:lang w:val="en-GB"/>
              </w:rPr>
              <w:t xml:space="preserve">The goals of the Association of Public Health Physicians in Israel are: </w:t>
            </w:r>
            <w:r w:rsidRPr="009F7910">
              <w:rPr>
                <w:rFonts w:ascii="Calibri" w:hAnsi="Calibri"/>
                <w:lang w:val="en-GB"/>
              </w:rPr>
              <w:t xml:space="preserve"> </w:t>
            </w:r>
            <w:r w:rsidRPr="009F7910">
              <w:rPr>
                <w:rFonts w:ascii="Calibri" w:hAnsi="Calibri"/>
                <w:szCs w:val="22"/>
                <w:lang w:val="en-GB"/>
              </w:rPr>
              <w:t xml:space="preserve">serve as the official professional and scientific association of public health physicians in Israel; </w:t>
            </w:r>
            <w:r w:rsidRPr="009F7910">
              <w:rPr>
                <w:rFonts w:ascii="Calibri" w:hAnsi="Calibri"/>
                <w:lang w:val="en-GB"/>
              </w:rPr>
              <w:t xml:space="preserve"> </w:t>
            </w:r>
            <w:r w:rsidRPr="009F7910">
              <w:rPr>
                <w:rFonts w:ascii="Calibri" w:hAnsi="Calibri"/>
                <w:szCs w:val="22"/>
                <w:lang w:val="en-GB"/>
              </w:rPr>
              <w:t>promote and develop the scientific, administrative, clinical, social, educational and ethical aspects of public health, in cooperation with the Israeli Medical Association;</w:t>
            </w:r>
            <w:r w:rsidRPr="009F7910">
              <w:rPr>
                <w:rFonts w:ascii="Calibri" w:hAnsi="Calibri"/>
                <w:lang w:val="en-GB"/>
              </w:rPr>
              <w:t xml:space="preserve"> </w:t>
            </w:r>
            <w:r w:rsidRPr="009F7910">
              <w:rPr>
                <w:rFonts w:ascii="Calibri" w:hAnsi="Calibri"/>
                <w:szCs w:val="22"/>
                <w:lang w:val="en-GB"/>
              </w:rPr>
              <w:t xml:space="preserve">advance the professional standing of public health physicians within the Israeli Medical Association and among government agencies, medical colleagues and the public; </w:t>
            </w:r>
            <w:r w:rsidRPr="009F7910">
              <w:rPr>
                <w:rFonts w:ascii="Calibri" w:hAnsi="Calibri"/>
                <w:lang w:val="en-GB"/>
              </w:rPr>
              <w:t xml:space="preserve"> </w:t>
            </w:r>
            <w:r w:rsidRPr="009F7910">
              <w:rPr>
                <w:rFonts w:ascii="Calibri" w:hAnsi="Calibri"/>
                <w:szCs w:val="22"/>
                <w:lang w:val="en-GB"/>
              </w:rPr>
              <w:t xml:space="preserve">serve as an official source for comprehensive professional consultation on the development and organization of health services in Israel; influence and affect the development and implementation of public health policy in Israel in accordance with "Health for All" principles, and to promote awareness to prioritization in resource allocation for public health; facilitate partnerships, processes and actions affecting public health; advance the professionalism of Israeli public health physicians; oversee the training of physicians in public health; </w:t>
            </w:r>
            <w:r w:rsidRPr="009F7910">
              <w:rPr>
                <w:rFonts w:ascii="Calibri" w:hAnsi="Calibri"/>
                <w:lang w:val="en-GB"/>
              </w:rPr>
              <w:t xml:space="preserve"> </w:t>
            </w:r>
            <w:r w:rsidRPr="009F7910">
              <w:rPr>
                <w:rFonts w:ascii="Calibri" w:hAnsi="Calibri"/>
                <w:szCs w:val="22"/>
                <w:lang w:val="en-GB"/>
              </w:rPr>
              <w:t xml:space="preserve">collaborate, nationally and internationally, with organizations and individuals that share similar goals of public health promotion; </w:t>
            </w:r>
            <w:r w:rsidRPr="009F7910">
              <w:rPr>
                <w:rFonts w:ascii="Calibri" w:hAnsi="Calibri"/>
                <w:lang w:val="en-GB"/>
              </w:rPr>
              <w:t xml:space="preserve"> </w:t>
            </w:r>
            <w:r w:rsidRPr="009F7910">
              <w:rPr>
                <w:rFonts w:ascii="Calibri" w:hAnsi="Calibri"/>
                <w:szCs w:val="22"/>
                <w:lang w:val="en-GB"/>
              </w:rPr>
              <w:t>advance the conduct of scientific public health research, and to support the dissemination of research findings among public health colleagues, policy makers and the general public.</w:t>
            </w:r>
          </w:p>
        </w:tc>
      </w:tr>
      <w:tr w:rsidR="00024AA2" w:rsidRPr="00865A57" w14:paraId="5C310DB8" w14:textId="77777777" w:rsidTr="0036381B">
        <w:trPr>
          <w:trHeight w:val="3896"/>
        </w:trPr>
        <w:tc>
          <w:tcPr>
            <w:tcW w:w="9639" w:type="dxa"/>
            <w:gridSpan w:val="6"/>
          </w:tcPr>
          <w:p w14:paraId="0CE39739" w14:textId="77777777" w:rsidR="00024AA2" w:rsidRPr="00865A57" w:rsidRDefault="00024AA2" w:rsidP="0036381B">
            <w:pPr>
              <w:tabs>
                <w:tab w:val="left" w:pos="3649"/>
                <w:tab w:val="left" w:pos="5349"/>
                <w:tab w:val="left" w:pos="7992"/>
                <w:tab w:val="left" w:pos="9409"/>
                <w:tab w:val="left" w:pos="10778"/>
              </w:tabs>
              <w:rPr>
                <w:rFonts w:asciiTheme="minorHAnsi" w:hAnsiTheme="minorHAnsi"/>
                <w:b/>
                <w:szCs w:val="22"/>
                <w:lang w:val="en-GB"/>
              </w:rPr>
            </w:pPr>
            <w:r w:rsidRPr="00865A57">
              <w:rPr>
                <w:rFonts w:asciiTheme="minorHAnsi" w:hAnsiTheme="minorHAnsi"/>
                <w:b/>
                <w:szCs w:val="22"/>
                <w:lang w:val="en-GB"/>
              </w:rPr>
              <w:t xml:space="preserve">Only for </w:t>
            </w:r>
            <w:r>
              <w:rPr>
                <w:rFonts w:asciiTheme="minorHAnsi" w:hAnsiTheme="minorHAnsi"/>
                <w:b/>
                <w:szCs w:val="22"/>
                <w:lang w:val="en-GB"/>
              </w:rPr>
              <w:t>Partner Country institutions</w:t>
            </w:r>
            <w:r w:rsidRPr="00865A57">
              <w:rPr>
                <w:rFonts w:asciiTheme="minorHAnsi" w:hAnsiTheme="minorHAnsi"/>
                <w:b/>
                <w:szCs w:val="22"/>
                <w:lang w:val="en-GB"/>
              </w:rPr>
              <w:t xml:space="preserve">, please provide information on: </w:t>
            </w:r>
          </w:p>
          <w:tbl>
            <w:tblPr>
              <w:tblStyle w:val="TableGrid"/>
              <w:tblW w:w="0" w:type="auto"/>
              <w:tblLayout w:type="fixed"/>
              <w:tblLook w:val="04A0" w:firstRow="1" w:lastRow="0" w:firstColumn="1" w:lastColumn="0" w:noHBand="0" w:noVBand="1"/>
            </w:tblPr>
            <w:tblGrid>
              <w:gridCol w:w="4423"/>
              <w:gridCol w:w="4985"/>
            </w:tblGrid>
            <w:tr w:rsidR="00024AA2" w:rsidRPr="00865A57" w14:paraId="0FA2E1A6" w14:textId="77777777" w:rsidTr="0036381B">
              <w:tc>
                <w:tcPr>
                  <w:tcW w:w="4423" w:type="dxa"/>
                  <w:vAlign w:val="bottom"/>
                </w:tcPr>
                <w:p w14:paraId="122D2B18" w14:textId="77777777" w:rsidR="00024AA2" w:rsidRPr="00865A57" w:rsidRDefault="00024AA2" w:rsidP="0036381B">
                  <w:pPr>
                    <w:rPr>
                      <w:rFonts w:asciiTheme="minorHAnsi" w:hAnsiTheme="minorHAnsi" w:cs="Times New Roman"/>
                      <w:color w:val="000000"/>
                      <w:lang w:val="en-GB"/>
                    </w:rPr>
                  </w:pPr>
                  <w:r w:rsidRPr="00865A57">
                    <w:rPr>
                      <w:rFonts w:asciiTheme="minorHAnsi" w:hAnsiTheme="minorHAnsi" w:cs="Times New Roman"/>
                      <w:color w:val="000000"/>
                      <w:lang w:val="en-GB"/>
                    </w:rPr>
                    <w:t>Number of Memoranda of Cooperation/Understanding the HEI has signed with HEIs outside their own country?</w:t>
                  </w:r>
                </w:p>
              </w:tc>
              <w:tc>
                <w:tcPr>
                  <w:tcW w:w="4985" w:type="dxa"/>
                </w:tcPr>
                <w:p w14:paraId="69DAF2D6"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Cs w:val="22"/>
                      <w:lang w:val="en-GB"/>
                    </w:rPr>
                  </w:pPr>
                </w:p>
              </w:tc>
            </w:tr>
            <w:tr w:rsidR="00024AA2" w:rsidRPr="00865A57" w14:paraId="7405404D" w14:textId="77777777" w:rsidTr="0036381B">
              <w:tc>
                <w:tcPr>
                  <w:tcW w:w="4423" w:type="dxa"/>
                  <w:vAlign w:val="bottom"/>
                </w:tcPr>
                <w:p w14:paraId="76B751FA" w14:textId="77777777" w:rsidR="00024AA2" w:rsidRPr="00865A57" w:rsidRDefault="00024AA2" w:rsidP="0036381B">
                  <w:pPr>
                    <w:rPr>
                      <w:rFonts w:asciiTheme="minorHAnsi" w:hAnsiTheme="minorHAnsi" w:cs="Times New Roman"/>
                      <w:color w:val="000000"/>
                    </w:rPr>
                  </w:pPr>
                  <w:r w:rsidRPr="00865A57">
                    <w:rPr>
                      <w:rFonts w:asciiTheme="minorHAnsi" w:hAnsiTheme="minorHAnsi" w:cs="Times New Roman"/>
                      <w:color w:val="000000"/>
                    </w:rPr>
                    <w:t>Number of students</w:t>
                  </w:r>
                </w:p>
              </w:tc>
              <w:tc>
                <w:tcPr>
                  <w:tcW w:w="4985" w:type="dxa"/>
                </w:tcPr>
                <w:p w14:paraId="71D0D842"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Cs w:val="22"/>
                    </w:rPr>
                  </w:pPr>
                </w:p>
              </w:tc>
            </w:tr>
            <w:tr w:rsidR="00024AA2" w:rsidRPr="00865A57" w14:paraId="0F9AB6D6" w14:textId="77777777" w:rsidTr="0036381B">
              <w:tc>
                <w:tcPr>
                  <w:tcW w:w="4423" w:type="dxa"/>
                  <w:vAlign w:val="bottom"/>
                </w:tcPr>
                <w:p w14:paraId="0880D292" w14:textId="77777777" w:rsidR="00024AA2" w:rsidRPr="00865A57" w:rsidRDefault="00024AA2" w:rsidP="0036381B">
                  <w:pPr>
                    <w:rPr>
                      <w:rFonts w:asciiTheme="minorHAnsi" w:hAnsiTheme="minorHAnsi" w:cs="Times New Roman"/>
                      <w:color w:val="000000"/>
                      <w:lang w:val="en-GB"/>
                    </w:rPr>
                  </w:pPr>
                  <w:r w:rsidRPr="00865A57">
                    <w:rPr>
                      <w:rFonts w:asciiTheme="minorHAnsi" w:hAnsiTheme="minorHAnsi" w:cs="Times New Roman"/>
                      <w:color w:val="000000"/>
                      <w:lang w:val="en-GB"/>
                    </w:rPr>
                    <w:t>Number of Bachelor degrees offered</w:t>
                  </w:r>
                </w:p>
              </w:tc>
              <w:tc>
                <w:tcPr>
                  <w:tcW w:w="4985" w:type="dxa"/>
                </w:tcPr>
                <w:p w14:paraId="511AE39C"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Cs w:val="22"/>
                      <w:lang w:val="en-GB"/>
                    </w:rPr>
                  </w:pPr>
                </w:p>
              </w:tc>
            </w:tr>
            <w:tr w:rsidR="00024AA2" w:rsidRPr="00865A57" w14:paraId="5C04498E" w14:textId="77777777" w:rsidTr="0036381B">
              <w:tc>
                <w:tcPr>
                  <w:tcW w:w="4423" w:type="dxa"/>
                  <w:vAlign w:val="center"/>
                </w:tcPr>
                <w:p w14:paraId="3D64D714" w14:textId="77777777" w:rsidR="00024AA2" w:rsidRPr="00865A57" w:rsidRDefault="00024AA2" w:rsidP="0036381B">
                  <w:pPr>
                    <w:rPr>
                      <w:rFonts w:asciiTheme="minorHAnsi" w:hAnsiTheme="minorHAnsi" w:cs="Times New Roman"/>
                      <w:color w:val="000000"/>
                      <w:lang w:val="en-GB"/>
                    </w:rPr>
                  </w:pPr>
                  <w:r w:rsidRPr="00865A57">
                    <w:rPr>
                      <w:rFonts w:asciiTheme="minorHAnsi" w:hAnsiTheme="minorHAnsi" w:cs="Times New Roman"/>
                      <w:color w:val="000000"/>
                      <w:lang w:val="en-GB"/>
                    </w:rPr>
                    <w:t>Number of Master degrees offered</w:t>
                  </w:r>
                </w:p>
              </w:tc>
              <w:tc>
                <w:tcPr>
                  <w:tcW w:w="4985" w:type="dxa"/>
                </w:tcPr>
                <w:p w14:paraId="609C01F7"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Cs w:val="22"/>
                      <w:lang w:val="en-GB"/>
                    </w:rPr>
                  </w:pPr>
                </w:p>
              </w:tc>
            </w:tr>
            <w:tr w:rsidR="00024AA2" w:rsidRPr="00865A57" w14:paraId="21F91902" w14:textId="77777777" w:rsidTr="0036381B">
              <w:tc>
                <w:tcPr>
                  <w:tcW w:w="4423" w:type="dxa"/>
                  <w:vAlign w:val="center"/>
                </w:tcPr>
                <w:p w14:paraId="2B86AAD9" w14:textId="77777777" w:rsidR="00024AA2" w:rsidRPr="00865A57" w:rsidRDefault="00024AA2" w:rsidP="0036381B">
                  <w:pPr>
                    <w:rPr>
                      <w:rFonts w:asciiTheme="minorHAnsi" w:hAnsiTheme="minorHAnsi" w:cs="Times New Roman"/>
                      <w:color w:val="000000"/>
                      <w:lang w:val="en-GB"/>
                    </w:rPr>
                  </w:pPr>
                  <w:r w:rsidRPr="00865A57">
                    <w:rPr>
                      <w:rFonts w:asciiTheme="minorHAnsi" w:hAnsiTheme="minorHAnsi" w:cs="Times New Roman"/>
                      <w:color w:val="000000"/>
                      <w:lang w:val="en-GB"/>
                    </w:rPr>
                    <w:t>Number of PhD degrees offered</w:t>
                  </w:r>
                </w:p>
              </w:tc>
              <w:tc>
                <w:tcPr>
                  <w:tcW w:w="4985" w:type="dxa"/>
                </w:tcPr>
                <w:p w14:paraId="68550DA3"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Cs w:val="22"/>
                      <w:lang w:val="en-GB"/>
                    </w:rPr>
                  </w:pPr>
                </w:p>
              </w:tc>
            </w:tr>
            <w:tr w:rsidR="00024AA2" w:rsidRPr="00865A57" w14:paraId="1D0BFD74" w14:textId="77777777" w:rsidTr="0036381B">
              <w:tc>
                <w:tcPr>
                  <w:tcW w:w="4423" w:type="dxa"/>
                  <w:vAlign w:val="center"/>
                </w:tcPr>
                <w:p w14:paraId="6C411FB1" w14:textId="77777777" w:rsidR="00024AA2" w:rsidRPr="00865A57" w:rsidRDefault="00024AA2" w:rsidP="0036381B">
                  <w:pPr>
                    <w:rPr>
                      <w:rFonts w:asciiTheme="minorHAnsi" w:hAnsiTheme="minorHAnsi" w:cs="Times New Roman"/>
                      <w:color w:val="000000"/>
                      <w:lang w:val="en-GB"/>
                    </w:rPr>
                  </w:pPr>
                  <w:r w:rsidRPr="00865A57">
                    <w:rPr>
                      <w:rFonts w:asciiTheme="minorHAnsi" w:hAnsiTheme="minorHAnsi" w:cs="Times New Roman"/>
                      <w:color w:val="000000"/>
                      <w:lang w:val="en-GB"/>
                    </w:rPr>
                    <w:t xml:space="preserve">Have you participated in CBHE? </w:t>
                  </w:r>
                </w:p>
                <w:p w14:paraId="1969AB76" w14:textId="77777777" w:rsidR="00024AA2" w:rsidRPr="00865A57" w:rsidRDefault="00024AA2" w:rsidP="0036381B">
                  <w:pPr>
                    <w:rPr>
                      <w:rFonts w:asciiTheme="minorHAnsi" w:hAnsiTheme="minorHAnsi" w:cs="Times New Roman"/>
                      <w:color w:val="000000"/>
                      <w:lang w:val="en-GB"/>
                    </w:rPr>
                  </w:pPr>
                  <w:r w:rsidRPr="00865A57">
                    <w:rPr>
                      <w:rFonts w:asciiTheme="minorHAnsi" w:hAnsiTheme="minorHAnsi" w:cs="Times New Roman"/>
                      <w:color w:val="000000"/>
                      <w:lang w:val="en-GB"/>
                    </w:rPr>
                    <w:t>If yes, list CBHE projects titles and reference numbers</w:t>
                  </w:r>
                  <w:r w:rsidRPr="00877B51">
                    <w:rPr>
                      <w:lang w:val="en-GB"/>
                    </w:rPr>
                    <w:t>.</w:t>
                  </w:r>
                </w:p>
                <w:p w14:paraId="05E37F8C" w14:textId="77777777" w:rsidR="00024AA2" w:rsidRPr="00865A57" w:rsidRDefault="00024AA2" w:rsidP="0036381B">
                  <w:pPr>
                    <w:rPr>
                      <w:rFonts w:asciiTheme="minorHAnsi" w:hAnsiTheme="minorHAnsi" w:cs="Times New Roman"/>
                      <w:color w:val="000000"/>
                      <w:lang w:val="en-GB"/>
                    </w:rPr>
                  </w:pPr>
                  <w:r w:rsidRPr="00865A57">
                    <w:rPr>
                      <w:rFonts w:asciiTheme="minorHAnsi" w:hAnsiTheme="minorHAnsi" w:cs="Times New Roman"/>
                      <w:color w:val="000000"/>
                      <w:lang w:val="en-GB"/>
                    </w:rPr>
                    <w:t>Describe curricular/ courses developed/ modernised, if any (name of the subject area and courses titles) </w:t>
                  </w:r>
                </w:p>
                <w:p w14:paraId="03A0E1C0" w14:textId="77777777" w:rsidR="00024AA2" w:rsidRPr="00865A57" w:rsidRDefault="00024AA2" w:rsidP="0036381B">
                  <w:pPr>
                    <w:rPr>
                      <w:rFonts w:asciiTheme="minorHAnsi" w:hAnsiTheme="minorHAnsi" w:cs="Times New Roman"/>
                      <w:color w:val="000000"/>
                      <w:lang w:val="en-GB"/>
                    </w:rPr>
                  </w:pPr>
                </w:p>
              </w:tc>
              <w:tc>
                <w:tcPr>
                  <w:tcW w:w="4985" w:type="dxa"/>
                </w:tcPr>
                <w:p w14:paraId="4E012597"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Cs w:val="22"/>
                      <w:lang w:val="en-GB"/>
                    </w:rPr>
                  </w:pPr>
                </w:p>
              </w:tc>
            </w:tr>
          </w:tbl>
          <w:p w14:paraId="70071EAF"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Cs w:val="22"/>
                <w:lang w:val="en-GB"/>
              </w:rPr>
            </w:pPr>
          </w:p>
        </w:tc>
      </w:tr>
      <w:tr w:rsidR="00024AA2" w:rsidRPr="00865A57" w14:paraId="4AB0A567" w14:textId="77777777" w:rsidTr="0036381B">
        <w:trPr>
          <w:trHeight w:val="1020"/>
        </w:trPr>
        <w:tc>
          <w:tcPr>
            <w:tcW w:w="9639" w:type="dxa"/>
            <w:gridSpan w:val="6"/>
            <w:vAlign w:val="center"/>
          </w:tcPr>
          <w:p w14:paraId="60E82648" w14:textId="77777777" w:rsidR="00024AA2" w:rsidRPr="00865A57" w:rsidRDefault="00024AA2" w:rsidP="0036381B">
            <w:pPr>
              <w:tabs>
                <w:tab w:val="left" w:pos="3649"/>
                <w:tab w:val="left" w:pos="5349"/>
                <w:tab w:val="left" w:pos="7992"/>
                <w:tab w:val="left" w:pos="9409"/>
                <w:tab w:val="left" w:pos="10778"/>
              </w:tabs>
              <w:rPr>
                <w:rFonts w:asciiTheme="minorHAnsi" w:hAnsiTheme="minorHAnsi"/>
                <w:b/>
                <w:lang w:val="en-GB"/>
              </w:rPr>
            </w:pPr>
            <w:r w:rsidRPr="00865A57">
              <w:rPr>
                <w:rFonts w:asciiTheme="minorHAnsi" w:hAnsiTheme="minorHAnsi"/>
                <w:b/>
                <w:lang w:val="en-GB"/>
              </w:rPr>
              <w:t xml:space="preserve">F.3.2 – Role of your organisation in the project </w:t>
            </w:r>
          </w:p>
          <w:p w14:paraId="45117B36" w14:textId="77777777" w:rsidR="00024AA2" w:rsidRPr="00865A57" w:rsidRDefault="00024AA2" w:rsidP="0036381B">
            <w:pPr>
              <w:tabs>
                <w:tab w:val="left" w:pos="3649"/>
                <w:tab w:val="left" w:pos="5349"/>
                <w:tab w:val="left" w:pos="7992"/>
                <w:tab w:val="left" w:pos="9409"/>
                <w:tab w:val="left" w:pos="10778"/>
              </w:tabs>
              <w:rPr>
                <w:rFonts w:asciiTheme="minorHAnsi" w:hAnsiTheme="minorHAnsi"/>
                <w:b/>
                <w:lang w:val="en-GB"/>
              </w:rPr>
            </w:pPr>
            <w:r w:rsidRPr="00865A57">
              <w:rPr>
                <w:rFonts w:asciiTheme="minorHAnsi" w:hAnsiTheme="minorHAnsi"/>
                <w:i/>
                <w:lang w:val="en-GB"/>
              </w:rPr>
              <w:t xml:space="preserve">Please describe also the role of your organisation in the project </w:t>
            </w:r>
            <w:r w:rsidRPr="00865A57">
              <w:rPr>
                <w:rFonts w:asciiTheme="minorHAnsi" w:hAnsiTheme="minorHAnsi"/>
                <w:lang w:val="en-GB"/>
              </w:rPr>
              <w:t>(limit 1000 characters)</w:t>
            </w:r>
            <w:r w:rsidRPr="00865A57">
              <w:rPr>
                <w:rFonts w:asciiTheme="minorHAnsi" w:hAnsiTheme="minorHAnsi"/>
                <w:i/>
                <w:lang w:val="en-GB"/>
              </w:rPr>
              <w:t>.</w:t>
            </w:r>
          </w:p>
        </w:tc>
      </w:tr>
      <w:tr w:rsidR="00024AA2" w:rsidRPr="008A7C48" w14:paraId="5AD3CE57" w14:textId="77777777" w:rsidTr="0036381B">
        <w:trPr>
          <w:trHeight w:val="1701"/>
        </w:trPr>
        <w:tc>
          <w:tcPr>
            <w:tcW w:w="9639" w:type="dxa"/>
            <w:gridSpan w:val="6"/>
          </w:tcPr>
          <w:p w14:paraId="75C631A3" w14:textId="57D36BEE" w:rsidR="00024AA2" w:rsidRPr="009F7910" w:rsidRDefault="00DE102B" w:rsidP="0036381B">
            <w:pPr>
              <w:widowControl w:val="0"/>
              <w:autoSpaceDE w:val="0"/>
              <w:autoSpaceDN w:val="0"/>
              <w:adjustRightInd w:val="0"/>
              <w:rPr>
                <w:rFonts w:ascii="Calibri" w:eastAsiaTheme="minorHAnsi" w:hAnsi="Calibri" w:cstheme="minorHAnsi"/>
                <w:color w:val="000000"/>
                <w:lang w:val="en-GB"/>
              </w:rPr>
            </w:pPr>
            <w:r>
              <w:rPr>
                <w:rFonts w:ascii="Calibri" w:eastAsiaTheme="minorHAnsi" w:hAnsi="Calibri" w:cstheme="minorHAnsi"/>
                <w:color w:val="000000"/>
                <w:lang w:val="en-GB"/>
              </w:rPr>
              <w:t xml:space="preserve">WP6: </w:t>
            </w:r>
            <w:r w:rsidR="00024AA2" w:rsidRPr="009F7910">
              <w:rPr>
                <w:rFonts w:ascii="Calibri" w:eastAsiaTheme="minorHAnsi" w:hAnsi="Calibri" w:cstheme="minorHAnsi"/>
                <w:color w:val="000000"/>
                <w:lang w:val="en-GB"/>
              </w:rPr>
              <w:t xml:space="preserve">Co-lead Stakeholder Engagement. </w:t>
            </w:r>
          </w:p>
          <w:p w14:paraId="4F6B3685" w14:textId="77777777" w:rsidR="00024AA2" w:rsidRPr="009F7910" w:rsidRDefault="00024AA2" w:rsidP="0036381B">
            <w:pPr>
              <w:widowControl w:val="0"/>
              <w:autoSpaceDE w:val="0"/>
              <w:autoSpaceDN w:val="0"/>
              <w:adjustRightInd w:val="0"/>
              <w:rPr>
                <w:rFonts w:ascii="Calibri" w:eastAsiaTheme="minorHAnsi" w:hAnsi="Calibri" w:cstheme="minorHAnsi"/>
                <w:color w:val="000000"/>
                <w:lang w:val="en-GB"/>
              </w:rPr>
            </w:pPr>
            <w:r w:rsidRPr="009F7910">
              <w:rPr>
                <w:rFonts w:ascii="Calibri" w:eastAsiaTheme="minorHAnsi" w:hAnsi="Calibri" w:cstheme="minorHAnsi"/>
                <w:color w:val="000000"/>
                <w:lang w:val="en-GB"/>
              </w:rPr>
              <w:t>To engage with stakeholders, IAPHP will:</w:t>
            </w:r>
          </w:p>
          <w:p w14:paraId="5F177357" w14:textId="5E47F652" w:rsidR="00024AA2" w:rsidRPr="009F7910" w:rsidRDefault="00024AA2" w:rsidP="0036381B">
            <w:pPr>
              <w:widowControl w:val="0"/>
              <w:autoSpaceDE w:val="0"/>
              <w:autoSpaceDN w:val="0"/>
              <w:adjustRightInd w:val="0"/>
              <w:rPr>
                <w:rFonts w:ascii="Calibri" w:eastAsiaTheme="minorHAnsi" w:hAnsi="Calibri" w:cstheme="minorHAnsi"/>
                <w:color w:val="000000"/>
                <w:lang w:val="en-US"/>
              </w:rPr>
            </w:pPr>
            <w:r w:rsidRPr="009F7910">
              <w:rPr>
                <w:rFonts w:ascii="Calibri" w:eastAsiaTheme="minorHAnsi" w:hAnsi="Calibri" w:cstheme="minorHAnsi"/>
                <w:color w:val="000000"/>
                <w:lang w:val="en-GB"/>
              </w:rPr>
              <w:t>- Work with RCUC (P8) to d</w:t>
            </w:r>
            <w:r w:rsidRPr="009F7910">
              <w:rPr>
                <w:rFonts w:ascii="Calibri" w:hAnsi="Calibri"/>
                <w:lang w:val="en-GB"/>
              </w:rPr>
              <w:t xml:space="preserve">evise the </w:t>
            </w:r>
            <w:r w:rsidR="00DE102B">
              <w:rPr>
                <w:rFonts w:ascii="Calibri" w:hAnsi="Calibri"/>
                <w:lang w:val="en-GB"/>
              </w:rPr>
              <w:t xml:space="preserve">IAMPH </w:t>
            </w:r>
            <w:r w:rsidRPr="009F7910">
              <w:rPr>
                <w:rFonts w:ascii="Calibri" w:hAnsi="Calibri"/>
                <w:lang w:val="en-GB"/>
              </w:rPr>
              <w:t>c</w:t>
            </w:r>
            <w:r w:rsidR="00DE102B">
              <w:rPr>
                <w:rFonts w:ascii="Calibri" w:hAnsi="Calibri"/>
                <w:lang w:val="en-GB"/>
              </w:rPr>
              <w:t>ampaign</w:t>
            </w:r>
            <w:r w:rsidRPr="009F7910">
              <w:rPr>
                <w:rFonts w:ascii="Calibri" w:hAnsi="Calibri"/>
                <w:lang w:val="en-GB"/>
              </w:rPr>
              <w:t xml:space="preserve"> for the Israeli PH system.</w:t>
            </w:r>
          </w:p>
          <w:p w14:paraId="21B0C772" w14:textId="0FC95915" w:rsidR="00024AA2" w:rsidRPr="009F7910" w:rsidRDefault="00024AA2" w:rsidP="0036381B">
            <w:pPr>
              <w:rPr>
                <w:rFonts w:ascii="Calibri" w:hAnsi="Calibri"/>
                <w:lang w:val="en-GB"/>
              </w:rPr>
            </w:pPr>
            <w:r w:rsidRPr="009F7910">
              <w:rPr>
                <w:rFonts w:ascii="Calibri" w:hAnsi="Calibri"/>
                <w:lang w:val="en-GB"/>
              </w:rPr>
              <w:t xml:space="preserve">- Pilot the </w:t>
            </w:r>
            <w:r w:rsidR="00DE102B">
              <w:rPr>
                <w:rFonts w:ascii="Calibri" w:hAnsi="Calibri"/>
                <w:lang w:val="en-GB"/>
              </w:rPr>
              <w:t xml:space="preserve">IAMPH </w:t>
            </w:r>
            <w:r w:rsidRPr="009F7910">
              <w:rPr>
                <w:rFonts w:ascii="Calibri" w:hAnsi="Calibri"/>
                <w:lang w:val="en-GB"/>
              </w:rPr>
              <w:t xml:space="preserve">campaign </w:t>
            </w:r>
            <w:r w:rsidR="00DE102B">
              <w:rPr>
                <w:rFonts w:ascii="Calibri" w:hAnsi="Calibri"/>
                <w:lang w:val="en-GB"/>
              </w:rPr>
              <w:t>IAMPH Campaign Stories</w:t>
            </w:r>
            <w:r w:rsidR="0073286D">
              <w:rPr>
                <w:rFonts w:ascii="Calibri" w:hAnsi="Calibri"/>
                <w:lang w:val="en-GB"/>
              </w:rPr>
              <w:t xml:space="preserve"> </w:t>
            </w:r>
            <w:r w:rsidR="00DE102B">
              <w:rPr>
                <w:rFonts w:ascii="Calibri" w:hAnsi="Calibri"/>
                <w:lang w:val="en-GB"/>
              </w:rPr>
              <w:t>and</w:t>
            </w:r>
            <w:r w:rsidR="00DE102B" w:rsidRPr="009F7910">
              <w:rPr>
                <w:rFonts w:ascii="Calibri" w:hAnsi="Calibri"/>
                <w:lang w:val="en-GB"/>
              </w:rPr>
              <w:t xml:space="preserve"> </w:t>
            </w:r>
            <w:r w:rsidRPr="009F7910">
              <w:rPr>
                <w:rFonts w:ascii="Calibri" w:hAnsi="Calibri"/>
                <w:lang w:val="en-GB"/>
              </w:rPr>
              <w:t>in the contex</w:t>
            </w:r>
            <w:r w:rsidR="00DE102B">
              <w:rPr>
                <w:rFonts w:ascii="Calibri" w:hAnsi="Calibri"/>
                <w:lang w:val="en-GB"/>
              </w:rPr>
              <w:t>t of the IAPHP conferences (2022 &amp; 2023</w:t>
            </w:r>
            <w:r w:rsidRPr="009F7910">
              <w:rPr>
                <w:rFonts w:ascii="Calibri" w:hAnsi="Calibri"/>
                <w:lang w:val="en-GB"/>
              </w:rPr>
              <w:t xml:space="preserve">) </w:t>
            </w:r>
            <w:r w:rsidR="00DE102B">
              <w:rPr>
                <w:rFonts w:ascii="Calibri" w:hAnsi="Calibri"/>
                <w:lang w:val="en-GB"/>
              </w:rPr>
              <w:t>with IAMPH Happenings.</w:t>
            </w:r>
          </w:p>
          <w:p w14:paraId="15E0170A" w14:textId="12B4ECAA" w:rsidR="00024AA2" w:rsidRPr="009F7910" w:rsidRDefault="00024AA2" w:rsidP="0036381B">
            <w:pPr>
              <w:rPr>
                <w:rFonts w:ascii="Calibri" w:hAnsi="Calibri"/>
                <w:lang w:val="en-GB"/>
              </w:rPr>
            </w:pPr>
            <w:r w:rsidRPr="009F7910">
              <w:rPr>
                <w:rFonts w:ascii="Calibri" w:hAnsi="Calibri"/>
                <w:lang w:val="en-GB"/>
              </w:rPr>
              <w:t xml:space="preserve">- </w:t>
            </w:r>
            <w:r w:rsidR="0073286D">
              <w:rPr>
                <w:rFonts w:ascii="Calibri" w:hAnsi="Calibri"/>
                <w:lang w:val="en-GB"/>
              </w:rPr>
              <w:t>S</w:t>
            </w:r>
            <w:r w:rsidRPr="009F7910">
              <w:rPr>
                <w:rFonts w:ascii="Calibri" w:hAnsi="Calibri"/>
                <w:lang w:val="en-GB"/>
              </w:rPr>
              <w:t>et up t</w:t>
            </w:r>
            <w:r w:rsidR="0073286D">
              <w:rPr>
                <w:rFonts w:ascii="Calibri" w:hAnsi="Calibri"/>
                <w:lang w:val="en-GB"/>
              </w:rPr>
              <w:t>he PHI Register</w:t>
            </w:r>
            <w:r w:rsidRPr="009F7910">
              <w:rPr>
                <w:rFonts w:ascii="Calibri" w:hAnsi="Calibri"/>
                <w:lang w:val="en-GB"/>
              </w:rPr>
              <w:t>.</w:t>
            </w:r>
          </w:p>
          <w:p w14:paraId="50E09E11" w14:textId="77777777" w:rsidR="00024AA2" w:rsidRPr="009F7910" w:rsidRDefault="00024AA2" w:rsidP="0036381B">
            <w:pPr>
              <w:rPr>
                <w:rFonts w:ascii="Calibri" w:eastAsiaTheme="minorHAnsi" w:hAnsi="Calibri" w:cstheme="minorHAnsi"/>
                <w:color w:val="000000"/>
                <w:lang w:val="en-GB"/>
              </w:rPr>
            </w:pPr>
          </w:p>
          <w:p w14:paraId="541CDE4C" w14:textId="6A55EAB3" w:rsidR="00024AA2" w:rsidRPr="009F7910" w:rsidRDefault="0073286D" w:rsidP="0036381B">
            <w:pPr>
              <w:rPr>
                <w:rFonts w:ascii="Calibri" w:hAnsi="Calibri"/>
                <w:lang w:val="en-GB"/>
              </w:rPr>
            </w:pPr>
            <w:r>
              <w:rPr>
                <w:rFonts w:ascii="Calibri" w:eastAsiaTheme="minorHAnsi" w:hAnsi="Calibri" w:cstheme="minorHAnsi"/>
                <w:color w:val="000000"/>
                <w:lang w:val="en-GB"/>
              </w:rPr>
              <w:t xml:space="preserve">WP7: </w:t>
            </w:r>
            <w:r w:rsidR="00E1163F">
              <w:rPr>
                <w:rFonts w:ascii="Calibri" w:eastAsiaTheme="minorHAnsi" w:hAnsi="Calibri" w:cstheme="minorHAnsi"/>
                <w:color w:val="000000"/>
                <w:lang w:val="en-GB"/>
              </w:rPr>
              <w:t xml:space="preserve">Co-Lead </w:t>
            </w:r>
            <w:r w:rsidR="00024AA2" w:rsidRPr="009F7910">
              <w:rPr>
                <w:rFonts w:ascii="Calibri" w:eastAsiaTheme="minorHAnsi" w:hAnsi="Calibri" w:cstheme="minorHAnsi"/>
                <w:color w:val="000000"/>
                <w:lang w:val="en-GB"/>
              </w:rPr>
              <w:t>Dissemination and Exploitation.</w:t>
            </w:r>
          </w:p>
          <w:p w14:paraId="7288E791" w14:textId="77777777" w:rsidR="00024AA2" w:rsidRPr="009F7910" w:rsidRDefault="00024AA2" w:rsidP="0036381B">
            <w:pPr>
              <w:widowControl w:val="0"/>
              <w:autoSpaceDE w:val="0"/>
              <w:autoSpaceDN w:val="0"/>
              <w:adjustRightInd w:val="0"/>
              <w:rPr>
                <w:rFonts w:ascii="Calibri" w:eastAsiaTheme="minorHAnsi" w:hAnsi="Calibri" w:cstheme="minorHAnsi"/>
                <w:color w:val="000000"/>
                <w:lang w:val="en-GB"/>
              </w:rPr>
            </w:pPr>
            <w:r w:rsidRPr="009F7910">
              <w:rPr>
                <w:rFonts w:ascii="Calibri" w:eastAsiaTheme="minorHAnsi" w:hAnsi="Calibri" w:cstheme="minorHAnsi"/>
                <w:color w:val="000000"/>
                <w:lang w:val="en-GB"/>
              </w:rPr>
              <w:t>To disseminate project results, IAPHP will:</w:t>
            </w:r>
          </w:p>
          <w:p w14:paraId="09289D57" w14:textId="37081B9E" w:rsidR="00024AA2" w:rsidRPr="009F7910" w:rsidRDefault="00024AA2" w:rsidP="0036381B">
            <w:pPr>
              <w:widowControl w:val="0"/>
              <w:autoSpaceDE w:val="0"/>
              <w:autoSpaceDN w:val="0"/>
              <w:adjustRightInd w:val="0"/>
              <w:rPr>
                <w:rFonts w:ascii="Calibri" w:eastAsiaTheme="minorHAnsi" w:hAnsi="Calibri" w:cs="Times New Roman"/>
                <w:color w:val="000000"/>
                <w:lang w:val="en-US" w:eastAsia="en-US"/>
              </w:rPr>
            </w:pPr>
            <w:r w:rsidRPr="009F7910">
              <w:rPr>
                <w:rFonts w:ascii="Calibri" w:eastAsiaTheme="minorHAnsi" w:hAnsi="Calibri" w:cs="Times New Roman"/>
                <w:color w:val="000000"/>
                <w:lang w:val="en-GB"/>
              </w:rPr>
              <w:t>- O</w:t>
            </w:r>
            <w:r w:rsidRPr="009F7910">
              <w:rPr>
                <w:rFonts w:ascii="Calibri" w:eastAsiaTheme="minorHAnsi" w:hAnsi="Calibri" w:cs="Times New Roman"/>
                <w:color w:val="000000"/>
                <w:lang w:val="en-US" w:eastAsia="en-US"/>
              </w:rPr>
              <w:t>rganize 2 dissemination worksho</w:t>
            </w:r>
            <w:r w:rsidR="0073286D">
              <w:rPr>
                <w:rFonts w:ascii="Calibri" w:eastAsiaTheme="minorHAnsi" w:hAnsi="Calibri" w:cs="Times New Roman"/>
                <w:color w:val="000000"/>
                <w:lang w:val="en-US" w:eastAsia="en-US"/>
              </w:rPr>
              <w:t>ps at the IAPHP Conferences 2022-23</w:t>
            </w:r>
            <w:r w:rsidRPr="009F7910">
              <w:rPr>
                <w:rFonts w:ascii="Calibri" w:eastAsiaTheme="minorHAnsi" w:hAnsi="Calibri" w:cs="Times New Roman"/>
                <w:color w:val="000000"/>
                <w:lang w:val="en-US" w:eastAsia="en-US"/>
              </w:rPr>
              <w:t>.</w:t>
            </w:r>
          </w:p>
          <w:p w14:paraId="7628C93A" w14:textId="77777777" w:rsidR="00024AA2" w:rsidRPr="009F7910" w:rsidRDefault="00024AA2" w:rsidP="0036381B">
            <w:pPr>
              <w:widowControl w:val="0"/>
              <w:autoSpaceDE w:val="0"/>
              <w:autoSpaceDN w:val="0"/>
              <w:adjustRightInd w:val="0"/>
              <w:rPr>
                <w:rFonts w:ascii="Calibri" w:eastAsiaTheme="minorHAnsi" w:hAnsi="Calibri" w:cs="Times New Roman"/>
                <w:color w:val="000000"/>
                <w:lang w:val="en-US" w:eastAsia="en-US"/>
              </w:rPr>
            </w:pPr>
          </w:p>
          <w:p w14:paraId="6D6FD938" w14:textId="77777777" w:rsidR="00DE102B" w:rsidRDefault="00DE102B" w:rsidP="00DE102B">
            <w:pPr>
              <w:widowControl w:val="0"/>
              <w:autoSpaceDE w:val="0"/>
              <w:autoSpaceDN w:val="0"/>
              <w:adjustRightInd w:val="0"/>
              <w:rPr>
                <w:rFonts w:asciiTheme="minorHAnsi" w:hAnsiTheme="minorHAnsi"/>
                <w:szCs w:val="22"/>
                <w:lang w:val="en-GB"/>
              </w:rPr>
            </w:pPr>
            <w:r>
              <w:rPr>
                <w:rFonts w:asciiTheme="minorHAnsi" w:hAnsiTheme="minorHAnsi"/>
                <w:szCs w:val="22"/>
                <w:lang w:val="en-GB"/>
              </w:rPr>
              <w:t>WP1: Project Coordination – Participating</w:t>
            </w:r>
          </w:p>
          <w:p w14:paraId="2CA03476" w14:textId="7A977995" w:rsidR="0073286D" w:rsidRDefault="0073286D" w:rsidP="00DE102B">
            <w:pPr>
              <w:widowControl w:val="0"/>
              <w:autoSpaceDE w:val="0"/>
              <w:autoSpaceDN w:val="0"/>
              <w:adjustRightInd w:val="0"/>
              <w:rPr>
                <w:rFonts w:asciiTheme="minorHAnsi" w:hAnsiTheme="minorHAnsi"/>
                <w:szCs w:val="22"/>
                <w:lang w:val="en-GB"/>
              </w:rPr>
            </w:pPr>
            <w:r>
              <w:rPr>
                <w:rFonts w:asciiTheme="minorHAnsi" w:hAnsiTheme="minorHAnsi"/>
                <w:szCs w:val="22"/>
                <w:lang w:val="en-GB"/>
              </w:rPr>
              <w:t xml:space="preserve">WP2: Participating in deliverables </w:t>
            </w:r>
          </w:p>
          <w:p w14:paraId="76ED185A" w14:textId="4D1860BA" w:rsidR="00DE102B" w:rsidRDefault="00DE102B" w:rsidP="00DE102B">
            <w:pPr>
              <w:widowControl w:val="0"/>
              <w:autoSpaceDE w:val="0"/>
              <w:autoSpaceDN w:val="0"/>
              <w:adjustRightInd w:val="0"/>
              <w:rPr>
                <w:rFonts w:asciiTheme="minorHAnsi" w:hAnsiTheme="minorHAnsi"/>
                <w:szCs w:val="22"/>
                <w:lang w:val="en-GB"/>
              </w:rPr>
            </w:pPr>
            <w:r>
              <w:rPr>
                <w:rFonts w:asciiTheme="minorHAnsi" w:hAnsiTheme="minorHAnsi"/>
                <w:szCs w:val="22"/>
                <w:lang w:val="en-GB"/>
              </w:rPr>
              <w:t xml:space="preserve">WP3: Participating in deliverables </w:t>
            </w:r>
          </w:p>
          <w:p w14:paraId="00CC1AD4" w14:textId="3B43A1BA" w:rsidR="00DE102B" w:rsidRPr="00022861" w:rsidRDefault="00DE102B" w:rsidP="00DE102B">
            <w:pPr>
              <w:widowControl w:val="0"/>
              <w:autoSpaceDE w:val="0"/>
              <w:autoSpaceDN w:val="0"/>
              <w:adjustRightInd w:val="0"/>
              <w:rPr>
                <w:rFonts w:ascii="Calibri" w:hAnsi="Calibri"/>
                <w:bCs/>
                <w:lang w:val="en-GB"/>
              </w:rPr>
            </w:pPr>
            <w:r>
              <w:rPr>
                <w:rFonts w:asciiTheme="minorHAnsi" w:hAnsiTheme="minorHAnsi"/>
                <w:szCs w:val="22"/>
                <w:lang w:val="en-GB"/>
              </w:rPr>
              <w:t xml:space="preserve">WP4: Participating in deliverables </w:t>
            </w:r>
          </w:p>
          <w:p w14:paraId="312DDA4F" w14:textId="77777777" w:rsidR="00DE102B" w:rsidRDefault="00DE102B" w:rsidP="00DE102B">
            <w:pPr>
              <w:widowControl w:val="0"/>
              <w:autoSpaceDE w:val="0"/>
              <w:autoSpaceDN w:val="0"/>
              <w:adjustRightInd w:val="0"/>
              <w:rPr>
                <w:rFonts w:asciiTheme="minorHAnsi" w:hAnsiTheme="minorHAnsi"/>
                <w:szCs w:val="22"/>
                <w:lang w:val="en-GB"/>
              </w:rPr>
            </w:pPr>
            <w:r>
              <w:rPr>
                <w:rFonts w:asciiTheme="minorHAnsi" w:hAnsiTheme="minorHAnsi"/>
                <w:szCs w:val="22"/>
                <w:lang w:val="en-GB"/>
              </w:rPr>
              <w:t>WP5: Participating in deliverables hosting an onsite Leadership and PBL training (peer) session.</w:t>
            </w:r>
          </w:p>
          <w:p w14:paraId="1274D074" w14:textId="77777777" w:rsidR="00DE102B" w:rsidRPr="00D97BC4" w:rsidRDefault="00DE102B" w:rsidP="00DE102B">
            <w:pPr>
              <w:widowControl w:val="0"/>
              <w:autoSpaceDE w:val="0"/>
              <w:autoSpaceDN w:val="0"/>
              <w:adjustRightInd w:val="0"/>
              <w:rPr>
                <w:rFonts w:ascii="Calibri" w:eastAsiaTheme="minorHAnsi" w:hAnsi="Calibri" w:cstheme="minorHAnsi"/>
                <w:color w:val="000000"/>
                <w:lang w:val="en-GB"/>
              </w:rPr>
            </w:pPr>
            <w:r>
              <w:rPr>
                <w:rFonts w:asciiTheme="minorHAnsi" w:hAnsiTheme="minorHAnsi"/>
                <w:szCs w:val="22"/>
                <w:lang w:val="en-GB"/>
              </w:rPr>
              <w:t>WP8: Quality &amp; Evaluation - Participating</w:t>
            </w:r>
          </w:p>
          <w:p w14:paraId="498DAA87" w14:textId="77777777" w:rsidR="00024AA2" w:rsidRPr="00043F05" w:rsidRDefault="00024AA2" w:rsidP="0036381B">
            <w:pPr>
              <w:widowControl w:val="0"/>
              <w:autoSpaceDE w:val="0"/>
              <w:autoSpaceDN w:val="0"/>
              <w:adjustRightInd w:val="0"/>
              <w:rPr>
                <w:rFonts w:eastAsiaTheme="minorHAnsi" w:cstheme="minorHAnsi"/>
                <w:color w:val="000000"/>
                <w:sz w:val="22"/>
                <w:szCs w:val="22"/>
                <w:lang w:val="en-GB"/>
              </w:rPr>
            </w:pPr>
          </w:p>
        </w:tc>
      </w:tr>
      <w:tr w:rsidR="00024AA2" w:rsidRPr="008A7C48" w14:paraId="0D4AB1E9" w14:textId="77777777" w:rsidTr="0036381B">
        <w:trPr>
          <w:trHeight w:val="1020"/>
        </w:trPr>
        <w:tc>
          <w:tcPr>
            <w:tcW w:w="9639" w:type="dxa"/>
            <w:gridSpan w:val="6"/>
            <w:vAlign w:val="center"/>
          </w:tcPr>
          <w:p w14:paraId="0A9FCAE8" w14:textId="77777777" w:rsidR="00024AA2" w:rsidRPr="008A7C48" w:rsidRDefault="00024AA2" w:rsidP="0036381B">
            <w:pPr>
              <w:tabs>
                <w:tab w:val="left" w:pos="3649"/>
                <w:tab w:val="left" w:pos="5349"/>
                <w:tab w:val="left" w:pos="7992"/>
                <w:tab w:val="left" w:pos="9409"/>
                <w:tab w:val="left" w:pos="10778"/>
              </w:tabs>
              <w:rPr>
                <w:rFonts w:ascii="Calibri" w:hAnsi="Calibri"/>
                <w:i/>
                <w:lang w:val="en-GB"/>
              </w:rPr>
            </w:pPr>
            <w:r w:rsidRPr="008A7C48">
              <w:rPr>
                <w:rFonts w:ascii="Calibri" w:hAnsi="Calibri"/>
                <w:b/>
                <w:lang w:val="en-GB"/>
              </w:rPr>
              <w:lastRenderedPageBreak/>
              <w:t>F.3.3 – Curriculum development project</w:t>
            </w:r>
            <w:r>
              <w:rPr>
                <w:rFonts w:ascii="Calibri" w:hAnsi="Calibri"/>
                <w:i/>
                <w:lang w:val="en-GB"/>
              </w:rPr>
              <w:t xml:space="preserve"> (</w:t>
            </w:r>
            <w:r w:rsidRPr="008A7C48">
              <w:rPr>
                <w:rFonts w:ascii="Calibri" w:hAnsi="Calibri"/>
                <w:i/>
                <w:lang w:val="en-GB"/>
              </w:rPr>
              <w:t xml:space="preserve">only for </w:t>
            </w:r>
            <w:r>
              <w:rPr>
                <w:rFonts w:ascii="Calibri" w:hAnsi="Calibri"/>
                <w:i/>
                <w:lang w:val="en-GB"/>
              </w:rPr>
              <w:t>Partner Country institutions</w:t>
            </w:r>
            <w:r w:rsidRPr="008A7C48">
              <w:rPr>
                <w:rFonts w:ascii="Calibri" w:hAnsi="Calibri"/>
                <w:i/>
                <w:lang w:val="en-GB"/>
              </w:rPr>
              <w:t>)</w:t>
            </w:r>
          </w:p>
          <w:p w14:paraId="2F37DDF4" w14:textId="77777777" w:rsidR="00024AA2" w:rsidRPr="008A7C48" w:rsidRDefault="00024AA2" w:rsidP="0036381B">
            <w:pPr>
              <w:tabs>
                <w:tab w:val="left" w:pos="3649"/>
                <w:tab w:val="left" w:pos="5349"/>
                <w:tab w:val="left" w:pos="7992"/>
                <w:tab w:val="left" w:pos="9409"/>
                <w:tab w:val="left" w:pos="10778"/>
              </w:tabs>
              <w:rPr>
                <w:rFonts w:ascii="Calibri" w:hAnsi="Calibri"/>
                <w:i/>
                <w:lang w:val="en-GB"/>
              </w:rPr>
            </w:pPr>
            <w:r w:rsidRPr="008A7C48">
              <w:rPr>
                <w:rFonts w:ascii="Calibri" w:hAnsi="Calibri"/>
                <w:i/>
                <w:lang w:val="en-GB"/>
              </w:rPr>
              <w:t>Please fill in if you are applying for a curriculum development project</w:t>
            </w:r>
          </w:p>
        </w:tc>
      </w:tr>
      <w:tr w:rsidR="00024AA2" w:rsidRPr="008A7C48" w14:paraId="61F940BE" w14:textId="77777777" w:rsidTr="0036381B">
        <w:trPr>
          <w:trHeight w:val="680"/>
        </w:trPr>
        <w:tc>
          <w:tcPr>
            <w:tcW w:w="6663" w:type="dxa"/>
            <w:gridSpan w:val="4"/>
            <w:vAlign w:val="center"/>
          </w:tcPr>
          <w:p w14:paraId="0597EA13" w14:textId="77777777" w:rsidR="00024AA2" w:rsidRPr="008A7C48" w:rsidRDefault="00024AA2" w:rsidP="0036381B">
            <w:pPr>
              <w:tabs>
                <w:tab w:val="left" w:pos="3649"/>
                <w:tab w:val="left" w:pos="5349"/>
                <w:tab w:val="left" w:pos="7992"/>
                <w:tab w:val="left" w:pos="9409"/>
                <w:tab w:val="left" w:pos="10778"/>
              </w:tabs>
              <w:rPr>
                <w:rFonts w:ascii="Calibri" w:hAnsi="Calibri"/>
                <w:lang w:val="en-GB"/>
              </w:rPr>
            </w:pPr>
            <w:r w:rsidRPr="008A7C48">
              <w:rPr>
                <w:rFonts w:ascii="Calibri" w:hAnsi="Calibri"/>
                <w:lang w:val="en-GB"/>
              </w:rPr>
              <w:t>Please confirm that no similar curricula/ courses/modules were developed/modernised in Tempus IV projects in this HEI.</w:t>
            </w:r>
            <w:r>
              <w:rPr>
                <w:rFonts w:ascii="Calibri" w:hAnsi="Calibri"/>
                <w:lang w:val="en-GB"/>
              </w:rPr>
              <w:t xml:space="preserve"> </w:t>
            </w:r>
          </w:p>
        </w:tc>
        <w:sdt>
          <w:sdtPr>
            <w:rPr>
              <w:rFonts w:ascii="Calibri" w:hAnsi="Calibri"/>
              <w:b/>
              <w:sz w:val="28"/>
            </w:rPr>
            <w:id w:val="-1828116824"/>
            <w:showingPlcHdr/>
            <w:comboBox>
              <w:listItem w:value="Choose an item."/>
              <w:listItem w:displayText="I do not confirm" w:value="I do not confirm"/>
              <w:listItem w:displayText="I confirm" w:value="I confirm"/>
            </w:comboBox>
          </w:sdtPr>
          <w:sdtEndPr/>
          <w:sdtContent>
            <w:tc>
              <w:tcPr>
                <w:tcW w:w="2976" w:type="dxa"/>
                <w:gridSpan w:val="2"/>
                <w:vAlign w:val="center"/>
              </w:tcPr>
              <w:p w14:paraId="2FFB97BF" w14:textId="77777777" w:rsidR="00024AA2" w:rsidRPr="00885A4C" w:rsidRDefault="00024AA2" w:rsidP="0036381B">
                <w:pPr>
                  <w:tabs>
                    <w:tab w:val="center" w:pos="1834"/>
                  </w:tabs>
                  <w:jc w:val="center"/>
                  <w:rPr>
                    <w:rFonts w:ascii="Calibri" w:hAnsi="Calibri"/>
                    <w:sz w:val="22"/>
                    <w:lang w:val="en-GB"/>
                  </w:rPr>
                </w:pPr>
                <w:r w:rsidRPr="00F13444">
                  <w:rPr>
                    <w:rStyle w:val="PlaceholderText"/>
                  </w:rPr>
                  <w:t>Choose an item.</w:t>
                </w:r>
              </w:p>
            </w:tc>
          </w:sdtContent>
        </w:sdt>
      </w:tr>
      <w:tr w:rsidR="00024AA2" w:rsidRPr="009455C4" w14:paraId="4F88F4D7" w14:textId="77777777" w:rsidTr="0036381B">
        <w:trPr>
          <w:trHeight w:val="567"/>
        </w:trPr>
        <w:tc>
          <w:tcPr>
            <w:tcW w:w="9639" w:type="dxa"/>
            <w:gridSpan w:val="6"/>
            <w:vAlign w:val="bottom"/>
          </w:tcPr>
          <w:p w14:paraId="3235A85E" w14:textId="77777777" w:rsidR="00024AA2" w:rsidRPr="009455C4" w:rsidRDefault="00024AA2" w:rsidP="0036381B">
            <w:pPr>
              <w:tabs>
                <w:tab w:val="left" w:pos="3649"/>
                <w:tab w:val="left" w:pos="5349"/>
                <w:tab w:val="left" w:pos="7992"/>
                <w:tab w:val="left" w:pos="9409"/>
                <w:tab w:val="left" w:pos="10778"/>
              </w:tabs>
              <w:rPr>
                <w:rFonts w:ascii="Calibri" w:hAnsi="Calibri"/>
                <w:b/>
              </w:rPr>
            </w:pPr>
            <w:r w:rsidRPr="009455C4">
              <w:rPr>
                <w:rFonts w:ascii="Calibri" w:hAnsi="Calibri"/>
                <w:b/>
              </w:rPr>
              <w:t>For new courses</w:t>
            </w:r>
          </w:p>
        </w:tc>
      </w:tr>
      <w:tr w:rsidR="00024AA2" w:rsidRPr="009455C4" w14:paraId="1C999307" w14:textId="77777777" w:rsidTr="0036381B">
        <w:trPr>
          <w:trHeight w:val="283"/>
        </w:trPr>
        <w:tc>
          <w:tcPr>
            <w:tcW w:w="4819" w:type="dxa"/>
            <w:gridSpan w:val="3"/>
            <w:vAlign w:val="center"/>
          </w:tcPr>
          <w:p w14:paraId="5425BC03" w14:textId="77777777" w:rsidR="00024AA2" w:rsidRPr="009455C4" w:rsidRDefault="00024AA2" w:rsidP="0036381B">
            <w:pPr>
              <w:tabs>
                <w:tab w:val="left" w:pos="3649"/>
                <w:tab w:val="left" w:pos="5349"/>
                <w:tab w:val="left" w:pos="7992"/>
                <w:tab w:val="left" w:pos="9409"/>
                <w:tab w:val="left" w:pos="10778"/>
              </w:tabs>
              <w:rPr>
                <w:rFonts w:ascii="Calibri" w:hAnsi="Calibri"/>
                <w:lang w:val="en-GB"/>
              </w:rPr>
            </w:pPr>
            <w:r w:rsidRPr="009455C4">
              <w:rPr>
                <w:rFonts w:ascii="Calibri" w:hAnsi="Calibri" w:cs="Times New Roman"/>
                <w:color w:val="000000"/>
                <w:lang w:val="en-GB"/>
              </w:rPr>
              <w:t>What new courses will the project implement in your HEI?</w:t>
            </w:r>
          </w:p>
        </w:tc>
        <w:tc>
          <w:tcPr>
            <w:tcW w:w="4820" w:type="dxa"/>
            <w:gridSpan w:val="3"/>
            <w:vAlign w:val="center"/>
          </w:tcPr>
          <w:p w14:paraId="46AAAC1C" w14:textId="77777777" w:rsidR="00024AA2" w:rsidRPr="009455C4" w:rsidRDefault="00024AA2" w:rsidP="0036381B">
            <w:pPr>
              <w:tabs>
                <w:tab w:val="left" w:pos="3649"/>
                <w:tab w:val="left" w:pos="5349"/>
                <w:tab w:val="left" w:pos="7992"/>
                <w:tab w:val="left" w:pos="9409"/>
                <w:tab w:val="left" w:pos="10778"/>
              </w:tabs>
              <w:rPr>
                <w:rFonts w:ascii="Calibri" w:hAnsi="Calibri"/>
                <w:lang w:val="en-GB"/>
              </w:rPr>
            </w:pPr>
          </w:p>
        </w:tc>
      </w:tr>
      <w:tr w:rsidR="00024AA2" w:rsidRPr="009455C4" w14:paraId="7F765C27" w14:textId="77777777" w:rsidTr="0036381B">
        <w:trPr>
          <w:trHeight w:val="283"/>
        </w:trPr>
        <w:tc>
          <w:tcPr>
            <w:tcW w:w="9639" w:type="dxa"/>
            <w:gridSpan w:val="6"/>
            <w:vAlign w:val="center"/>
          </w:tcPr>
          <w:p w14:paraId="4AAA39C0" w14:textId="77777777" w:rsidR="00024AA2" w:rsidRPr="009455C4" w:rsidRDefault="00024AA2" w:rsidP="0036381B">
            <w:pPr>
              <w:tabs>
                <w:tab w:val="left" w:pos="3649"/>
                <w:tab w:val="left" w:pos="5349"/>
                <w:tab w:val="left" w:pos="7992"/>
                <w:tab w:val="left" w:pos="9409"/>
                <w:tab w:val="left" w:pos="10778"/>
              </w:tabs>
              <w:rPr>
                <w:rFonts w:ascii="Calibri" w:hAnsi="Calibri"/>
                <w:lang w:val="en-GB"/>
              </w:rPr>
            </w:pPr>
            <w:r w:rsidRPr="009455C4">
              <w:rPr>
                <w:rFonts w:ascii="Calibri" w:hAnsi="Calibri" w:cs="Times New Roman"/>
                <w:color w:val="000000"/>
                <w:lang w:val="en-GB"/>
              </w:rPr>
              <w:t xml:space="preserve">For each course please </w:t>
            </w:r>
            <w:r>
              <w:rPr>
                <w:rFonts w:ascii="Calibri" w:hAnsi="Calibri" w:cs="Times New Roman"/>
                <w:color w:val="000000"/>
                <w:lang w:val="en-GB"/>
              </w:rPr>
              <w:t>fill the following nested table</w:t>
            </w:r>
            <w:r w:rsidRPr="009455C4">
              <w:rPr>
                <w:rFonts w:ascii="Calibri" w:hAnsi="Calibri" w:cs="Times New Roman"/>
                <w:color w:val="000000"/>
                <w:lang w:val="en-GB"/>
              </w:rPr>
              <w:t>:</w:t>
            </w:r>
          </w:p>
        </w:tc>
      </w:tr>
      <w:tr w:rsidR="00024AA2" w:rsidRPr="008A7C48" w14:paraId="25048D75" w14:textId="77777777" w:rsidTr="0036381B">
        <w:trPr>
          <w:trHeight w:val="64"/>
        </w:trPr>
        <w:tc>
          <w:tcPr>
            <w:tcW w:w="9639" w:type="dxa"/>
            <w:gridSpan w:val="6"/>
            <w:vAlign w:val="center"/>
          </w:tcPr>
          <w:p w14:paraId="7ABA4976" w14:textId="77777777" w:rsidR="00024AA2" w:rsidRPr="005E7A19" w:rsidRDefault="00024AA2" w:rsidP="0036381B">
            <w:pPr>
              <w:tabs>
                <w:tab w:val="left" w:pos="3649"/>
                <w:tab w:val="left" w:pos="5349"/>
                <w:tab w:val="left" w:pos="7992"/>
                <w:tab w:val="left" w:pos="9409"/>
                <w:tab w:val="left" w:pos="10778"/>
              </w:tabs>
              <w:jc w:val="center"/>
              <w:rPr>
                <w:rFonts w:ascii="Calibri" w:hAnsi="Calibri"/>
                <w:lang w:val="en-GB"/>
              </w:rPr>
            </w:pPr>
          </w:p>
          <w:tbl>
            <w:tblPr>
              <w:tblStyle w:val="TableGrid"/>
              <w:tblW w:w="9070" w:type="dxa"/>
              <w:jc w:val="center"/>
              <w:tblLayout w:type="fixed"/>
              <w:tblLook w:val="04A0" w:firstRow="1" w:lastRow="0" w:firstColumn="1" w:lastColumn="0" w:noHBand="0" w:noVBand="1"/>
            </w:tblPr>
            <w:tblGrid>
              <w:gridCol w:w="4535"/>
              <w:gridCol w:w="4535"/>
            </w:tblGrid>
            <w:tr w:rsidR="00024AA2" w:rsidRPr="005E7A19" w14:paraId="5E166101" w14:textId="77777777" w:rsidTr="0036381B">
              <w:trPr>
                <w:jc w:val="center"/>
              </w:trPr>
              <w:tc>
                <w:tcPr>
                  <w:tcW w:w="4535" w:type="dxa"/>
                  <w:vAlign w:val="center"/>
                </w:tcPr>
                <w:p w14:paraId="57A13977" w14:textId="77777777" w:rsidR="00024AA2" w:rsidRPr="005E7A19" w:rsidRDefault="00024AA2" w:rsidP="0036381B">
                  <w:pPr>
                    <w:rPr>
                      <w:rFonts w:ascii="Calibri" w:hAnsi="Calibri" w:cs="Times New Roman"/>
                      <w:b/>
                      <w:color w:val="000000"/>
                    </w:rPr>
                  </w:pPr>
                  <w:r w:rsidRPr="005E7A19">
                    <w:rPr>
                      <w:rFonts w:ascii="Calibri" w:hAnsi="Calibri" w:cs="Times New Roman"/>
                      <w:b/>
                      <w:color w:val="000000"/>
                    </w:rPr>
                    <w:t>Title</w:t>
                  </w:r>
                </w:p>
              </w:tc>
              <w:tc>
                <w:tcPr>
                  <w:tcW w:w="4535" w:type="dxa"/>
                </w:tcPr>
                <w:p w14:paraId="5F265EF9" w14:textId="77777777" w:rsidR="00024AA2" w:rsidRPr="005E7A19" w:rsidRDefault="00024AA2" w:rsidP="0036381B">
                  <w:pPr>
                    <w:rPr>
                      <w:rFonts w:ascii="Calibri" w:hAnsi="Calibri"/>
                      <w:b/>
                      <w:lang w:val="en-GB"/>
                    </w:rPr>
                  </w:pPr>
                </w:p>
              </w:tc>
            </w:tr>
            <w:tr w:rsidR="00024AA2" w:rsidRPr="005E7A19" w14:paraId="39760A4D" w14:textId="77777777" w:rsidTr="0036381B">
              <w:trPr>
                <w:jc w:val="center"/>
              </w:trPr>
              <w:tc>
                <w:tcPr>
                  <w:tcW w:w="4535" w:type="dxa"/>
                  <w:vAlign w:val="bottom"/>
                </w:tcPr>
                <w:p w14:paraId="1B944872" w14:textId="77777777" w:rsidR="00024AA2" w:rsidRPr="005E7A19" w:rsidRDefault="00024AA2" w:rsidP="0036381B">
                  <w:pPr>
                    <w:rPr>
                      <w:rFonts w:ascii="Calibri" w:hAnsi="Calibri" w:cs="Times New Roman"/>
                      <w:color w:val="000000"/>
                    </w:rPr>
                  </w:pPr>
                  <w:r w:rsidRPr="005E7A19">
                    <w:rPr>
                      <w:rFonts w:ascii="Calibri" w:hAnsi="Calibri" w:cs="Times New Roman"/>
                      <w:color w:val="000000"/>
                    </w:rPr>
                    <w:t>Level of study</w:t>
                  </w:r>
                </w:p>
              </w:tc>
              <w:tc>
                <w:tcPr>
                  <w:tcW w:w="4535" w:type="dxa"/>
                </w:tcPr>
                <w:p w14:paraId="22ABF22A" w14:textId="77777777" w:rsidR="00024AA2" w:rsidRPr="005E7A19" w:rsidRDefault="00024AA2" w:rsidP="0036381B">
                  <w:pPr>
                    <w:rPr>
                      <w:rFonts w:ascii="Calibri" w:hAnsi="Calibri"/>
                    </w:rPr>
                  </w:pPr>
                </w:p>
              </w:tc>
            </w:tr>
            <w:tr w:rsidR="00024AA2" w:rsidRPr="005E7A19" w14:paraId="7BCE021C" w14:textId="77777777" w:rsidTr="0036381B">
              <w:trPr>
                <w:jc w:val="center"/>
              </w:trPr>
              <w:tc>
                <w:tcPr>
                  <w:tcW w:w="4535" w:type="dxa"/>
                  <w:vAlign w:val="center"/>
                </w:tcPr>
                <w:p w14:paraId="00760C09"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List of</w:t>
                  </w:r>
                  <w:r>
                    <w:rPr>
                      <w:rFonts w:ascii="Calibri" w:hAnsi="Calibri" w:cs="Times New Roman"/>
                      <w:color w:val="000000"/>
                      <w:lang w:val="en-GB"/>
                    </w:rPr>
                    <w:t xml:space="preserve"> </w:t>
                  </w:r>
                  <w:r w:rsidRPr="005E7A19">
                    <w:rPr>
                      <w:rFonts w:ascii="Calibri" w:hAnsi="Calibri" w:cs="Times New Roman"/>
                      <w:color w:val="000000"/>
                      <w:lang w:val="en-GB"/>
                    </w:rPr>
                    <w:t>subjects and credits</w:t>
                  </w:r>
                  <w:r w:rsidRPr="00877B51">
                    <w:rPr>
                      <w:lang w:val="en-GB"/>
                    </w:rPr>
                    <w:t xml:space="preserve"> (ECTS or comparable credit system) </w:t>
                  </w:r>
                  <w:r w:rsidRPr="005E7A19">
                    <w:rPr>
                      <w:rFonts w:ascii="Calibri" w:hAnsi="Calibri" w:cs="Times New Roman"/>
                      <w:color w:val="000000"/>
                      <w:lang w:val="en-GB"/>
                    </w:rPr>
                    <w:t xml:space="preserve"> for each of them</w:t>
                  </w:r>
                </w:p>
              </w:tc>
              <w:tc>
                <w:tcPr>
                  <w:tcW w:w="4535" w:type="dxa"/>
                </w:tcPr>
                <w:p w14:paraId="4BB86380" w14:textId="77777777" w:rsidR="00024AA2" w:rsidRPr="005E7A19" w:rsidRDefault="00024AA2" w:rsidP="0036381B">
                  <w:pPr>
                    <w:rPr>
                      <w:rFonts w:ascii="Calibri" w:hAnsi="Calibri"/>
                      <w:lang w:val="en-GB"/>
                    </w:rPr>
                  </w:pPr>
                </w:p>
              </w:tc>
            </w:tr>
            <w:tr w:rsidR="00024AA2" w:rsidRPr="005E7A19" w14:paraId="1B811113" w14:textId="77777777" w:rsidTr="0036381B">
              <w:trPr>
                <w:jc w:val="center"/>
              </w:trPr>
              <w:tc>
                <w:tcPr>
                  <w:tcW w:w="4535" w:type="dxa"/>
                  <w:vAlign w:val="center"/>
                </w:tcPr>
                <w:p w14:paraId="2933E4F5"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Estimated date of accreditation and accreditation body</w:t>
                  </w:r>
                </w:p>
              </w:tc>
              <w:tc>
                <w:tcPr>
                  <w:tcW w:w="4535" w:type="dxa"/>
                </w:tcPr>
                <w:p w14:paraId="46E35D5A" w14:textId="77777777" w:rsidR="00024AA2" w:rsidRPr="005E7A19" w:rsidRDefault="00024AA2" w:rsidP="0036381B">
                  <w:pPr>
                    <w:rPr>
                      <w:rFonts w:ascii="Calibri" w:hAnsi="Calibri"/>
                      <w:lang w:val="en-GB"/>
                    </w:rPr>
                  </w:pPr>
                </w:p>
              </w:tc>
            </w:tr>
            <w:tr w:rsidR="00024AA2" w:rsidRPr="005E7A19" w14:paraId="2DB86A25" w14:textId="77777777" w:rsidTr="0036381B">
              <w:trPr>
                <w:jc w:val="center"/>
              </w:trPr>
              <w:tc>
                <w:tcPr>
                  <w:tcW w:w="4535" w:type="dxa"/>
                  <w:vAlign w:val="bottom"/>
                </w:tcPr>
                <w:p w14:paraId="4178D567"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Estimated starting date of the new programme</w:t>
                  </w:r>
                </w:p>
              </w:tc>
              <w:tc>
                <w:tcPr>
                  <w:tcW w:w="4535" w:type="dxa"/>
                </w:tcPr>
                <w:p w14:paraId="539F9F8B" w14:textId="77777777" w:rsidR="00024AA2" w:rsidRPr="005E7A19" w:rsidRDefault="00024AA2" w:rsidP="0036381B">
                  <w:pPr>
                    <w:rPr>
                      <w:rFonts w:ascii="Calibri" w:hAnsi="Calibri"/>
                      <w:lang w:val="en-GB"/>
                    </w:rPr>
                  </w:pPr>
                </w:p>
              </w:tc>
            </w:tr>
            <w:tr w:rsidR="00024AA2" w:rsidRPr="005E7A19" w14:paraId="08968ED1" w14:textId="77777777" w:rsidTr="0036381B">
              <w:trPr>
                <w:jc w:val="center"/>
              </w:trPr>
              <w:tc>
                <w:tcPr>
                  <w:tcW w:w="4535" w:type="dxa"/>
                  <w:vAlign w:val="bottom"/>
                </w:tcPr>
                <w:p w14:paraId="16CCCE55"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Number of students to be accepted in the first year/ second year</w:t>
                  </w:r>
                </w:p>
              </w:tc>
              <w:tc>
                <w:tcPr>
                  <w:tcW w:w="4535" w:type="dxa"/>
                </w:tcPr>
                <w:p w14:paraId="4A1451E5" w14:textId="77777777" w:rsidR="00024AA2" w:rsidRPr="005E7A19" w:rsidRDefault="00024AA2" w:rsidP="0036381B">
                  <w:pPr>
                    <w:rPr>
                      <w:rFonts w:ascii="Calibri" w:hAnsi="Calibri"/>
                      <w:lang w:val="en-GB"/>
                    </w:rPr>
                  </w:pPr>
                </w:p>
              </w:tc>
            </w:tr>
            <w:tr w:rsidR="00024AA2" w:rsidRPr="005E7A19" w14:paraId="40D1EAD1" w14:textId="77777777" w:rsidTr="0036381B">
              <w:trPr>
                <w:jc w:val="center"/>
              </w:trPr>
              <w:tc>
                <w:tcPr>
                  <w:tcW w:w="4535" w:type="dxa"/>
                  <w:vAlign w:val="bottom"/>
                </w:tcPr>
                <w:p w14:paraId="12F1AC7D"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Number of teaching staff to be trained</w:t>
                  </w:r>
                </w:p>
              </w:tc>
              <w:tc>
                <w:tcPr>
                  <w:tcW w:w="4535" w:type="dxa"/>
                </w:tcPr>
                <w:p w14:paraId="5C72F29A" w14:textId="77777777" w:rsidR="00024AA2" w:rsidRPr="005E7A19" w:rsidRDefault="00024AA2" w:rsidP="0036381B">
                  <w:pPr>
                    <w:rPr>
                      <w:rFonts w:ascii="Calibri" w:hAnsi="Calibri"/>
                      <w:lang w:val="en-GB"/>
                    </w:rPr>
                  </w:pPr>
                </w:p>
              </w:tc>
            </w:tr>
            <w:tr w:rsidR="00024AA2" w:rsidRPr="005E7A19" w14:paraId="173E0E08" w14:textId="77777777" w:rsidTr="0036381B">
              <w:trPr>
                <w:jc w:val="center"/>
              </w:trPr>
              <w:tc>
                <w:tcPr>
                  <w:tcW w:w="4535" w:type="dxa"/>
                  <w:vAlign w:val="bottom"/>
                </w:tcPr>
                <w:p w14:paraId="502A2AD8" w14:textId="77777777" w:rsidR="00024AA2" w:rsidRPr="005E7A19" w:rsidRDefault="00024AA2" w:rsidP="0036381B">
                  <w:pPr>
                    <w:rPr>
                      <w:rFonts w:ascii="Calibri" w:hAnsi="Calibri" w:cs="Times New Roman"/>
                      <w:color w:val="000000"/>
                    </w:rPr>
                  </w:pPr>
                  <w:r w:rsidRPr="005E7A19">
                    <w:rPr>
                      <w:rFonts w:ascii="Calibri" w:hAnsi="Calibri" w:cs="Times New Roman"/>
                      <w:color w:val="000000"/>
                      <w:lang w:val="en-GB"/>
                    </w:rPr>
                    <w:t>Internship /placements ( if applicable )</w:t>
                  </w:r>
                </w:p>
              </w:tc>
              <w:tc>
                <w:tcPr>
                  <w:tcW w:w="4535" w:type="dxa"/>
                </w:tcPr>
                <w:p w14:paraId="7CBA6EEA" w14:textId="77777777" w:rsidR="00024AA2" w:rsidRPr="005E7A19" w:rsidRDefault="00024AA2" w:rsidP="0036381B">
                  <w:pPr>
                    <w:rPr>
                      <w:rFonts w:ascii="Calibri" w:hAnsi="Calibri"/>
                    </w:rPr>
                  </w:pPr>
                </w:p>
              </w:tc>
            </w:tr>
            <w:tr w:rsidR="00024AA2" w:rsidRPr="005E7A19" w14:paraId="4234E5E3" w14:textId="77777777" w:rsidTr="0036381B">
              <w:trPr>
                <w:jc w:val="center"/>
              </w:trPr>
              <w:tc>
                <w:tcPr>
                  <w:tcW w:w="4535" w:type="dxa"/>
                  <w:vAlign w:val="bottom"/>
                </w:tcPr>
                <w:p w14:paraId="42AD08AC"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List of equipment to be purchased for this course? ( if applicable)</w:t>
                  </w:r>
                </w:p>
              </w:tc>
              <w:tc>
                <w:tcPr>
                  <w:tcW w:w="4535" w:type="dxa"/>
                </w:tcPr>
                <w:p w14:paraId="03327811" w14:textId="77777777" w:rsidR="00024AA2" w:rsidRPr="005E7A19" w:rsidRDefault="00024AA2" w:rsidP="0036381B">
                  <w:pPr>
                    <w:rPr>
                      <w:rFonts w:ascii="Calibri" w:hAnsi="Calibri"/>
                      <w:lang w:val="en-GB"/>
                    </w:rPr>
                  </w:pPr>
                </w:p>
              </w:tc>
            </w:tr>
          </w:tbl>
          <w:p w14:paraId="02641AC6" w14:textId="77777777" w:rsidR="00024AA2" w:rsidRPr="005E7A19" w:rsidRDefault="00024AA2" w:rsidP="0036381B">
            <w:pPr>
              <w:tabs>
                <w:tab w:val="left" w:pos="3649"/>
                <w:tab w:val="left" w:pos="5349"/>
                <w:tab w:val="left" w:pos="7992"/>
                <w:tab w:val="left" w:pos="9409"/>
                <w:tab w:val="left" w:pos="10778"/>
              </w:tabs>
              <w:jc w:val="center"/>
              <w:rPr>
                <w:rFonts w:ascii="Calibri" w:hAnsi="Calibri"/>
                <w:i/>
                <w:lang w:val="en-GB"/>
              </w:rPr>
            </w:pPr>
          </w:p>
          <w:p w14:paraId="5563D839" w14:textId="77777777" w:rsidR="00024AA2" w:rsidRPr="00D07E98" w:rsidRDefault="00024AA2" w:rsidP="0036381B">
            <w:pPr>
              <w:tabs>
                <w:tab w:val="left" w:pos="3649"/>
                <w:tab w:val="left" w:pos="5349"/>
                <w:tab w:val="left" w:pos="7992"/>
                <w:tab w:val="left" w:pos="9409"/>
                <w:tab w:val="left" w:pos="10778"/>
              </w:tabs>
              <w:jc w:val="center"/>
              <w:rPr>
                <w:rFonts w:ascii="Calibri" w:hAnsi="Calibri"/>
                <w:i/>
                <w:color w:val="FF0000"/>
                <w:lang w:val="en-GB"/>
              </w:rPr>
            </w:pPr>
            <w:r w:rsidRPr="00D07E98">
              <w:rPr>
                <w:rFonts w:ascii="Calibri" w:hAnsi="Calibri"/>
                <w:i/>
                <w:color w:val="FF0000"/>
                <w:lang w:val="en-GB"/>
              </w:rPr>
              <w:t>Please copy and paste nested tables as necessary</w:t>
            </w:r>
          </w:p>
          <w:p w14:paraId="726AE8AF" w14:textId="77777777" w:rsidR="00024AA2" w:rsidRPr="005E7A19" w:rsidRDefault="00024AA2" w:rsidP="0036381B">
            <w:pPr>
              <w:tabs>
                <w:tab w:val="left" w:pos="3649"/>
                <w:tab w:val="left" w:pos="5349"/>
                <w:tab w:val="left" w:pos="7992"/>
                <w:tab w:val="left" w:pos="9409"/>
                <w:tab w:val="left" w:pos="10778"/>
              </w:tabs>
              <w:jc w:val="center"/>
              <w:rPr>
                <w:rFonts w:ascii="Calibri" w:hAnsi="Calibri"/>
                <w:lang w:val="en-GB"/>
              </w:rPr>
            </w:pPr>
          </w:p>
          <w:p w14:paraId="0A6D7A96"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9455C4" w14:paraId="146192EA" w14:textId="77777777" w:rsidTr="0036381B">
        <w:trPr>
          <w:trHeight w:val="567"/>
        </w:trPr>
        <w:tc>
          <w:tcPr>
            <w:tcW w:w="9639" w:type="dxa"/>
            <w:gridSpan w:val="6"/>
            <w:vAlign w:val="center"/>
          </w:tcPr>
          <w:p w14:paraId="3AB3877D" w14:textId="77777777" w:rsidR="00024AA2" w:rsidRPr="009455C4" w:rsidRDefault="00024AA2" w:rsidP="0036381B">
            <w:pPr>
              <w:tabs>
                <w:tab w:val="left" w:pos="3649"/>
                <w:tab w:val="left" w:pos="5349"/>
                <w:tab w:val="left" w:pos="7992"/>
                <w:tab w:val="left" w:pos="9409"/>
                <w:tab w:val="left" w:pos="10778"/>
              </w:tabs>
              <w:rPr>
                <w:rFonts w:ascii="Calibri" w:hAnsi="Calibri"/>
                <w:b/>
              </w:rPr>
            </w:pPr>
            <w:r w:rsidRPr="009455C4">
              <w:rPr>
                <w:rFonts w:ascii="Calibri" w:hAnsi="Calibri"/>
                <w:b/>
              </w:rPr>
              <w:t>For updated courses</w:t>
            </w:r>
          </w:p>
        </w:tc>
      </w:tr>
      <w:tr w:rsidR="00024AA2" w:rsidRPr="009455C4" w14:paraId="4AF798D5" w14:textId="77777777" w:rsidTr="0036381B">
        <w:trPr>
          <w:trHeight w:val="283"/>
        </w:trPr>
        <w:tc>
          <w:tcPr>
            <w:tcW w:w="4819" w:type="dxa"/>
            <w:gridSpan w:val="3"/>
            <w:vAlign w:val="center"/>
          </w:tcPr>
          <w:p w14:paraId="7E4DDFF0" w14:textId="77777777" w:rsidR="00024AA2" w:rsidRPr="009455C4" w:rsidRDefault="00024AA2" w:rsidP="0036381B">
            <w:pPr>
              <w:tabs>
                <w:tab w:val="left" w:pos="3649"/>
                <w:tab w:val="left" w:pos="5349"/>
                <w:tab w:val="left" w:pos="7992"/>
                <w:tab w:val="left" w:pos="9409"/>
                <w:tab w:val="left" w:pos="10778"/>
              </w:tabs>
              <w:rPr>
                <w:rFonts w:ascii="Calibri" w:hAnsi="Calibri"/>
                <w:lang w:val="en-GB"/>
              </w:rPr>
            </w:pPr>
            <w:r w:rsidRPr="007167B9">
              <w:rPr>
                <w:rFonts w:ascii="Calibri" w:hAnsi="Calibri" w:cs="Times New Roman"/>
                <w:color w:val="000000"/>
                <w:lang w:val="en-GB"/>
              </w:rPr>
              <w:t>Which existing courses will be updated in your HEI?</w:t>
            </w:r>
          </w:p>
        </w:tc>
        <w:tc>
          <w:tcPr>
            <w:tcW w:w="4820" w:type="dxa"/>
            <w:gridSpan w:val="3"/>
            <w:vAlign w:val="center"/>
          </w:tcPr>
          <w:p w14:paraId="0C94FE97" w14:textId="77777777" w:rsidR="00024AA2" w:rsidRPr="009455C4" w:rsidRDefault="00024AA2" w:rsidP="0036381B">
            <w:pPr>
              <w:tabs>
                <w:tab w:val="left" w:pos="3649"/>
                <w:tab w:val="left" w:pos="5349"/>
                <w:tab w:val="left" w:pos="7992"/>
                <w:tab w:val="left" w:pos="9409"/>
                <w:tab w:val="left" w:pos="10778"/>
              </w:tabs>
              <w:rPr>
                <w:rFonts w:ascii="Calibri" w:hAnsi="Calibri"/>
                <w:lang w:val="en-GB"/>
              </w:rPr>
            </w:pPr>
          </w:p>
        </w:tc>
      </w:tr>
      <w:tr w:rsidR="00024AA2" w:rsidRPr="009455C4" w14:paraId="301834CD" w14:textId="77777777" w:rsidTr="0036381B">
        <w:trPr>
          <w:trHeight w:val="283"/>
        </w:trPr>
        <w:tc>
          <w:tcPr>
            <w:tcW w:w="9639" w:type="dxa"/>
            <w:gridSpan w:val="6"/>
            <w:vAlign w:val="center"/>
          </w:tcPr>
          <w:p w14:paraId="17AF0324" w14:textId="77777777" w:rsidR="00024AA2" w:rsidRPr="009455C4" w:rsidRDefault="00024AA2" w:rsidP="0036381B">
            <w:pPr>
              <w:tabs>
                <w:tab w:val="left" w:pos="3649"/>
                <w:tab w:val="left" w:pos="5349"/>
                <w:tab w:val="left" w:pos="7992"/>
                <w:tab w:val="left" w:pos="9409"/>
                <w:tab w:val="left" w:pos="10778"/>
              </w:tabs>
              <w:rPr>
                <w:rFonts w:ascii="Calibri" w:hAnsi="Calibri"/>
                <w:lang w:val="en-GB"/>
              </w:rPr>
            </w:pPr>
            <w:r w:rsidRPr="009455C4">
              <w:rPr>
                <w:rFonts w:ascii="Calibri" w:hAnsi="Calibri" w:cs="Times New Roman"/>
                <w:color w:val="000000"/>
                <w:lang w:val="en-GB"/>
              </w:rPr>
              <w:t xml:space="preserve">For each course please </w:t>
            </w:r>
            <w:r>
              <w:rPr>
                <w:rFonts w:ascii="Calibri" w:hAnsi="Calibri" w:cs="Times New Roman"/>
                <w:color w:val="000000"/>
                <w:lang w:val="en-GB"/>
              </w:rPr>
              <w:t>fill the following nested table</w:t>
            </w:r>
            <w:r w:rsidRPr="009455C4">
              <w:rPr>
                <w:rFonts w:ascii="Calibri" w:hAnsi="Calibri" w:cs="Times New Roman"/>
                <w:color w:val="000000"/>
                <w:lang w:val="en-GB"/>
              </w:rPr>
              <w:t>:</w:t>
            </w:r>
          </w:p>
        </w:tc>
      </w:tr>
      <w:tr w:rsidR="00024AA2" w:rsidRPr="009455C4" w14:paraId="14E9A598" w14:textId="77777777" w:rsidTr="0036381B">
        <w:trPr>
          <w:trHeight w:val="574"/>
        </w:trPr>
        <w:tc>
          <w:tcPr>
            <w:tcW w:w="9639" w:type="dxa"/>
            <w:gridSpan w:val="6"/>
            <w:vAlign w:val="center"/>
          </w:tcPr>
          <w:p w14:paraId="2BAE6335" w14:textId="77777777" w:rsidR="00024AA2" w:rsidRPr="005E7A19" w:rsidRDefault="00024AA2" w:rsidP="0036381B">
            <w:pPr>
              <w:tabs>
                <w:tab w:val="left" w:pos="3649"/>
                <w:tab w:val="left" w:pos="5349"/>
                <w:tab w:val="left" w:pos="7992"/>
                <w:tab w:val="left" w:pos="9409"/>
                <w:tab w:val="left" w:pos="10778"/>
              </w:tabs>
              <w:jc w:val="center"/>
              <w:rPr>
                <w:rFonts w:ascii="Calibri" w:hAnsi="Calibri"/>
                <w:lang w:val="en-GB"/>
              </w:rPr>
            </w:pPr>
          </w:p>
          <w:tbl>
            <w:tblPr>
              <w:tblStyle w:val="TableGrid"/>
              <w:tblW w:w="9070" w:type="dxa"/>
              <w:jc w:val="center"/>
              <w:tblLayout w:type="fixed"/>
              <w:tblLook w:val="04A0" w:firstRow="1" w:lastRow="0" w:firstColumn="1" w:lastColumn="0" w:noHBand="0" w:noVBand="1"/>
            </w:tblPr>
            <w:tblGrid>
              <w:gridCol w:w="4535"/>
              <w:gridCol w:w="4535"/>
            </w:tblGrid>
            <w:tr w:rsidR="00024AA2" w:rsidRPr="005E7A19" w14:paraId="77F02774" w14:textId="77777777" w:rsidTr="0036381B">
              <w:trPr>
                <w:jc w:val="center"/>
              </w:trPr>
              <w:tc>
                <w:tcPr>
                  <w:tcW w:w="4535" w:type="dxa"/>
                  <w:vAlign w:val="center"/>
                </w:tcPr>
                <w:p w14:paraId="5C20ADB6" w14:textId="77777777" w:rsidR="00024AA2" w:rsidRPr="005E7A19" w:rsidRDefault="00024AA2" w:rsidP="0036381B">
                  <w:pPr>
                    <w:rPr>
                      <w:rFonts w:ascii="Calibri" w:hAnsi="Calibri" w:cs="Times New Roman"/>
                      <w:b/>
                      <w:color w:val="000000"/>
                    </w:rPr>
                  </w:pPr>
                  <w:r w:rsidRPr="005E7A19">
                    <w:rPr>
                      <w:rFonts w:ascii="Calibri" w:hAnsi="Calibri" w:cs="Times New Roman"/>
                      <w:b/>
                      <w:color w:val="000000"/>
                    </w:rPr>
                    <w:t xml:space="preserve">Title </w:t>
                  </w:r>
                </w:p>
              </w:tc>
              <w:tc>
                <w:tcPr>
                  <w:tcW w:w="4535" w:type="dxa"/>
                </w:tcPr>
                <w:p w14:paraId="6CB50791" w14:textId="77777777" w:rsidR="00024AA2" w:rsidRPr="005E7A19" w:rsidRDefault="00024AA2" w:rsidP="0036381B">
                  <w:pPr>
                    <w:rPr>
                      <w:rFonts w:ascii="Calibri" w:hAnsi="Calibri"/>
                      <w:b/>
                      <w:lang w:val="en-GB"/>
                    </w:rPr>
                  </w:pPr>
                </w:p>
              </w:tc>
            </w:tr>
            <w:tr w:rsidR="00024AA2" w:rsidRPr="005E7A19" w14:paraId="3C2B786F" w14:textId="77777777" w:rsidTr="0036381B">
              <w:trPr>
                <w:jc w:val="center"/>
              </w:trPr>
              <w:tc>
                <w:tcPr>
                  <w:tcW w:w="4535" w:type="dxa"/>
                  <w:vAlign w:val="bottom"/>
                </w:tcPr>
                <w:p w14:paraId="53268EFE" w14:textId="77777777" w:rsidR="00024AA2" w:rsidRPr="005E7A19" w:rsidRDefault="00024AA2" w:rsidP="0036381B">
                  <w:pPr>
                    <w:rPr>
                      <w:rFonts w:ascii="Calibri" w:hAnsi="Calibri" w:cs="Times New Roman"/>
                      <w:color w:val="000000"/>
                    </w:rPr>
                  </w:pPr>
                  <w:r w:rsidRPr="005E7A19">
                    <w:rPr>
                      <w:rFonts w:ascii="Calibri" w:hAnsi="Calibri" w:cs="Times New Roman"/>
                      <w:color w:val="000000"/>
                    </w:rPr>
                    <w:t>Level of study</w:t>
                  </w:r>
                </w:p>
              </w:tc>
              <w:tc>
                <w:tcPr>
                  <w:tcW w:w="4535" w:type="dxa"/>
                </w:tcPr>
                <w:p w14:paraId="094877E0" w14:textId="77777777" w:rsidR="00024AA2" w:rsidRPr="005E7A19" w:rsidRDefault="00024AA2" w:rsidP="0036381B">
                  <w:pPr>
                    <w:rPr>
                      <w:rFonts w:ascii="Calibri" w:hAnsi="Calibri"/>
                    </w:rPr>
                  </w:pPr>
                </w:p>
              </w:tc>
            </w:tr>
            <w:tr w:rsidR="00024AA2" w:rsidRPr="005E7A19" w14:paraId="511406C9" w14:textId="77777777" w:rsidTr="0036381B">
              <w:trPr>
                <w:jc w:val="center"/>
              </w:trPr>
              <w:tc>
                <w:tcPr>
                  <w:tcW w:w="4535" w:type="dxa"/>
                  <w:vAlign w:val="center"/>
                </w:tcPr>
                <w:p w14:paraId="6AB80CAB"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List of</w:t>
                  </w:r>
                  <w:r>
                    <w:rPr>
                      <w:rFonts w:ascii="Calibri" w:hAnsi="Calibri" w:cs="Times New Roman"/>
                      <w:color w:val="000000"/>
                      <w:lang w:val="en-GB"/>
                    </w:rPr>
                    <w:t xml:space="preserve"> </w:t>
                  </w:r>
                  <w:r w:rsidRPr="005E7A19">
                    <w:rPr>
                      <w:rFonts w:ascii="Calibri" w:hAnsi="Calibri" w:cs="Times New Roman"/>
                      <w:color w:val="000000"/>
                      <w:lang w:val="en-GB"/>
                    </w:rPr>
                    <w:t xml:space="preserve">subjects and credits </w:t>
                  </w:r>
                  <w:r w:rsidRPr="00877B51">
                    <w:rPr>
                      <w:lang w:val="en-GB"/>
                    </w:rPr>
                    <w:t xml:space="preserve">(ECTS or comparable credit system) </w:t>
                  </w:r>
                  <w:r w:rsidRPr="005E7A19">
                    <w:rPr>
                      <w:rFonts w:ascii="Calibri" w:hAnsi="Calibri" w:cs="Times New Roman"/>
                      <w:color w:val="000000"/>
                      <w:lang w:val="en-GB"/>
                    </w:rPr>
                    <w:t>for each of them</w:t>
                  </w:r>
                </w:p>
              </w:tc>
              <w:tc>
                <w:tcPr>
                  <w:tcW w:w="4535" w:type="dxa"/>
                </w:tcPr>
                <w:p w14:paraId="31CAEDDD" w14:textId="77777777" w:rsidR="00024AA2" w:rsidRPr="005E7A19" w:rsidRDefault="00024AA2" w:rsidP="0036381B">
                  <w:pPr>
                    <w:rPr>
                      <w:rFonts w:ascii="Calibri" w:hAnsi="Calibri"/>
                      <w:lang w:val="en-GB"/>
                    </w:rPr>
                  </w:pPr>
                </w:p>
              </w:tc>
            </w:tr>
            <w:tr w:rsidR="00024AA2" w:rsidRPr="005E7A19" w14:paraId="6F2F553E" w14:textId="77777777" w:rsidTr="0036381B">
              <w:trPr>
                <w:jc w:val="center"/>
              </w:trPr>
              <w:tc>
                <w:tcPr>
                  <w:tcW w:w="4535" w:type="dxa"/>
                  <w:vAlign w:val="center"/>
                </w:tcPr>
                <w:p w14:paraId="08551C26"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Estimated date of accreditation and accreditation body</w:t>
                  </w:r>
                </w:p>
              </w:tc>
              <w:tc>
                <w:tcPr>
                  <w:tcW w:w="4535" w:type="dxa"/>
                </w:tcPr>
                <w:p w14:paraId="44258A16" w14:textId="77777777" w:rsidR="00024AA2" w:rsidRPr="005E7A19" w:rsidRDefault="00024AA2" w:rsidP="0036381B">
                  <w:pPr>
                    <w:rPr>
                      <w:rFonts w:ascii="Calibri" w:hAnsi="Calibri"/>
                      <w:lang w:val="en-GB"/>
                    </w:rPr>
                  </w:pPr>
                </w:p>
              </w:tc>
            </w:tr>
            <w:tr w:rsidR="00024AA2" w:rsidRPr="005E7A19" w14:paraId="7125FEEC" w14:textId="77777777" w:rsidTr="0036381B">
              <w:trPr>
                <w:jc w:val="center"/>
              </w:trPr>
              <w:tc>
                <w:tcPr>
                  <w:tcW w:w="4535" w:type="dxa"/>
                  <w:vAlign w:val="bottom"/>
                </w:tcPr>
                <w:p w14:paraId="05E610E8" w14:textId="77777777" w:rsidR="00024AA2" w:rsidRPr="005E7A19" w:rsidRDefault="00024AA2" w:rsidP="0036381B">
                  <w:pPr>
                    <w:rPr>
                      <w:rFonts w:ascii="Calibri" w:hAnsi="Calibri" w:cs="Times New Roman"/>
                      <w:color w:val="000000"/>
                      <w:lang w:val="en-GB"/>
                    </w:rPr>
                  </w:pPr>
                  <w:r w:rsidRPr="00877B51">
                    <w:rPr>
                      <w:lang w:val="en-GB"/>
                    </w:rPr>
                    <w:t>% of the  modernised subjects compared to total subjects included in  the course</w:t>
                  </w:r>
                </w:p>
              </w:tc>
              <w:tc>
                <w:tcPr>
                  <w:tcW w:w="4535" w:type="dxa"/>
                </w:tcPr>
                <w:p w14:paraId="66233E9D" w14:textId="77777777" w:rsidR="00024AA2" w:rsidRPr="005E7A19" w:rsidRDefault="00024AA2" w:rsidP="0036381B">
                  <w:pPr>
                    <w:rPr>
                      <w:rFonts w:ascii="Calibri" w:hAnsi="Calibri"/>
                      <w:lang w:val="en-GB"/>
                    </w:rPr>
                  </w:pPr>
                </w:p>
              </w:tc>
            </w:tr>
            <w:tr w:rsidR="00024AA2" w:rsidRPr="005E7A19" w14:paraId="159D2EF0" w14:textId="77777777" w:rsidTr="0036381B">
              <w:trPr>
                <w:jc w:val="center"/>
              </w:trPr>
              <w:tc>
                <w:tcPr>
                  <w:tcW w:w="4535" w:type="dxa"/>
                  <w:vAlign w:val="bottom"/>
                </w:tcPr>
                <w:p w14:paraId="59B1A788"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Number of students to be accepted in the first year/ second year</w:t>
                  </w:r>
                </w:p>
              </w:tc>
              <w:tc>
                <w:tcPr>
                  <w:tcW w:w="4535" w:type="dxa"/>
                </w:tcPr>
                <w:p w14:paraId="0F74F9BB" w14:textId="77777777" w:rsidR="00024AA2" w:rsidRPr="005E7A19" w:rsidRDefault="00024AA2" w:rsidP="0036381B">
                  <w:pPr>
                    <w:rPr>
                      <w:rFonts w:ascii="Calibri" w:hAnsi="Calibri"/>
                      <w:lang w:val="en-GB"/>
                    </w:rPr>
                  </w:pPr>
                </w:p>
              </w:tc>
            </w:tr>
            <w:tr w:rsidR="00024AA2" w:rsidRPr="005E7A19" w14:paraId="52225D12" w14:textId="77777777" w:rsidTr="0036381B">
              <w:trPr>
                <w:jc w:val="center"/>
              </w:trPr>
              <w:tc>
                <w:tcPr>
                  <w:tcW w:w="4535" w:type="dxa"/>
                  <w:vAlign w:val="bottom"/>
                </w:tcPr>
                <w:p w14:paraId="4A1E62E9"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Number of teaching staff to be trained</w:t>
                  </w:r>
                </w:p>
              </w:tc>
              <w:tc>
                <w:tcPr>
                  <w:tcW w:w="4535" w:type="dxa"/>
                </w:tcPr>
                <w:p w14:paraId="0AC5678E" w14:textId="77777777" w:rsidR="00024AA2" w:rsidRPr="005E7A19" w:rsidRDefault="00024AA2" w:rsidP="0036381B">
                  <w:pPr>
                    <w:rPr>
                      <w:rFonts w:ascii="Calibri" w:hAnsi="Calibri"/>
                      <w:lang w:val="en-GB"/>
                    </w:rPr>
                  </w:pPr>
                </w:p>
              </w:tc>
            </w:tr>
            <w:tr w:rsidR="00024AA2" w:rsidRPr="005E7A19" w14:paraId="24002195" w14:textId="77777777" w:rsidTr="0036381B">
              <w:trPr>
                <w:jc w:val="center"/>
              </w:trPr>
              <w:tc>
                <w:tcPr>
                  <w:tcW w:w="4535" w:type="dxa"/>
                  <w:vAlign w:val="bottom"/>
                </w:tcPr>
                <w:p w14:paraId="0B595502" w14:textId="77777777" w:rsidR="00024AA2" w:rsidRPr="005E7A19" w:rsidRDefault="00024AA2" w:rsidP="0036381B">
                  <w:pPr>
                    <w:rPr>
                      <w:rFonts w:ascii="Calibri" w:hAnsi="Calibri" w:cs="Times New Roman"/>
                      <w:color w:val="000000"/>
                    </w:rPr>
                  </w:pPr>
                  <w:r w:rsidRPr="005E7A19">
                    <w:rPr>
                      <w:rFonts w:ascii="Calibri" w:hAnsi="Calibri" w:cs="Times New Roman"/>
                      <w:color w:val="000000"/>
                      <w:lang w:val="en-GB"/>
                    </w:rPr>
                    <w:t xml:space="preserve">Internship /placements ( if applicable ) </w:t>
                  </w:r>
                </w:p>
              </w:tc>
              <w:tc>
                <w:tcPr>
                  <w:tcW w:w="4535" w:type="dxa"/>
                </w:tcPr>
                <w:p w14:paraId="7D1EDC8E" w14:textId="77777777" w:rsidR="00024AA2" w:rsidRPr="005E7A19" w:rsidRDefault="00024AA2" w:rsidP="0036381B">
                  <w:pPr>
                    <w:rPr>
                      <w:rFonts w:ascii="Calibri" w:hAnsi="Calibri"/>
                    </w:rPr>
                  </w:pPr>
                </w:p>
              </w:tc>
            </w:tr>
            <w:tr w:rsidR="00024AA2" w:rsidRPr="005E7A19" w14:paraId="38B1ED46" w14:textId="77777777" w:rsidTr="0036381B">
              <w:trPr>
                <w:jc w:val="center"/>
              </w:trPr>
              <w:tc>
                <w:tcPr>
                  <w:tcW w:w="4535" w:type="dxa"/>
                  <w:vAlign w:val="bottom"/>
                </w:tcPr>
                <w:p w14:paraId="34151D7B"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 xml:space="preserve">List of equipment to be purchased for this course? ( </w:t>
                  </w:r>
                  <w:r w:rsidRPr="005E7A19">
                    <w:rPr>
                      <w:rFonts w:ascii="Calibri" w:hAnsi="Calibri" w:cs="Times New Roman"/>
                      <w:color w:val="000000"/>
                      <w:lang w:val="en-GB"/>
                    </w:rPr>
                    <w:lastRenderedPageBreak/>
                    <w:t>if applicable)</w:t>
                  </w:r>
                </w:p>
              </w:tc>
              <w:tc>
                <w:tcPr>
                  <w:tcW w:w="4535" w:type="dxa"/>
                </w:tcPr>
                <w:p w14:paraId="2918D50C" w14:textId="77777777" w:rsidR="00024AA2" w:rsidRPr="005E7A19" w:rsidRDefault="00024AA2" w:rsidP="0036381B">
                  <w:pPr>
                    <w:rPr>
                      <w:rFonts w:ascii="Calibri" w:hAnsi="Calibri"/>
                      <w:lang w:val="en-GB"/>
                    </w:rPr>
                  </w:pPr>
                </w:p>
              </w:tc>
            </w:tr>
          </w:tbl>
          <w:p w14:paraId="1CE86DF3" w14:textId="77777777" w:rsidR="00024AA2" w:rsidRPr="005E7A19" w:rsidRDefault="00024AA2" w:rsidP="0036381B">
            <w:pPr>
              <w:tabs>
                <w:tab w:val="left" w:pos="3649"/>
                <w:tab w:val="left" w:pos="5349"/>
                <w:tab w:val="left" w:pos="7992"/>
                <w:tab w:val="left" w:pos="9409"/>
                <w:tab w:val="left" w:pos="10778"/>
              </w:tabs>
              <w:jc w:val="center"/>
              <w:rPr>
                <w:rFonts w:ascii="Calibri" w:hAnsi="Calibri"/>
                <w:lang w:val="en-GB"/>
              </w:rPr>
            </w:pPr>
          </w:p>
          <w:p w14:paraId="1BCEBCC0" w14:textId="77777777" w:rsidR="00024AA2" w:rsidRPr="00D07E98" w:rsidRDefault="00024AA2" w:rsidP="0036381B">
            <w:pPr>
              <w:tabs>
                <w:tab w:val="left" w:pos="3649"/>
                <w:tab w:val="left" w:pos="5349"/>
                <w:tab w:val="left" w:pos="7992"/>
                <w:tab w:val="left" w:pos="9409"/>
                <w:tab w:val="left" w:pos="10778"/>
              </w:tabs>
              <w:jc w:val="center"/>
              <w:rPr>
                <w:rFonts w:ascii="Calibri" w:hAnsi="Calibri"/>
                <w:i/>
                <w:color w:val="FF0000"/>
                <w:lang w:val="en-GB"/>
              </w:rPr>
            </w:pPr>
            <w:r w:rsidRPr="00D07E98">
              <w:rPr>
                <w:rFonts w:ascii="Calibri" w:hAnsi="Calibri"/>
                <w:i/>
                <w:color w:val="FF0000"/>
                <w:lang w:val="en-GB"/>
              </w:rPr>
              <w:t>Please copy and paste nested tables as necessary</w:t>
            </w:r>
          </w:p>
          <w:p w14:paraId="652BD170" w14:textId="77777777" w:rsidR="00024AA2" w:rsidRPr="005E7A19" w:rsidRDefault="00024AA2" w:rsidP="0036381B">
            <w:pPr>
              <w:tabs>
                <w:tab w:val="left" w:pos="3649"/>
                <w:tab w:val="left" w:pos="5349"/>
                <w:tab w:val="left" w:pos="7992"/>
                <w:tab w:val="left" w:pos="9409"/>
                <w:tab w:val="left" w:pos="10778"/>
              </w:tabs>
              <w:jc w:val="center"/>
              <w:rPr>
                <w:rFonts w:ascii="Calibri" w:hAnsi="Calibri"/>
                <w:lang w:val="en-GB"/>
              </w:rPr>
            </w:pPr>
          </w:p>
          <w:p w14:paraId="5D0E9EA9" w14:textId="77777777" w:rsidR="00024AA2" w:rsidRPr="007167B9" w:rsidRDefault="00024AA2" w:rsidP="0036381B">
            <w:pPr>
              <w:tabs>
                <w:tab w:val="left" w:pos="3649"/>
                <w:tab w:val="left" w:pos="5349"/>
                <w:tab w:val="left" w:pos="7992"/>
                <w:tab w:val="left" w:pos="9409"/>
                <w:tab w:val="left" w:pos="10778"/>
              </w:tabs>
              <w:rPr>
                <w:rFonts w:ascii="Calibri" w:hAnsi="Calibri"/>
                <w:b/>
                <w:lang w:val="en-GB"/>
              </w:rPr>
            </w:pPr>
          </w:p>
        </w:tc>
      </w:tr>
      <w:tr w:rsidR="00024AA2" w:rsidRPr="009455C4" w14:paraId="0C40BD74" w14:textId="77777777" w:rsidTr="0036381B">
        <w:trPr>
          <w:trHeight w:val="1020"/>
        </w:trPr>
        <w:tc>
          <w:tcPr>
            <w:tcW w:w="9639" w:type="dxa"/>
            <w:gridSpan w:val="6"/>
            <w:vAlign w:val="center"/>
          </w:tcPr>
          <w:p w14:paraId="628276C8" w14:textId="77777777" w:rsidR="00024AA2" w:rsidRPr="007167B9" w:rsidRDefault="00024AA2" w:rsidP="0036381B">
            <w:pPr>
              <w:tabs>
                <w:tab w:val="left" w:pos="3649"/>
                <w:tab w:val="left" w:pos="5349"/>
                <w:tab w:val="left" w:pos="7992"/>
                <w:tab w:val="left" w:pos="9409"/>
                <w:tab w:val="left" w:pos="10778"/>
              </w:tabs>
              <w:rPr>
                <w:rFonts w:ascii="Calibri" w:hAnsi="Calibri"/>
                <w:i/>
                <w:lang w:val="en-GB"/>
              </w:rPr>
            </w:pPr>
            <w:r w:rsidRPr="007167B9">
              <w:rPr>
                <w:rFonts w:ascii="Calibri" w:hAnsi="Calibri"/>
                <w:b/>
                <w:lang w:val="en-GB"/>
              </w:rPr>
              <w:lastRenderedPageBreak/>
              <w:t xml:space="preserve">F.3.4 – Modernisation of governance, management and functioning of HEIs </w:t>
            </w:r>
            <w:r w:rsidRPr="007167B9">
              <w:rPr>
                <w:rFonts w:ascii="Calibri" w:hAnsi="Calibri"/>
                <w:i/>
                <w:lang w:val="en-GB"/>
              </w:rPr>
              <w:t xml:space="preserve">( only for </w:t>
            </w:r>
            <w:r>
              <w:rPr>
                <w:rFonts w:ascii="Calibri" w:hAnsi="Calibri"/>
                <w:i/>
                <w:lang w:val="en-GB"/>
              </w:rPr>
              <w:t>Partner Country institutions</w:t>
            </w:r>
            <w:r w:rsidRPr="007167B9">
              <w:rPr>
                <w:rFonts w:ascii="Calibri" w:hAnsi="Calibri"/>
                <w:i/>
                <w:lang w:val="en-GB"/>
              </w:rPr>
              <w:t>)</w:t>
            </w:r>
          </w:p>
          <w:p w14:paraId="4213CA32" w14:textId="77777777" w:rsidR="00024AA2" w:rsidRPr="007167B9" w:rsidRDefault="00024AA2" w:rsidP="0036381B">
            <w:pPr>
              <w:tabs>
                <w:tab w:val="left" w:pos="3649"/>
                <w:tab w:val="left" w:pos="5349"/>
                <w:tab w:val="left" w:pos="7992"/>
                <w:tab w:val="left" w:pos="9409"/>
                <w:tab w:val="left" w:pos="10778"/>
              </w:tabs>
              <w:rPr>
                <w:rFonts w:ascii="Calibri" w:hAnsi="Calibri"/>
                <w:b/>
                <w:lang w:val="en-GB"/>
              </w:rPr>
            </w:pPr>
            <w:r w:rsidRPr="007167B9">
              <w:rPr>
                <w:rFonts w:ascii="Calibri" w:hAnsi="Calibri"/>
                <w:i/>
                <w:lang w:val="en-GB"/>
              </w:rPr>
              <w:t>Please fill in if you are applying for this type of project and</w:t>
            </w:r>
            <w:r>
              <w:rPr>
                <w:rFonts w:ascii="Calibri" w:hAnsi="Calibri"/>
                <w:i/>
                <w:lang w:val="en-GB"/>
              </w:rPr>
              <w:t xml:space="preserve"> </w:t>
            </w:r>
            <w:r w:rsidRPr="007167B9">
              <w:rPr>
                <w:rFonts w:ascii="Calibri" w:hAnsi="Calibri"/>
                <w:i/>
                <w:lang w:val="en-GB"/>
              </w:rPr>
              <w:t>define clear the activities to be held in your institution</w:t>
            </w:r>
            <w:r>
              <w:rPr>
                <w:rFonts w:ascii="Calibri" w:hAnsi="Calibri"/>
                <w:i/>
                <w:lang w:val="en-GB"/>
              </w:rPr>
              <w:t xml:space="preserve"> </w:t>
            </w:r>
            <w:r w:rsidRPr="00865A57">
              <w:rPr>
                <w:rFonts w:asciiTheme="minorHAnsi" w:hAnsiTheme="minorHAnsi"/>
                <w:lang w:val="en-GB"/>
              </w:rPr>
              <w:t>(limit 2000 characters)</w:t>
            </w:r>
          </w:p>
        </w:tc>
      </w:tr>
      <w:tr w:rsidR="00024AA2" w:rsidRPr="009455C4" w14:paraId="5A5F5BA1" w14:textId="77777777" w:rsidTr="0036381B">
        <w:trPr>
          <w:trHeight w:val="1701"/>
        </w:trPr>
        <w:tc>
          <w:tcPr>
            <w:tcW w:w="9639" w:type="dxa"/>
            <w:gridSpan w:val="6"/>
          </w:tcPr>
          <w:p w14:paraId="2AB0C416" w14:textId="77777777" w:rsidR="00024AA2" w:rsidRPr="00F64B5D" w:rsidRDefault="00024AA2" w:rsidP="0036381B">
            <w:pPr>
              <w:tabs>
                <w:tab w:val="left" w:pos="3649"/>
                <w:tab w:val="left" w:pos="5349"/>
                <w:tab w:val="left" w:pos="7992"/>
                <w:tab w:val="left" w:pos="9409"/>
                <w:tab w:val="left" w:pos="10778"/>
              </w:tabs>
              <w:rPr>
                <w:rFonts w:ascii="Calibri" w:hAnsi="Calibri"/>
                <w:b/>
                <w:lang w:val="en-GB"/>
              </w:rPr>
            </w:pPr>
          </w:p>
        </w:tc>
      </w:tr>
      <w:tr w:rsidR="00024AA2" w:rsidRPr="009455C4" w14:paraId="3589437D" w14:textId="77777777" w:rsidTr="0036381B">
        <w:trPr>
          <w:trHeight w:val="412"/>
        </w:trPr>
        <w:tc>
          <w:tcPr>
            <w:tcW w:w="9639" w:type="dxa"/>
            <w:gridSpan w:val="6"/>
            <w:vAlign w:val="bottom"/>
          </w:tcPr>
          <w:p w14:paraId="174B0EF3" w14:textId="77777777" w:rsidR="00024AA2" w:rsidRPr="007167B9" w:rsidRDefault="00024AA2" w:rsidP="0036381B">
            <w:pPr>
              <w:tabs>
                <w:tab w:val="left" w:pos="3649"/>
                <w:tab w:val="left" w:pos="5349"/>
                <w:tab w:val="left" w:pos="7992"/>
                <w:tab w:val="left" w:pos="9409"/>
                <w:tab w:val="left" w:pos="10778"/>
              </w:tabs>
              <w:rPr>
                <w:rFonts w:ascii="Calibri" w:hAnsi="Calibri"/>
                <w:b/>
                <w:lang w:val="en-GB"/>
              </w:rPr>
            </w:pPr>
            <w:r w:rsidRPr="007167B9">
              <w:rPr>
                <w:rFonts w:ascii="Calibri" w:hAnsi="Calibri"/>
                <w:b/>
                <w:lang w:val="en-GB"/>
              </w:rPr>
              <w:t>Provide information on ( if applicable)</w:t>
            </w:r>
          </w:p>
        </w:tc>
      </w:tr>
      <w:tr w:rsidR="00024AA2" w:rsidRPr="007167B9" w14:paraId="7AF6D106" w14:textId="77777777" w:rsidTr="0036381B">
        <w:trPr>
          <w:trHeight w:val="283"/>
        </w:trPr>
        <w:tc>
          <w:tcPr>
            <w:tcW w:w="4819" w:type="dxa"/>
            <w:gridSpan w:val="3"/>
          </w:tcPr>
          <w:p w14:paraId="6DEEE9A0" w14:textId="77777777" w:rsidR="00024AA2" w:rsidRPr="007167B9" w:rsidRDefault="00024AA2" w:rsidP="0036381B">
            <w:pPr>
              <w:rPr>
                <w:rFonts w:ascii="Calibri" w:hAnsi="Calibri"/>
                <w:lang w:val="en-GB"/>
              </w:rPr>
            </w:pPr>
            <w:r w:rsidRPr="007167B9">
              <w:rPr>
                <w:rFonts w:ascii="Calibri" w:hAnsi="Calibri"/>
                <w:lang w:val="en-GB"/>
              </w:rPr>
              <w:t>List the number of existing centres/networks in your HEI</w:t>
            </w:r>
          </w:p>
        </w:tc>
        <w:tc>
          <w:tcPr>
            <w:tcW w:w="4820" w:type="dxa"/>
            <w:gridSpan w:val="3"/>
          </w:tcPr>
          <w:p w14:paraId="01858974"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0B9782D2" w14:textId="77777777" w:rsidTr="0036381B">
        <w:trPr>
          <w:trHeight w:val="283"/>
        </w:trPr>
        <w:tc>
          <w:tcPr>
            <w:tcW w:w="4819" w:type="dxa"/>
            <w:gridSpan w:val="3"/>
          </w:tcPr>
          <w:p w14:paraId="69BDC19F" w14:textId="77777777" w:rsidR="00024AA2" w:rsidRPr="00F64B5D" w:rsidRDefault="00024AA2" w:rsidP="0036381B">
            <w:pPr>
              <w:rPr>
                <w:rFonts w:ascii="Calibri" w:hAnsi="Calibri"/>
                <w:lang w:val="en-GB"/>
              </w:rPr>
            </w:pPr>
            <w:r w:rsidRPr="00F64B5D">
              <w:rPr>
                <w:rFonts w:ascii="Calibri" w:hAnsi="Calibri"/>
                <w:lang w:val="en-GB"/>
              </w:rPr>
              <w:t>Is the centre to be created a new one or an update?</w:t>
            </w:r>
          </w:p>
        </w:tc>
        <w:tc>
          <w:tcPr>
            <w:tcW w:w="4820" w:type="dxa"/>
            <w:gridSpan w:val="3"/>
          </w:tcPr>
          <w:p w14:paraId="2FB9F277"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2E063CBB" w14:textId="77777777" w:rsidTr="0036381B">
        <w:trPr>
          <w:trHeight w:val="283"/>
        </w:trPr>
        <w:tc>
          <w:tcPr>
            <w:tcW w:w="4819" w:type="dxa"/>
            <w:gridSpan w:val="3"/>
          </w:tcPr>
          <w:p w14:paraId="4E825F9F" w14:textId="77777777" w:rsidR="00024AA2" w:rsidRPr="00F64B5D" w:rsidRDefault="00024AA2" w:rsidP="0036381B">
            <w:pPr>
              <w:rPr>
                <w:rFonts w:ascii="Calibri" w:hAnsi="Calibri"/>
                <w:lang w:val="en-GB"/>
              </w:rPr>
            </w:pPr>
            <w:r w:rsidRPr="00F64B5D">
              <w:rPr>
                <w:rFonts w:ascii="Calibri" w:hAnsi="Calibri"/>
                <w:lang w:val="en-GB"/>
              </w:rPr>
              <w:t>If new, why is a new centre necessary? If updated, why is an updated centre necessary?</w:t>
            </w:r>
          </w:p>
        </w:tc>
        <w:tc>
          <w:tcPr>
            <w:tcW w:w="4820" w:type="dxa"/>
            <w:gridSpan w:val="3"/>
          </w:tcPr>
          <w:p w14:paraId="7A9B2C7A"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7B8D1704" w14:textId="77777777" w:rsidTr="0036381B">
        <w:trPr>
          <w:trHeight w:val="283"/>
        </w:trPr>
        <w:tc>
          <w:tcPr>
            <w:tcW w:w="4819" w:type="dxa"/>
            <w:gridSpan w:val="3"/>
          </w:tcPr>
          <w:p w14:paraId="4054A7E0" w14:textId="77777777" w:rsidR="00024AA2" w:rsidRPr="00F64B5D" w:rsidRDefault="00024AA2" w:rsidP="0036381B">
            <w:pPr>
              <w:rPr>
                <w:rFonts w:ascii="Calibri" w:hAnsi="Calibri"/>
                <w:lang w:val="en-GB"/>
              </w:rPr>
            </w:pPr>
            <w:r w:rsidRPr="00F64B5D">
              <w:rPr>
                <w:rFonts w:ascii="Calibri" w:hAnsi="Calibri"/>
                <w:lang w:val="en-GB"/>
              </w:rPr>
              <w:t xml:space="preserve">Where will the centre be located in the institution? </w:t>
            </w:r>
          </w:p>
        </w:tc>
        <w:tc>
          <w:tcPr>
            <w:tcW w:w="4820" w:type="dxa"/>
            <w:gridSpan w:val="3"/>
          </w:tcPr>
          <w:p w14:paraId="0AB92354"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6BB2CC3F" w14:textId="77777777" w:rsidTr="0036381B">
        <w:trPr>
          <w:trHeight w:val="283"/>
        </w:trPr>
        <w:tc>
          <w:tcPr>
            <w:tcW w:w="4819" w:type="dxa"/>
            <w:gridSpan w:val="3"/>
          </w:tcPr>
          <w:p w14:paraId="6EB8FBEC" w14:textId="77777777" w:rsidR="00024AA2" w:rsidRPr="00F64B5D" w:rsidRDefault="00024AA2" w:rsidP="0036381B">
            <w:pPr>
              <w:rPr>
                <w:rFonts w:ascii="Calibri" w:hAnsi="Calibri"/>
                <w:lang w:val="en-GB"/>
              </w:rPr>
            </w:pPr>
            <w:r w:rsidRPr="00F64B5D">
              <w:rPr>
                <w:rFonts w:ascii="Calibri" w:hAnsi="Calibri"/>
                <w:lang w:val="en-GB"/>
              </w:rPr>
              <w:t>Will this infrastructure be made available to the centre after the project ends?</w:t>
            </w:r>
          </w:p>
        </w:tc>
        <w:tc>
          <w:tcPr>
            <w:tcW w:w="4820" w:type="dxa"/>
            <w:gridSpan w:val="3"/>
          </w:tcPr>
          <w:p w14:paraId="49A57629"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16833E68" w14:textId="77777777" w:rsidTr="0036381B">
        <w:trPr>
          <w:trHeight w:val="283"/>
        </w:trPr>
        <w:tc>
          <w:tcPr>
            <w:tcW w:w="4819" w:type="dxa"/>
            <w:gridSpan w:val="3"/>
          </w:tcPr>
          <w:p w14:paraId="4552866C" w14:textId="77777777" w:rsidR="00024AA2" w:rsidRPr="00F64B5D" w:rsidRDefault="00024AA2" w:rsidP="0036381B">
            <w:pPr>
              <w:rPr>
                <w:rFonts w:ascii="Calibri" w:hAnsi="Calibri"/>
                <w:lang w:val="en-GB"/>
              </w:rPr>
            </w:pPr>
            <w:r w:rsidRPr="00F64B5D">
              <w:rPr>
                <w:rFonts w:ascii="Calibri" w:hAnsi="Calibri"/>
                <w:lang w:val="en-GB"/>
              </w:rPr>
              <w:t>How many people will be employed in the centre?</w:t>
            </w:r>
          </w:p>
        </w:tc>
        <w:tc>
          <w:tcPr>
            <w:tcW w:w="4820" w:type="dxa"/>
            <w:gridSpan w:val="3"/>
          </w:tcPr>
          <w:p w14:paraId="09FBA8B1"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48BBE35D" w14:textId="77777777" w:rsidTr="0036381B">
        <w:trPr>
          <w:trHeight w:val="283"/>
        </w:trPr>
        <w:tc>
          <w:tcPr>
            <w:tcW w:w="4819" w:type="dxa"/>
            <w:gridSpan w:val="3"/>
          </w:tcPr>
          <w:p w14:paraId="43FDE6C9" w14:textId="77777777" w:rsidR="00024AA2" w:rsidRPr="00F64B5D" w:rsidRDefault="00024AA2" w:rsidP="0036381B">
            <w:pPr>
              <w:rPr>
                <w:rFonts w:ascii="Calibri" w:hAnsi="Calibri"/>
                <w:lang w:val="en-GB"/>
              </w:rPr>
            </w:pPr>
            <w:r w:rsidRPr="00F64B5D">
              <w:rPr>
                <w:rFonts w:ascii="Calibri" w:hAnsi="Calibri"/>
                <w:lang w:val="en-GB"/>
              </w:rPr>
              <w:t>Will the institution fund these posts after the project ends?</w:t>
            </w:r>
          </w:p>
        </w:tc>
        <w:tc>
          <w:tcPr>
            <w:tcW w:w="4820" w:type="dxa"/>
            <w:gridSpan w:val="3"/>
          </w:tcPr>
          <w:p w14:paraId="7E8B8009"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1019C7C6" w14:textId="77777777" w:rsidTr="0036381B">
        <w:trPr>
          <w:trHeight w:val="283"/>
        </w:trPr>
        <w:tc>
          <w:tcPr>
            <w:tcW w:w="4819" w:type="dxa"/>
            <w:gridSpan w:val="3"/>
          </w:tcPr>
          <w:p w14:paraId="6B0E37A1" w14:textId="77777777" w:rsidR="00024AA2" w:rsidRPr="00F64B5D" w:rsidRDefault="00024AA2" w:rsidP="0036381B">
            <w:pPr>
              <w:rPr>
                <w:rFonts w:ascii="Calibri" w:hAnsi="Calibri"/>
                <w:lang w:val="en-GB"/>
              </w:rPr>
            </w:pPr>
            <w:r w:rsidRPr="00F64B5D">
              <w:rPr>
                <w:rFonts w:ascii="Calibri" w:hAnsi="Calibri"/>
                <w:lang w:val="en-GB"/>
              </w:rPr>
              <w:t>How many administrative staff will be trained?</w:t>
            </w:r>
          </w:p>
        </w:tc>
        <w:tc>
          <w:tcPr>
            <w:tcW w:w="4820" w:type="dxa"/>
            <w:gridSpan w:val="3"/>
          </w:tcPr>
          <w:p w14:paraId="1B791B52"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146C8CC4" w14:textId="77777777" w:rsidTr="0036381B">
        <w:trPr>
          <w:trHeight w:val="283"/>
        </w:trPr>
        <w:tc>
          <w:tcPr>
            <w:tcW w:w="4819" w:type="dxa"/>
            <w:gridSpan w:val="3"/>
          </w:tcPr>
          <w:p w14:paraId="4811A622" w14:textId="77777777" w:rsidR="00024AA2" w:rsidRPr="00F64B5D" w:rsidRDefault="00024AA2" w:rsidP="0036381B">
            <w:pPr>
              <w:rPr>
                <w:rFonts w:ascii="Calibri" w:hAnsi="Calibri"/>
                <w:lang w:val="en-GB"/>
              </w:rPr>
            </w:pPr>
            <w:r w:rsidRPr="00F64B5D">
              <w:rPr>
                <w:rFonts w:ascii="Calibri" w:hAnsi="Calibri"/>
                <w:lang w:val="en-GB"/>
              </w:rPr>
              <w:t>Which procedures will be updated /introduced in the institution?</w:t>
            </w:r>
          </w:p>
        </w:tc>
        <w:tc>
          <w:tcPr>
            <w:tcW w:w="4820" w:type="dxa"/>
            <w:gridSpan w:val="3"/>
          </w:tcPr>
          <w:p w14:paraId="681F50D3"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8A7C48" w14:paraId="2AC6319F" w14:textId="77777777" w:rsidTr="0036381B">
        <w:trPr>
          <w:trHeight w:val="1020"/>
        </w:trPr>
        <w:tc>
          <w:tcPr>
            <w:tcW w:w="9639" w:type="dxa"/>
            <w:gridSpan w:val="6"/>
            <w:vAlign w:val="center"/>
          </w:tcPr>
          <w:p w14:paraId="2360F413" w14:textId="77777777" w:rsidR="00024AA2" w:rsidRDefault="00024AA2" w:rsidP="0036381B">
            <w:pPr>
              <w:rPr>
                <w:rFonts w:ascii="Calibri" w:hAnsi="Calibri"/>
                <w:i/>
                <w:szCs w:val="22"/>
                <w:lang w:val="en-GB"/>
              </w:rPr>
            </w:pPr>
            <w:r w:rsidRPr="0070436D">
              <w:rPr>
                <w:rFonts w:ascii="Calibri" w:hAnsi="Calibri"/>
                <w:b/>
                <w:szCs w:val="22"/>
                <w:lang w:val="en-GB"/>
              </w:rPr>
              <w:t>F.3.5 – Strengthening of relations between HEIs and the wider economic and social environment</w:t>
            </w:r>
            <w:r w:rsidRPr="0070436D">
              <w:rPr>
                <w:rFonts w:ascii="Calibri" w:hAnsi="Calibri"/>
                <w:szCs w:val="22"/>
                <w:lang w:val="en-GB"/>
              </w:rPr>
              <w:t xml:space="preserve"> </w:t>
            </w:r>
            <w:r w:rsidRPr="0070436D">
              <w:rPr>
                <w:rFonts w:ascii="Calibri" w:hAnsi="Calibri"/>
                <w:i/>
                <w:szCs w:val="22"/>
                <w:lang w:val="en-GB"/>
              </w:rPr>
              <w:t xml:space="preserve">( only for </w:t>
            </w:r>
            <w:r>
              <w:rPr>
                <w:rFonts w:ascii="Calibri" w:hAnsi="Calibri"/>
                <w:i/>
                <w:szCs w:val="22"/>
                <w:lang w:val="en-GB"/>
              </w:rPr>
              <w:t>Partner Country institutions</w:t>
            </w:r>
            <w:r w:rsidRPr="0070436D">
              <w:rPr>
                <w:rFonts w:ascii="Calibri" w:hAnsi="Calibri"/>
                <w:i/>
                <w:szCs w:val="22"/>
                <w:lang w:val="en-GB"/>
              </w:rPr>
              <w:t>)</w:t>
            </w:r>
          </w:p>
          <w:p w14:paraId="59805192" w14:textId="77777777" w:rsidR="00024AA2" w:rsidRPr="0070436D" w:rsidRDefault="00024AA2" w:rsidP="0036381B">
            <w:pPr>
              <w:rPr>
                <w:rFonts w:ascii="Calibri" w:hAnsi="Calibri"/>
                <w:szCs w:val="22"/>
                <w:lang w:val="en-GB"/>
              </w:rPr>
            </w:pPr>
            <w:r w:rsidRPr="007167B9">
              <w:rPr>
                <w:rFonts w:ascii="Calibri" w:hAnsi="Calibri"/>
                <w:i/>
                <w:lang w:val="en-GB"/>
              </w:rPr>
              <w:t>Please fill in if you are applying for this type of project and</w:t>
            </w:r>
            <w:r>
              <w:rPr>
                <w:rFonts w:ascii="Calibri" w:hAnsi="Calibri"/>
                <w:i/>
                <w:lang w:val="en-GB"/>
              </w:rPr>
              <w:t xml:space="preserve"> </w:t>
            </w:r>
            <w:r w:rsidRPr="007167B9">
              <w:rPr>
                <w:rFonts w:ascii="Calibri" w:hAnsi="Calibri"/>
                <w:i/>
                <w:lang w:val="en-GB"/>
              </w:rPr>
              <w:t>define clear the activities to be held in your institution</w:t>
            </w:r>
            <w:r>
              <w:rPr>
                <w:rFonts w:ascii="Calibri" w:hAnsi="Calibri"/>
                <w:i/>
                <w:lang w:val="en-GB"/>
              </w:rPr>
              <w:t xml:space="preserve"> </w:t>
            </w:r>
            <w:r w:rsidRPr="00865A57">
              <w:rPr>
                <w:rFonts w:asciiTheme="minorHAnsi" w:hAnsiTheme="minorHAnsi"/>
                <w:lang w:val="en-GB"/>
              </w:rPr>
              <w:t>(limit 2000 characters)</w:t>
            </w:r>
          </w:p>
        </w:tc>
      </w:tr>
      <w:tr w:rsidR="00024AA2" w:rsidRPr="008A7C48" w14:paraId="2873C25C" w14:textId="77777777" w:rsidTr="0036381B">
        <w:trPr>
          <w:trHeight w:val="1701"/>
        </w:trPr>
        <w:tc>
          <w:tcPr>
            <w:tcW w:w="9639" w:type="dxa"/>
            <w:gridSpan w:val="6"/>
          </w:tcPr>
          <w:p w14:paraId="106A639A" w14:textId="26F376E3" w:rsidR="00024AA2" w:rsidRDefault="00024AA2" w:rsidP="0036381B">
            <w:pPr>
              <w:rPr>
                <w:rFonts w:ascii="Calibri" w:eastAsia="Times New Roman" w:hAnsi="Calibri" w:cs="Times New Roman"/>
                <w:color w:val="000000"/>
                <w:shd w:val="clear" w:color="auto" w:fill="FFFFFF"/>
                <w:lang w:val="en-US" w:eastAsia="en-US"/>
              </w:rPr>
            </w:pPr>
            <w:r>
              <w:rPr>
                <w:rFonts w:ascii="Calibri" w:eastAsia="Times New Roman" w:hAnsi="Calibri" w:cs="Times New Roman"/>
                <w:color w:val="000000"/>
                <w:shd w:val="clear" w:color="auto" w:fill="FFFFFF"/>
                <w:lang w:val="en-US" w:eastAsia="en-US"/>
              </w:rPr>
              <w:t>IAPHP, which is Israel’s primary PH association for all PH professionals (not only physicians) will carry out stakeholder engagement activities with wider PHW through IAMPH Stories and Happenings, including nurses, dental hygienists, pharmacists, etc. so they may recognise their role within PH and for population health. Regiatration as PH profeesionals and Development of training opportunities and CPD in PH for these associated professions will be encoura</w:t>
            </w:r>
            <w:r w:rsidR="002B2BC0">
              <w:rPr>
                <w:rFonts w:ascii="Calibri" w:eastAsia="Times New Roman" w:hAnsi="Calibri" w:cs="Times New Roman"/>
                <w:color w:val="000000"/>
                <w:shd w:val="clear" w:color="auto" w:fill="FFFFFF"/>
                <w:lang w:val="en-US" w:eastAsia="en-US"/>
              </w:rPr>
              <w:t>ged and IAPHP will develop a PH</w:t>
            </w:r>
            <w:r w:rsidR="005C5BC5">
              <w:rPr>
                <w:rFonts w:ascii="Calibri" w:eastAsia="Times New Roman" w:hAnsi="Calibri" w:cs="Times New Roman"/>
                <w:color w:val="000000"/>
                <w:shd w:val="clear" w:color="auto" w:fill="FFFFFF"/>
                <w:lang w:val="en-US" w:eastAsia="en-US"/>
              </w:rPr>
              <w:t>I Register</w:t>
            </w:r>
            <w:r>
              <w:rPr>
                <w:rFonts w:ascii="Calibri" w:eastAsia="Times New Roman" w:hAnsi="Calibri" w:cs="Times New Roman"/>
                <w:color w:val="000000"/>
                <w:shd w:val="clear" w:color="auto" w:fill="FFFFFF"/>
                <w:lang w:val="en-US" w:eastAsia="en-US"/>
              </w:rPr>
              <w:t xml:space="preserve"> while advocating for the need to participate in PH training to enhance career opportunities and benefit the health of the population.</w:t>
            </w:r>
          </w:p>
          <w:p w14:paraId="5C7BBF52" w14:textId="77777777" w:rsidR="00024AA2" w:rsidRDefault="00024AA2" w:rsidP="0036381B">
            <w:pPr>
              <w:rPr>
                <w:rFonts w:ascii="Calibri" w:eastAsia="Times New Roman" w:hAnsi="Calibri" w:cs="Times New Roman"/>
                <w:color w:val="000000"/>
                <w:shd w:val="clear" w:color="auto" w:fill="FFFFFF"/>
                <w:lang w:val="en-US" w:eastAsia="en-US"/>
              </w:rPr>
            </w:pPr>
          </w:p>
          <w:p w14:paraId="1267855B" w14:textId="77777777" w:rsidR="00024AA2" w:rsidRPr="005C52A3" w:rsidRDefault="00024AA2" w:rsidP="0036381B">
            <w:pPr>
              <w:rPr>
                <w:rFonts w:ascii="Calibri" w:eastAsia="Times New Roman" w:hAnsi="Calibri" w:cs="Times New Roman"/>
                <w:color w:val="000000"/>
                <w:shd w:val="clear" w:color="auto" w:fill="FFFFFF"/>
                <w:lang w:val="en-US" w:eastAsia="en-US"/>
              </w:rPr>
            </w:pPr>
            <w:r>
              <w:rPr>
                <w:rFonts w:ascii="Calibri" w:eastAsia="Times New Roman" w:hAnsi="Calibri" w:cs="Times New Roman"/>
                <w:color w:val="000000"/>
                <w:shd w:val="clear" w:color="auto" w:fill="FFFFFF"/>
                <w:lang w:val="en-US" w:eastAsia="en-US"/>
              </w:rPr>
              <w:t>IAPHP, which is part of the greater Israeli Medical Association (IMA) maintains contact with stakeholders throughout the health system and will advocate to employers on the benefits of employing PH graduates and developing internship and placement opportunities. IAPHP has close contacts with policymakers and will advocate for national and local policies to strengthen the PHW. Through these efforts IAPHP will bring the reach of the project to a wider variety of stakeholders in Israel beyond the participating HEIs.</w:t>
            </w:r>
          </w:p>
        </w:tc>
      </w:tr>
      <w:tr w:rsidR="00024AA2" w:rsidRPr="008A7C48" w14:paraId="5E02514C" w14:textId="77777777" w:rsidTr="0036381B">
        <w:trPr>
          <w:trHeight w:val="1020"/>
        </w:trPr>
        <w:tc>
          <w:tcPr>
            <w:tcW w:w="9639" w:type="dxa"/>
            <w:gridSpan w:val="6"/>
            <w:vAlign w:val="center"/>
          </w:tcPr>
          <w:p w14:paraId="7BF41624" w14:textId="77777777" w:rsidR="00024AA2" w:rsidRPr="009B155D" w:rsidRDefault="00024AA2" w:rsidP="0036381B">
            <w:pPr>
              <w:rPr>
                <w:rFonts w:ascii="Calibri" w:hAnsi="Calibri"/>
                <w:b/>
                <w:szCs w:val="22"/>
                <w:lang w:val="en-GB"/>
              </w:rPr>
            </w:pPr>
            <w:r w:rsidRPr="009B155D">
              <w:rPr>
                <w:rFonts w:ascii="Calibri" w:hAnsi="Calibri"/>
                <w:b/>
                <w:szCs w:val="22"/>
                <w:lang w:val="en-GB"/>
              </w:rPr>
              <w:t xml:space="preserve">F.3.6 – Expected results and impact </w:t>
            </w:r>
            <w:r w:rsidRPr="009B155D">
              <w:rPr>
                <w:rFonts w:ascii="Calibri" w:hAnsi="Calibri"/>
                <w:i/>
                <w:szCs w:val="22"/>
                <w:lang w:val="en-GB"/>
              </w:rPr>
              <w:t xml:space="preserve">( only for </w:t>
            </w:r>
            <w:r>
              <w:rPr>
                <w:rFonts w:ascii="Calibri" w:hAnsi="Calibri"/>
                <w:i/>
                <w:szCs w:val="22"/>
                <w:lang w:val="en-GB"/>
              </w:rPr>
              <w:t>Partner Country institutions</w:t>
            </w:r>
            <w:r w:rsidRPr="009B155D">
              <w:rPr>
                <w:rFonts w:ascii="Calibri" w:hAnsi="Calibri"/>
                <w:i/>
                <w:szCs w:val="22"/>
                <w:lang w:val="en-GB"/>
              </w:rPr>
              <w:t>)</w:t>
            </w:r>
          </w:p>
        </w:tc>
      </w:tr>
      <w:tr w:rsidR="00024AA2" w:rsidRPr="00951A69" w14:paraId="102CF37E" w14:textId="77777777" w:rsidTr="0036381B">
        <w:trPr>
          <w:trHeight w:val="283"/>
        </w:trPr>
        <w:tc>
          <w:tcPr>
            <w:tcW w:w="4819" w:type="dxa"/>
            <w:gridSpan w:val="3"/>
          </w:tcPr>
          <w:p w14:paraId="19F5B1F2" w14:textId="77777777" w:rsidR="00024AA2" w:rsidRPr="00F64B5D" w:rsidRDefault="00024AA2" w:rsidP="0036381B">
            <w:pPr>
              <w:rPr>
                <w:rFonts w:ascii="Calibri" w:hAnsi="Calibri"/>
                <w:lang w:val="en-GB"/>
              </w:rPr>
            </w:pPr>
            <w:r w:rsidRPr="00F64B5D">
              <w:rPr>
                <w:rFonts w:ascii="Calibri" w:hAnsi="Calibri"/>
                <w:lang w:val="en-GB"/>
              </w:rPr>
              <w:t>What are the expected tangible results from the project in your HEI</w:t>
            </w:r>
            <w:r>
              <w:rPr>
                <w:rFonts w:ascii="Calibri" w:hAnsi="Calibri"/>
                <w:lang w:val="en-GB"/>
              </w:rPr>
              <w:t>?</w:t>
            </w:r>
          </w:p>
        </w:tc>
        <w:tc>
          <w:tcPr>
            <w:tcW w:w="4820" w:type="dxa"/>
            <w:gridSpan w:val="3"/>
          </w:tcPr>
          <w:p w14:paraId="01B84285" w14:textId="77777777" w:rsidR="00024AA2" w:rsidRPr="005C52A3" w:rsidRDefault="00024AA2" w:rsidP="0036381B">
            <w:pPr>
              <w:tabs>
                <w:tab w:val="left" w:pos="3649"/>
                <w:tab w:val="left" w:pos="5349"/>
                <w:tab w:val="left" w:pos="7992"/>
                <w:tab w:val="left" w:pos="9409"/>
                <w:tab w:val="left" w:pos="10778"/>
              </w:tabs>
              <w:rPr>
                <w:rFonts w:ascii="Calibri" w:hAnsi="Calibri"/>
                <w:lang w:val="en-GB"/>
              </w:rPr>
            </w:pPr>
            <w:r w:rsidRPr="005C52A3">
              <w:rPr>
                <w:rFonts w:ascii="Calibri" w:hAnsi="Calibri"/>
                <w:lang w:val="en-GB"/>
              </w:rPr>
              <w:t>Student participation in policy papers/conferences on topics such as Smoking, Food fortification, Fluoridation, Water safety, Road safety, Vaccinations, etc.</w:t>
            </w:r>
          </w:p>
          <w:p w14:paraId="14DCA53C" w14:textId="77777777" w:rsidR="00024AA2" w:rsidRPr="005C52A3" w:rsidRDefault="00024AA2" w:rsidP="0036381B">
            <w:pPr>
              <w:tabs>
                <w:tab w:val="left" w:pos="3649"/>
                <w:tab w:val="left" w:pos="5349"/>
                <w:tab w:val="left" w:pos="7992"/>
                <w:tab w:val="left" w:pos="9409"/>
                <w:tab w:val="left" w:pos="10778"/>
              </w:tabs>
              <w:rPr>
                <w:rFonts w:ascii="Calibri" w:hAnsi="Calibri"/>
                <w:lang w:val="en-GB"/>
              </w:rPr>
            </w:pPr>
            <w:r w:rsidRPr="005C52A3">
              <w:rPr>
                <w:rFonts w:ascii="Calibri" w:hAnsi="Calibri"/>
                <w:lang w:val="en-GB"/>
              </w:rPr>
              <w:t xml:space="preserve">Promotion of political response to public health and PHW issues, promoting the concept of politics as social </w:t>
            </w:r>
            <w:r w:rsidRPr="005C52A3">
              <w:rPr>
                <w:rFonts w:ascii="Calibri" w:hAnsi="Calibri"/>
                <w:lang w:val="en-GB"/>
              </w:rPr>
              <w:lastRenderedPageBreak/>
              <w:t>determinant of health.</w:t>
            </w:r>
          </w:p>
          <w:p w14:paraId="6FBBBC1F" w14:textId="77777777" w:rsidR="00024AA2" w:rsidRPr="00951A69" w:rsidRDefault="00024AA2" w:rsidP="0036381B">
            <w:pPr>
              <w:tabs>
                <w:tab w:val="left" w:pos="3649"/>
                <w:tab w:val="left" w:pos="5349"/>
                <w:tab w:val="left" w:pos="7992"/>
                <w:tab w:val="left" w:pos="9409"/>
                <w:tab w:val="left" w:pos="10778"/>
              </w:tabs>
              <w:rPr>
                <w:rFonts w:ascii="Calibri" w:hAnsi="Calibri"/>
                <w:lang w:val="en-GB"/>
              </w:rPr>
            </w:pPr>
            <w:r w:rsidRPr="005C52A3">
              <w:rPr>
                <w:rFonts w:ascii="Calibri" w:hAnsi="Calibri"/>
                <w:lang w:val="en-GB"/>
              </w:rPr>
              <w:t>Valorisation, recognition, and professionalisation of the core and wider PHW and the roles they play in population health.</w:t>
            </w:r>
          </w:p>
        </w:tc>
      </w:tr>
      <w:tr w:rsidR="00024AA2" w:rsidRPr="00951A69" w14:paraId="5E37A162" w14:textId="77777777" w:rsidTr="0036381B">
        <w:trPr>
          <w:trHeight w:val="283"/>
        </w:trPr>
        <w:tc>
          <w:tcPr>
            <w:tcW w:w="4819" w:type="dxa"/>
            <w:gridSpan w:val="3"/>
          </w:tcPr>
          <w:p w14:paraId="2785D090" w14:textId="77777777" w:rsidR="00024AA2" w:rsidRPr="00F64B5D" w:rsidRDefault="00024AA2" w:rsidP="0036381B">
            <w:pPr>
              <w:rPr>
                <w:rFonts w:ascii="Calibri" w:hAnsi="Calibri"/>
                <w:lang w:val="en-GB"/>
              </w:rPr>
            </w:pPr>
            <w:r w:rsidRPr="00F64B5D">
              <w:rPr>
                <w:rFonts w:ascii="Calibri" w:hAnsi="Calibri"/>
                <w:lang w:val="en-GB"/>
              </w:rPr>
              <w:lastRenderedPageBreak/>
              <w:t>How will the impact of these results be measured in your HEI?</w:t>
            </w:r>
          </w:p>
        </w:tc>
        <w:tc>
          <w:tcPr>
            <w:tcW w:w="4820" w:type="dxa"/>
            <w:gridSpan w:val="3"/>
          </w:tcPr>
          <w:p w14:paraId="539EE919" w14:textId="77777777" w:rsidR="00024AA2" w:rsidRDefault="00024AA2" w:rsidP="0036381B">
            <w:pPr>
              <w:tabs>
                <w:tab w:val="left" w:pos="3649"/>
                <w:tab w:val="left" w:pos="5349"/>
                <w:tab w:val="left" w:pos="7992"/>
                <w:tab w:val="left" w:pos="9409"/>
                <w:tab w:val="left" w:pos="10778"/>
              </w:tabs>
              <w:rPr>
                <w:rFonts w:ascii="Calibri" w:hAnsi="Calibri"/>
                <w:lang w:val="en-GB"/>
              </w:rPr>
            </w:pPr>
            <w:r>
              <w:rPr>
                <w:rFonts w:ascii="Calibri" w:hAnsi="Calibri"/>
                <w:lang w:val="en-GB"/>
              </w:rPr>
              <w:t>Numbers participating and interest in presentations at planned conferences.</w:t>
            </w:r>
          </w:p>
          <w:p w14:paraId="1261342F" w14:textId="77777777" w:rsidR="00024AA2" w:rsidRDefault="00024AA2" w:rsidP="0036381B">
            <w:pPr>
              <w:tabs>
                <w:tab w:val="left" w:pos="3649"/>
                <w:tab w:val="left" w:pos="5349"/>
                <w:tab w:val="left" w:pos="7992"/>
                <w:tab w:val="left" w:pos="9409"/>
                <w:tab w:val="left" w:pos="10778"/>
              </w:tabs>
              <w:rPr>
                <w:rFonts w:ascii="Calibri" w:hAnsi="Calibri"/>
                <w:lang w:val="en-GB"/>
              </w:rPr>
            </w:pPr>
            <w:r>
              <w:rPr>
                <w:rFonts w:ascii="Calibri" w:hAnsi="Calibri"/>
                <w:lang w:val="en-GB"/>
              </w:rPr>
              <w:t>Readership/accession of published articles and papers.</w:t>
            </w:r>
          </w:p>
          <w:p w14:paraId="361BA938" w14:textId="77777777" w:rsidR="00024AA2" w:rsidRPr="00951A69" w:rsidRDefault="00024AA2" w:rsidP="0036381B">
            <w:pPr>
              <w:tabs>
                <w:tab w:val="left" w:pos="3649"/>
                <w:tab w:val="left" w:pos="5349"/>
                <w:tab w:val="left" w:pos="7992"/>
                <w:tab w:val="left" w:pos="9409"/>
                <w:tab w:val="left" w:pos="10778"/>
              </w:tabs>
              <w:rPr>
                <w:rFonts w:ascii="Calibri" w:hAnsi="Calibri"/>
                <w:lang w:val="en-GB"/>
              </w:rPr>
            </w:pPr>
            <w:r>
              <w:rPr>
                <w:rFonts w:ascii="Calibri" w:hAnsi="Calibri"/>
                <w:lang w:val="en-GB"/>
              </w:rPr>
              <w:t>Changes in PH and PHW policy at national and local levels in Israel.</w:t>
            </w:r>
          </w:p>
        </w:tc>
      </w:tr>
      <w:tr w:rsidR="00024AA2" w:rsidRPr="00951A69" w14:paraId="09559EA8" w14:textId="77777777" w:rsidTr="0036381B">
        <w:trPr>
          <w:trHeight w:val="283"/>
        </w:trPr>
        <w:tc>
          <w:tcPr>
            <w:tcW w:w="4819" w:type="dxa"/>
            <w:gridSpan w:val="3"/>
          </w:tcPr>
          <w:p w14:paraId="173716DA" w14:textId="77777777" w:rsidR="00024AA2" w:rsidRPr="00F64B5D" w:rsidRDefault="00024AA2" w:rsidP="0036381B">
            <w:pPr>
              <w:rPr>
                <w:rFonts w:ascii="Calibri" w:hAnsi="Calibri"/>
                <w:lang w:val="en-GB"/>
              </w:rPr>
            </w:pPr>
            <w:r w:rsidRPr="00F64B5D">
              <w:rPr>
                <w:rFonts w:ascii="Calibri" w:hAnsi="Calibri"/>
                <w:lang w:val="en-GB"/>
              </w:rPr>
              <w:t xml:space="preserve">What financial means and human and other resources will be provided to sustain these results after the project ends? </w:t>
            </w:r>
          </w:p>
        </w:tc>
        <w:tc>
          <w:tcPr>
            <w:tcW w:w="4820" w:type="dxa"/>
            <w:gridSpan w:val="3"/>
          </w:tcPr>
          <w:p w14:paraId="37747267" w14:textId="77777777" w:rsidR="00024AA2" w:rsidRPr="005C52A3" w:rsidRDefault="00024AA2" w:rsidP="0036381B">
            <w:pPr>
              <w:tabs>
                <w:tab w:val="left" w:pos="3649"/>
                <w:tab w:val="left" w:pos="5349"/>
                <w:tab w:val="left" w:pos="7992"/>
                <w:tab w:val="left" w:pos="9409"/>
                <w:tab w:val="left" w:pos="10778"/>
              </w:tabs>
              <w:rPr>
                <w:rFonts w:ascii="Calibri" w:hAnsi="Calibri"/>
                <w:lang w:val="en-GB"/>
              </w:rPr>
            </w:pPr>
            <w:r w:rsidRPr="005C52A3">
              <w:rPr>
                <w:rFonts w:ascii="Calibri" w:hAnsi="Calibri"/>
                <w:lang w:val="en-GB"/>
              </w:rPr>
              <w:t>Volunteer professional input into cross disciplinary, multi-organizational working groups to promote public policy for the PHW and in the tradition of Health in All Policies widely accepted in Europe.</w:t>
            </w:r>
          </w:p>
        </w:tc>
      </w:tr>
      <w:tr w:rsidR="00024AA2" w:rsidRPr="008A7C48" w14:paraId="45512421" w14:textId="77777777" w:rsidTr="0036381B">
        <w:trPr>
          <w:trHeight w:val="1020"/>
        </w:trPr>
        <w:tc>
          <w:tcPr>
            <w:tcW w:w="9639" w:type="dxa"/>
            <w:gridSpan w:val="6"/>
            <w:vAlign w:val="center"/>
          </w:tcPr>
          <w:p w14:paraId="34B44037" w14:textId="77777777" w:rsidR="00024AA2" w:rsidRPr="008A7C48" w:rsidRDefault="00024AA2" w:rsidP="0036381B">
            <w:pPr>
              <w:tabs>
                <w:tab w:val="left" w:pos="3649"/>
                <w:tab w:val="left" w:pos="5349"/>
                <w:tab w:val="left" w:pos="7992"/>
                <w:tab w:val="left" w:pos="9409"/>
                <w:tab w:val="left" w:pos="10778"/>
              </w:tabs>
              <w:rPr>
                <w:rFonts w:ascii="Calibri" w:hAnsi="Calibri"/>
                <w:b/>
                <w:lang w:val="en-GB"/>
              </w:rPr>
            </w:pPr>
            <w:r w:rsidRPr="008A7C48">
              <w:rPr>
                <w:rFonts w:ascii="Calibri" w:hAnsi="Calibri"/>
                <w:b/>
                <w:lang w:val="en-GB"/>
              </w:rPr>
              <w:t>F.3.7 - Operational capacity: Skills and expertise of key</w:t>
            </w:r>
            <w:r>
              <w:rPr>
                <w:rFonts w:ascii="Calibri" w:hAnsi="Calibri"/>
                <w:b/>
                <w:lang w:val="en-GB"/>
              </w:rPr>
              <w:t xml:space="preserve"> staff involved in the project</w:t>
            </w:r>
          </w:p>
          <w:p w14:paraId="021045C4" w14:textId="77777777" w:rsidR="00024AA2" w:rsidRPr="008A7C48" w:rsidRDefault="00024AA2" w:rsidP="0036381B">
            <w:pPr>
              <w:tabs>
                <w:tab w:val="left" w:pos="3649"/>
                <w:tab w:val="left" w:pos="5349"/>
                <w:tab w:val="left" w:pos="7992"/>
                <w:tab w:val="left" w:pos="9409"/>
                <w:tab w:val="left" w:pos="10778"/>
              </w:tabs>
              <w:rPr>
                <w:rFonts w:ascii="Calibri" w:hAnsi="Calibri"/>
                <w:i/>
                <w:lang w:val="en-GB"/>
              </w:rPr>
            </w:pPr>
            <w:r w:rsidRPr="002207C1">
              <w:rPr>
                <w:rFonts w:ascii="Calibri" w:hAnsi="Calibri"/>
                <w:i/>
                <w:color w:val="FF0000"/>
                <w:lang w:val="en-GB"/>
              </w:rPr>
              <w:t>Please add lines as necessary</w:t>
            </w:r>
            <w:r w:rsidRPr="008A7C48">
              <w:rPr>
                <w:rFonts w:ascii="Calibri" w:hAnsi="Calibri"/>
                <w:i/>
                <w:lang w:val="en-GB"/>
              </w:rPr>
              <w:t>.</w:t>
            </w:r>
          </w:p>
        </w:tc>
      </w:tr>
      <w:tr w:rsidR="00024AA2" w:rsidRPr="008A7C48" w14:paraId="3C493783" w14:textId="77777777" w:rsidTr="0036381B">
        <w:trPr>
          <w:trHeight w:val="283"/>
        </w:trPr>
        <w:tc>
          <w:tcPr>
            <w:tcW w:w="2552" w:type="dxa"/>
            <w:gridSpan w:val="2"/>
            <w:vAlign w:val="center"/>
          </w:tcPr>
          <w:p w14:paraId="54E3DB1C" w14:textId="77777777" w:rsidR="00024AA2" w:rsidRPr="008A7C48" w:rsidRDefault="00024AA2" w:rsidP="0036381B">
            <w:pPr>
              <w:tabs>
                <w:tab w:val="left" w:pos="3649"/>
                <w:tab w:val="left" w:pos="5349"/>
                <w:tab w:val="left" w:pos="7992"/>
                <w:tab w:val="left" w:pos="9409"/>
                <w:tab w:val="left" w:pos="10778"/>
              </w:tabs>
              <w:rPr>
                <w:rFonts w:ascii="Calibri" w:hAnsi="Calibri"/>
                <w:b/>
                <w:lang w:val="en-GB"/>
              </w:rPr>
            </w:pPr>
            <w:r w:rsidRPr="008A7C48">
              <w:rPr>
                <w:rFonts w:ascii="Calibri" w:hAnsi="Calibri"/>
                <w:b/>
                <w:bCs/>
                <w:lang w:val="en-GB"/>
              </w:rPr>
              <w:t>Name of staff member</w:t>
            </w:r>
          </w:p>
        </w:tc>
        <w:tc>
          <w:tcPr>
            <w:tcW w:w="7087" w:type="dxa"/>
            <w:gridSpan w:val="4"/>
            <w:vAlign w:val="center"/>
          </w:tcPr>
          <w:p w14:paraId="445998D7" w14:textId="77777777" w:rsidR="00024AA2" w:rsidRPr="002207C1" w:rsidRDefault="00024AA2" w:rsidP="0036381B">
            <w:pPr>
              <w:tabs>
                <w:tab w:val="left" w:pos="3649"/>
                <w:tab w:val="left" w:pos="5349"/>
                <w:tab w:val="left" w:pos="7992"/>
                <w:tab w:val="left" w:pos="9409"/>
                <w:tab w:val="left" w:pos="10778"/>
              </w:tabs>
              <w:jc w:val="both"/>
              <w:rPr>
                <w:rFonts w:ascii="Calibri" w:hAnsi="Calibri"/>
                <w:b/>
                <w:lang w:val="en-GB"/>
              </w:rPr>
            </w:pPr>
            <w:r w:rsidRPr="002207C1">
              <w:rPr>
                <w:rFonts w:ascii="Calibri" w:hAnsi="Calibri"/>
                <w:b/>
                <w:bCs/>
                <w:i/>
                <w:lang w:val="en-GB"/>
              </w:rPr>
              <w:t>Summary of relevant skills and experience, including where relevant a list of recent publications related to the domain of the project.</w:t>
            </w:r>
          </w:p>
        </w:tc>
      </w:tr>
      <w:tr w:rsidR="00024AA2" w:rsidRPr="008A7C48" w14:paraId="21BAD710" w14:textId="77777777" w:rsidTr="0036381B">
        <w:trPr>
          <w:trHeight w:val="283"/>
        </w:trPr>
        <w:tc>
          <w:tcPr>
            <w:tcW w:w="2552" w:type="dxa"/>
            <w:gridSpan w:val="2"/>
            <w:vAlign w:val="center"/>
          </w:tcPr>
          <w:p w14:paraId="5FE37A66" w14:textId="77777777" w:rsidR="00024AA2" w:rsidRPr="009F7910" w:rsidRDefault="00024AA2" w:rsidP="0036381B">
            <w:pPr>
              <w:pStyle w:val="Default"/>
              <w:rPr>
                <w:rFonts w:ascii="Calibri" w:hAnsi="Calibri"/>
                <w:sz w:val="20"/>
                <w:szCs w:val="20"/>
              </w:rPr>
            </w:pPr>
            <w:r w:rsidRPr="009F7910">
              <w:rPr>
                <w:rFonts w:ascii="Calibri" w:hAnsi="Calibri"/>
                <w:sz w:val="20"/>
                <w:szCs w:val="20"/>
              </w:rPr>
              <w:t>Dr. Hagai Levine MD MPH</w:t>
            </w:r>
          </w:p>
          <w:p w14:paraId="34DB84C8" w14:textId="57BAC299" w:rsidR="00024AA2" w:rsidRPr="009F7910" w:rsidRDefault="007F7381" w:rsidP="0036381B">
            <w:pPr>
              <w:rPr>
                <w:rFonts w:ascii="Calibri" w:hAnsi="Calibri"/>
                <w:lang w:val="en-GB"/>
              </w:rPr>
            </w:pPr>
            <w:r>
              <w:rPr>
                <w:rFonts w:ascii="Calibri" w:eastAsia="Times New Roman" w:hAnsi="Calibri"/>
                <w:lang w:val="en-GB" w:eastAsia="fr-BE"/>
              </w:rPr>
              <w:t>Chair</w:t>
            </w:r>
          </w:p>
        </w:tc>
        <w:tc>
          <w:tcPr>
            <w:tcW w:w="7087" w:type="dxa"/>
            <w:gridSpan w:val="4"/>
            <w:vAlign w:val="center"/>
          </w:tcPr>
          <w:p w14:paraId="6481AB72" w14:textId="77777777" w:rsidR="00024AA2" w:rsidRPr="009F7910" w:rsidRDefault="00024AA2" w:rsidP="0036381B">
            <w:pPr>
              <w:pStyle w:val="Default"/>
              <w:rPr>
                <w:rFonts w:ascii="Calibri" w:hAnsi="Calibri"/>
                <w:sz w:val="20"/>
                <w:szCs w:val="20"/>
              </w:rPr>
            </w:pPr>
            <w:r w:rsidRPr="009F7910">
              <w:rPr>
                <w:rFonts w:ascii="Calibri" w:hAnsi="Calibri"/>
                <w:sz w:val="20"/>
                <w:szCs w:val="20"/>
              </w:rPr>
              <w:t xml:space="preserve">Hagai Levine, MD, MPH, is an epidemiologist and public health physician. He is a Senior Lecturer and Head, Environmental Health Track, Braun School of Public Health and Community Medicine at the Hebrew University-Hadassah Faculty of Medicine. He teaches on environmental health, epidemiology, health policy, public health, health promotion, anc control of communicable diseases. Dr. Levine served as Head, Epidemiology Section, Army Health Branch (2009-2011) and as Public Health Officer at the Public Health Services of the Ministry of Health, Israel (2007-2008). He was a visiting professor at Department of Public Health, Icahn Faculty of Medicine, Mount Sinai, New York (2014-2015) and he currently holds an adjunct position there.  His current research deals with health policy; tobacco control; Environmental Health; Reproductive Epidemiology; Communicable Diseases and Public Health.  </w:t>
            </w:r>
          </w:p>
          <w:p w14:paraId="5D9B167E" w14:textId="77777777" w:rsidR="00024AA2" w:rsidRPr="009F7910" w:rsidRDefault="00024AA2" w:rsidP="0036381B">
            <w:pPr>
              <w:tabs>
                <w:tab w:val="left" w:pos="3649"/>
                <w:tab w:val="left" w:pos="5349"/>
                <w:tab w:val="left" w:pos="7992"/>
                <w:tab w:val="left" w:pos="9409"/>
                <w:tab w:val="left" w:pos="10778"/>
              </w:tabs>
              <w:rPr>
                <w:rFonts w:ascii="Calibri" w:hAnsi="Calibri"/>
                <w:lang w:val="en-GB"/>
              </w:rPr>
            </w:pPr>
            <w:r w:rsidRPr="009F7910">
              <w:rPr>
                <w:rFonts w:ascii="Calibri" w:eastAsia="Times New Roman" w:hAnsi="Calibri" w:cs="Times New Roman"/>
                <w:color w:val="000000"/>
                <w:lang w:val="en-US" w:eastAsia="fr-BE"/>
              </w:rPr>
              <w:t xml:space="preserve">Dr. Levine serves on several committees and boards, among them: Coordinator, Israel National Verification Committee for Measles and Rubella Elimination; Executive Board, Israel Society of Ecology and Environmental Sciences; Advisor, Israel Cancer Association; Israeli Health Impact Assessment Working Group;  </w:t>
            </w:r>
            <w:r w:rsidRPr="009F7910">
              <w:rPr>
                <w:rFonts w:ascii="Calibri" w:eastAsia="Times New Roman" w:hAnsi="Calibri"/>
                <w:lang w:val="en-GB" w:eastAsia="fr-BE"/>
              </w:rPr>
              <w:t>He authored or co-authored over 80 papers and book chapters, and published his work in leading medical and health policy journals, such as the New England Journal of Medicine, Vaccine, Human Reproduction Update, American Journal of Epidemiology, Diabetes Care, American Journal of Public Health.</w:t>
            </w:r>
          </w:p>
        </w:tc>
      </w:tr>
    </w:tbl>
    <w:p w14:paraId="0F453B78" w14:textId="77777777" w:rsidR="00230F27" w:rsidRDefault="00230F27" w:rsidP="00F64B5D">
      <w:pPr>
        <w:rPr>
          <w:i/>
          <w:color w:val="FF0000"/>
        </w:rPr>
      </w:pPr>
    </w:p>
    <w:tbl>
      <w:tblPr>
        <w:tblStyle w:val="TableGrid"/>
        <w:tblW w:w="0" w:type="auto"/>
        <w:tblInd w:w="108"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410"/>
        <w:gridCol w:w="142"/>
        <w:gridCol w:w="2267"/>
        <w:gridCol w:w="1844"/>
        <w:gridCol w:w="1984"/>
        <w:gridCol w:w="992"/>
      </w:tblGrid>
      <w:tr w:rsidR="00024AA2" w:rsidRPr="00865A57" w14:paraId="7E7A6622" w14:textId="77777777" w:rsidTr="0036381B">
        <w:trPr>
          <w:trHeight w:val="484"/>
        </w:trPr>
        <w:tc>
          <w:tcPr>
            <w:tcW w:w="2410" w:type="dxa"/>
            <w:vAlign w:val="center"/>
          </w:tcPr>
          <w:p w14:paraId="40B6DD2F" w14:textId="77777777" w:rsidR="00024AA2" w:rsidRPr="00865A57" w:rsidRDefault="00024AA2" w:rsidP="0036381B">
            <w:pPr>
              <w:tabs>
                <w:tab w:val="left" w:pos="3649"/>
                <w:tab w:val="left" w:pos="5349"/>
                <w:tab w:val="left" w:pos="7992"/>
                <w:tab w:val="left" w:pos="9409"/>
                <w:tab w:val="left" w:pos="10778"/>
              </w:tabs>
              <w:rPr>
                <w:rFonts w:asciiTheme="minorHAnsi" w:hAnsiTheme="minorHAnsi"/>
                <w:b/>
                <w:i/>
                <w:color w:val="808080"/>
              </w:rPr>
            </w:pPr>
            <w:r w:rsidRPr="00865A57">
              <w:rPr>
                <w:rFonts w:asciiTheme="minorHAnsi" w:hAnsiTheme="minorHAnsi"/>
                <w:b/>
                <w:lang w:val="en-GB"/>
              </w:rPr>
              <w:t xml:space="preserve">Partner number </w:t>
            </w:r>
            <w:sdt>
              <w:sdtPr>
                <w:rPr>
                  <w:color w:val="FFFFFF" w:themeColor="background1"/>
                </w:rPr>
                <w:id w:val="2074617647"/>
                <w14:checkbox>
                  <w14:checked w14:val="1"/>
                  <w14:checkedState w14:val="2612" w14:font="ＭＳ ゴシック"/>
                  <w14:uncheckedState w14:val="2610" w14:font="ＭＳ ゴシック"/>
                </w14:checkbox>
              </w:sdtPr>
              <w:sdtEndPr/>
              <w:sdtContent>
                <w:r>
                  <w:rPr>
                    <w:rFonts w:ascii="MS Gothic" w:eastAsia="MS Gothic" w:hAnsi="MS Gothic" w:hint="eastAsia"/>
                    <w:color w:val="FFFFFF" w:themeColor="background1"/>
                  </w:rPr>
                  <w:t>☒</w:t>
                </w:r>
              </w:sdtContent>
            </w:sdt>
          </w:p>
        </w:tc>
        <w:tc>
          <w:tcPr>
            <w:tcW w:w="6237" w:type="dxa"/>
            <w:gridSpan w:val="4"/>
            <w:vAlign w:val="center"/>
          </w:tcPr>
          <w:p w14:paraId="42501A5B" w14:textId="77777777" w:rsidR="00024AA2" w:rsidRPr="00865A57" w:rsidRDefault="00024AA2" w:rsidP="0036381B">
            <w:pPr>
              <w:tabs>
                <w:tab w:val="left" w:pos="3649"/>
                <w:tab w:val="left" w:pos="5349"/>
                <w:tab w:val="left" w:pos="7992"/>
                <w:tab w:val="left" w:pos="9409"/>
                <w:tab w:val="left" w:pos="10778"/>
              </w:tabs>
              <w:rPr>
                <w:rFonts w:asciiTheme="minorHAnsi" w:hAnsiTheme="minorHAnsi"/>
                <w:color w:val="000000" w:themeColor="text1"/>
                <w:szCs w:val="22"/>
                <w:lang w:val="en-GB"/>
              </w:rPr>
            </w:pPr>
            <w:r>
              <w:rPr>
                <w:sz w:val="23"/>
                <w:szCs w:val="23"/>
              </w:rPr>
              <w:t>945995314</w:t>
            </w:r>
          </w:p>
        </w:tc>
        <w:tc>
          <w:tcPr>
            <w:tcW w:w="992" w:type="dxa"/>
            <w:vAlign w:val="center"/>
          </w:tcPr>
          <w:p w14:paraId="160FFD70" w14:textId="77777777" w:rsidR="00024AA2" w:rsidRPr="00865A57" w:rsidRDefault="00024AA2" w:rsidP="0036381B">
            <w:pPr>
              <w:tabs>
                <w:tab w:val="left" w:pos="3649"/>
                <w:tab w:val="left" w:pos="5349"/>
                <w:tab w:val="left" w:pos="7992"/>
                <w:tab w:val="left" w:pos="9409"/>
                <w:tab w:val="left" w:pos="10778"/>
              </w:tabs>
              <w:jc w:val="center"/>
              <w:rPr>
                <w:rFonts w:asciiTheme="minorHAnsi" w:hAnsiTheme="minorHAnsi"/>
                <w:i/>
                <w:color w:val="808080"/>
                <w:sz w:val="28"/>
                <w:szCs w:val="28"/>
                <w:lang w:val="en-GB"/>
              </w:rPr>
            </w:pPr>
            <w:r w:rsidRPr="00865A57">
              <w:rPr>
                <w:rFonts w:asciiTheme="minorHAnsi" w:hAnsiTheme="minorHAnsi"/>
                <w:b/>
                <w:sz w:val="28"/>
                <w:szCs w:val="28"/>
                <w:lang w:val="en-GB"/>
              </w:rPr>
              <w:t>P</w:t>
            </w:r>
            <w:r>
              <w:rPr>
                <w:rFonts w:asciiTheme="minorHAnsi" w:hAnsiTheme="minorHAnsi"/>
                <w:b/>
                <w:sz w:val="28"/>
                <w:szCs w:val="28"/>
                <w:lang w:val="en-GB"/>
              </w:rPr>
              <w:t>8</w:t>
            </w:r>
          </w:p>
        </w:tc>
      </w:tr>
      <w:tr w:rsidR="00024AA2" w:rsidRPr="00865A57" w14:paraId="721AF7ED" w14:textId="77777777" w:rsidTr="0036381B">
        <w:tc>
          <w:tcPr>
            <w:tcW w:w="2410" w:type="dxa"/>
            <w:vAlign w:val="center"/>
          </w:tcPr>
          <w:p w14:paraId="38AD2C40"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 w:val="32"/>
                <w:szCs w:val="32"/>
                <w:lang w:val="en-GB"/>
              </w:rPr>
            </w:pPr>
            <w:r w:rsidRPr="00865A57">
              <w:rPr>
                <w:rFonts w:asciiTheme="minorHAnsi" w:hAnsiTheme="minorHAnsi"/>
                <w:b/>
                <w:lang w:val="en-GB"/>
              </w:rPr>
              <w:t>Organisation name &amp; acronym</w:t>
            </w:r>
          </w:p>
        </w:tc>
        <w:tc>
          <w:tcPr>
            <w:tcW w:w="7229" w:type="dxa"/>
            <w:gridSpan w:val="5"/>
            <w:vAlign w:val="center"/>
          </w:tcPr>
          <w:p w14:paraId="66875D80" w14:textId="77777777" w:rsidR="00024AA2" w:rsidRPr="009F7910" w:rsidRDefault="00024AA2" w:rsidP="0036381B">
            <w:pPr>
              <w:pStyle w:val="Default"/>
              <w:rPr>
                <w:rFonts w:ascii="Calibri" w:hAnsi="Calibri"/>
                <w:sz w:val="20"/>
                <w:szCs w:val="20"/>
              </w:rPr>
            </w:pPr>
            <w:r w:rsidRPr="009F7910">
              <w:rPr>
                <w:rFonts w:ascii="Calibri" w:hAnsi="Calibri"/>
                <w:sz w:val="20"/>
                <w:szCs w:val="20"/>
              </w:rPr>
              <w:t xml:space="preserve">The Swedish Red Cross University College (SRCUC) </w:t>
            </w:r>
          </w:p>
        </w:tc>
      </w:tr>
      <w:tr w:rsidR="00024AA2" w:rsidRPr="00865A57" w14:paraId="457C8298" w14:textId="77777777" w:rsidTr="0036381B">
        <w:trPr>
          <w:trHeight w:val="1020"/>
        </w:trPr>
        <w:tc>
          <w:tcPr>
            <w:tcW w:w="9639" w:type="dxa"/>
            <w:gridSpan w:val="6"/>
            <w:vAlign w:val="center"/>
          </w:tcPr>
          <w:p w14:paraId="0FA625AE" w14:textId="77777777" w:rsidR="00024AA2" w:rsidRPr="00865A57" w:rsidRDefault="00024AA2" w:rsidP="0036381B">
            <w:pPr>
              <w:tabs>
                <w:tab w:val="left" w:pos="3649"/>
                <w:tab w:val="left" w:pos="5349"/>
                <w:tab w:val="left" w:pos="7992"/>
                <w:tab w:val="left" w:pos="9409"/>
                <w:tab w:val="left" w:pos="10778"/>
              </w:tabs>
              <w:rPr>
                <w:rFonts w:asciiTheme="minorHAnsi" w:hAnsiTheme="minorHAnsi"/>
                <w:i/>
                <w:lang w:val="en-GB"/>
              </w:rPr>
            </w:pPr>
            <w:r w:rsidRPr="00865A57">
              <w:rPr>
                <w:rFonts w:asciiTheme="minorHAnsi" w:hAnsiTheme="minorHAnsi"/>
                <w:b/>
                <w:lang w:val="en-GB"/>
              </w:rPr>
              <w:t>F.3.1 - Aims and activities of the organisation</w:t>
            </w:r>
            <w:r w:rsidRPr="00865A57">
              <w:rPr>
                <w:rFonts w:asciiTheme="minorHAnsi" w:hAnsiTheme="minorHAnsi"/>
                <w:i/>
                <w:lang w:val="en-GB"/>
              </w:rPr>
              <w:t xml:space="preserve"> </w:t>
            </w:r>
          </w:p>
          <w:p w14:paraId="74002AF2" w14:textId="77777777" w:rsidR="00024AA2" w:rsidRPr="00865A57" w:rsidRDefault="00024AA2" w:rsidP="0036381B">
            <w:pPr>
              <w:tabs>
                <w:tab w:val="left" w:pos="3649"/>
                <w:tab w:val="left" w:pos="5349"/>
                <w:tab w:val="left" w:pos="7992"/>
                <w:tab w:val="left" w:pos="9409"/>
                <w:tab w:val="left" w:pos="10778"/>
              </w:tabs>
              <w:rPr>
                <w:rFonts w:asciiTheme="minorHAnsi" w:hAnsiTheme="minorHAnsi"/>
                <w:b/>
                <w:lang w:val="en-GB"/>
              </w:rPr>
            </w:pPr>
            <w:r w:rsidRPr="00865A57">
              <w:rPr>
                <w:rFonts w:asciiTheme="minorHAnsi" w:hAnsiTheme="minorHAnsi"/>
                <w:i/>
                <w:lang w:val="en-GB"/>
              </w:rPr>
              <w:t xml:space="preserve">Please provide a short presentation of your organisation (key activities, affiliations, size of the organisation, etc.) relating to the area covered by the project </w:t>
            </w:r>
            <w:r w:rsidRPr="00865A57">
              <w:rPr>
                <w:rFonts w:asciiTheme="minorHAnsi" w:hAnsiTheme="minorHAnsi"/>
                <w:lang w:val="en-GB"/>
              </w:rPr>
              <w:t>(limit 2000 characters)</w:t>
            </w:r>
            <w:r w:rsidRPr="00865A57">
              <w:rPr>
                <w:rFonts w:asciiTheme="minorHAnsi" w:hAnsiTheme="minorHAnsi"/>
                <w:i/>
                <w:lang w:val="en-GB"/>
              </w:rPr>
              <w:t>.</w:t>
            </w:r>
          </w:p>
        </w:tc>
      </w:tr>
      <w:tr w:rsidR="00024AA2" w:rsidRPr="00865A57" w14:paraId="0FA9B07C" w14:textId="77777777" w:rsidTr="0036381B">
        <w:trPr>
          <w:trHeight w:val="1701"/>
        </w:trPr>
        <w:tc>
          <w:tcPr>
            <w:tcW w:w="9639" w:type="dxa"/>
            <w:gridSpan w:val="6"/>
          </w:tcPr>
          <w:p w14:paraId="54AAE4A6" w14:textId="77777777" w:rsidR="00024AA2" w:rsidRPr="00E47385" w:rsidRDefault="00024AA2" w:rsidP="0036381B">
            <w:pPr>
              <w:tabs>
                <w:tab w:val="left" w:pos="3649"/>
                <w:tab w:val="left" w:pos="5349"/>
                <w:tab w:val="left" w:pos="7992"/>
                <w:tab w:val="left" w:pos="9409"/>
                <w:tab w:val="left" w:pos="10778"/>
              </w:tabs>
              <w:rPr>
                <w:rFonts w:ascii="Calibri" w:hAnsi="Calibri"/>
                <w:lang w:val="en-GB"/>
              </w:rPr>
            </w:pPr>
            <w:r w:rsidRPr="00E47385">
              <w:rPr>
                <w:rFonts w:ascii="Calibri" w:hAnsi="Calibri"/>
                <w:lang w:val="en-GB"/>
              </w:rPr>
              <w:t>The Swedish Red Cross University College (SRCUC) has trained nurses since 1867.</w:t>
            </w:r>
          </w:p>
          <w:p w14:paraId="3B128F91" w14:textId="77777777" w:rsidR="00024AA2" w:rsidRPr="00E47385" w:rsidRDefault="00024AA2" w:rsidP="0036381B">
            <w:pPr>
              <w:tabs>
                <w:tab w:val="left" w:pos="3649"/>
                <w:tab w:val="left" w:pos="5349"/>
                <w:tab w:val="left" w:pos="7992"/>
                <w:tab w:val="left" w:pos="9409"/>
                <w:tab w:val="left" w:pos="10778"/>
              </w:tabs>
              <w:rPr>
                <w:rFonts w:ascii="Calibri" w:hAnsi="Calibri"/>
                <w:lang w:val="en-GB"/>
              </w:rPr>
            </w:pPr>
            <w:r w:rsidRPr="00E47385">
              <w:rPr>
                <w:rFonts w:ascii="Calibri" w:hAnsi="Calibri"/>
                <w:lang w:val="en-GB"/>
              </w:rPr>
              <w:t xml:space="preserve">The SRCUC (formerly the Red Cross School of Nursing) was founded in 1867 by Emmy Rappe and was the first secular nursing education in Sweden. Since the start, the school has given nursing students the competence and skills required for global nursing needs and, contributed to the development of the Swedish healthcare system. </w:t>
            </w:r>
          </w:p>
          <w:p w14:paraId="521A90A8" w14:textId="77777777" w:rsidR="00024AA2" w:rsidRPr="00E47385" w:rsidRDefault="00024AA2" w:rsidP="0036381B">
            <w:pPr>
              <w:tabs>
                <w:tab w:val="left" w:pos="3649"/>
                <w:tab w:val="left" w:pos="5349"/>
                <w:tab w:val="left" w:pos="7992"/>
                <w:tab w:val="left" w:pos="9409"/>
                <w:tab w:val="left" w:pos="10778"/>
              </w:tabs>
              <w:rPr>
                <w:rFonts w:ascii="Calibri" w:hAnsi="Calibri"/>
                <w:lang w:val="en-GB"/>
              </w:rPr>
            </w:pPr>
            <w:r w:rsidRPr="00E47385">
              <w:rPr>
                <w:rFonts w:ascii="Calibri" w:hAnsi="Calibri"/>
                <w:lang w:val="en-GB"/>
              </w:rPr>
              <w:t>The SRCUC, that offers a bachelor program in nursing as well as specialist education in nursing, has a specific focus on public health within its program.</w:t>
            </w:r>
          </w:p>
          <w:p w14:paraId="602C54D8" w14:textId="77777777" w:rsidR="00024AA2" w:rsidRPr="00E47385" w:rsidRDefault="00024AA2" w:rsidP="0036381B">
            <w:pPr>
              <w:tabs>
                <w:tab w:val="left" w:pos="3649"/>
                <w:tab w:val="left" w:pos="5349"/>
                <w:tab w:val="left" w:pos="7992"/>
                <w:tab w:val="left" w:pos="9409"/>
                <w:tab w:val="left" w:pos="10778"/>
              </w:tabs>
              <w:rPr>
                <w:rFonts w:ascii="Calibri" w:hAnsi="Calibri"/>
                <w:lang w:val="en-GB"/>
              </w:rPr>
            </w:pPr>
            <w:r w:rsidRPr="00E47385">
              <w:rPr>
                <w:rFonts w:ascii="Calibri" w:hAnsi="Calibri"/>
                <w:lang w:val="en-GB"/>
              </w:rPr>
              <w:t xml:space="preserve">The SRCUC was previously located at the campus of the Royal Institute of Technology (KTH), central Stockholm. In 2016, the SRCUC was relocated in a new and modern building to one of the largest medical campus in Sweden (Flemingsberg campus). This move provides the students with a stimulating professional and pedagogical </w:t>
            </w:r>
            <w:r w:rsidRPr="00E47385">
              <w:rPr>
                <w:rFonts w:ascii="Calibri" w:hAnsi="Calibri"/>
                <w:lang w:val="en-GB"/>
              </w:rPr>
              <w:lastRenderedPageBreak/>
              <w:t>atmosphere.</w:t>
            </w:r>
          </w:p>
          <w:p w14:paraId="1FBFDE2D" w14:textId="77777777" w:rsidR="00024AA2" w:rsidRPr="00E47385" w:rsidRDefault="00024AA2" w:rsidP="0036381B">
            <w:pPr>
              <w:tabs>
                <w:tab w:val="left" w:pos="3649"/>
                <w:tab w:val="left" w:pos="5349"/>
                <w:tab w:val="left" w:pos="7992"/>
                <w:tab w:val="left" w:pos="9409"/>
                <w:tab w:val="left" w:pos="10778"/>
              </w:tabs>
              <w:rPr>
                <w:rFonts w:ascii="Calibri" w:hAnsi="Calibri"/>
                <w:lang w:val="en-GB"/>
              </w:rPr>
            </w:pPr>
            <w:r w:rsidRPr="00E47385">
              <w:rPr>
                <w:rFonts w:ascii="Calibri" w:hAnsi="Calibri"/>
                <w:lang w:val="en-GB"/>
              </w:rPr>
              <w:t>We offer an inclusive learning environment where a Student Council, involved in the promotion and development of education, represents student interests. At present, the SRCUC has more than 60 employees and around 650 students.</w:t>
            </w:r>
          </w:p>
          <w:p w14:paraId="1EBB39EB" w14:textId="77777777" w:rsidR="00024AA2" w:rsidRPr="00865A57" w:rsidRDefault="00024AA2" w:rsidP="0036381B">
            <w:pPr>
              <w:tabs>
                <w:tab w:val="left" w:pos="10778"/>
              </w:tabs>
              <w:rPr>
                <w:rFonts w:asciiTheme="minorHAnsi" w:hAnsiTheme="minorHAnsi"/>
                <w:szCs w:val="22"/>
                <w:lang w:val="en-GB"/>
              </w:rPr>
            </w:pPr>
            <w:r w:rsidRPr="00E47385">
              <w:rPr>
                <w:rFonts w:ascii="Calibri" w:hAnsi="Calibri"/>
                <w:lang w:val="en-GB"/>
              </w:rPr>
              <w:t>We are in collaboration with many Erasmus exchange programs within the European Community such as France, Great Britain, Spain and other countries. We are also active with students/teachers exchange programs outside the European Union such as Japan, Tanzania, Ghana, Columbia etc. We have a close research collaboration with the Swedish Red Cross, Karolinska Institutet and Stockholm University as well as other university nationally and internationally.</w:t>
            </w:r>
          </w:p>
        </w:tc>
      </w:tr>
      <w:tr w:rsidR="00024AA2" w:rsidRPr="00865A57" w14:paraId="5227AAFA" w14:textId="77777777" w:rsidTr="0036381B">
        <w:trPr>
          <w:trHeight w:val="3896"/>
        </w:trPr>
        <w:tc>
          <w:tcPr>
            <w:tcW w:w="9639" w:type="dxa"/>
            <w:gridSpan w:val="6"/>
          </w:tcPr>
          <w:p w14:paraId="7BE43CCA" w14:textId="77777777" w:rsidR="00024AA2" w:rsidRPr="00865A57" w:rsidRDefault="00024AA2" w:rsidP="0036381B">
            <w:pPr>
              <w:tabs>
                <w:tab w:val="left" w:pos="3649"/>
                <w:tab w:val="left" w:pos="5349"/>
                <w:tab w:val="left" w:pos="7992"/>
                <w:tab w:val="left" w:pos="9409"/>
                <w:tab w:val="left" w:pos="10778"/>
              </w:tabs>
              <w:rPr>
                <w:rFonts w:asciiTheme="minorHAnsi" w:hAnsiTheme="minorHAnsi"/>
                <w:b/>
                <w:szCs w:val="22"/>
                <w:lang w:val="en-GB"/>
              </w:rPr>
            </w:pPr>
            <w:r w:rsidRPr="00865A57">
              <w:rPr>
                <w:rFonts w:asciiTheme="minorHAnsi" w:hAnsiTheme="minorHAnsi"/>
                <w:b/>
                <w:szCs w:val="22"/>
                <w:lang w:val="en-GB"/>
              </w:rPr>
              <w:lastRenderedPageBreak/>
              <w:t xml:space="preserve">Only for </w:t>
            </w:r>
            <w:r>
              <w:rPr>
                <w:rFonts w:asciiTheme="minorHAnsi" w:hAnsiTheme="minorHAnsi"/>
                <w:b/>
                <w:szCs w:val="22"/>
                <w:lang w:val="en-GB"/>
              </w:rPr>
              <w:t>Partner Country institutions</w:t>
            </w:r>
            <w:r w:rsidRPr="00865A57">
              <w:rPr>
                <w:rFonts w:asciiTheme="minorHAnsi" w:hAnsiTheme="minorHAnsi"/>
                <w:b/>
                <w:szCs w:val="22"/>
                <w:lang w:val="en-GB"/>
              </w:rPr>
              <w:t xml:space="preserve">, please provide information on: </w:t>
            </w:r>
          </w:p>
          <w:tbl>
            <w:tblPr>
              <w:tblStyle w:val="TableGrid"/>
              <w:tblW w:w="0" w:type="auto"/>
              <w:tblLayout w:type="fixed"/>
              <w:tblLook w:val="04A0" w:firstRow="1" w:lastRow="0" w:firstColumn="1" w:lastColumn="0" w:noHBand="0" w:noVBand="1"/>
            </w:tblPr>
            <w:tblGrid>
              <w:gridCol w:w="4423"/>
              <w:gridCol w:w="4985"/>
            </w:tblGrid>
            <w:tr w:rsidR="00024AA2" w:rsidRPr="00865A57" w14:paraId="283DC1B9" w14:textId="77777777" w:rsidTr="0036381B">
              <w:tc>
                <w:tcPr>
                  <w:tcW w:w="4423" w:type="dxa"/>
                  <w:vAlign w:val="bottom"/>
                </w:tcPr>
                <w:p w14:paraId="7DFD16FA" w14:textId="77777777" w:rsidR="00024AA2" w:rsidRPr="00865A57" w:rsidRDefault="00024AA2" w:rsidP="0036381B">
                  <w:pPr>
                    <w:rPr>
                      <w:rFonts w:asciiTheme="minorHAnsi" w:hAnsiTheme="minorHAnsi" w:cs="Times New Roman"/>
                      <w:color w:val="000000"/>
                      <w:lang w:val="en-GB"/>
                    </w:rPr>
                  </w:pPr>
                  <w:r w:rsidRPr="00865A57">
                    <w:rPr>
                      <w:rFonts w:asciiTheme="minorHAnsi" w:hAnsiTheme="minorHAnsi" w:cs="Times New Roman"/>
                      <w:color w:val="000000"/>
                      <w:lang w:val="en-GB"/>
                    </w:rPr>
                    <w:t>Number of Memoranda of Cooperation/Understanding the HEI has signed with HEIs outside their own country?</w:t>
                  </w:r>
                </w:p>
              </w:tc>
              <w:tc>
                <w:tcPr>
                  <w:tcW w:w="4985" w:type="dxa"/>
                </w:tcPr>
                <w:p w14:paraId="71676FED"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Cs w:val="22"/>
                      <w:lang w:val="en-GB"/>
                    </w:rPr>
                  </w:pPr>
                </w:p>
              </w:tc>
            </w:tr>
            <w:tr w:rsidR="00024AA2" w:rsidRPr="00865A57" w14:paraId="3879C799" w14:textId="77777777" w:rsidTr="0036381B">
              <w:tc>
                <w:tcPr>
                  <w:tcW w:w="4423" w:type="dxa"/>
                  <w:vAlign w:val="bottom"/>
                </w:tcPr>
                <w:p w14:paraId="643D9BF7" w14:textId="77777777" w:rsidR="00024AA2" w:rsidRPr="00865A57" w:rsidRDefault="00024AA2" w:rsidP="0036381B">
                  <w:pPr>
                    <w:rPr>
                      <w:rFonts w:asciiTheme="minorHAnsi" w:hAnsiTheme="minorHAnsi" w:cs="Times New Roman"/>
                      <w:color w:val="000000"/>
                    </w:rPr>
                  </w:pPr>
                  <w:r w:rsidRPr="00865A57">
                    <w:rPr>
                      <w:rFonts w:asciiTheme="minorHAnsi" w:hAnsiTheme="minorHAnsi" w:cs="Times New Roman"/>
                      <w:color w:val="000000"/>
                    </w:rPr>
                    <w:t>Number of students</w:t>
                  </w:r>
                </w:p>
              </w:tc>
              <w:tc>
                <w:tcPr>
                  <w:tcW w:w="4985" w:type="dxa"/>
                </w:tcPr>
                <w:p w14:paraId="2A9530B1"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Cs w:val="22"/>
                    </w:rPr>
                  </w:pPr>
                </w:p>
              </w:tc>
            </w:tr>
            <w:tr w:rsidR="00024AA2" w:rsidRPr="00865A57" w14:paraId="60DAB530" w14:textId="77777777" w:rsidTr="0036381B">
              <w:tc>
                <w:tcPr>
                  <w:tcW w:w="4423" w:type="dxa"/>
                  <w:vAlign w:val="bottom"/>
                </w:tcPr>
                <w:p w14:paraId="32EB157F" w14:textId="77777777" w:rsidR="00024AA2" w:rsidRPr="00865A57" w:rsidRDefault="00024AA2" w:rsidP="0036381B">
                  <w:pPr>
                    <w:rPr>
                      <w:rFonts w:asciiTheme="minorHAnsi" w:hAnsiTheme="minorHAnsi" w:cs="Times New Roman"/>
                      <w:color w:val="000000"/>
                      <w:lang w:val="en-GB"/>
                    </w:rPr>
                  </w:pPr>
                  <w:r w:rsidRPr="00865A57">
                    <w:rPr>
                      <w:rFonts w:asciiTheme="minorHAnsi" w:hAnsiTheme="minorHAnsi" w:cs="Times New Roman"/>
                      <w:color w:val="000000"/>
                      <w:lang w:val="en-GB"/>
                    </w:rPr>
                    <w:t>Number of Bachelor degrees offered</w:t>
                  </w:r>
                </w:p>
              </w:tc>
              <w:tc>
                <w:tcPr>
                  <w:tcW w:w="4985" w:type="dxa"/>
                </w:tcPr>
                <w:p w14:paraId="7FA4659A"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Cs w:val="22"/>
                      <w:lang w:val="en-GB"/>
                    </w:rPr>
                  </w:pPr>
                </w:p>
              </w:tc>
            </w:tr>
            <w:tr w:rsidR="00024AA2" w:rsidRPr="00865A57" w14:paraId="08D8DDF0" w14:textId="77777777" w:rsidTr="0036381B">
              <w:tc>
                <w:tcPr>
                  <w:tcW w:w="4423" w:type="dxa"/>
                  <w:vAlign w:val="center"/>
                </w:tcPr>
                <w:p w14:paraId="4165D02C" w14:textId="77777777" w:rsidR="00024AA2" w:rsidRPr="00865A57" w:rsidRDefault="00024AA2" w:rsidP="0036381B">
                  <w:pPr>
                    <w:rPr>
                      <w:rFonts w:asciiTheme="minorHAnsi" w:hAnsiTheme="minorHAnsi" w:cs="Times New Roman"/>
                      <w:color w:val="000000"/>
                      <w:lang w:val="en-GB"/>
                    </w:rPr>
                  </w:pPr>
                  <w:r w:rsidRPr="00865A57">
                    <w:rPr>
                      <w:rFonts w:asciiTheme="minorHAnsi" w:hAnsiTheme="minorHAnsi" w:cs="Times New Roman"/>
                      <w:color w:val="000000"/>
                      <w:lang w:val="en-GB"/>
                    </w:rPr>
                    <w:t>Number of Master degrees offered</w:t>
                  </w:r>
                </w:p>
              </w:tc>
              <w:tc>
                <w:tcPr>
                  <w:tcW w:w="4985" w:type="dxa"/>
                </w:tcPr>
                <w:p w14:paraId="79F00ABD"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Cs w:val="22"/>
                      <w:lang w:val="en-GB"/>
                    </w:rPr>
                  </w:pPr>
                </w:p>
              </w:tc>
            </w:tr>
            <w:tr w:rsidR="00024AA2" w:rsidRPr="00865A57" w14:paraId="2CEC37C4" w14:textId="77777777" w:rsidTr="0036381B">
              <w:tc>
                <w:tcPr>
                  <w:tcW w:w="4423" w:type="dxa"/>
                  <w:vAlign w:val="center"/>
                </w:tcPr>
                <w:p w14:paraId="02C6FB9C" w14:textId="77777777" w:rsidR="00024AA2" w:rsidRPr="00865A57" w:rsidRDefault="00024AA2" w:rsidP="0036381B">
                  <w:pPr>
                    <w:rPr>
                      <w:rFonts w:asciiTheme="minorHAnsi" w:hAnsiTheme="minorHAnsi" w:cs="Times New Roman"/>
                      <w:color w:val="000000"/>
                      <w:lang w:val="en-GB"/>
                    </w:rPr>
                  </w:pPr>
                  <w:r w:rsidRPr="00865A57">
                    <w:rPr>
                      <w:rFonts w:asciiTheme="minorHAnsi" w:hAnsiTheme="minorHAnsi" w:cs="Times New Roman"/>
                      <w:color w:val="000000"/>
                      <w:lang w:val="en-GB"/>
                    </w:rPr>
                    <w:t>Number of PhD degrees offered</w:t>
                  </w:r>
                </w:p>
              </w:tc>
              <w:tc>
                <w:tcPr>
                  <w:tcW w:w="4985" w:type="dxa"/>
                </w:tcPr>
                <w:p w14:paraId="26AF44B9"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Cs w:val="22"/>
                      <w:lang w:val="en-GB"/>
                    </w:rPr>
                  </w:pPr>
                </w:p>
              </w:tc>
            </w:tr>
            <w:tr w:rsidR="00024AA2" w:rsidRPr="00865A57" w14:paraId="2E3B3F14" w14:textId="77777777" w:rsidTr="0036381B">
              <w:tc>
                <w:tcPr>
                  <w:tcW w:w="4423" w:type="dxa"/>
                  <w:vAlign w:val="center"/>
                </w:tcPr>
                <w:p w14:paraId="7D241A6A" w14:textId="77777777" w:rsidR="00024AA2" w:rsidRPr="00865A57" w:rsidRDefault="00024AA2" w:rsidP="0036381B">
                  <w:pPr>
                    <w:rPr>
                      <w:rFonts w:asciiTheme="minorHAnsi" w:hAnsiTheme="minorHAnsi" w:cs="Times New Roman"/>
                      <w:color w:val="000000"/>
                      <w:lang w:val="en-GB"/>
                    </w:rPr>
                  </w:pPr>
                  <w:r w:rsidRPr="00865A57">
                    <w:rPr>
                      <w:rFonts w:asciiTheme="minorHAnsi" w:hAnsiTheme="minorHAnsi" w:cs="Times New Roman"/>
                      <w:color w:val="000000"/>
                      <w:lang w:val="en-GB"/>
                    </w:rPr>
                    <w:t xml:space="preserve">Have you participated in CBHE? </w:t>
                  </w:r>
                </w:p>
                <w:p w14:paraId="6D1647E5" w14:textId="77777777" w:rsidR="00024AA2" w:rsidRPr="00865A57" w:rsidRDefault="00024AA2" w:rsidP="0036381B">
                  <w:pPr>
                    <w:rPr>
                      <w:rFonts w:asciiTheme="minorHAnsi" w:hAnsiTheme="minorHAnsi" w:cs="Times New Roman"/>
                      <w:color w:val="000000"/>
                      <w:lang w:val="en-GB"/>
                    </w:rPr>
                  </w:pPr>
                  <w:r w:rsidRPr="00865A57">
                    <w:rPr>
                      <w:rFonts w:asciiTheme="minorHAnsi" w:hAnsiTheme="minorHAnsi" w:cs="Times New Roman"/>
                      <w:color w:val="000000"/>
                      <w:lang w:val="en-GB"/>
                    </w:rPr>
                    <w:t>If yes, list CBHE projects titles and reference numbers</w:t>
                  </w:r>
                  <w:r w:rsidRPr="00877B51">
                    <w:rPr>
                      <w:lang w:val="en-GB"/>
                    </w:rPr>
                    <w:t>.</w:t>
                  </w:r>
                </w:p>
                <w:p w14:paraId="0AD111E8" w14:textId="77777777" w:rsidR="00024AA2" w:rsidRPr="00865A57" w:rsidRDefault="00024AA2" w:rsidP="0036381B">
                  <w:pPr>
                    <w:rPr>
                      <w:rFonts w:asciiTheme="minorHAnsi" w:hAnsiTheme="minorHAnsi" w:cs="Times New Roman"/>
                      <w:color w:val="000000"/>
                      <w:lang w:val="en-GB"/>
                    </w:rPr>
                  </w:pPr>
                  <w:r w:rsidRPr="00865A57">
                    <w:rPr>
                      <w:rFonts w:asciiTheme="minorHAnsi" w:hAnsiTheme="minorHAnsi" w:cs="Times New Roman"/>
                      <w:color w:val="000000"/>
                      <w:lang w:val="en-GB"/>
                    </w:rPr>
                    <w:t>Describe curricular/ courses developed/ modernised, if any (name of the subject area and courses titles) </w:t>
                  </w:r>
                </w:p>
                <w:p w14:paraId="11A8B28C" w14:textId="77777777" w:rsidR="00024AA2" w:rsidRPr="00865A57" w:rsidRDefault="00024AA2" w:rsidP="0036381B">
                  <w:pPr>
                    <w:rPr>
                      <w:rFonts w:asciiTheme="minorHAnsi" w:hAnsiTheme="minorHAnsi" w:cs="Times New Roman"/>
                      <w:color w:val="000000"/>
                      <w:lang w:val="en-GB"/>
                    </w:rPr>
                  </w:pPr>
                </w:p>
              </w:tc>
              <w:tc>
                <w:tcPr>
                  <w:tcW w:w="4985" w:type="dxa"/>
                </w:tcPr>
                <w:p w14:paraId="0FD6605B"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Cs w:val="22"/>
                      <w:lang w:val="en-GB"/>
                    </w:rPr>
                  </w:pPr>
                </w:p>
              </w:tc>
            </w:tr>
          </w:tbl>
          <w:p w14:paraId="31EFA8B3"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Cs w:val="22"/>
                <w:lang w:val="en-GB"/>
              </w:rPr>
            </w:pPr>
          </w:p>
        </w:tc>
      </w:tr>
      <w:tr w:rsidR="00024AA2" w:rsidRPr="00865A57" w14:paraId="3DE1D92C" w14:textId="77777777" w:rsidTr="0036381B">
        <w:trPr>
          <w:trHeight w:val="1020"/>
        </w:trPr>
        <w:tc>
          <w:tcPr>
            <w:tcW w:w="9639" w:type="dxa"/>
            <w:gridSpan w:val="6"/>
            <w:vAlign w:val="center"/>
          </w:tcPr>
          <w:p w14:paraId="56D70B64" w14:textId="77777777" w:rsidR="00024AA2" w:rsidRPr="00865A57" w:rsidRDefault="00024AA2" w:rsidP="0036381B">
            <w:pPr>
              <w:tabs>
                <w:tab w:val="left" w:pos="3649"/>
                <w:tab w:val="left" w:pos="5349"/>
                <w:tab w:val="left" w:pos="7992"/>
                <w:tab w:val="left" w:pos="9409"/>
                <w:tab w:val="left" w:pos="10778"/>
              </w:tabs>
              <w:rPr>
                <w:rFonts w:asciiTheme="minorHAnsi" w:hAnsiTheme="minorHAnsi"/>
                <w:b/>
                <w:lang w:val="en-GB"/>
              </w:rPr>
            </w:pPr>
            <w:r w:rsidRPr="00865A57">
              <w:rPr>
                <w:rFonts w:asciiTheme="minorHAnsi" w:hAnsiTheme="minorHAnsi"/>
                <w:b/>
                <w:lang w:val="en-GB"/>
              </w:rPr>
              <w:t xml:space="preserve">F.3.2 – Role of your organisation in the project </w:t>
            </w:r>
          </w:p>
          <w:p w14:paraId="12DCDB9D" w14:textId="77777777" w:rsidR="00024AA2" w:rsidRPr="00865A57" w:rsidRDefault="00024AA2" w:rsidP="0036381B">
            <w:pPr>
              <w:tabs>
                <w:tab w:val="left" w:pos="3649"/>
                <w:tab w:val="left" w:pos="5349"/>
                <w:tab w:val="left" w:pos="7992"/>
                <w:tab w:val="left" w:pos="9409"/>
                <w:tab w:val="left" w:pos="10778"/>
              </w:tabs>
              <w:rPr>
                <w:rFonts w:asciiTheme="minorHAnsi" w:hAnsiTheme="minorHAnsi"/>
                <w:b/>
                <w:lang w:val="en-GB"/>
              </w:rPr>
            </w:pPr>
            <w:r w:rsidRPr="00865A57">
              <w:rPr>
                <w:rFonts w:asciiTheme="minorHAnsi" w:hAnsiTheme="minorHAnsi"/>
                <w:i/>
                <w:lang w:val="en-GB"/>
              </w:rPr>
              <w:t xml:space="preserve">Please describe also the role of your organisation in the project </w:t>
            </w:r>
            <w:r w:rsidRPr="00865A57">
              <w:rPr>
                <w:rFonts w:asciiTheme="minorHAnsi" w:hAnsiTheme="minorHAnsi"/>
                <w:lang w:val="en-GB"/>
              </w:rPr>
              <w:t>(limit 1000 characters)</w:t>
            </w:r>
            <w:r w:rsidRPr="00865A57">
              <w:rPr>
                <w:rFonts w:asciiTheme="minorHAnsi" w:hAnsiTheme="minorHAnsi"/>
                <w:i/>
                <w:lang w:val="en-GB"/>
              </w:rPr>
              <w:t>.</w:t>
            </w:r>
          </w:p>
        </w:tc>
      </w:tr>
      <w:tr w:rsidR="00024AA2" w:rsidRPr="008A7C48" w14:paraId="3B9A0652" w14:textId="77777777" w:rsidTr="0036381B">
        <w:trPr>
          <w:trHeight w:val="1701"/>
        </w:trPr>
        <w:tc>
          <w:tcPr>
            <w:tcW w:w="9639" w:type="dxa"/>
            <w:gridSpan w:val="6"/>
          </w:tcPr>
          <w:p w14:paraId="1C553D3C" w14:textId="7CB135D2" w:rsidR="00024AA2" w:rsidRPr="007F7381" w:rsidRDefault="007F7381" w:rsidP="0036381B">
            <w:pPr>
              <w:widowControl w:val="0"/>
              <w:autoSpaceDE w:val="0"/>
              <w:autoSpaceDN w:val="0"/>
              <w:adjustRightInd w:val="0"/>
              <w:rPr>
                <w:rFonts w:asciiTheme="minorHAnsi" w:eastAsiaTheme="minorHAnsi" w:hAnsiTheme="minorHAnsi" w:cstheme="minorHAnsi"/>
                <w:color w:val="000000"/>
                <w:szCs w:val="22"/>
                <w:lang w:val="en-GB"/>
              </w:rPr>
            </w:pPr>
            <w:r w:rsidRPr="007F7381">
              <w:rPr>
                <w:rFonts w:asciiTheme="minorHAnsi" w:eastAsiaTheme="minorHAnsi" w:hAnsiTheme="minorHAnsi" w:cstheme="minorHAnsi"/>
                <w:color w:val="000000"/>
                <w:szCs w:val="22"/>
                <w:lang w:val="en-GB"/>
              </w:rPr>
              <w:t>WP6: Co-lead</w:t>
            </w:r>
            <w:r w:rsidR="00024AA2" w:rsidRPr="007F7381">
              <w:rPr>
                <w:rFonts w:asciiTheme="minorHAnsi" w:eastAsiaTheme="minorHAnsi" w:hAnsiTheme="minorHAnsi" w:cstheme="minorHAnsi"/>
                <w:color w:val="000000"/>
                <w:szCs w:val="22"/>
                <w:lang w:val="en-GB"/>
              </w:rPr>
              <w:t xml:space="preserve"> Stakeholder Engagement. </w:t>
            </w:r>
          </w:p>
          <w:p w14:paraId="0D1AEEE2" w14:textId="77777777" w:rsidR="00024AA2" w:rsidRPr="007F7381" w:rsidRDefault="00024AA2" w:rsidP="0036381B">
            <w:pPr>
              <w:widowControl w:val="0"/>
              <w:autoSpaceDE w:val="0"/>
              <w:autoSpaceDN w:val="0"/>
              <w:adjustRightInd w:val="0"/>
              <w:rPr>
                <w:rFonts w:asciiTheme="minorHAnsi" w:eastAsiaTheme="minorHAnsi" w:hAnsiTheme="minorHAnsi" w:cstheme="minorHAnsi"/>
                <w:color w:val="000000"/>
                <w:szCs w:val="22"/>
                <w:lang w:val="en-GB"/>
              </w:rPr>
            </w:pPr>
            <w:r w:rsidRPr="007F7381">
              <w:rPr>
                <w:rFonts w:asciiTheme="minorHAnsi" w:eastAsiaTheme="minorHAnsi" w:hAnsiTheme="minorHAnsi" w:cstheme="minorHAnsi"/>
                <w:color w:val="000000"/>
                <w:szCs w:val="22"/>
                <w:lang w:val="en-GB"/>
              </w:rPr>
              <w:t>To engage with stakeholders, SRCUC will:</w:t>
            </w:r>
          </w:p>
          <w:p w14:paraId="5D4AFD89" w14:textId="15BEEF16" w:rsidR="00024AA2" w:rsidRPr="007F7381" w:rsidRDefault="00024AA2" w:rsidP="0036381B">
            <w:pPr>
              <w:widowControl w:val="0"/>
              <w:autoSpaceDE w:val="0"/>
              <w:autoSpaceDN w:val="0"/>
              <w:adjustRightInd w:val="0"/>
              <w:rPr>
                <w:rFonts w:asciiTheme="minorHAnsi" w:eastAsiaTheme="minorHAnsi" w:hAnsiTheme="minorHAnsi" w:cstheme="minorHAnsi"/>
                <w:color w:val="000000"/>
                <w:szCs w:val="22"/>
                <w:lang w:val="en-GB"/>
              </w:rPr>
            </w:pPr>
            <w:r w:rsidRPr="007F7381">
              <w:rPr>
                <w:rFonts w:asciiTheme="minorHAnsi" w:eastAsiaTheme="minorHAnsi" w:hAnsiTheme="minorHAnsi" w:cstheme="minorHAnsi"/>
                <w:color w:val="000000"/>
                <w:szCs w:val="22"/>
                <w:lang w:val="en-GB"/>
              </w:rPr>
              <w:t>- Work with IAPHP (P7) to d</w:t>
            </w:r>
            <w:r w:rsidRPr="007F7381">
              <w:rPr>
                <w:rFonts w:asciiTheme="minorHAnsi" w:hAnsiTheme="minorHAnsi"/>
                <w:szCs w:val="22"/>
                <w:lang w:val="en-GB"/>
              </w:rPr>
              <w:t xml:space="preserve">evise the </w:t>
            </w:r>
            <w:r w:rsidR="007F7381" w:rsidRPr="007F7381">
              <w:rPr>
                <w:rFonts w:asciiTheme="minorHAnsi" w:hAnsiTheme="minorHAnsi"/>
                <w:szCs w:val="22"/>
                <w:lang w:val="en-GB"/>
              </w:rPr>
              <w:t xml:space="preserve">IAMPH </w:t>
            </w:r>
            <w:r w:rsidRPr="007F7381">
              <w:rPr>
                <w:rFonts w:asciiTheme="minorHAnsi" w:hAnsiTheme="minorHAnsi"/>
                <w:szCs w:val="22"/>
                <w:lang w:val="en-GB"/>
              </w:rPr>
              <w:t>c</w:t>
            </w:r>
            <w:r w:rsidR="008D2F93" w:rsidRPr="007F7381">
              <w:rPr>
                <w:rFonts w:asciiTheme="minorHAnsi" w:hAnsiTheme="minorHAnsi"/>
                <w:szCs w:val="22"/>
                <w:lang w:val="en-GB"/>
              </w:rPr>
              <w:t>ampaign</w:t>
            </w:r>
            <w:r w:rsidRPr="007F7381">
              <w:rPr>
                <w:rFonts w:asciiTheme="minorHAnsi" w:hAnsiTheme="minorHAnsi"/>
                <w:szCs w:val="22"/>
                <w:lang w:val="en-GB"/>
              </w:rPr>
              <w:t>.</w:t>
            </w:r>
          </w:p>
          <w:p w14:paraId="20ED5BC5" w14:textId="77777777" w:rsidR="00024AA2" w:rsidRPr="007F7381" w:rsidRDefault="00024AA2" w:rsidP="0036381B">
            <w:pPr>
              <w:rPr>
                <w:rFonts w:asciiTheme="minorHAnsi" w:hAnsiTheme="minorHAnsi"/>
                <w:szCs w:val="22"/>
                <w:lang w:val="en-GB"/>
              </w:rPr>
            </w:pPr>
            <w:r w:rsidRPr="007F7381">
              <w:rPr>
                <w:rFonts w:asciiTheme="minorHAnsi" w:hAnsiTheme="minorHAnsi"/>
                <w:szCs w:val="22"/>
                <w:lang w:val="en-GB"/>
              </w:rPr>
              <w:t>- Assist with IAPHP (P7) to set up the PHW register in Israel.</w:t>
            </w:r>
          </w:p>
          <w:p w14:paraId="30082854" w14:textId="77777777" w:rsidR="007F7381" w:rsidRPr="007F7381" w:rsidRDefault="007F7381" w:rsidP="0036381B">
            <w:pPr>
              <w:rPr>
                <w:rFonts w:asciiTheme="minorHAnsi" w:hAnsiTheme="minorHAnsi"/>
                <w:szCs w:val="22"/>
                <w:lang w:val="en-GB"/>
              </w:rPr>
            </w:pPr>
          </w:p>
          <w:p w14:paraId="4E57A7B0" w14:textId="49F5745D" w:rsidR="007F7381" w:rsidRPr="007F7381" w:rsidRDefault="008649B3" w:rsidP="007F7381">
            <w:pPr>
              <w:widowControl w:val="0"/>
              <w:autoSpaceDE w:val="0"/>
              <w:autoSpaceDN w:val="0"/>
              <w:adjustRightInd w:val="0"/>
              <w:rPr>
                <w:rFonts w:asciiTheme="minorHAnsi" w:hAnsiTheme="minorHAnsi"/>
                <w:szCs w:val="22"/>
                <w:lang w:val="en-GB"/>
              </w:rPr>
            </w:pPr>
            <w:r>
              <w:rPr>
                <w:rFonts w:asciiTheme="minorHAnsi" w:hAnsiTheme="minorHAnsi"/>
                <w:szCs w:val="22"/>
                <w:lang w:val="en-GB"/>
              </w:rPr>
              <w:t>WP1: Project Coordination -</w:t>
            </w:r>
            <w:r w:rsidR="007F7381" w:rsidRPr="007F7381">
              <w:rPr>
                <w:rFonts w:asciiTheme="minorHAnsi" w:hAnsiTheme="minorHAnsi"/>
                <w:szCs w:val="22"/>
                <w:lang w:val="en-GB"/>
              </w:rPr>
              <w:t xml:space="preserve"> Participating</w:t>
            </w:r>
          </w:p>
          <w:p w14:paraId="1F6958D5" w14:textId="77777777" w:rsidR="007F7381" w:rsidRPr="007F7381" w:rsidRDefault="007F7381" w:rsidP="007F7381">
            <w:pPr>
              <w:widowControl w:val="0"/>
              <w:autoSpaceDE w:val="0"/>
              <w:autoSpaceDN w:val="0"/>
              <w:adjustRightInd w:val="0"/>
              <w:rPr>
                <w:rFonts w:asciiTheme="minorHAnsi" w:hAnsiTheme="minorHAnsi"/>
                <w:szCs w:val="22"/>
                <w:lang w:val="en-GB"/>
              </w:rPr>
            </w:pPr>
            <w:r w:rsidRPr="007F7381">
              <w:rPr>
                <w:rFonts w:asciiTheme="minorHAnsi" w:hAnsiTheme="minorHAnsi"/>
                <w:szCs w:val="22"/>
                <w:lang w:val="en-GB"/>
              </w:rPr>
              <w:t>WP5: Participating in Leadership and PBL training (peer) session.</w:t>
            </w:r>
          </w:p>
          <w:p w14:paraId="150C7F29" w14:textId="427F1FE2" w:rsidR="007F7381" w:rsidRPr="007F7381" w:rsidRDefault="008649B3" w:rsidP="007F7381">
            <w:pPr>
              <w:widowControl w:val="0"/>
              <w:autoSpaceDE w:val="0"/>
              <w:autoSpaceDN w:val="0"/>
              <w:adjustRightInd w:val="0"/>
              <w:rPr>
                <w:rFonts w:asciiTheme="minorHAnsi" w:hAnsiTheme="minorHAnsi"/>
                <w:szCs w:val="22"/>
                <w:lang w:val="en-GB"/>
              </w:rPr>
            </w:pPr>
            <w:r>
              <w:rPr>
                <w:rFonts w:asciiTheme="minorHAnsi" w:hAnsiTheme="minorHAnsi"/>
                <w:szCs w:val="22"/>
              </w:rPr>
              <w:t xml:space="preserve">WP7: Dissemination - </w:t>
            </w:r>
            <w:r w:rsidR="007F7381" w:rsidRPr="007F7381">
              <w:rPr>
                <w:rFonts w:asciiTheme="minorHAnsi" w:hAnsiTheme="minorHAnsi"/>
                <w:szCs w:val="22"/>
                <w:lang w:val="en-GB"/>
              </w:rPr>
              <w:t xml:space="preserve">Participating </w:t>
            </w:r>
          </w:p>
          <w:p w14:paraId="1B76F9E0" w14:textId="77777777" w:rsidR="007F7381" w:rsidRPr="007F7381" w:rsidRDefault="007F7381" w:rsidP="007F7381">
            <w:pPr>
              <w:widowControl w:val="0"/>
              <w:autoSpaceDE w:val="0"/>
              <w:autoSpaceDN w:val="0"/>
              <w:adjustRightInd w:val="0"/>
              <w:rPr>
                <w:rFonts w:asciiTheme="minorHAnsi" w:eastAsiaTheme="minorHAnsi" w:hAnsiTheme="minorHAnsi" w:cstheme="minorHAnsi"/>
                <w:color w:val="000000"/>
                <w:lang w:val="en-GB"/>
              </w:rPr>
            </w:pPr>
            <w:r w:rsidRPr="007F7381">
              <w:rPr>
                <w:rFonts w:asciiTheme="minorHAnsi" w:hAnsiTheme="minorHAnsi"/>
                <w:szCs w:val="22"/>
                <w:lang w:val="en-GB"/>
              </w:rPr>
              <w:t>WP8: Quality &amp; Evaluation - Participating</w:t>
            </w:r>
          </w:p>
          <w:p w14:paraId="4CE656BA" w14:textId="77777777" w:rsidR="00024AA2" w:rsidRPr="008A7C48" w:rsidRDefault="00024AA2" w:rsidP="0036381B">
            <w:pPr>
              <w:tabs>
                <w:tab w:val="left" w:pos="3649"/>
                <w:tab w:val="left" w:pos="5349"/>
                <w:tab w:val="left" w:pos="7992"/>
                <w:tab w:val="left" w:pos="9409"/>
                <w:tab w:val="left" w:pos="10778"/>
              </w:tabs>
              <w:rPr>
                <w:rFonts w:ascii="Calibri" w:hAnsi="Calibri"/>
                <w:i/>
                <w:lang w:val="en-GB"/>
              </w:rPr>
            </w:pPr>
          </w:p>
        </w:tc>
      </w:tr>
      <w:tr w:rsidR="00024AA2" w:rsidRPr="008A7C48" w14:paraId="31567101" w14:textId="77777777" w:rsidTr="0036381B">
        <w:trPr>
          <w:trHeight w:val="1020"/>
        </w:trPr>
        <w:tc>
          <w:tcPr>
            <w:tcW w:w="9639" w:type="dxa"/>
            <w:gridSpan w:val="6"/>
            <w:vAlign w:val="center"/>
          </w:tcPr>
          <w:p w14:paraId="1EF14F15" w14:textId="77777777" w:rsidR="00024AA2" w:rsidRPr="008A7C48" w:rsidRDefault="00024AA2" w:rsidP="0036381B">
            <w:pPr>
              <w:tabs>
                <w:tab w:val="left" w:pos="3649"/>
                <w:tab w:val="left" w:pos="5349"/>
                <w:tab w:val="left" w:pos="7992"/>
                <w:tab w:val="left" w:pos="9409"/>
                <w:tab w:val="left" w:pos="10778"/>
              </w:tabs>
              <w:rPr>
                <w:rFonts w:ascii="Calibri" w:hAnsi="Calibri"/>
                <w:i/>
                <w:lang w:val="en-GB"/>
              </w:rPr>
            </w:pPr>
            <w:r w:rsidRPr="008A7C48">
              <w:rPr>
                <w:rFonts w:ascii="Calibri" w:hAnsi="Calibri"/>
                <w:b/>
                <w:lang w:val="en-GB"/>
              </w:rPr>
              <w:t>F.3.3 – Curriculum development project</w:t>
            </w:r>
            <w:r>
              <w:rPr>
                <w:rFonts w:ascii="Calibri" w:hAnsi="Calibri"/>
                <w:i/>
                <w:lang w:val="en-GB"/>
              </w:rPr>
              <w:t xml:space="preserve"> (</w:t>
            </w:r>
            <w:r w:rsidRPr="008A7C48">
              <w:rPr>
                <w:rFonts w:ascii="Calibri" w:hAnsi="Calibri"/>
                <w:i/>
                <w:lang w:val="en-GB"/>
              </w:rPr>
              <w:t xml:space="preserve">only for </w:t>
            </w:r>
            <w:r>
              <w:rPr>
                <w:rFonts w:ascii="Calibri" w:hAnsi="Calibri"/>
                <w:i/>
                <w:lang w:val="en-GB"/>
              </w:rPr>
              <w:t>Partner Country institutions</w:t>
            </w:r>
            <w:r w:rsidRPr="008A7C48">
              <w:rPr>
                <w:rFonts w:ascii="Calibri" w:hAnsi="Calibri"/>
                <w:i/>
                <w:lang w:val="en-GB"/>
              </w:rPr>
              <w:t>)</w:t>
            </w:r>
          </w:p>
          <w:p w14:paraId="2A73A38F" w14:textId="77777777" w:rsidR="00024AA2" w:rsidRPr="008A7C48" w:rsidRDefault="00024AA2" w:rsidP="0036381B">
            <w:pPr>
              <w:tabs>
                <w:tab w:val="left" w:pos="3649"/>
                <w:tab w:val="left" w:pos="5349"/>
                <w:tab w:val="left" w:pos="7992"/>
                <w:tab w:val="left" w:pos="9409"/>
                <w:tab w:val="left" w:pos="10778"/>
              </w:tabs>
              <w:rPr>
                <w:rFonts w:ascii="Calibri" w:hAnsi="Calibri"/>
                <w:i/>
                <w:lang w:val="en-GB"/>
              </w:rPr>
            </w:pPr>
            <w:r w:rsidRPr="008A7C48">
              <w:rPr>
                <w:rFonts w:ascii="Calibri" w:hAnsi="Calibri"/>
                <w:i/>
                <w:lang w:val="en-GB"/>
              </w:rPr>
              <w:t>Please fill in if you are applying for a curriculum development project</w:t>
            </w:r>
          </w:p>
        </w:tc>
      </w:tr>
      <w:tr w:rsidR="00024AA2" w:rsidRPr="008A7C48" w14:paraId="798FE03C" w14:textId="77777777" w:rsidTr="0036381B">
        <w:trPr>
          <w:trHeight w:val="680"/>
        </w:trPr>
        <w:tc>
          <w:tcPr>
            <w:tcW w:w="6663" w:type="dxa"/>
            <w:gridSpan w:val="4"/>
            <w:vAlign w:val="center"/>
          </w:tcPr>
          <w:p w14:paraId="5C39F4D9" w14:textId="77777777" w:rsidR="00024AA2" w:rsidRPr="008A7C48" w:rsidRDefault="00024AA2" w:rsidP="0036381B">
            <w:pPr>
              <w:tabs>
                <w:tab w:val="left" w:pos="3649"/>
                <w:tab w:val="left" w:pos="5349"/>
                <w:tab w:val="left" w:pos="7992"/>
                <w:tab w:val="left" w:pos="9409"/>
                <w:tab w:val="left" w:pos="10778"/>
              </w:tabs>
              <w:rPr>
                <w:rFonts w:ascii="Calibri" w:hAnsi="Calibri"/>
                <w:lang w:val="en-GB"/>
              </w:rPr>
            </w:pPr>
            <w:r w:rsidRPr="008A7C48">
              <w:rPr>
                <w:rFonts w:ascii="Calibri" w:hAnsi="Calibri"/>
                <w:lang w:val="en-GB"/>
              </w:rPr>
              <w:t>Please confirm that no similar curricula/ courses/modules were developed/modernised in Tempus IV projects in this HEI.</w:t>
            </w:r>
            <w:r>
              <w:rPr>
                <w:rFonts w:ascii="Calibri" w:hAnsi="Calibri"/>
                <w:lang w:val="en-GB"/>
              </w:rPr>
              <w:t xml:space="preserve"> </w:t>
            </w:r>
          </w:p>
        </w:tc>
        <w:sdt>
          <w:sdtPr>
            <w:rPr>
              <w:rFonts w:ascii="Calibri" w:hAnsi="Calibri"/>
              <w:b/>
              <w:sz w:val="28"/>
            </w:rPr>
            <w:id w:val="2064990478"/>
            <w:showingPlcHdr/>
            <w:comboBox>
              <w:listItem w:value="Choose an item."/>
              <w:listItem w:displayText="I do not confirm" w:value="I do not confirm"/>
              <w:listItem w:displayText="I confirm" w:value="I confirm"/>
            </w:comboBox>
          </w:sdtPr>
          <w:sdtEndPr/>
          <w:sdtContent>
            <w:tc>
              <w:tcPr>
                <w:tcW w:w="2976" w:type="dxa"/>
                <w:gridSpan w:val="2"/>
                <w:vAlign w:val="center"/>
              </w:tcPr>
              <w:p w14:paraId="36731F98" w14:textId="77777777" w:rsidR="00024AA2" w:rsidRPr="00885A4C" w:rsidRDefault="00024AA2" w:rsidP="0036381B">
                <w:pPr>
                  <w:tabs>
                    <w:tab w:val="center" w:pos="1834"/>
                  </w:tabs>
                  <w:jc w:val="center"/>
                  <w:rPr>
                    <w:rFonts w:ascii="Calibri" w:hAnsi="Calibri"/>
                    <w:sz w:val="22"/>
                    <w:lang w:val="en-GB"/>
                  </w:rPr>
                </w:pPr>
                <w:r w:rsidRPr="00F13444">
                  <w:rPr>
                    <w:rStyle w:val="PlaceholderText"/>
                  </w:rPr>
                  <w:t>Choose an item.</w:t>
                </w:r>
              </w:p>
            </w:tc>
          </w:sdtContent>
        </w:sdt>
      </w:tr>
      <w:tr w:rsidR="00024AA2" w:rsidRPr="009455C4" w14:paraId="7D57974D" w14:textId="77777777" w:rsidTr="0036381B">
        <w:trPr>
          <w:trHeight w:val="567"/>
        </w:trPr>
        <w:tc>
          <w:tcPr>
            <w:tcW w:w="9639" w:type="dxa"/>
            <w:gridSpan w:val="6"/>
            <w:vAlign w:val="bottom"/>
          </w:tcPr>
          <w:p w14:paraId="1F9A4BB8" w14:textId="77777777" w:rsidR="00024AA2" w:rsidRPr="009455C4" w:rsidRDefault="00024AA2" w:rsidP="0036381B">
            <w:pPr>
              <w:tabs>
                <w:tab w:val="left" w:pos="3649"/>
                <w:tab w:val="left" w:pos="5349"/>
                <w:tab w:val="left" w:pos="7992"/>
                <w:tab w:val="left" w:pos="9409"/>
                <w:tab w:val="left" w:pos="10778"/>
              </w:tabs>
              <w:rPr>
                <w:rFonts w:ascii="Calibri" w:hAnsi="Calibri"/>
                <w:b/>
              </w:rPr>
            </w:pPr>
            <w:r w:rsidRPr="009455C4">
              <w:rPr>
                <w:rFonts w:ascii="Calibri" w:hAnsi="Calibri"/>
                <w:b/>
              </w:rPr>
              <w:t>For new courses</w:t>
            </w:r>
          </w:p>
        </w:tc>
      </w:tr>
      <w:tr w:rsidR="00024AA2" w:rsidRPr="009455C4" w14:paraId="7B31D69B" w14:textId="77777777" w:rsidTr="0036381B">
        <w:trPr>
          <w:trHeight w:val="283"/>
        </w:trPr>
        <w:tc>
          <w:tcPr>
            <w:tcW w:w="4819" w:type="dxa"/>
            <w:gridSpan w:val="3"/>
            <w:vAlign w:val="center"/>
          </w:tcPr>
          <w:p w14:paraId="24544D6D" w14:textId="77777777" w:rsidR="00024AA2" w:rsidRPr="009455C4" w:rsidRDefault="00024AA2" w:rsidP="0036381B">
            <w:pPr>
              <w:tabs>
                <w:tab w:val="left" w:pos="3649"/>
                <w:tab w:val="left" w:pos="5349"/>
                <w:tab w:val="left" w:pos="7992"/>
                <w:tab w:val="left" w:pos="9409"/>
                <w:tab w:val="left" w:pos="10778"/>
              </w:tabs>
              <w:rPr>
                <w:rFonts w:ascii="Calibri" w:hAnsi="Calibri"/>
                <w:lang w:val="en-GB"/>
              </w:rPr>
            </w:pPr>
            <w:r w:rsidRPr="009455C4">
              <w:rPr>
                <w:rFonts w:ascii="Calibri" w:hAnsi="Calibri" w:cs="Times New Roman"/>
                <w:color w:val="000000"/>
                <w:lang w:val="en-GB"/>
              </w:rPr>
              <w:t>What new courses will the project implement in your HEI?</w:t>
            </w:r>
          </w:p>
        </w:tc>
        <w:tc>
          <w:tcPr>
            <w:tcW w:w="4820" w:type="dxa"/>
            <w:gridSpan w:val="3"/>
            <w:vAlign w:val="center"/>
          </w:tcPr>
          <w:p w14:paraId="512B0A2A" w14:textId="77777777" w:rsidR="00024AA2" w:rsidRPr="009455C4" w:rsidRDefault="00024AA2" w:rsidP="0036381B">
            <w:pPr>
              <w:tabs>
                <w:tab w:val="left" w:pos="3649"/>
                <w:tab w:val="left" w:pos="5349"/>
                <w:tab w:val="left" w:pos="7992"/>
                <w:tab w:val="left" w:pos="9409"/>
                <w:tab w:val="left" w:pos="10778"/>
              </w:tabs>
              <w:rPr>
                <w:rFonts w:ascii="Calibri" w:hAnsi="Calibri"/>
                <w:lang w:val="en-GB"/>
              </w:rPr>
            </w:pPr>
          </w:p>
        </w:tc>
      </w:tr>
      <w:tr w:rsidR="00024AA2" w:rsidRPr="009455C4" w14:paraId="037DF3F3" w14:textId="77777777" w:rsidTr="0036381B">
        <w:trPr>
          <w:trHeight w:val="283"/>
        </w:trPr>
        <w:tc>
          <w:tcPr>
            <w:tcW w:w="9639" w:type="dxa"/>
            <w:gridSpan w:val="6"/>
            <w:vAlign w:val="center"/>
          </w:tcPr>
          <w:p w14:paraId="4202E0FC" w14:textId="77777777" w:rsidR="00024AA2" w:rsidRPr="009455C4" w:rsidRDefault="00024AA2" w:rsidP="0036381B">
            <w:pPr>
              <w:tabs>
                <w:tab w:val="left" w:pos="3649"/>
                <w:tab w:val="left" w:pos="5349"/>
                <w:tab w:val="left" w:pos="7992"/>
                <w:tab w:val="left" w:pos="9409"/>
                <w:tab w:val="left" w:pos="10778"/>
              </w:tabs>
              <w:rPr>
                <w:rFonts w:ascii="Calibri" w:hAnsi="Calibri"/>
                <w:lang w:val="en-GB"/>
              </w:rPr>
            </w:pPr>
            <w:r w:rsidRPr="009455C4">
              <w:rPr>
                <w:rFonts w:ascii="Calibri" w:hAnsi="Calibri" w:cs="Times New Roman"/>
                <w:color w:val="000000"/>
                <w:lang w:val="en-GB"/>
              </w:rPr>
              <w:t xml:space="preserve">For each course please </w:t>
            </w:r>
            <w:r>
              <w:rPr>
                <w:rFonts w:ascii="Calibri" w:hAnsi="Calibri" w:cs="Times New Roman"/>
                <w:color w:val="000000"/>
                <w:lang w:val="en-GB"/>
              </w:rPr>
              <w:t>fill the following nested table</w:t>
            </w:r>
            <w:r w:rsidRPr="009455C4">
              <w:rPr>
                <w:rFonts w:ascii="Calibri" w:hAnsi="Calibri" w:cs="Times New Roman"/>
                <w:color w:val="000000"/>
                <w:lang w:val="en-GB"/>
              </w:rPr>
              <w:t>:</w:t>
            </w:r>
          </w:p>
        </w:tc>
      </w:tr>
      <w:tr w:rsidR="00024AA2" w:rsidRPr="008A7C48" w14:paraId="6D8217C6" w14:textId="77777777" w:rsidTr="0036381B">
        <w:trPr>
          <w:trHeight w:val="64"/>
        </w:trPr>
        <w:tc>
          <w:tcPr>
            <w:tcW w:w="9639" w:type="dxa"/>
            <w:gridSpan w:val="6"/>
            <w:vAlign w:val="center"/>
          </w:tcPr>
          <w:p w14:paraId="120460EF" w14:textId="77777777" w:rsidR="00024AA2" w:rsidRPr="005E7A19" w:rsidRDefault="00024AA2" w:rsidP="0036381B">
            <w:pPr>
              <w:tabs>
                <w:tab w:val="left" w:pos="3649"/>
                <w:tab w:val="left" w:pos="5349"/>
                <w:tab w:val="left" w:pos="7992"/>
                <w:tab w:val="left" w:pos="9409"/>
                <w:tab w:val="left" w:pos="10778"/>
              </w:tabs>
              <w:jc w:val="center"/>
              <w:rPr>
                <w:rFonts w:ascii="Calibri" w:hAnsi="Calibri"/>
                <w:lang w:val="en-GB"/>
              </w:rPr>
            </w:pPr>
          </w:p>
          <w:tbl>
            <w:tblPr>
              <w:tblStyle w:val="TableGrid"/>
              <w:tblW w:w="9070" w:type="dxa"/>
              <w:jc w:val="center"/>
              <w:tblLayout w:type="fixed"/>
              <w:tblLook w:val="04A0" w:firstRow="1" w:lastRow="0" w:firstColumn="1" w:lastColumn="0" w:noHBand="0" w:noVBand="1"/>
            </w:tblPr>
            <w:tblGrid>
              <w:gridCol w:w="4535"/>
              <w:gridCol w:w="4535"/>
            </w:tblGrid>
            <w:tr w:rsidR="00024AA2" w:rsidRPr="005E7A19" w14:paraId="0DD90108" w14:textId="77777777" w:rsidTr="0036381B">
              <w:trPr>
                <w:jc w:val="center"/>
              </w:trPr>
              <w:tc>
                <w:tcPr>
                  <w:tcW w:w="4535" w:type="dxa"/>
                  <w:vAlign w:val="center"/>
                </w:tcPr>
                <w:p w14:paraId="4D077861" w14:textId="77777777" w:rsidR="00024AA2" w:rsidRPr="005E7A19" w:rsidRDefault="00024AA2" w:rsidP="0036381B">
                  <w:pPr>
                    <w:rPr>
                      <w:rFonts w:ascii="Calibri" w:hAnsi="Calibri" w:cs="Times New Roman"/>
                      <w:b/>
                      <w:color w:val="000000"/>
                    </w:rPr>
                  </w:pPr>
                  <w:r w:rsidRPr="005E7A19">
                    <w:rPr>
                      <w:rFonts w:ascii="Calibri" w:hAnsi="Calibri" w:cs="Times New Roman"/>
                      <w:b/>
                      <w:color w:val="000000"/>
                    </w:rPr>
                    <w:t>Title</w:t>
                  </w:r>
                </w:p>
              </w:tc>
              <w:tc>
                <w:tcPr>
                  <w:tcW w:w="4535" w:type="dxa"/>
                </w:tcPr>
                <w:p w14:paraId="32A20CFC" w14:textId="77777777" w:rsidR="00024AA2" w:rsidRPr="005E7A19" w:rsidRDefault="00024AA2" w:rsidP="0036381B">
                  <w:pPr>
                    <w:rPr>
                      <w:rFonts w:ascii="Calibri" w:hAnsi="Calibri"/>
                      <w:b/>
                      <w:lang w:val="en-GB"/>
                    </w:rPr>
                  </w:pPr>
                </w:p>
              </w:tc>
            </w:tr>
            <w:tr w:rsidR="00024AA2" w:rsidRPr="005E7A19" w14:paraId="1F406738" w14:textId="77777777" w:rsidTr="0036381B">
              <w:trPr>
                <w:jc w:val="center"/>
              </w:trPr>
              <w:tc>
                <w:tcPr>
                  <w:tcW w:w="4535" w:type="dxa"/>
                  <w:vAlign w:val="bottom"/>
                </w:tcPr>
                <w:p w14:paraId="59094F72" w14:textId="77777777" w:rsidR="00024AA2" w:rsidRPr="005E7A19" w:rsidRDefault="00024AA2" w:rsidP="0036381B">
                  <w:pPr>
                    <w:rPr>
                      <w:rFonts w:ascii="Calibri" w:hAnsi="Calibri" w:cs="Times New Roman"/>
                      <w:color w:val="000000"/>
                    </w:rPr>
                  </w:pPr>
                  <w:r w:rsidRPr="005E7A19">
                    <w:rPr>
                      <w:rFonts w:ascii="Calibri" w:hAnsi="Calibri" w:cs="Times New Roman"/>
                      <w:color w:val="000000"/>
                    </w:rPr>
                    <w:t>Level of study</w:t>
                  </w:r>
                </w:p>
              </w:tc>
              <w:tc>
                <w:tcPr>
                  <w:tcW w:w="4535" w:type="dxa"/>
                </w:tcPr>
                <w:p w14:paraId="5539A373" w14:textId="77777777" w:rsidR="00024AA2" w:rsidRPr="005E7A19" w:rsidRDefault="00024AA2" w:rsidP="0036381B">
                  <w:pPr>
                    <w:rPr>
                      <w:rFonts w:ascii="Calibri" w:hAnsi="Calibri"/>
                    </w:rPr>
                  </w:pPr>
                </w:p>
              </w:tc>
            </w:tr>
            <w:tr w:rsidR="00024AA2" w:rsidRPr="005E7A19" w14:paraId="4F5762AB" w14:textId="77777777" w:rsidTr="0036381B">
              <w:trPr>
                <w:jc w:val="center"/>
              </w:trPr>
              <w:tc>
                <w:tcPr>
                  <w:tcW w:w="4535" w:type="dxa"/>
                  <w:vAlign w:val="center"/>
                </w:tcPr>
                <w:p w14:paraId="04C48D2A"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List of</w:t>
                  </w:r>
                  <w:r>
                    <w:rPr>
                      <w:rFonts w:ascii="Calibri" w:hAnsi="Calibri" w:cs="Times New Roman"/>
                      <w:color w:val="000000"/>
                      <w:lang w:val="en-GB"/>
                    </w:rPr>
                    <w:t xml:space="preserve"> </w:t>
                  </w:r>
                  <w:r w:rsidRPr="005E7A19">
                    <w:rPr>
                      <w:rFonts w:ascii="Calibri" w:hAnsi="Calibri" w:cs="Times New Roman"/>
                      <w:color w:val="000000"/>
                      <w:lang w:val="en-GB"/>
                    </w:rPr>
                    <w:t>subjects and credits</w:t>
                  </w:r>
                  <w:r w:rsidRPr="00877B51">
                    <w:rPr>
                      <w:lang w:val="en-GB"/>
                    </w:rPr>
                    <w:t xml:space="preserve"> (ECTS or comparable credit system) </w:t>
                  </w:r>
                  <w:r w:rsidRPr="005E7A19">
                    <w:rPr>
                      <w:rFonts w:ascii="Calibri" w:hAnsi="Calibri" w:cs="Times New Roman"/>
                      <w:color w:val="000000"/>
                      <w:lang w:val="en-GB"/>
                    </w:rPr>
                    <w:t xml:space="preserve"> for each of them</w:t>
                  </w:r>
                </w:p>
              </w:tc>
              <w:tc>
                <w:tcPr>
                  <w:tcW w:w="4535" w:type="dxa"/>
                </w:tcPr>
                <w:p w14:paraId="0368321E" w14:textId="77777777" w:rsidR="00024AA2" w:rsidRPr="005E7A19" w:rsidRDefault="00024AA2" w:rsidP="0036381B">
                  <w:pPr>
                    <w:rPr>
                      <w:rFonts w:ascii="Calibri" w:hAnsi="Calibri"/>
                      <w:lang w:val="en-GB"/>
                    </w:rPr>
                  </w:pPr>
                </w:p>
              </w:tc>
            </w:tr>
            <w:tr w:rsidR="00024AA2" w:rsidRPr="005E7A19" w14:paraId="5B375A82" w14:textId="77777777" w:rsidTr="0036381B">
              <w:trPr>
                <w:jc w:val="center"/>
              </w:trPr>
              <w:tc>
                <w:tcPr>
                  <w:tcW w:w="4535" w:type="dxa"/>
                  <w:vAlign w:val="center"/>
                </w:tcPr>
                <w:p w14:paraId="667115AE"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 xml:space="preserve">Estimated date of accreditation and accreditation </w:t>
                  </w:r>
                  <w:r w:rsidRPr="005E7A19">
                    <w:rPr>
                      <w:rFonts w:ascii="Calibri" w:hAnsi="Calibri" w:cs="Times New Roman"/>
                      <w:color w:val="000000"/>
                      <w:lang w:val="en-GB"/>
                    </w:rPr>
                    <w:lastRenderedPageBreak/>
                    <w:t>body</w:t>
                  </w:r>
                </w:p>
              </w:tc>
              <w:tc>
                <w:tcPr>
                  <w:tcW w:w="4535" w:type="dxa"/>
                </w:tcPr>
                <w:p w14:paraId="1B59B311" w14:textId="77777777" w:rsidR="00024AA2" w:rsidRPr="005E7A19" w:rsidRDefault="00024AA2" w:rsidP="0036381B">
                  <w:pPr>
                    <w:rPr>
                      <w:rFonts w:ascii="Calibri" w:hAnsi="Calibri"/>
                      <w:lang w:val="en-GB"/>
                    </w:rPr>
                  </w:pPr>
                </w:p>
              </w:tc>
            </w:tr>
            <w:tr w:rsidR="00024AA2" w:rsidRPr="005E7A19" w14:paraId="47181ABF" w14:textId="77777777" w:rsidTr="0036381B">
              <w:trPr>
                <w:jc w:val="center"/>
              </w:trPr>
              <w:tc>
                <w:tcPr>
                  <w:tcW w:w="4535" w:type="dxa"/>
                  <w:vAlign w:val="bottom"/>
                </w:tcPr>
                <w:p w14:paraId="75980411"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lastRenderedPageBreak/>
                    <w:t>Estimated starting date of the new programme</w:t>
                  </w:r>
                </w:p>
              </w:tc>
              <w:tc>
                <w:tcPr>
                  <w:tcW w:w="4535" w:type="dxa"/>
                </w:tcPr>
                <w:p w14:paraId="63E0EE05" w14:textId="77777777" w:rsidR="00024AA2" w:rsidRPr="005E7A19" w:rsidRDefault="00024AA2" w:rsidP="0036381B">
                  <w:pPr>
                    <w:rPr>
                      <w:rFonts w:ascii="Calibri" w:hAnsi="Calibri"/>
                      <w:lang w:val="en-GB"/>
                    </w:rPr>
                  </w:pPr>
                </w:p>
              </w:tc>
            </w:tr>
            <w:tr w:rsidR="00024AA2" w:rsidRPr="005E7A19" w14:paraId="357727E5" w14:textId="77777777" w:rsidTr="0036381B">
              <w:trPr>
                <w:jc w:val="center"/>
              </w:trPr>
              <w:tc>
                <w:tcPr>
                  <w:tcW w:w="4535" w:type="dxa"/>
                  <w:vAlign w:val="bottom"/>
                </w:tcPr>
                <w:p w14:paraId="02C6DE91"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Number of students to be accepted in the first year/ second year</w:t>
                  </w:r>
                </w:p>
              </w:tc>
              <w:tc>
                <w:tcPr>
                  <w:tcW w:w="4535" w:type="dxa"/>
                </w:tcPr>
                <w:p w14:paraId="2255179A" w14:textId="77777777" w:rsidR="00024AA2" w:rsidRPr="005E7A19" w:rsidRDefault="00024AA2" w:rsidP="0036381B">
                  <w:pPr>
                    <w:rPr>
                      <w:rFonts w:ascii="Calibri" w:hAnsi="Calibri"/>
                      <w:lang w:val="en-GB"/>
                    </w:rPr>
                  </w:pPr>
                </w:p>
              </w:tc>
            </w:tr>
            <w:tr w:rsidR="00024AA2" w:rsidRPr="005E7A19" w14:paraId="129D22F3" w14:textId="77777777" w:rsidTr="0036381B">
              <w:trPr>
                <w:jc w:val="center"/>
              </w:trPr>
              <w:tc>
                <w:tcPr>
                  <w:tcW w:w="4535" w:type="dxa"/>
                  <w:vAlign w:val="bottom"/>
                </w:tcPr>
                <w:p w14:paraId="37424878"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Number of teaching staff to be trained</w:t>
                  </w:r>
                </w:p>
              </w:tc>
              <w:tc>
                <w:tcPr>
                  <w:tcW w:w="4535" w:type="dxa"/>
                </w:tcPr>
                <w:p w14:paraId="04E2F9FD" w14:textId="77777777" w:rsidR="00024AA2" w:rsidRPr="005E7A19" w:rsidRDefault="00024AA2" w:rsidP="0036381B">
                  <w:pPr>
                    <w:rPr>
                      <w:rFonts w:ascii="Calibri" w:hAnsi="Calibri"/>
                      <w:lang w:val="en-GB"/>
                    </w:rPr>
                  </w:pPr>
                </w:p>
              </w:tc>
            </w:tr>
            <w:tr w:rsidR="00024AA2" w:rsidRPr="005E7A19" w14:paraId="0E162C59" w14:textId="77777777" w:rsidTr="0036381B">
              <w:trPr>
                <w:jc w:val="center"/>
              </w:trPr>
              <w:tc>
                <w:tcPr>
                  <w:tcW w:w="4535" w:type="dxa"/>
                  <w:vAlign w:val="bottom"/>
                </w:tcPr>
                <w:p w14:paraId="3152750F" w14:textId="77777777" w:rsidR="00024AA2" w:rsidRPr="005E7A19" w:rsidRDefault="00024AA2" w:rsidP="0036381B">
                  <w:pPr>
                    <w:rPr>
                      <w:rFonts w:ascii="Calibri" w:hAnsi="Calibri" w:cs="Times New Roman"/>
                      <w:color w:val="000000"/>
                    </w:rPr>
                  </w:pPr>
                  <w:r w:rsidRPr="005E7A19">
                    <w:rPr>
                      <w:rFonts w:ascii="Calibri" w:hAnsi="Calibri" w:cs="Times New Roman"/>
                      <w:color w:val="000000"/>
                      <w:lang w:val="en-GB"/>
                    </w:rPr>
                    <w:t>Internship /placements ( if applicable )</w:t>
                  </w:r>
                </w:p>
              </w:tc>
              <w:tc>
                <w:tcPr>
                  <w:tcW w:w="4535" w:type="dxa"/>
                </w:tcPr>
                <w:p w14:paraId="43617D71" w14:textId="77777777" w:rsidR="00024AA2" w:rsidRPr="005E7A19" w:rsidRDefault="00024AA2" w:rsidP="0036381B">
                  <w:pPr>
                    <w:rPr>
                      <w:rFonts w:ascii="Calibri" w:hAnsi="Calibri"/>
                    </w:rPr>
                  </w:pPr>
                </w:p>
              </w:tc>
            </w:tr>
            <w:tr w:rsidR="00024AA2" w:rsidRPr="005E7A19" w14:paraId="4E73260C" w14:textId="77777777" w:rsidTr="0036381B">
              <w:trPr>
                <w:jc w:val="center"/>
              </w:trPr>
              <w:tc>
                <w:tcPr>
                  <w:tcW w:w="4535" w:type="dxa"/>
                  <w:vAlign w:val="bottom"/>
                </w:tcPr>
                <w:p w14:paraId="03B01313"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List of equipment to be purchased for this course? ( if applicable)</w:t>
                  </w:r>
                </w:p>
              </w:tc>
              <w:tc>
                <w:tcPr>
                  <w:tcW w:w="4535" w:type="dxa"/>
                </w:tcPr>
                <w:p w14:paraId="14D870FC" w14:textId="77777777" w:rsidR="00024AA2" w:rsidRPr="005E7A19" w:rsidRDefault="00024AA2" w:rsidP="0036381B">
                  <w:pPr>
                    <w:rPr>
                      <w:rFonts w:ascii="Calibri" w:hAnsi="Calibri"/>
                      <w:lang w:val="en-GB"/>
                    </w:rPr>
                  </w:pPr>
                </w:p>
              </w:tc>
            </w:tr>
          </w:tbl>
          <w:p w14:paraId="32878489" w14:textId="77777777" w:rsidR="00024AA2" w:rsidRPr="005E7A19" w:rsidRDefault="00024AA2" w:rsidP="0036381B">
            <w:pPr>
              <w:tabs>
                <w:tab w:val="left" w:pos="3649"/>
                <w:tab w:val="left" w:pos="5349"/>
                <w:tab w:val="left" w:pos="7992"/>
                <w:tab w:val="left" w:pos="9409"/>
                <w:tab w:val="left" w:pos="10778"/>
              </w:tabs>
              <w:jc w:val="center"/>
              <w:rPr>
                <w:rFonts w:ascii="Calibri" w:hAnsi="Calibri"/>
                <w:i/>
                <w:lang w:val="en-GB"/>
              </w:rPr>
            </w:pPr>
          </w:p>
          <w:p w14:paraId="13F43E02" w14:textId="77777777" w:rsidR="00024AA2" w:rsidRPr="00D07E98" w:rsidRDefault="00024AA2" w:rsidP="0036381B">
            <w:pPr>
              <w:tabs>
                <w:tab w:val="left" w:pos="3649"/>
                <w:tab w:val="left" w:pos="5349"/>
                <w:tab w:val="left" w:pos="7992"/>
                <w:tab w:val="left" w:pos="9409"/>
                <w:tab w:val="left" w:pos="10778"/>
              </w:tabs>
              <w:jc w:val="center"/>
              <w:rPr>
                <w:rFonts w:ascii="Calibri" w:hAnsi="Calibri"/>
                <w:i/>
                <w:color w:val="FF0000"/>
                <w:lang w:val="en-GB"/>
              </w:rPr>
            </w:pPr>
            <w:r w:rsidRPr="00D07E98">
              <w:rPr>
                <w:rFonts w:ascii="Calibri" w:hAnsi="Calibri"/>
                <w:i/>
                <w:color w:val="FF0000"/>
                <w:lang w:val="en-GB"/>
              </w:rPr>
              <w:t>Please copy and paste nested tables as necessary</w:t>
            </w:r>
          </w:p>
          <w:p w14:paraId="1BFB9C15" w14:textId="77777777" w:rsidR="00024AA2" w:rsidRPr="005E7A19" w:rsidRDefault="00024AA2" w:rsidP="0036381B">
            <w:pPr>
              <w:tabs>
                <w:tab w:val="left" w:pos="3649"/>
                <w:tab w:val="left" w:pos="5349"/>
                <w:tab w:val="left" w:pos="7992"/>
                <w:tab w:val="left" w:pos="9409"/>
                <w:tab w:val="left" w:pos="10778"/>
              </w:tabs>
              <w:jc w:val="center"/>
              <w:rPr>
                <w:rFonts w:ascii="Calibri" w:hAnsi="Calibri"/>
                <w:lang w:val="en-GB"/>
              </w:rPr>
            </w:pPr>
          </w:p>
          <w:p w14:paraId="1E9FA4CD"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9455C4" w14:paraId="7BA172E5" w14:textId="77777777" w:rsidTr="0036381B">
        <w:trPr>
          <w:trHeight w:val="567"/>
        </w:trPr>
        <w:tc>
          <w:tcPr>
            <w:tcW w:w="9639" w:type="dxa"/>
            <w:gridSpan w:val="6"/>
            <w:vAlign w:val="center"/>
          </w:tcPr>
          <w:p w14:paraId="32D6F5D3" w14:textId="77777777" w:rsidR="00024AA2" w:rsidRPr="009455C4" w:rsidRDefault="00024AA2" w:rsidP="0036381B">
            <w:pPr>
              <w:tabs>
                <w:tab w:val="left" w:pos="3649"/>
                <w:tab w:val="left" w:pos="5349"/>
                <w:tab w:val="left" w:pos="7992"/>
                <w:tab w:val="left" w:pos="9409"/>
                <w:tab w:val="left" w:pos="10778"/>
              </w:tabs>
              <w:rPr>
                <w:rFonts w:ascii="Calibri" w:hAnsi="Calibri"/>
                <w:b/>
              </w:rPr>
            </w:pPr>
            <w:r w:rsidRPr="009455C4">
              <w:rPr>
                <w:rFonts w:ascii="Calibri" w:hAnsi="Calibri"/>
                <w:b/>
              </w:rPr>
              <w:lastRenderedPageBreak/>
              <w:t>For updated courses</w:t>
            </w:r>
          </w:p>
        </w:tc>
      </w:tr>
      <w:tr w:rsidR="00024AA2" w:rsidRPr="009455C4" w14:paraId="4FE33909" w14:textId="77777777" w:rsidTr="0036381B">
        <w:trPr>
          <w:trHeight w:val="283"/>
        </w:trPr>
        <w:tc>
          <w:tcPr>
            <w:tcW w:w="4819" w:type="dxa"/>
            <w:gridSpan w:val="3"/>
            <w:vAlign w:val="center"/>
          </w:tcPr>
          <w:p w14:paraId="7BC1B3D3" w14:textId="77777777" w:rsidR="00024AA2" w:rsidRPr="009455C4" w:rsidRDefault="00024AA2" w:rsidP="0036381B">
            <w:pPr>
              <w:tabs>
                <w:tab w:val="left" w:pos="3649"/>
                <w:tab w:val="left" w:pos="5349"/>
                <w:tab w:val="left" w:pos="7992"/>
                <w:tab w:val="left" w:pos="9409"/>
                <w:tab w:val="left" w:pos="10778"/>
              </w:tabs>
              <w:rPr>
                <w:rFonts w:ascii="Calibri" w:hAnsi="Calibri"/>
                <w:lang w:val="en-GB"/>
              </w:rPr>
            </w:pPr>
            <w:r w:rsidRPr="007167B9">
              <w:rPr>
                <w:rFonts w:ascii="Calibri" w:hAnsi="Calibri" w:cs="Times New Roman"/>
                <w:color w:val="000000"/>
                <w:lang w:val="en-GB"/>
              </w:rPr>
              <w:t>Which existing courses will be updated in your HEI?</w:t>
            </w:r>
          </w:p>
        </w:tc>
        <w:tc>
          <w:tcPr>
            <w:tcW w:w="4820" w:type="dxa"/>
            <w:gridSpan w:val="3"/>
            <w:vAlign w:val="center"/>
          </w:tcPr>
          <w:p w14:paraId="511C9093" w14:textId="77777777" w:rsidR="00024AA2" w:rsidRPr="009455C4" w:rsidRDefault="00024AA2" w:rsidP="0036381B">
            <w:pPr>
              <w:tabs>
                <w:tab w:val="left" w:pos="3649"/>
                <w:tab w:val="left" w:pos="5349"/>
                <w:tab w:val="left" w:pos="7992"/>
                <w:tab w:val="left" w:pos="9409"/>
                <w:tab w:val="left" w:pos="10778"/>
              </w:tabs>
              <w:rPr>
                <w:rFonts w:ascii="Calibri" w:hAnsi="Calibri"/>
                <w:lang w:val="en-GB"/>
              </w:rPr>
            </w:pPr>
          </w:p>
        </w:tc>
      </w:tr>
      <w:tr w:rsidR="00024AA2" w:rsidRPr="009455C4" w14:paraId="0A6E0130" w14:textId="77777777" w:rsidTr="0036381B">
        <w:trPr>
          <w:trHeight w:val="283"/>
        </w:trPr>
        <w:tc>
          <w:tcPr>
            <w:tcW w:w="9639" w:type="dxa"/>
            <w:gridSpan w:val="6"/>
            <w:vAlign w:val="center"/>
          </w:tcPr>
          <w:p w14:paraId="5B0FDBBE" w14:textId="77777777" w:rsidR="00024AA2" w:rsidRPr="009455C4" w:rsidRDefault="00024AA2" w:rsidP="0036381B">
            <w:pPr>
              <w:tabs>
                <w:tab w:val="left" w:pos="3649"/>
                <w:tab w:val="left" w:pos="5349"/>
                <w:tab w:val="left" w:pos="7992"/>
                <w:tab w:val="left" w:pos="9409"/>
                <w:tab w:val="left" w:pos="10778"/>
              </w:tabs>
              <w:rPr>
                <w:rFonts w:ascii="Calibri" w:hAnsi="Calibri"/>
                <w:lang w:val="en-GB"/>
              </w:rPr>
            </w:pPr>
            <w:r w:rsidRPr="009455C4">
              <w:rPr>
                <w:rFonts w:ascii="Calibri" w:hAnsi="Calibri" w:cs="Times New Roman"/>
                <w:color w:val="000000"/>
                <w:lang w:val="en-GB"/>
              </w:rPr>
              <w:t xml:space="preserve">For each course please </w:t>
            </w:r>
            <w:r>
              <w:rPr>
                <w:rFonts w:ascii="Calibri" w:hAnsi="Calibri" w:cs="Times New Roman"/>
                <w:color w:val="000000"/>
                <w:lang w:val="en-GB"/>
              </w:rPr>
              <w:t>fill the following nested table</w:t>
            </w:r>
            <w:r w:rsidRPr="009455C4">
              <w:rPr>
                <w:rFonts w:ascii="Calibri" w:hAnsi="Calibri" w:cs="Times New Roman"/>
                <w:color w:val="000000"/>
                <w:lang w:val="en-GB"/>
              </w:rPr>
              <w:t>:</w:t>
            </w:r>
          </w:p>
        </w:tc>
      </w:tr>
      <w:tr w:rsidR="00024AA2" w:rsidRPr="009455C4" w14:paraId="6F2D5E65" w14:textId="77777777" w:rsidTr="0036381B">
        <w:trPr>
          <w:trHeight w:val="574"/>
        </w:trPr>
        <w:tc>
          <w:tcPr>
            <w:tcW w:w="9639" w:type="dxa"/>
            <w:gridSpan w:val="6"/>
            <w:vAlign w:val="center"/>
          </w:tcPr>
          <w:p w14:paraId="393036E6" w14:textId="77777777" w:rsidR="00024AA2" w:rsidRPr="005E7A19" w:rsidRDefault="00024AA2" w:rsidP="0036381B">
            <w:pPr>
              <w:tabs>
                <w:tab w:val="left" w:pos="3649"/>
                <w:tab w:val="left" w:pos="5349"/>
                <w:tab w:val="left" w:pos="7992"/>
                <w:tab w:val="left" w:pos="9409"/>
                <w:tab w:val="left" w:pos="10778"/>
              </w:tabs>
              <w:jc w:val="center"/>
              <w:rPr>
                <w:rFonts w:ascii="Calibri" w:hAnsi="Calibri"/>
                <w:lang w:val="en-GB"/>
              </w:rPr>
            </w:pPr>
          </w:p>
          <w:tbl>
            <w:tblPr>
              <w:tblStyle w:val="TableGrid"/>
              <w:tblW w:w="9070" w:type="dxa"/>
              <w:jc w:val="center"/>
              <w:tblLayout w:type="fixed"/>
              <w:tblLook w:val="04A0" w:firstRow="1" w:lastRow="0" w:firstColumn="1" w:lastColumn="0" w:noHBand="0" w:noVBand="1"/>
            </w:tblPr>
            <w:tblGrid>
              <w:gridCol w:w="4535"/>
              <w:gridCol w:w="4535"/>
            </w:tblGrid>
            <w:tr w:rsidR="00024AA2" w:rsidRPr="005E7A19" w14:paraId="0EA9475E" w14:textId="77777777" w:rsidTr="0036381B">
              <w:trPr>
                <w:jc w:val="center"/>
              </w:trPr>
              <w:tc>
                <w:tcPr>
                  <w:tcW w:w="4535" w:type="dxa"/>
                  <w:vAlign w:val="center"/>
                </w:tcPr>
                <w:p w14:paraId="09B6F2B2" w14:textId="77777777" w:rsidR="00024AA2" w:rsidRPr="005E7A19" w:rsidRDefault="00024AA2" w:rsidP="0036381B">
                  <w:pPr>
                    <w:rPr>
                      <w:rFonts w:ascii="Calibri" w:hAnsi="Calibri" w:cs="Times New Roman"/>
                      <w:b/>
                      <w:color w:val="000000"/>
                    </w:rPr>
                  </w:pPr>
                  <w:r w:rsidRPr="005E7A19">
                    <w:rPr>
                      <w:rFonts w:ascii="Calibri" w:hAnsi="Calibri" w:cs="Times New Roman"/>
                      <w:b/>
                      <w:color w:val="000000"/>
                    </w:rPr>
                    <w:t xml:space="preserve">Title </w:t>
                  </w:r>
                </w:p>
              </w:tc>
              <w:tc>
                <w:tcPr>
                  <w:tcW w:w="4535" w:type="dxa"/>
                </w:tcPr>
                <w:p w14:paraId="4A8941AC" w14:textId="77777777" w:rsidR="00024AA2" w:rsidRPr="005E7A19" w:rsidRDefault="00024AA2" w:rsidP="0036381B">
                  <w:pPr>
                    <w:rPr>
                      <w:rFonts w:ascii="Calibri" w:hAnsi="Calibri"/>
                      <w:b/>
                      <w:lang w:val="en-GB"/>
                    </w:rPr>
                  </w:pPr>
                </w:p>
              </w:tc>
            </w:tr>
            <w:tr w:rsidR="00024AA2" w:rsidRPr="005E7A19" w14:paraId="00BF4165" w14:textId="77777777" w:rsidTr="0036381B">
              <w:trPr>
                <w:jc w:val="center"/>
              </w:trPr>
              <w:tc>
                <w:tcPr>
                  <w:tcW w:w="4535" w:type="dxa"/>
                  <w:vAlign w:val="bottom"/>
                </w:tcPr>
                <w:p w14:paraId="0F23997F" w14:textId="77777777" w:rsidR="00024AA2" w:rsidRPr="005E7A19" w:rsidRDefault="00024AA2" w:rsidP="0036381B">
                  <w:pPr>
                    <w:rPr>
                      <w:rFonts w:ascii="Calibri" w:hAnsi="Calibri" w:cs="Times New Roman"/>
                      <w:color w:val="000000"/>
                    </w:rPr>
                  </w:pPr>
                  <w:r w:rsidRPr="005E7A19">
                    <w:rPr>
                      <w:rFonts w:ascii="Calibri" w:hAnsi="Calibri" w:cs="Times New Roman"/>
                      <w:color w:val="000000"/>
                    </w:rPr>
                    <w:t>Level of study</w:t>
                  </w:r>
                </w:p>
              </w:tc>
              <w:tc>
                <w:tcPr>
                  <w:tcW w:w="4535" w:type="dxa"/>
                </w:tcPr>
                <w:p w14:paraId="63C46764" w14:textId="77777777" w:rsidR="00024AA2" w:rsidRPr="005E7A19" w:rsidRDefault="00024AA2" w:rsidP="0036381B">
                  <w:pPr>
                    <w:rPr>
                      <w:rFonts w:ascii="Calibri" w:hAnsi="Calibri"/>
                    </w:rPr>
                  </w:pPr>
                </w:p>
              </w:tc>
            </w:tr>
            <w:tr w:rsidR="00024AA2" w:rsidRPr="005E7A19" w14:paraId="09291584" w14:textId="77777777" w:rsidTr="0036381B">
              <w:trPr>
                <w:jc w:val="center"/>
              </w:trPr>
              <w:tc>
                <w:tcPr>
                  <w:tcW w:w="4535" w:type="dxa"/>
                  <w:vAlign w:val="center"/>
                </w:tcPr>
                <w:p w14:paraId="443C7FE8"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List of</w:t>
                  </w:r>
                  <w:r>
                    <w:rPr>
                      <w:rFonts w:ascii="Calibri" w:hAnsi="Calibri" w:cs="Times New Roman"/>
                      <w:color w:val="000000"/>
                      <w:lang w:val="en-GB"/>
                    </w:rPr>
                    <w:t xml:space="preserve"> </w:t>
                  </w:r>
                  <w:r w:rsidRPr="005E7A19">
                    <w:rPr>
                      <w:rFonts w:ascii="Calibri" w:hAnsi="Calibri" w:cs="Times New Roman"/>
                      <w:color w:val="000000"/>
                      <w:lang w:val="en-GB"/>
                    </w:rPr>
                    <w:t xml:space="preserve">subjects and credits </w:t>
                  </w:r>
                  <w:r w:rsidRPr="00877B51">
                    <w:rPr>
                      <w:lang w:val="en-GB"/>
                    </w:rPr>
                    <w:t xml:space="preserve">(ECTS or comparable credit system) </w:t>
                  </w:r>
                  <w:r w:rsidRPr="005E7A19">
                    <w:rPr>
                      <w:rFonts w:ascii="Calibri" w:hAnsi="Calibri" w:cs="Times New Roman"/>
                      <w:color w:val="000000"/>
                      <w:lang w:val="en-GB"/>
                    </w:rPr>
                    <w:t>for each of them</w:t>
                  </w:r>
                </w:p>
              </w:tc>
              <w:tc>
                <w:tcPr>
                  <w:tcW w:w="4535" w:type="dxa"/>
                </w:tcPr>
                <w:p w14:paraId="6003B44F" w14:textId="77777777" w:rsidR="00024AA2" w:rsidRPr="005E7A19" w:rsidRDefault="00024AA2" w:rsidP="0036381B">
                  <w:pPr>
                    <w:rPr>
                      <w:rFonts w:ascii="Calibri" w:hAnsi="Calibri"/>
                      <w:lang w:val="en-GB"/>
                    </w:rPr>
                  </w:pPr>
                </w:p>
              </w:tc>
            </w:tr>
            <w:tr w:rsidR="00024AA2" w:rsidRPr="005E7A19" w14:paraId="2CA484EF" w14:textId="77777777" w:rsidTr="0036381B">
              <w:trPr>
                <w:jc w:val="center"/>
              </w:trPr>
              <w:tc>
                <w:tcPr>
                  <w:tcW w:w="4535" w:type="dxa"/>
                  <w:vAlign w:val="center"/>
                </w:tcPr>
                <w:p w14:paraId="082B2221"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Estimated date of accreditation and accreditation body</w:t>
                  </w:r>
                </w:p>
              </w:tc>
              <w:tc>
                <w:tcPr>
                  <w:tcW w:w="4535" w:type="dxa"/>
                </w:tcPr>
                <w:p w14:paraId="79C8EFCD" w14:textId="77777777" w:rsidR="00024AA2" w:rsidRPr="005E7A19" w:rsidRDefault="00024AA2" w:rsidP="0036381B">
                  <w:pPr>
                    <w:rPr>
                      <w:rFonts w:ascii="Calibri" w:hAnsi="Calibri"/>
                      <w:lang w:val="en-GB"/>
                    </w:rPr>
                  </w:pPr>
                </w:p>
              </w:tc>
            </w:tr>
            <w:tr w:rsidR="00024AA2" w:rsidRPr="005E7A19" w14:paraId="438C559F" w14:textId="77777777" w:rsidTr="0036381B">
              <w:trPr>
                <w:jc w:val="center"/>
              </w:trPr>
              <w:tc>
                <w:tcPr>
                  <w:tcW w:w="4535" w:type="dxa"/>
                  <w:vAlign w:val="bottom"/>
                </w:tcPr>
                <w:p w14:paraId="3E8C893C" w14:textId="77777777" w:rsidR="00024AA2" w:rsidRPr="005E7A19" w:rsidRDefault="00024AA2" w:rsidP="0036381B">
                  <w:pPr>
                    <w:rPr>
                      <w:rFonts w:ascii="Calibri" w:hAnsi="Calibri" w:cs="Times New Roman"/>
                      <w:color w:val="000000"/>
                      <w:lang w:val="en-GB"/>
                    </w:rPr>
                  </w:pPr>
                  <w:r w:rsidRPr="00877B51">
                    <w:rPr>
                      <w:lang w:val="en-GB"/>
                    </w:rPr>
                    <w:t>% of the  modernised subjects compared to total subjects included in  the course</w:t>
                  </w:r>
                </w:p>
              </w:tc>
              <w:tc>
                <w:tcPr>
                  <w:tcW w:w="4535" w:type="dxa"/>
                </w:tcPr>
                <w:p w14:paraId="3079966B" w14:textId="77777777" w:rsidR="00024AA2" w:rsidRPr="005E7A19" w:rsidRDefault="00024AA2" w:rsidP="0036381B">
                  <w:pPr>
                    <w:rPr>
                      <w:rFonts w:ascii="Calibri" w:hAnsi="Calibri"/>
                      <w:lang w:val="en-GB"/>
                    </w:rPr>
                  </w:pPr>
                </w:p>
              </w:tc>
            </w:tr>
            <w:tr w:rsidR="00024AA2" w:rsidRPr="005E7A19" w14:paraId="295CF139" w14:textId="77777777" w:rsidTr="0036381B">
              <w:trPr>
                <w:jc w:val="center"/>
              </w:trPr>
              <w:tc>
                <w:tcPr>
                  <w:tcW w:w="4535" w:type="dxa"/>
                  <w:vAlign w:val="bottom"/>
                </w:tcPr>
                <w:p w14:paraId="79BD8AED"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Number of students to be accepted in the first year/ second year</w:t>
                  </w:r>
                </w:p>
              </w:tc>
              <w:tc>
                <w:tcPr>
                  <w:tcW w:w="4535" w:type="dxa"/>
                </w:tcPr>
                <w:p w14:paraId="7787A1F3" w14:textId="77777777" w:rsidR="00024AA2" w:rsidRPr="005E7A19" w:rsidRDefault="00024AA2" w:rsidP="0036381B">
                  <w:pPr>
                    <w:rPr>
                      <w:rFonts w:ascii="Calibri" w:hAnsi="Calibri"/>
                      <w:lang w:val="en-GB"/>
                    </w:rPr>
                  </w:pPr>
                </w:p>
              </w:tc>
            </w:tr>
            <w:tr w:rsidR="00024AA2" w:rsidRPr="005E7A19" w14:paraId="633DFD40" w14:textId="77777777" w:rsidTr="0036381B">
              <w:trPr>
                <w:jc w:val="center"/>
              </w:trPr>
              <w:tc>
                <w:tcPr>
                  <w:tcW w:w="4535" w:type="dxa"/>
                  <w:vAlign w:val="bottom"/>
                </w:tcPr>
                <w:p w14:paraId="6D9EDA9E"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Number of teaching staff to be trained</w:t>
                  </w:r>
                </w:p>
              </w:tc>
              <w:tc>
                <w:tcPr>
                  <w:tcW w:w="4535" w:type="dxa"/>
                </w:tcPr>
                <w:p w14:paraId="0235C11C" w14:textId="77777777" w:rsidR="00024AA2" w:rsidRPr="005E7A19" w:rsidRDefault="00024AA2" w:rsidP="0036381B">
                  <w:pPr>
                    <w:rPr>
                      <w:rFonts w:ascii="Calibri" w:hAnsi="Calibri"/>
                      <w:lang w:val="en-GB"/>
                    </w:rPr>
                  </w:pPr>
                </w:p>
              </w:tc>
            </w:tr>
            <w:tr w:rsidR="00024AA2" w:rsidRPr="005E7A19" w14:paraId="4542E28A" w14:textId="77777777" w:rsidTr="0036381B">
              <w:trPr>
                <w:jc w:val="center"/>
              </w:trPr>
              <w:tc>
                <w:tcPr>
                  <w:tcW w:w="4535" w:type="dxa"/>
                  <w:vAlign w:val="bottom"/>
                </w:tcPr>
                <w:p w14:paraId="5C29754A" w14:textId="77777777" w:rsidR="00024AA2" w:rsidRPr="005E7A19" w:rsidRDefault="00024AA2" w:rsidP="0036381B">
                  <w:pPr>
                    <w:rPr>
                      <w:rFonts w:ascii="Calibri" w:hAnsi="Calibri" w:cs="Times New Roman"/>
                      <w:color w:val="000000"/>
                    </w:rPr>
                  </w:pPr>
                  <w:r w:rsidRPr="005E7A19">
                    <w:rPr>
                      <w:rFonts w:ascii="Calibri" w:hAnsi="Calibri" w:cs="Times New Roman"/>
                      <w:color w:val="000000"/>
                      <w:lang w:val="en-GB"/>
                    </w:rPr>
                    <w:t xml:space="preserve">Internship /placements ( if applicable ) </w:t>
                  </w:r>
                </w:p>
              </w:tc>
              <w:tc>
                <w:tcPr>
                  <w:tcW w:w="4535" w:type="dxa"/>
                </w:tcPr>
                <w:p w14:paraId="3D857E16" w14:textId="77777777" w:rsidR="00024AA2" w:rsidRPr="005E7A19" w:rsidRDefault="00024AA2" w:rsidP="0036381B">
                  <w:pPr>
                    <w:rPr>
                      <w:rFonts w:ascii="Calibri" w:hAnsi="Calibri"/>
                    </w:rPr>
                  </w:pPr>
                </w:p>
              </w:tc>
            </w:tr>
            <w:tr w:rsidR="00024AA2" w:rsidRPr="005E7A19" w14:paraId="3C52659E" w14:textId="77777777" w:rsidTr="0036381B">
              <w:trPr>
                <w:jc w:val="center"/>
              </w:trPr>
              <w:tc>
                <w:tcPr>
                  <w:tcW w:w="4535" w:type="dxa"/>
                  <w:vAlign w:val="bottom"/>
                </w:tcPr>
                <w:p w14:paraId="31F9AC17"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List of equipment to be purchased for this course? ( if applicable)</w:t>
                  </w:r>
                </w:p>
              </w:tc>
              <w:tc>
                <w:tcPr>
                  <w:tcW w:w="4535" w:type="dxa"/>
                </w:tcPr>
                <w:p w14:paraId="524BADAB" w14:textId="77777777" w:rsidR="00024AA2" w:rsidRPr="005E7A19" w:rsidRDefault="00024AA2" w:rsidP="0036381B">
                  <w:pPr>
                    <w:rPr>
                      <w:rFonts w:ascii="Calibri" w:hAnsi="Calibri"/>
                      <w:lang w:val="en-GB"/>
                    </w:rPr>
                  </w:pPr>
                </w:p>
              </w:tc>
            </w:tr>
          </w:tbl>
          <w:p w14:paraId="401138D6" w14:textId="77777777" w:rsidR="00024AA2" w:rsidRPr="005E7A19" w:rsidRDefault="00024AA2" w:rsidP="0036381B">
            <w:pPr>
              <w:tabs>
                <w:tab w:val="left" w:pos="3649"/>
                <w:tab w:val="left" w:pos="5349"/>
                <w:tab w:val="left" w:pos="7992"/>
                <w:tab w:val="left" w:pos="9409"/>
                <w:tab w:val="left" w:pos="10778"/>
              </w:tabs>
              <w:jc w:val="center"/>
              <w:rPr>
                <w:rFonts w:ascii="Calibri" w:hAnsi="Calibri"/>
                <w:lang w:val="en-GB"/>
              </w:rPr>
            </w:pPr>
          </w:p>
          <w:p w14:paraId="6FBE4CCB" w14:textId="77777777" w:rsidR="00024AA2" w:rsidRPr="00D07E98" w:rsidRDefault="00024AA2" w:rsidP="0036381B">
            <w:pPr>
              <w:tabs>
                <w:tab w:val="left" w:pos="3649"/>
                <w:tab w:val="left" w:pos="5349"/>
                <w:tab w:val="left" w:pos="7992"/>
                <w:tab w:val="left" w:pos="9409"/>
                <w:tab w:val="left" w:pos="10778"/>
              </w:tabs>
              <w:jc w:val="center"/>
              <w:rPr>
                <w:rFonts w:ascii="Calibri" w:hAnsi="Calibri"/>
                <w:i/>
                <w:color w:val="FF0000"/>
                <w:lang w:val="en-GB"/>
              </w:rPr>
            </w:pPr>
            <w:r w:rsidRPr="00D07E98">
              <w:rPr>
                <w:rFonts w:ascii="Calibri" w:hAnsi="Calibri"/>
                <w:i/>
                <w:color w:val="FF0000"/>
                <w:lang w:val="en-GB"/>
              </w:rPr>
              <w:t>Please copy and paste nested tables as necessary</w:t>
            </w:r>
          </w:p>
          <w:p w14:paraId="72950CE4" w14:textId="77777777" w:rsidR="00024AA2" w:rsidRPr="005E7A19" w:rsidRDefault="00024AA2" w:rsidP="0036381B">
            <w:pPr>
              <w:tabs>
                <w:tab w:val="left" w:pos="3649"/>
                <w:tab w:val="left" w:pos="5349"/>
                <w:tab w:val="left" w:pos="7992"/>
                <w:tab w:val="left" w:pos="9409"/>
                <w:tab w:val="left" w:pos="10778"/>
              </w:tabs>
              <w:jc w:val="center"/>
              <w:rPr>
                <w:rFonts w:ascii="Calibri" w:hAnsi="Calibri"/>
                <w:lang w:val="en-GB"/>
              </w:rPr>
            </w:pPr>
          </w:p>
          <w:p w14:paraId="5B1C7E7D" w14:textId="77777777" w:rsidR="00024AA2" w:rsidRPr="007167B9" w:rsidRDefault="00024AA2" w:rsidP="0036381B">
            <w:pPr>
              <w:tabs>
                <w:tab w:val="left" w:pos="3649"/>
                <w:tab w:val="left" w:pos="5349"/>
                <w:tab w:val="left" w:pos="7992"/>
                <w:tab w:val="left" w:pos="9409"/>
                <w:tab w:val="left" w:pos="10778"/>
              </w:tabs>
              <w:rPr>
                <w:rFonts w:ascii="Calibri" w:hAnsi="Calibri"/>
                <w:b/>
                <w:lang w:val="en-GB"/>
              </w:rPr>
            </w:pPr>
          </w:p>
        </w:tc>
      </w:tr>
      <w:tr w:rsidR="00024AA2" w:rsidRPr="009455C4" w14:paraId="319F2C5E" w14:textId="77777777" w:rsidTr="0036381B">
        <w:trPr>
          <w:trHeight w:val="1020"/>
        </w:trPr>
        <w:tc>
          <w:tcPr>
            <w:tcW w:w="9639" w:type="dxa"/>
            <w:gridSpan w:val="6"/>
            <w:vAlign w:val="center"/>
          </w:tcPr>
          <w:p w14:paraId="3A8B327E" w14:textId="77777777" w:rsidR="00024AA2" w:rsidRPr="007167B9" w:rsidRDefault="00024AA2" w:rsidP="0036381B">
            <w:pPr>
              <w:tabs>
                <w:tab w:val="left" w:pos="3649"/>
                <w:tab w:val="left" w:pos="5349"/>
                <w:tab w:val="left" w:pos="7992"/>
                <w:tab w:val="left" w:pos="9409"/>
                <w:tab w:val="left" w:pos="10778"/>
              </w:tabs>
              <w:rPr>
                <w:rFonts w:ascii="Calibri" w:hAnsi="Calibri"/>
                <w:i/>
                <w:lang w:val="en-GB"/>
              </w:rPr>
            </w:pPr>
            <w:r w:rsidRPr="007167B9">
              <w:rPr>
                <w:rFonts w:ascii="Calibri" w:hAnsi="Calibri"/>
                <w:b/>
                <w:lang w:val="en-GB"/>
              </w:rPr>
              <w:t xml:space="preserve">F.3.4 – Modernisation of governance, management and functioning of HEIs </w:t>
            </w:r>
            <w:r w:rsidRPr="007167B9">
              <w:rPr>
                <w:rFonts w:ascii="Calibri" w:hAnsi="Calibri"/>
                <w:i/>
                <w:lang w:val="en-GB"/>
              </w:rPr>
              <w:t xml:space="preserve">( only for </w:t>
            </w:r>
            <w:r>
              <w:rPr>
                <w:rFonts w:ascii="Calibri" w:hAnsi="Calibri"/>
                <w:i/>
                <w:lang w:val="en-GB"/>
              </w:rPr>
              <w:t>Partner Country institutions</w:t>
            </w:r>
            <w:r w:rsidRPr="007167B9">
              <w:rPr>
                <w:rFonts w:ascii="Calibri" w:hAnsi="Calibri"/>
                <w:i/>
                <w:lang w:val="en-GB"/>
              </w:rPr>
              <w:t>)</w:t>
            </w:r>
          </w:p>
          <w:p w14:paraId="091CD189" w14:textId="77777777" w:rsidR="00024AA2" w:rsidRPr="007167B9" w:rsidRDefault="00024AA2" w:rsidP="0036381B">
            <w:pPr>
              <w:tabs>
                <w:tab w:val="left" w:pos="3649"/>
                <w:tab w:val="left" w:pos="5349"/>
                <w:tab w:val="left" w:pos="7992"/>
                <w:tab w:val="left" w:pos="9409"/>
                <w:tab w:val="left" w:pos="10778"/>
              </w:tabs>
              <w:rPr>
                <w:rFonts w:ascii="Calibri" w:hAnsi="Calibri"/>
                <w:b/>
                <w:lang w:val="en-GB"/>
              </w:rPr>
            </w:pPr>
            <w:r w:rsidRPr="007167B9">
              <w:rPr>
                <w:rFonts w:ascii="Calibri" w:hAnsi="Calibri"/>
                <w:i/>
                <w:lang w:val="en-GB"/>
              </w:rPr>
              <w:t>Please fill in if you are applying for this type of project and</w:t>
            </w:r>
            <w:r>
              <w:rPr>
                <w:rFonts w:ascii="Calibri" w:hAnsi="Calibri"/>
                <w:i/>
                <w:lang w:val="en-GB"/>
              </w:rPr>
              <w:t xml:space="preserve"> </w:t>
            </w:r>
            <w:r w:rsidRPr="007167B9">
              <w:rPr>
                <w:rFonts w:ascii="Calibri" w:hAnsi="Calibri"/>
                <w:i/>
                <w:lang w:val="en-GB"/>
              </w:rPr>
              <w:t>define clear the activities to be held in your institution</w:t>
            </w:r>
            <w:r>
              <w:rPr>
                <w:rFonts w:ascii="Calibri" w:hAnsi="Calibri"/>
                <w:i/>
                <w:lang w:val="en-GB"/>
              </w:rPr>
              <w:t xml:space="preserve"> </w:t>
            </w:r>
            <w:r w:rsidRPr="00865A57">
              <w:rPr>
                <w:rFonts w:asciiTheme="minorHAnsi" w:hAnsiTheme="minorHAnsi"/>
                <w:lang w:val="en-GB"/>
              </w:rPr>
              <w:t>(limit 2000 characters)</w:t>
            </w:r>
          </w:p>
        </w:tc>
      </w:tr>
      <w:tr w:rsidR="00024AA2" w:rsidRPr="009455C4" w14:paraId="3FA36953" w14:textId="77777777" w:rsidTr="0036381B">
        <w:trPr>
          <w:trHeight w:val="1701"/>
        </w:trPr>
        <w:tc>
          <w:tcPr>
            <w:tcW w:w="9639" w:type="dxa"/>
            <w:gridSpan w:val="6"/>
          </w:tcPr>
          <w:p w14:paraId="4275E372" w14:textId="77777777" w:rsidR="00024AA2" w:rsidRPr="00F64B5D" w:rsidRDefault="00024AA2" w:rsidP="0036381B">
            <w:pPr>
              <w:tabs>
                <w:tab w:val="left" w:pos="3649"/>
                <w:tab w:val="left" w:pos="5349"/>
                <w:tab w:val="left" w:pos="7992"/>
                <w:tab w:val="left" w:pos="9409"/>
                <w:tab w:val="left" w:pos="10778"/>
              </w:tabs>
              <w:rPr>
                <w:rFonts w:ascii="Calibri" w:hAnsi="Calibri"/>
                <w:b/>
                <w:lang w:val="en-GB"/>
              </w:rPr>
            </w:pPr>
          </w:p>
        </w:tc>
      </w:tr>
      <w:tr w:rsidR="00024AA2" w:rsidRPr="009455C4" w14:paraId="2863C86E" w14:textId="77777777" w:rsidTr="0036381B">
        <w:trPr>
          <w:trHeight w:val="412"/>
        </w:trPr>
        <w:tc>
          <w:tcPr>
            <w:tcW w:w="9639" w:type="dxa"/>
            <w:gridSpan w:val="6"/>
            <w:vAlign w:val="bottom"/>
          </w:tcPr>
          <w:p w14:paraId="7B0C77FB" w14:textId="77777777" w:rsidR="00024AA2" w:rsidRPr="007167B9" w:rsidRDefault="00024AA2" w:rsidP="0036381B">
            <w:pPr>
              <w:tabs>
                <w:tab w:val="left" w:pos="3649"/>
                <w:tab w:val="left" w:pos="5349"/>
                <w:tab w:val="left" w:pos="7992"/>
                <w:tab w:val="left" w:pos="9409"/>
                <w:tab w:val="left" w:pos="10778"/>
              </w:tabs>
              <w:rPr>
                <w:rFonts w:ascii="Calibri" w:hAnsi="Calibri"/>
                <w:b/>
                <w:lang w:val="en-GB"/>
              </w:rPr>
            </w:pPr>
            <w:r w:rsidRPr="007167B9">
              <w:rPr>
                <w:rFonts w:ascii="Calibri" w:hAnsi="Calibri"/>
                <w:b/>
                <w:lang w:val="en-GB"/>
              </w:rPr>
              <w:t>Provide information on ( if applicable)</w:t>
            </w:r>
          </w:p>
        </w:tc>
      </w:tr>
      <w:tr w:rsidR="00024AA2" w:rsidRPr="007167B9" w14:paraId="3CD4E620" w14:textId="77777777" w:rsidTr="0036381B">
        <w:trPr>
          <w:trHeight w:val="283"/>
        </w:trPr>
        <w:tc>
          <w:tcPr>
            <w:tcW w:w="4819" w:type="dxa"/>
            <w:gridSpan w:val="3"/>
          </w:tcPr>
          <w:p w14:paraId="170CDB56" w14:textId="77777777" w:rsidR="00024AA2" w:rsidRPr="007167B9" w:rsidRDefault="00024AA2" w:rsidP="0036381B">
            <w:pPr>
              <w:rPr>
                <w:rFonts w:ascii="Calibri" w:hAnsi="Calibri"/>
                <w:lang w:val="en-GB"/>
              </w:rPr>
            </w:pPr>
            <w:r w:rsidRPr="007167B9">
              <w:rPr>
                <w:rFonts w:ascii="Calibri" w:hAnsi="Calibri"/>
                <w:lang w:val="en-GB"/>
              </w:rPr>
              <w:t>List the number of existing centres/networks in your HEI</w:t>
            </w:r>
          </w:p>
        </w:tc>
        <w:tc>
          <w:tcPr>
            <w:tcW w:w="4820" w:type="dxa"/>
            <w:gridSpan w:val="3"/>
          </w:tcPr>
          <w:p w14:paraId="63472EA2"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355B3ED4" w14:textId="77777777" w:rsidTr="0036381B">
        <w:trPr>
          <w:trHeight w:val="283"/>
        </w:trPr>
        <w:tc>
          <w:tcPr>
            <w:tcW w:w="4819" w:type="dxa"/>
            <w:gridSpan w:val="3"/>
          </w:tcPr>
          <w:p w14:paraId="4E8D3B55" w14:textId="77777777" w:rsidR="00024AA2" w:rsidRPr="00F64B5D" w:rsidRDefault="00024AA2" w:rsidP="0036381B">
            <w:pPr>
              <w:rPr>
                <w:rFonts w:ascii="Calibri" w:hAnsi="Calibri"/>
                <w:lang w:val="en-GB"/>
              </w:rPr>
            </w:pPr>
            <w:r w:rsidRPr="00F64B5D">
              <w:rPr>
                <w:rFonts w:ascii="Calibri" w:hAnsi="Calibri"/>
                <w:lang w:val="en-GB"/>
              </w:rPr>
              <w:t>Is the centre to be created a new one or an update?</w:t>
            </w:r>
          </w:p>
        </w:tc>
        <w:tc>
          <w:tcPr>
            <w:tcW w:w="4820" w:type="dxa"/>
            <w:gridSpan w:val="3"/>
          </w:tcPr>
          <w:p w14:paraId="1B2A0053"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2BB36F5A" w14:textId="77777777" w:rsidTr="0036381B">
        <w:trPr>
          <w:trHeight w:val="283"/>
        </w:trPr>
        <w:tc>
          <w:tcPr>
            <w:tcW w:w="4819" w:type="dxa"/>
            <w:gridSpan w:val="3"/>
          </w:tcPr>
          <w:p w14:paraId="08861A38" w14:textId="77777777" w:rsidR="00024AA2" w:rsidRPr="00F64B5D" w:rsidRDefault="00024AA2" w:rsidP="0036381B">
            <w:pPr>
              <w:rPr>
                <w:rFonts w:ascii="Calibri" w:hAnsi="Calibri"/>
                <w:lang w:val="en-GB"/>
              </w:rPr>
            </w:pPr>
            <w:r w:rsidRPr="00F64B5D">
              <w:rPr>
                <w:rFonts w:ascii="Calibri" w:hAnsi="Calibri"/>
                <w:lang w:val="en-GB"/>
              </w:rPr>
              <w:t>If new, why is a new centre necessary? If updated, why is an updated centre necessary?</w:t>
            </w:r>
          </w:p>
        </w:tc>
        <w:tc>
          <w:tcPr>
            <w:tcW w:w="4820" w:type="dxa"/>
            <w:gridSpan w:val="3"/>
          </w:tcPr>
          <w:p w14:paraId="1BA88999"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43BDCB09" w14:textId="77777777" w:rsidTr="0036381B">
        <w:trPr>
          <w:trHeight w:val="283"/>
        </w:trPr>
        <w:tc>
          <w:tcPr>
            <w:tcW w:w="4819" w:type="dxa"/>
            <w:gridSpan w:val="3"/>
          </w:tcPr>
          <w:p w14:paraId="1DC38F16" w14:textId="77777777" w:rsidR="00024AA2" w:rsidRPr="00F64B5D" w:rsidRDefault="00024AA2" w:rsidP="0036381B">
            <w:pPr>
              <w:rPr>
                <w:rFonts w:ascii="Calibri" w:hAnsi="Calibri"/>
                <w:lang w:val="en-GB"/>
              </w:rPr>
            </w:pPr>
            <w:r w:rsidRPr="00F64B5D">
              <w:rPr>
                <w:rFonts w:ascii="Calibri" w:hAnsi="Calibri"/>
                <w:lang w:val="en-GB"/>
              </w:rPr>
              <w:t xml:space="preserve">Where will the centre be located in the institution? </w:t>
            </w:r>
          </w:p>
        </w:tc>
        <w:tc>
          <w:tcPr>
            <w:tcW w:w="4820" w:type="dxa"/>
            <w:gridSpan w:val="3"/>
          </w:tcPr>
          <w:p w14:paraId="72550C17"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4B1C42DD" w14:textId="77777777" w:rsidTr="0036381B">
        <w:trPr>
          <w:trHeight w:val="283"/>
        </w:trPr>
        <w:tc>
          <w:tcPr>
            <w:tcW w:w="4819" w:type="dxa"/>
            <w:gridSpan w:val="3"/>
          </w:tcPr>
          <w:p w14:paraId="6322FBB3" w14:textId="77777777" w:rsidR="00024AA2" w:rsidRPr="00F64B5D" w:rsidRDefault="00024AA2" w:rsidP="0036381B">
            <w:pPr>
              <w:rPr>
                <w:rFonts w:ascii="Calibri" w:hAnsi="Calibri"/>
                <w:lang w:val="en-GB"/>
              </w:rPr>
            </w:pPr>
            <w:r w:rsidRPr="00F64B5D">
              <w:rPr>
                <w:rFonts w:ascii="Calibri" w:hAnsi="Calibri"/>
                <w:lang w:val="en-GB"/>
              </w:rPr>
              <w:t>Will this infrastructure be made available to the centre after the project ends?</w:t>
            </w:r>
          </w:p>
        </w:tc>
        <w:tc>
          <w:tcPr>
            <w:tcW w:w="4820" w:type="dxa"/>
            <w:gridSpan w:val="3"/>
          </w:tcPr>
          <w:p w14:paraId="501EDD4A"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2CAC1CF4" w14:textId="77777777" w:rsidTr="0036381B">
        <w:trPr>
          <w:trHeight w:val="283"/>
        </w:trPr>
        <w:tc>
          <w:tcPr>
            <w:tcW w:w="4819" w:type="dxa"/>
            <w:gridSpan w:val="3"/>
          </w:tcPr>
          <w:p w14:paraId="163DF01B" w14:textId="77777777" w:rsidR="00024AA2" w:rsidRPr="00F64B5D" w:rsidRDefault="00024AA2" w:rsidP="0036381B">
            <w:pPr>
              <w:rPr>
                <w:rFonts w:ascii="Calibri" w:hAnsi="Calibri"/>
                <w:lang w:val="en-GB"/>
              </w:rPr>
            </w:pPr>
            <w:r w:rsidRPr="00F64B5D">
              <w:rPr>
                <w:rFonts w:ascii="Calibri" w:hAnsi="Calibri"/>
                <w:lang w:val="en-GB"/>
              </w:rPr>
              <w:t>How many people will be employed in the centre?</w:t>
            </w:r>
          </w:p>
        </w:tc>
        <w:tc>
          <w:tcPr>
            <w:tcW w:w="4820" w:type="dxa"/>
            <w:gridSpan w:val="3"/>
          </w:tcPr>
          <w:p w14:paraId="6130EAC9"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017B8E29" w14:textId="77777777" w:rsidTr="0036381B">
        <w:trPr>
          <w:trHeight w:val="283"/>
        </w:trPr>
        <w:tc>
          <w:tcPr>
            <w:tcW w:w="4819" w:type="dxa"/>
            <w:gridSpan w:val="3"/>
          </w:tcPr>
          <w:p w14:paraId="61DF80C0" w14:textId="77777777" w:rsidR="00024AA2" w:rsidRPr="00F64B5D" w:rsidRDefault="00024AA2" w:rsidP="0036381B">
            <w:pPr>
              <w:rPr>
                <w:rFonts w:ascii="Calibri" w:hAnsi="Calibri"/>
                <w:lang w:val="en-GB"/>
              </w:rPr>
            </w:pPr>
            <w:r w:rsidRPr="00F64B5D">
              <w:rPr>
                <w:rFonts w:ascii="Calibri" w:hAnsi="Calibri"/>
                <w:lang w:val="en-GB"/>
              </w:rPr>
              <w:lastRenderedPageBreak/>
              <w:t>Will the institution fund these posts after the project ends?</w:t>
            </w:r>
          </w:p>
        </w:tc>
        <w:tc>
          <w:tcPr>
            <w:tcW w:w="4820" w:type="dxa"/>
            <w:gridSpan w:val="3"/>
          </w:tcPr>
          <w:p w14:paraId="565B23DC"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2A9ED9A0" w14:textId="77777777" w:rsidTr="0036381B">
        <w:trPr>
          <w:trHeight w:val="283"/>
        </w:trPr>
        <w:tc>
          <w:tcPr>
            <w:tcW w:w="4819" w:type="dxa"/>
            <w:gridSpan w:val="3"/>
          </w:tcPr>
          <w:p w14:paraId="7C096932" w14:textId="77777777" w:rsidR="00024AA2" w:rsidRPr="00F64B5D" w:rsidRDefault="00024AA2" w:rsidP="0036381B">
            <w:pPr>
              <w:rPr>
                <w:rFonts w:ascii="Calibri" w:hAnsi="Calibri"/>
                <w:lang w:val="en-GB"/>
              </w:rPr>
            </w:pPr>
            <w:r w:rsidRPr="00F64B5D">
              <w:rPr>
                <w:rFonts w:ascii="Calibri" w:hAnsi="Calibri"/>
                <w:lang w:val="en-GB"/>
              </w:rPr>
              <w:t>How many administrative staff will be trained?</w:t>
            </w:r>
          </w:p>
        </w:tc>
        <w:tc>
          <w:tcPr>
            <w:tcW w:w="4820" w:type="dxa"/>
            <w:gridSpan w:val="3"/>
          </w:tcPr>
          <w:p w14:paraId="1015AD1D"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3E5B6DD7" w14:textId="77777777" w:rsidTr="0036381B">
        <w:trPr>
          <w:trHeight w:val="283"/>
        </w:trPr>
        <w:tc>
          <w:tcPr>
            <w:tcW w:w="4819" w:type="dxa"/>
            <w:gridSpan w:val="3"/>
          </w:tcPr>
          <w:p w14:paraId="2B0F896C" w14:textId="77777777" w:rsidR="00024AA2" w:rsidRPr="00F64B5D" w:rsidRDefault="00024AA2" w:rsidP="0036381B">
            <w:pPr>
              <w:rPr>
                <w:rFonts w:ascii="Calibri" w:hAnsi="Calibri"/>
                <w:lang w:val="en-GB"/>
              </w:rPr>
            </w:pPr>
            <w:r w:rsidRPr="00F64B5D">
              <w:rPr>
                <w:rFonts w:ascii="Calibri" w:hAnsi="Calibri"/>
                <w:lang w:val="en-GB"/>
              </w:rPr>
              <w:t>Which procedures will be updated /introduced in the institution?</w:t>
            </w:r>
          </w:p>
        </w:tc>
        <w:tc>
          <w:tcPr>
            <w:tcW w:w="4820" w:type="dxa"/>
            <w:gridSpan w:val="3"/>
          </w:tcPr>
          <w:p w14:paraId="0E17B3DA"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8A7C48" w14:paraId="39A6BE10" w14:textId="77777777" w:rsidTr="0036381B">
        <w:trPr>
          <w:trHeight w:val="1020"/>
        </w:trPr>
        <w:tc>
          <w:tcPr>
            <w:tcW w:w="9639" w:type="dxa"/>
            <w:gridSpan w:val="6"/>
            <w:vAlign w:val="center"/>
          </w:tcPr>
          <w:p w14:paraId="54919B0F" w14:textId="77777777" w:rsidR="00024AA2" w:rsidRDefault="00024AA2" w:rsidP="0036381B">
            <w:pPr>
              <w:rPr>
                <w:rFonts w:ascii="Calibri" w:hAnsi="Calibri"/>
                <w:i/>
                <w:szCs w:val="22"/>
                <w:lang w:val="en-GB"/>
              </w:rPr>
            </w:pPr>
            <w:r w:rsidRPr="0070436D">
              <w:rPr>
                <w:rFonts w:ascii="Calibri" w:hAnsi="Calibri"/>
                <w:b/>
                <w:szCs w:val="22"/>
                <w:lang w:val="en-GB"/>
              </w:rPr>
              <w:t>F.3.5 – Strengthening of relations between HEIs and the wider economic and social environment</w:t>
            </w:r>
            <w:r w:rsidRPr="0070436D">
              <w:rPr>
                <w:rFonts w:ascii="Calibri" w:hAnsi="Calibri"/>
                <w:szCs w:val="22"/>
                <w:lang w:val="en-GB"/>
              </w:rPr>
              <w:t xml:space="preserve"> </w:t>
            </w:r>
            <w:r w:rsidRPr="0070436D">
              <w:rPr>
                <w:rFonts w:ascii="Calibri" w:hAnsi="Calibri"/>
                <w:i/>
                <w:szCs w:val="22"/>
                <w:lang w:val="en-GB"/>
              </w:rPr>
              <w:t xml:space="preserve">( only for </w:t>
            </w:r>
            <w:r>
              <w:rPr>
                <w:rFonts w:ascii="Calibri" w:hAnsi="Calibri"/>
                <w:i/>
                <w:szCs w:val="22"/>
                <w:lang w:val="en-GB"/>
              </w:rPr>
              <w:t>Partner Country institutions</w:t>
            </w:r>
            <w:r w:rsidRPr="0070436D">
              <w:rPr>
                <w:rFonts w:ascii="Calibri" w:hAnsi="Calibri"/>
                <w:i/>
                <w:szCs w:val="22"/>
                <w:lang w:val="en-GB"/>
              </w:rPr>
              <w:t>)</w:t>
            </w:r>
          </w:p>
          <w:p w14:paraId="70F67300" w14:textId="77777777" w:rsidR="00024AA2" w:rsidRPr="0070436D" w:rsidRDefault="00024AA2" w:rsidP="0036381B">
            <w:pPr>
              <w:rPr>
                <w:rFonts w:ascii="Calibri" w:hAnsi="Calibri"/>
                <w:szCs w:val="22"/>
                <w:lang w:val="en-GB"/>
              </w:rPr>
            </w:pPr>
            <w:r w:rsidRPr="007167B9">
              <w:rPr>
                <w:rFonts w:ascii="Calibri" w:hAnsi="Calibri"/>
                <w:i/>
                <w:lang w:val="en-GB"/>
              </w:rPr>
              <w:t>Please fill in if you are applying for this type of project and</w:t>
            </w:r>
            <w:r>
              <w:rPr>
                <w:rFonts w:ascii="Calibri" w:hAnsi="Calibri"/>
                <w:i/>
                <w:lang w:val="en-GB"/>
              </w:rPr>
              <w:t xml:space="preserve"> </w:t>
            </w:r>
            <w:r w:rsidRPr="007167B9">
              <w:rPr>
                <w:rFonts w:ascii="Calibri" w:hAnsi="Calibri"/>
                <w:i/>
                <w:lang w:val="en-GB"/>
              </w:rPr>
              <w:t>define clear the activities to be held in your institution</w:t>
            </w:r>
            <w:r>
              <w:rPr>
                <w:rFonts w:ascii="Calibri" w:hAnsi="Calibri"/>
                <w:i/>
                <w:lang w:val="en-GB"/>
              </w:rPr>
              <w:t xml:space="preserve"> </w:t>
            </w:r>
            <w:r w:rsidRPr="00865A57">
              <w:rPr>
                <w:rFonts w:asciiTheme="minorHAnsi" w:hAnsiTheme="minorHAnsi"/>
                <w:lang w:val="en-GB"/>
              </w:rPr>
              <w:t>(limit 2000 characters)</w:t>
            </w:r>
          </w:p>
        </w:tc>
      </w:tr>
      <w:tr w:rsidR="00024AA2" w:rsidRPr="008A7C48" w14:paraId="5118C1E9" w14:textId="77777777" w:rsidTr="0036381B">
        <w:trPr>
          <w:trHeight w:val="1701"/>
        </w:trPr>
        <w:tc>
          <w:tcPr>
            <w:tcW w:w="9639" w:type="dxa"/>
            <w:gridSpan w:val="6"/>
          </w:tcPr>
          <w:p w14:paraId="4CD6376A" w14:textId="77777777" w:rsidR="00024AA2" w:rsidRPr="0070436D" w:rsidRDefault="00024AA2" w:rsidP="0036381B">
            <w:pPr>
              <w:rPr>
                <w:rFonts w:ascii="Calibri" w:hAnsi="Calibri"/>
                <w:szCs w:val="22"/>
                <w:lang w:val="en-GB"/>
              </w:rPr>
            </w:pPr>
          </w:p>
        </w:tc>
      </w:tr>
      <w:tr w:rsidR="00024AA2" w:rsidRPr="008A7C48" w14:paraId="06C88957" w14:textId="77777777" w:rsidTr="0036381B">
        <w:trPr>
          <w:trHeight w:val="1020"/>
        </w:trPr>
        <w:tc>
          <w:tcPr>
            <w:tcW w:w="9639" w:type="dxa"/>
            <w:gridSpan w:val="6"/>
            <w:vAlign w:val="center"/>
          </w:tcPr>
          <w:p w14:paraId="3DD3F0C5" w14:textId="77777777" w:rsidR="00024AA2" w:rsidRPr="009B155D" w:rsidRDefault="00024AA2" w:rsidP="0036381B">
            <w:pPr>
              <w:rPr>
                <w:rFonts w:ascii="Calibri" w:hAnsi="Calibri"/>
                <w:b/>
                <w:szCs w:val="22"/>
                <w:lang w:val="en-GB"/>
              </w:rPr>
            </w:pPr>
            <w:r w:rsidRPr="009B155D">
              <w:rPr>
                <w:rFonts w:ascii="Calibri" w:hAnsi="Calibri"/>
                <w:b/>
                <w:szCs w:val="22"/>
                <w:lang w:val="en-GB"/>
              </w:rPr>
              <w:t xml:space="preserve">F.3.6 – Expected results and impact </w:t>
            </w:r>
            <w:r w:rsidRPr="009B155D">
              <w:rPr>
                <w:rFonts w:ascii="Calibri" w:hAnsi="Calibri"/>
                <w:i/>
                <w:szCs w:val="22"/>
                <w:lang w:val="en-GB"/>
              </w:rPr>
              <w:t xml:space="preserve">( only for </w:t>
            </w:r>
            <w:r>
              <w:rPr>
                <w:rFonts w:ascii="Calibri" w:hAnsi="Calibri"/>
                <w:i/>
                <w:szCs w:val="22"/>
                <w:lang w:val="en-GB"/>
              </w:rPr>
              <w:t>Partner Country institutions</w:t>
            </w:r>
            <w:r w:rsidRPr="009B155D">
              <w:rPr>
                <w:rFonts w:ascii="Calibri" w:hAnsi="Calibri"/>
                <w:i/>
                <w:szCs w:val="22"/>
                <w:lang w:val="en-GB"/>
              </w:rPr>
              <w:t>)</w:t>
            </w:r>
          </w:p>
        </w:tc>
      </w:tr>
      <w:tr w:rsidR="00024AA2" w:rsidRPr="00951A69" w14:paraId="2FB3E835" w14:textId="77777777" w:rsidTr="0036381B">
        <w:trPr>
          <w:trHeight w:val="283"/>
        </w:trPr>
        <w:tc>
          <w:tcPr>
            <w:tcW w:w="4819" w:type="dxa"/>
            <w:gridSpan w:val="3"/>
          </w:tcPr>
          <w:p w14:paraId="564984ED" w14:textId="77777777" w:rsidR="00024AA2" w:rsidRPr="00F64B5D" w:rsidRDefault="00024AA2" w:rsidP="0036381B">
            <w:pPr>
              <w:rPr>
                <w:rFonts w:ascii="Calibri" w:hAnsi="Calibri"/>
                <w:lang w:val="en-GB"/>
              </w:rPr>
            </w:pPr>
            <w:r w:rsidRPr="00F64B5D">
              <w:rPr>
                <w:rFonts w:ascii="Calibri" w:hAnsi="Calibri"/>
                <w:lang w:val="en-GB"/>
              </w:rPr>
              <w:t>What are the expected tangible results from the project in your HEI</w:t>
            </w:r>
            <w:r>
              <w:rPr>
                <w:rFonts w:ascii="Calibri" w:hAnsi="Calibri"/>
                <w:lang w:val="en-GB"/>
              </w:rPr>
              <w:t>?</w:t>
            </w:r>
          </w:p>
        </w:tc>
        <w:tc>
          <w:tcPr>
            <w:tcW w:w="4820" w:type="dxa"/>
            <w:gridSpan w:val="3"/>
          </w:tcPr>
          <w:p w14:paraId="5D7D6C63" w14:textId="77777777" w:rsidR="00024AA2" w:rsidRPr="00951A69" w:rsidRDefault="00024AA2" w:rsidP="0036381B">
            <w:pPr>
              <w:tabs>
                <w:tab w:val="left" w:pos="3649"/>
                <w:tab w:val="left" w:pos="5349"/>
                <w:tab w:val="left" w:pos="7992"/>
                <w:tab w:val="left" w:pos="9409"/>
                <w:tab w:val="left" w:pos="10778"/>
              </w:tabs>
              <w:rPr>
                <w:rFonts w:ascii="Calibri" w:hAnsi="Calibri"/>
                <w:lang w:val="en-GB"/>
              </w:rPr>
            </w:pPr>
          </w:p>
        </w:tc>
      </w:tr>
      <w:tr w:rsidR="00024AA2" w:rsidRPr="00951A69" w14:paraId="3964BCE4" w14:textId="77777777" w:rsidTr="0036381B">
        <w:trPr>
          <w:trHeight w:val="283"/>
        </w:trPr>
        <w:tc>
          <w:tcPr>
            <w:tcW w:w="4819" w:type="dxa"/>
            <w:gridSpan w:val="3"/>
          </w:tcPr>
          <w:p w14:paraId="23E015B8" w14:textId="77777777" w:rsidR="00024AA2" w:rsidRPr="00F64B5D" w:rsidRDefault="00024AA2" w:rsidP="0036381B">
            <w:pPr>
              <w:rPr>
                <w:rFonts w:ascii="Calibri" w:hAnsi="Calibri"/>
                <w:lang w:val="en-GB"/>
              </w:rPr>
            </w:pPr>
            <w:r w:rsidRPr="00F64B5D">
              <w:rPr>
                <w:rFonts w:ascii="Calibri" w:hAnsi="Calibri"/>
                <w:lang w:val="en-GB"/>
              </w:rPr>
              <w:t>How will the impact of these results be measured in your HEI?</w:t>
            </w:r>
          </w:p>
        </w:tc>
        <w:tc>
          <w:tcPr>
            <w:tcW w:w="4820" w:type="dxa"/>
            <w:gridSpan w:val="3"/>
          </w:tcPr>
          <w:p w14:paraId="66ADECDD" w14:textId="77777777" w:rsidR="00024AA2" w:rsidRPr="00951A69" w:rsidRDefault="00024AA2" w:rsidP="0036381B">
            <w:pPr>
              <w:tabs>
                <w:tab w:val="left" w:pos="3649"/>
                <w:tab w:val="left" w:pos="5349"/>
                <w:tab w:val="left" w:pos="7992"/>
                <w:tab w:val="left" w:pos="9409"/>
                <w:tab w:val="left" w:pos="10778"/>
              </w:tabs>
              <w:rPr>
                <w:rFonts w:ascii="Calibri" w:hAnsi="Calibri"/>
                <w:lang w:val="en-GB"/>
              </w:rPr>
            </w:pPr>
          </w:p>
        </w:tc>
      </w:tr>
      <w:tr w:rsidR="00024AA2" w:rsidRPr="00951A69" w14:paraId="1A1E67F4" w14:textId="77777777" w:rsidTr="0036381B">
        <w:trPr>
          <w:trHeight w:val="283"/>
        </w:trPr>
        <w:tc>
          <w:tcPr>
            <w:tcW w:w="4819" w:type="dxa"/>
            <w:gridSpan w:val="3"/>
          </w:tcPr>
          <w:p w14:paraId="68AF522A" w14:textId="77777777" w:rsidR="00024AA2" w:rsidRPr="00F64B5D" w:rsidRDefault="00024AA2" w:rsidP="0036381B">
            <w:pPr>
              <w:rPr>
                <w:rFonts w:ascii="Calibri" w:hAnsi="Calibri"/>
                <w:lang w:val="en-GB"/>
              </w:rPr>
            </w:pPr>
            <w:r w:rsidRPr="00F64B5D">
              <w:rPr>
                <w:rFonts w:ascii="Calibri" w:hAnsi="Calibri"/>
                <w:lang w:val="en-GB"/>
              </w:rPr>
              <w:t xml:space="preserve">What financial means and human and other resources will be provided to sustain these results after the project ends? </w:t>
            </w:r>
          </w:p>
        </w:tc>
        <w:tc>
          <w:tcPr>
            <w:tcW w:w="4820" w:type="dxa"/>
            <w:gridSpan w:val="3"/>
          </w:tcPr>
          <w:p w14:paraId="28EFFF35" w14:textId="77777777" w:rsidR="00024AA2" w:rsidRPr="00951A69" w:rsidRDefault="00024AA2" w:rsidP="0036381B">
            <w:pPr>
              <w:tabs>
                <w:tab w:val="left" w:pos="3649"/>
                <w:tab w:val="left" w:pos="5349"/>
                <w:tab w:val="left" w:pos="7992"/>
                <w:tab w:val="left" w:pos="9409"/>
                <w:tab w:val="left" w:pos="10778"/>
              </w:tabs>
              <w:rPr>
                <w:rFonts w:ascii="Calibri" w:hAnsi="Calibri"/>
                <w:lang w:val="en-GB"/>
              </w:rPr>
            </w:pPr>
          </w:p>
        </w:tc>
      </w:tr>
      <w:tr w:rsidR="00024AA2" w:rsidRPr="008A7C48" w14:paraId="6E1E7171" w14:textId="77777777" w:rsidTr="0036381B">
        <w:trPr>
          <w:trHeight w:val="1020"/>
        </w:trPr>
        <w:tc>
          <w:tcPr>
            <w:tcW w:w="9639" w:type="dxa"/>
            <w:gridSpan w:val="6"/>
            <w:vAlign w:val="center"/>
          </w:tcPr>
          <w:p w14:paraId="1B86AAFF" w14:textId="77777777" w:rsidR="00024AA2" w:rsidRPr="008A7C48" w:rsidRDefault="00024AA2" w:rsidP="0036381B">
            <w:pPr>
              <w:tabs>
                <w:tab w:val="left" w:pos="3649"/>
                <w:tab w:val="left" w:pos="5349"/>
                <w:tab w:val="left" w:pos="7992"/>
                <w:tab w:val="left" w:pos="9409"/>
                <w:tab w:val="left" w:pos="10778"/>
              </w:tabs>
              <w:rPr>
                <w:rFonts w:ascii="Calibri" w:hAnsi="Calibri"/>
                <w:b/>
                <w:lang w:val="en-GB"/>
              </w:rPr>
            </w:pPr>
            <w:r w:rsidRPr="008A7C48">
              <w:rPr>
                <w:rFonts w:ascii="Calibri" w:hAnsi="Calibri"/>
                <w:b/>
                <w:lang w:val="en-GB"/>
              </w:rPr>
              <w:t>F.3.7 - Operational capacity: Skills and expertise of key</w:t>
            </w:r>
            <w:r>
              <w:rPr>
                <w:rFonts w:ascii="Calibri" w:hAnsi="Calibri"/>
                <w:b/>
                <w:lang w:val="en-GB"/>
              </w:rPr>
              <w:t xml:space="preserve"> staff involved in the project</w:t>
            </w:r>
          </w:p>
          <w:p w14:paraId="185ACAB0" w14:textId="77777777" w:rsidR="00024AA2" w:rsidRPr="008A7C48" w:rsidRDefault="00024AA2" w:rsidP="0036381B">
            <w:pPr>
              <w:tabs>
                <w:tab w:val="left" w:pos="3649"/>
                <w:tab w:val="left" w:pos="5349"/>
                <w:tab w:val="left" w:pos="7992"/>
                <w:tab w:val="left" w:pos="9409"/>
                <w:tab w:val="left" w:pos="10778"/>
              </w:tabs>
              <w:rPr>
                <w:rFonts w:ascii="Calibri" w:hAnsi="Calibri"/>
                <w:i/>
                <w:lang w:val="en-GB"/>
              </w:rPr>
            </w:pPr>
            <w:r w:rsidRPr="002207C1">
              <w:rPr>
                <w:rFonts w:ascii="Calibri" w:hAnsi="Calibri"/>
                <w:i/>
                <w:color w:val="FF0000"/>
                <w:lang w:val="en-GB"/>
              </w:rPr>
              <w:t>Please add lines as necessary</w:t>
            </w:r>
            <w:r w:rsidRPr="008A7C48">
              <w:rPr>
                <w:rFonts w:ascii="Calibri" w:hAnsi="Calibri"/>
                <w:i/>
                <w:lang w:val="en-GB"/>
              </w:rPr>
              <w:t>.</w:t>
            </w:r>
          </w:p>
        </w:tc>
      </w:tr>
      <w:tr w:rsidR="00024AA2" w:rsidRPr="008A7C48" w14:paraId="58149BCB" w14:textId="77777777" w:rsidTr="0036381B">
        <w:trPr>
          <w:trHeight w:val="283"/>
        </w:trPr>
        <w:tc>
          <w:tcPr>
            <w:tcW w:w="2552" w:type="dxa"/>
            <w:gridSpan w:val="2"/>
            <w:vAlign w:val="center"/>
          </w:tcPr>
          <w:p w14:paraId="20F2DC09" w14:textId="77777777" w:rsidR="00024AA2" w:rsidRPr="008A7C48" w:rsidRDefault="00024AA2" w:rsidP="0036381B">
            <w:pPr>
              <w:tabs>
                <w:tab w:val="left" w:pos="3649"/>
                <w:tab w:val="left" w:pos="5349"/>
                <w:tab w:val="left" w:pos="7992"/>
                <w:tab w:val="left" w:pos="9409"/>
                <w:tab w:val="left" w:pos="10778"/>
              </w:tabs>
              <w:rPr>
                <w:rFonts w:ascii="Calibri" w:hAnsi="Calibri"/>
                <w:b/>
                <w:lang w:val="en-GB"/>
              </w:rPr>
            </w:pPr>
            <w:r w:rsidRPr="008A7C48">
              <w:rPr>
                <w:rFonts w:ascii="Calibri" w:hAnsi="Calibri"/>
                <w:b/>
                <w:bCs/>
                <w:lang w:val="en-GB"/>
              </w:rPr>
              <w:t>Name of staff member</w:t>
            </w:r>
          </w:p>
        </w:tc>
        <w:tc>
          <w:tcPr>
            <w:tcW w:w="7087" w:type="dxa"/>
            <w:gridSpan w:val="4"/>
            <w:vAlign w:val="center"/>
          </w:tcPr>
          <w:p w14:paraId="1FF012F9" w14:textId="77777777" w:rsidR="00024AA2" w:rsidRPr="002207C1" w:rsidRDefault="00024AA2" w:rsidP="0036381B">
            <w:pPr>
              <w:tabs>
                <w:tab w:val="left" w:pos="3649"/>
                <w:tab w:val="left" w:pos="5349"/>
                <w:tab w:val="left" w:pos="7992"/>
                <w:tab w:val="left" w:pos="9409"/>
                <w:tab w:val="left" w:pos="10778"/>
              </w:tabs>
              <w:jc w:val="both"/>
              <w:rPr>
                <w:rFonts w:ascii="Calibri" w:hAnsi="Calibri"/>
                <w:b/>
                <w:lang w:val="en-GB"/>
              </w:rPr>
            </w:pPr>
            <w:r w:rsidRPr="002207C1">
              <w:rPr>
                <w:rFonts w:ascii="Calibri" w:hAnsi="Calibri"/>
                <w:b/>
                <w:bCs/>
                <w:i/>
                <w:lang w:val="en-GB"/>
              </w:rPr>
              <w:t>Summary of relevant skills and experience, including where relevant a list of recent publications related to the domain of the project.</w:t>
            </w:r>
          </w:p>
        </w:tc>
      </w:tr>
      <w:tr w:rsidR="00024AA2" w:rsidRPr="008A7C48" w14:paraId="0A975B0E" w14:textId="77777777" w:rsidTr="0036381B">
        <w:trPr>
          <w:trHeight w:val="283"/>
        </w:trPr>
        <w:tc>
          <w:tcPr>
            <w:tcW w:w="2552" w:type="dxa"/>
            <w:gridSpan w:val="2"/>
            <w:vAlign w:val="center"/>
          </w:tcPr>
          <w:p w14:paraId="29A9A393" w14:textId="77777777" w:rsidR="00024AA2" w:rsidRPr="00C4250D" w:rsidRDefault="00024AA2" w:rsidP="0036381B">
            <w:pPr>
              <w:pStyle w:val="Default"/>
              <w:rPr>
                <w:rFonts w:ascii="Calibri" w:hAnsi="Calibri"/>
                <w:sz w:val="20"/>
                <w:szCs w:val="20"/>
              </w:rPr>
            </w:pPr>
            <w:r w:rsidRPr="00C4250D">
              <w:rPr>
                <w:rFonts w:ascii="Calibri" w:hAnsi="Calibri"/>
                <w:sz w:val="20"/>
                <w:szCs w:val="20"/>
              </w:rPr>
              <w:t xml:space="preserve">Leah Okenwa-Emegwa </w:t>
            </w:r>
          </w:p>
          <w:p w14:paraId="6BF4F64C" w14:textId="77777777" w:rsidR="00024AA2" w:rsidRPr="00C4250D" w:rsidRDefault="00024AA2" w:rsidP="0036381B">
            <w:pPr>
              <w:rPr>
                <w:rFonts w:ascii="Calibri" w:hAnsi="Calibri"/>
                <w:lang w:val="en-GB"/>
              </w:rPr>
            </w:pPr>
          </w:p>
        </w:tc>
        <w:tc>
          <w:tcPr>
            <w:tcW w:w="7087" w:type="dxa"/>
            <w:gridSpan w:val="4"/>
            <w:vAlign w:val="center"/>
          </w:tcPr>
          <w:p w14:paraId="2F99AEC8" w14:textId="77777777" w:rsidR="00024AA2" w:rsidRPr="00C4250D" w:rsidRDefault="00024AA2" w:rsidP="0036381B">
            <w:pPr>
              <w:pStyle w:val="Default"/>
              <w:rPr>
                <w:rFonts w:ascii="Calibri" w:hAnsi="Calibri"/>
                <w:sz w:val="20"/>
                <w:szCs w:val="20"/>
                <w:lang w:val="en-GB"/>
              </w:rPr>
            </w:pPr>
            <w:r w:rsidRPr="00C4250D">
              <w:rPr>
                <w:rFonts w:ascii="Calibri" w:hAnsi="Calibri"/>
                <w:sz w:val="20"/>
                <w:szCs w:val="20"/>
                <w:lang w:val="en-GB"/>
              </w:rPr>
              <w:t xml:space="preserve">Dr. Leah Okenwa-Emegwa is a senior lecturer in public health science at the Swedish Red Cross University College. She holds both masters and PhD degrees in public health sciences obtained 2006 and 2011 respectively from Karolinska Institutet, Stockholm. In addition to diverse roles in administration and education within public health, she has acted as committee member for course content review, been involved in the development of a new bachelors program in public health at the University of Gävle, Sweden and as expert reviewer for applications for scholarship within public health education. Dr. Okenwa-Emegwa’s teaching experience includes undergraduate and post graduate levels in different learning environments such as online/distance and on- campus education. She has also completed many courses related teaching and learning in higher education. </w:t>
            </w:r>
          </w:p>
          <w:p w14:paraId="35D2FB29" w14:textId="77777777" w:rsidR="00024AA2" w:rsidRPr="00C4250D" w:rsidRDefault="00024AA2" w:rsidP="0036381B">
            <w:pPr>
              <w:pStyle w:val="Default"/>
              <w:rPr>
                <w:rFonts w:ascii="Calibri" w:hAnsi="Calibri"/>
                <w:sz w:val="20"/>
                <w:szCs w:val="20"/>
                <w:lang w:val="en-GB"/>
              </w:rPr>
            </w:pPr>
            <w:r w:rsidRPr="00C4250D">
              <w:rPr>
                <w:rFonts w:ascii="Calibri" w:hAnsi="Calibri"/>
                <w:sz w:val="20"/>
                <w:szCs w:val="20"/>
                <w:lang w:val="en-GB"/>
              </w:rPr>
              <w:t xml:space="preserve">At the international front, she was member of a committee for internationalization, charged with developing guidelines and action plan for strategic internationalization. She has close contact and collaborations that include course development with Erasmus partners such as the University of Applied Science, Paderborn in Germany. In 2014 she was a Linnaeus-Palme exchange faculty to the department of public health at Tata institute, India. She has been involved in discussions regarding sustainable development in higher institutions and strategies to achieve set goals. </w:t>
            </w:r>
          </w:p>
          <w:p w14:paraId="79FA18D3" w14:textId="77777777" w:rsidR="00024AA2" w:rsidRPr="00C4250D" w:rsidRDefault="00024AA2" w:rsidP="0036381B">
            <w:pPr>
              <w:tabs>
                <w:tab w:val="left" w:pos="3649"/>
                <w:tab w:val="left" w:pos="5349"/>
                <w:tab w:val="left" w:pos="7992"/>
                <w:tab w:val="left" w:pos="9409"/>
                <w:tab w:val="left" w:pos="10778"/>
              </w:tabs>
              <w:rPr>
                <w:rFonts w:ascii="Calibri" w:hAnsi="Calibri"/>
                <w:lang w:val="en-GB"/>
              </w:rPr>
            </w:pPr>
            <w:r w:rsidRPr="00E47385">
              <w:rPr>
                <w:rFonts w:ascii="Calibri" w:hAnsi="Calibri"/>
                <w:lang w:val="en-GB"/>
              </w:rPr>
              <w:t xml:space="preserve">Being a licensed clinical optometrist, her earlier work has included community based eye care in developing country context. Other previous activities include advocacy, planning, implementation and coordination of community based health care and HIV/AIDS prevention programs in rural communities of West Africa in collaboration with UNICEF. She has also been involved in planning and development </w:t>
            </w:r>
            <w:r w:rsidRPr="00E47385">
              <w:rPr>
                <w:rFonts w:ascii="Calibri" w:hAnsi="Calibri"/>
                <w:lang w:val="en-GB"/>
              </w:rPr>
              <w:lastRenderedPageBreak/>
              <w:t xml:space="preserve">of teaching aids and curriculum for occupational and community eye health. </w:t>
            </w:r>
            <w:r w:rsidRPr="00C4250D">
              <w:rPr>
                <w:rFonts w:ascii="Calibri" w:hAnsi="Calibri"/>
              </w:rPr>
              <w:t>Research activity cuts across injury epidemiology, violence, occupational health.</w:t>
            </w:r>
          </w:p>
        </w:tc>
      </w:tr>
      <w:tr w:rsidR="00024AA2" w:rsidRPr="008A7C48" w14:paraId="45F82D71" w14:textId="77777777" w:rsidTr="0036381B">
        <w:trPr>
          <w:trHeight w:val="283"/>
        </w:trPr>
        <w:tc>
          <w:tcPr>
            <w:tcW w:w="2552" w:type="dxa"/>
            <w:gridSpan w:val="2"/>
            <w:vAlign w:val="center"/>
          </w:tcPr>
          <w:p w14:paraId="6EC74204" w14:textId="77777777" w:rsidR="008649B3" w:rsidRPr="008649B3" w:rsidRDefault="00024AA2" w:rsidP="0036381B">
            <w:pPr>
              <w:tabs>
                <w:tab w:val="left" w:pos="3649"/>
                <w:tab w:val="left" w:pos="5349"/>
                <w:tab w:val="left" w:pos="7992"/>
                <w:tab w:val="left" w:pos="9409"/>
                <w:tab w:val="left" w:pos="10778"/>
              </w:tabs>
              <w:rPr>
                <w:rFonts w:ascii="Calibri" w:hAnsi="Calibri"/>
              </w:rPr>
            </w:pPr>
            <w:r w:rsidRPr="008649B3">
              <w:rPr>
                <w:rFonts w:ascii="Calibri" w:hAnsi="Calibri"/>
              </w:rPr>
              <w:lastRenderedPageBreak/>
              <w:t>Stéphanie Paillard Borg</w:t>
            </w:r>
          </w:p>
          <w:p w14:paraId="6B8CDA10" w14:textId="062A3300" w:rsidR="00024AA2" w:rsidRPr="008649B3" w:rsidRDefault="008649B3" w:rsidP="0036381B">
            <w:pPr>
              <w:tabs>
                <w:tab w:val="left" w:pos="3649"/>
                <w:tab w:val="left" w:pos="5349"/>
                <w:tab w:val="left" w:pos="7992"/>
                <w:tab w:val="left" w:pos="9409"/>
                <w:tab w:val="left" w:pos="10778"/>
              </w:tabs>
              <w:rPr>
                <w:rFonts w:ascii="Calibri" w:hAnsi="Calibri"/>
              </w:rPr>
            </w:pPr>
            <w:r w:rsidRPr="008649B3">
              <w:rPr>
                <w:rFonts w:ascii="Calibri" w:hAnsi="Calibri"/>
              </w:rPr>
              <w:t>Associate Professor</w:t>
            </w:r>
            <w:r w:rsidR="00024AA2" w:rsidRPr="008649B3">
              <w:rPr>
                <w:rFonts w:ascii="Calibri" w:hAnsi="Calibri"/>
              </w:rPr>
              <w:t xml:space="preserve">  </w:t>
            </w:r>
          </w:p>
          <w:p w14:paraId="15967793" w14:textId="77777777" w:rsidR="00024AA2" w:rsidRPr="00C4250D" w:rsidRDefault="00024AA2" w:rsidP="0036381B">
            <w:pPr>
              <w:rPr>
                <w:rFonts w:ascii="Calibri" w:hAnsi="Calibri"/>
                <w:lang w:val="en-GB"/>
              </w:rPr>
            </w:pPr>
          </w:p>
        </w:tc>
        <w:tc>
          <w:tcPr>
            <w:tcW w:w="7087" w:type="dxa"/>
            <w:gridSpan w:val="4"/>
            <w:vAlign w:val="center"/>
          </w:tcPr>
          <w:p w14:paraId="4875FB46" w14:textId="77777777" w:rsidR="00024AA2" w:rsidRPr="00E47385" w:rsidRDefault="00024AA2" w:rsidP="0036381B">
            <w:pPr>
              <w:tabs>
                <w:tab w:val="left" w:pos="3649"/>
                <w:tab w:val="left" w:pos="5349"/>
                <w:tab w:val="left" w:pos="7992"/>
                <w:tab w:val="left" w:pos="9409"/>
                <w:tab w:val="left" w:pos="10778"/>
              </w:tabs>
              <w:rPr>
                <w:rFonts w:ascii="Calibri" w:hAnsi="Calibri" w:cs="Times New Roman"/>
                <w:lang w:val="en-GB"/>
              </w:rPr>
            </w:pPr>
            <w:r w:rsidRPr="00E47385">
              <w:rPr>
                <w:rFonts w:ascii="Calibri" w:hAnsi="Calibri" w:cs="Times New Roman"/>
                <w:lang w:val="en-GB"/>
              </w:rPr>
              <w:t xml:space="preserve">Stéphanie Paillard-Borg, Ms, PhD, is an epidemiologist and psychologist, senior lecturer in public health as well as Deputy Head in public health discipline at the SRCUC. </w:t>
            </w:r>
          </w:p>
          <w:p w14:paraId="71358119" w14:textId="77777777" w:rsidR="00024AA2" w:rsidRPr="00E47385" w:rsidRDefault="00024AA2" w:rsidP="0036381B">
            <w:pPr>
              <w:tabs>
                <w:tab w:val="left" w:pos="3649"/>
                <w:tab w:val="left" w:pos="5349"/>
                <w:tab w:val="left" w:pos="7992"/>
                <w:tab w:val="left" w:pos="9409"/>
                <w:tab w:val="left" w:pos="10778"/>
              </w:tabs>
              <w:rPr>
                <w:rFonts w:ascii="Calibri" w:hAnsi="Calibri" w:cs="Times New Roman"/>
                <w:lang w:val="en-GB"/>
              </w:rPr>
            </w:pPr>
            <w:r w:rsidRPr="00E47385">
              <w:rPr>
                <w:rFonts w:ascii="Calibri" w:hAnsi="Calibri" w:cs="Times New Roman"/>
                <w:lang w:val="en-GB"/>
              </w:rPr>
              <w:t>Her international background within psychology and mental health, journalism and epidemiology motivate her current research curiosity to study the epidemiological transition from different cultural contexts, geographical angles and historical standpoints about countries such as Ghana, Japan, Switzerland, Sweden.</w:t>
            </w:r>
          </w:p>
          <w:p w14:paraId="2CA67FAA" w14:textId="77777777" w:rsidR="00024AA2" w:rsidRPr="00E47385" w:rsidRDefault="00024AA2" w:rsidP="0036381B">
            <w:pPr>
              <w:tabs>
                <w:tab w:val="left" w:pos="3649"/>
                <w:tab w:val="left" w:pos="5349"/>
                <w:tab w:val="left" w:pos="7992"/>
                <w:tab w:val="left" w:pos="9409"/>
                <w:tab w:val="left" w:pos="10778"/>
              </w:tabs>
              <w:rPr>
                <w:rFonts w:ascii="Calibri" w:hAnsi="Calibri" w:cs="Times New Roman"/>
                <w:lang w:val="en-GB"/>
              </w:rPr>
            </w:pPr>
            <w:r w:rsidRPr="00E47385">
              <w:rPr>
                <w:rFonts w:ascii="Calibri" w:hAnsi="Calibri" w:cs="Times New Roman"/>
                <w:lang w:val="en-GB"/>
              </w:rPr>
              <w:t>The global demographic and epidemiological patterns are changing rapidly as we go through the twenty-first century. It is largely characterized by overall low birth and death rates globally. This well-known fact is associated with population growth at least for the next 50 years. Consequently, the current global epidemiological transition, represented by change in disease patterns, affects expected life expectancies and survival rates, and is related to an overall change in social organizations and structures.</w:t>
            </w:r>
          </w:p>
          <w:p w14:paraId="0A7C5FAC" w14:textId="77777777" w:rsidR="00024AA2" w:rsidRPr="00E47385" w:rsidRDefault="00024AA2" w:rsidP="0036381B">
            <w:pPr>
              <w:tabs>
                <w:tab w:val="left" w:pos="3649"/>
                <w:tab w:val="left" w:pos="5349"/>
                <w:tab w:val="left" w:pos="7992"/>
                <w:tab w:val="left" w:pos="9409"/>
                <w:tab w:val="left" w:pos="10778"/>
              </w:tabs>
              <w:rPr>
                <w:rFonts w:ascii="Calibri" w:hAnsi="Calibri" w:cs="Times New Roman"/>
                <w:lang w:val="en-GB"/>
              </w:rPr>
            </w:pPr>
            <w:r w:rsidRPr="00E47385">
              <w:rPr>
                <w:rFonts w:ascii="Calibri" w:hAnsi="Calibri" w:cs="Times New Roman"/>
                <w:lang w:val="en-GB"/>
              </w:rPr>
              <w:t>Her main scientific interest is to concentrate on these intertwined, global and rapid demographic, social, economic and political developments from a public health perspective. Her research has recently focused on the global feminization of migration and its consequences, and how these changes affect women's lives.</w:t>
            </w:r>
          </w:p>
          <w:p w14:paraId="606F04D3" w14:textId="77777777" w:rsidR="00024AA2" w:rsidRPr="00E47385" w:rsidRDefault="00024AA2" w:rsidP="0036381B">
            <w:pPr>
              <w:tabs>
                <w:tab w:val="left" w:pos="3649"/>
                <w:tab w:val="left" w:pos="5349"/>
                <w:tab w:val="left" w:pos="7992"/>
                <w:tab w:val="left" w:pos="9409"/>
                <w:tab w:val="left" w:pos="10778"/>
              </w:tabs>
              <w:rPr>
                <w:rFonts w:ascii="Calibri" w:hAnsi="Calibri" w:cs="Times New Roman"/>
                <w:lang w:val="en-GB"/>
              </w:rPr>
            </w:pPr>
            <w:r w:rsidRPr="00E47385">
              <w:rPr>
                <w:rFonts w:ascii="Calibri" w:hAnsi="Calibri" w:cs="Times New Roman"/>
                <w:lang w:val="en-GB"/>
              </w:rPr>
              <w:t>Her ongoing project "Analytical Journalistic Approach to Public Health Research" combines aspects of investigative journalism and explanatory reporting. The project is a combined scientific and journalistic aspiration to hear women's "voices" globally about important issues where they play key roles. This approach aims at giving meaning to complex public health problems in order to promote an enhanced understanding. Projects seek different answers to the growing complexity of a globalized world and its information overflow.</w:t>
            </w:r>
          </w:p>
          <w:p w14:paraId="1E190D76" w14:textId="77777777" w:rsidR="00024AA2" w:rsidRPr="00E47385" w:rsidRDefault="00024AA2" w:rsidP="0036381B">
            <w:pPr>
              <w:tabs>
                <w:tab w:val="left" w:pos="3649"/>
                <w:tab w:val="left" w:pos="5349"/>
                <w:tab w:val="left" w:pos="7992"/>
                <w:tab w:val="left" w:pos="9409"/>
                <w:tab w:val="left" w:pos="10778"/>
              </w:tabs>
              <w:rPr>
                <w:rFonts w:ascii="Calibri" w:hAnsi="Calibri" w:cs="Times New Roman"/>
                <w:lang w:val="en-GB"/>
              </w:rPr>
            </w:pPr>
          </w:p>
          <w:p w14:paraId="4226368B" w14:textId="77777777" w:rsidR="00024AA2" w:rsidRPr="00E47385" w:rsidRDefault="00024AA2" w:rsidP="0036381B">
            <w:pPr>
              <w:tabs>
                <w:tab w:val="left" w:pos="3649"/>
                <w:tab w:val="left" w:pos="5349"/>
                <w:tab w:val="left" w:pos="7992"/>
                <w:tab w:val="left" w:pos="9409"/>
                <w:tab w:val="left" w:pos="10778"/>
              </w:tabs>
              <w:rPr>
                <w:rFonts w:ascii="Calibri" w:hAnsi="Calibri" w:cs="Times New Roman"/>
                <w:lang w:val="en-GB"/>
              </w:rPr>
            </w:pPr>
            <w:r w:rsidRPr="00E47385">
              <w:rPr>
                <w:rFonts w:ascii="Calibri" w:hAnsi="Calibri" w:cs="Times New Roman"/>
                <w:lang w:val="en-GB"/>
              </w:rPr>
              <w:t>Here is a list of selected articles since 2016:</w:t>
            </w:r>
          </w:p>
          <w:p w14:paraId="4F0741B2" w14:textId="77777777" w:rsidR="00024AA2" w:rsidRPr="00C4250D" w:rsidRDefault="00024AA2" w:rsidP="0036381B">
            <w:pPr>
              <w:tabs>
                <w:tab w:val="left" w:pos="3649"/>
                <w:tab w:val="left" w:pos="5349"/>
                <w:tab w:val="left" w:pos="7992"/>
                <w:tab w:val="left" w:pos="9409"/>
                <w:tab w:val="left" w:pos="10778"/>
              </w:tabs>
              <w:rPr>
                <w:rFonts w:ascii="Calibri" w:hAnsi="Calibri" w:cs="Times New Roman"/>
                <w:lang w:val="en-US"/>
              </w:rPr>
            </w:pPr>
            <w:r w:rsidRPr="00C4250D">
              <w:rPr>
                <w:rFonts w:ascii="Calibri" w:hAnsi="Calibri" w:cs="Times New Roman"/>
                <w:lang w:val="en-US"/>
              </w:rPr>
              <w:t xml:space="preserve">Xu, W., Zhang, H., </w:t>
            </w:r>
            <w:r w:rsidRPr="00C4250D">
              <w:rPr>
                <w:rFonts w:ascii="Calibri" w:hAnsi="Calibri" w:cs="Times New Roman"/>
                <w:b/>
                <w:lang w:val="en-US"/>
              </w:rPr>
              <w:t>Paillard-Borg, S.</w:t>
            </w:r>
            <w:r w:rsidRPr="00C4250D">
              <w:rPr>
                <w:rFonts w:ascii="Calibri" w:hAnsi="Calibri" w:cs="Times New Roman"/>
                <w:lang w:val="en-US"/>
              </w:rPr>
              <w:t xml:space="preserve">, Zhu, H., Qi, X. &amp; Rizzuto, D. (2016).Prevalence of Overweight and Obesity among Chinese Adults: Role of Adiposity Indicators and Age. </w:t>
            </w:r>
            <w:r w:rsidRPr="00C4250D">
              <w:rPr>
                <w:rFonts w:ascii="Calibri" w:hAnsi="Calibri" w:cs="Times New Roman"/>
                <w:i/>
                <w:lang w:val="en-US"/>
              </w:rPr>
              <w:t>Obesity Facts, 9</w:t>
            </w:r>
            <w:r w:rsidRPr="00C4250D">
              <w:rPr>
                <w:rFonts w:ascii="Calibri" w:hAnsi="Calibri" w:cs="Times New Roman"/>
                <w:lang w:val="en-US"/>
              </w:rPr>
              <w:t>, 17-28.</w:t>
            </w:r>
          </w:p>
          <w:p w14:paraId="64702347" w14:textId="77777777" w:rsidR="00024AA2" w:rsidRPr="00E47385" w:rsidRDefault="00024AA2" w:rsidP="0036381B">
            <w:pPr>
              <w:tabs>
                <w:tab w:val="left" w:pos="3649"/>
                <w:tab w:val="left" w:pos="5349"/>
                <w:tab w:val="left" w:pos="7992"/>
                <w:tab w:val="left" w:pos="9409"/>
                <w:tab w:val="left" w:pos="10778"/>
              </w:tabs>
              <w:rPr>
                <w:rFonts w:ascii="Calibri" w:hAnsi="Calibri" w:cs="Times New Roman"/>
                <w:lang w:val="en-GB"/>
              </w:rPr>
            </w:pPr>
            <w:r w:rsidRPr="00E47385">
              <w:rPr>
                <w:rFonts w:ascii="Calibri" w:hAnsi="Calibri" w:cs="Times New Roman"/>
                <w:b/>
                <w:lang w:val="en-GB"/>
              </w:rPr>
              <w:t>Paillard-Borg, S.</w:t>
            </w:r>
            <w:r w:rsidRPr="00E47385">
              <w:rPr>
                <w:rFonts w:ascii="Calibri" w:hAnsi="Calibri" w:cs="Times New Roman"/>
                <w:lang w:val="en-GB"/>
              </w:rPr>
              <w:t xml:space="preserve"> &amp; Holmgren, J. (2016). Immigration, Women, and Japan - A Leap Ahead and a Step Behind: A Qualitative Journalistic Approach. </w:t>
            </w:r>
            <w:r w:rsidRPr="00E47385">
              <w:rPr>
                <w:rFonts w:ascii="Calibri" w:hAnsi="Calibri" w:cs="Times New Roman"/>
                <w:i/>
                <w:lang w:val="en-GB"/>
              </w:rPr>
              <w:t>SAGE Open</w:t>
            </w:r>
            <w:r w:rsidRPr="00E47385">
              <w:rPr>
                <w:rFonts w:ascii="Calibri" w:hAnsi="Calibri" w:cs="Times New Roman"/>
                <w:lang w:val="en-GB"/>
              </w:rPr>
              <w:t xml:space="preserve">, </w:t>
            </w:r>
            <w:r w:rsidRPr="00E47385">
              <w:rPr>
                <w:rFonts w:ascii="Calibri" w:hAnsi="Calibri" w:cs="Times New Roman"/>
                <w:i/>
                <w:lang w:val="en-GB"/>
              </w:rPr>
              <w:t>6</w:t>
            </w:r>
            <w:r w:rsidRPr="00E47385">
              <w:rPr>
                <w:rFonts w:ascii="Calibri" w:hAnsi="Calibri" w:cs="Times New Roman"/>
                <w:lang w:val="en-GB"/>
              </w:rPr>
              <w:t>(4)</w:t>
            </w:r>
            <w:r w:rsidRPr="00E47385">
              <w:rPr>
                <w:rFonts w:ascii="Calibri" w:hAnsi="Calibri" w:cs="Times New Roman"/>
                <w:i/>
                <w:lang w:val="en-GB"/>
              </w:rPr>
              <w:t xml:space="preserve">, </w:t>
            </w:r>
            <w:r w:rsidRPr="00E47385">
              <w:rPr>
                <w:rFonts w:ascii="Calibri" w:hAnsi="Calibri" w:cs="Times New Roman"/>
                <w:lang w:val="en-GB"/>
              </w:rPr>
              <w:t xml:space="preserve">1–7. </w:t>
            </w:r>
          </w:p>
          <w:p w14:paraId="3D063DEC" w14:textId="77777777" w:rsidR="00024AA2" w:rsidRPr="00C4250D" w:rsidRDefault="00024AA2" w:rsidP="0036381B">
            <w:pPr>
              <w:tabs>
                <w:tab w:val="left" w:pos="3649"/>
                <w:tab w:val="left" w:pos="5349"/>
                <w:tab w:val="left" w:pos="7992"/>
                <w:tab w:val="left" w:pos="9409"/>
                <w:tab w:val="left" w:pos="10778"/>
              </w:tabs>
              <w:rPr>
                <w:rFonts w:ascii="Calibri" w:hAnsi="Calibri" w:cs="Times New Roman"/>
                <w:lang w:val="en-US"/>
              </w:rPr>
            </w:pPr>
            <w:r w:rsidRPr="00C4250D">
              <w:rPr>
                <w:rFonts w:ascii="Calibri" w:hAnsi="Calibri" w:cs="Times New Roman"/>
                <w:lang w:val="en-US"/>
              </w:rPr>
              <w:t xml:space="preserve">Song, F., Bao, C., Deng, M., Xu, H., Fan, M., </w:t>
            </w:r>
            <w:r w:rsidRPr="00C4250D">
              <w:rPr>
                <w:rFonts w:ascii="Calibri" w:hAnsi="Calibri" w:cs="Times New Roman"/>
                <w:b/>
                <w:lang w:val="en-US"/>
              </w:rPr>
              <w:t>Paillard-Borg, S.,</w:t>
            </w:r>
            <w:r w:rsidRPr="00C4250D">
              <w:rPr>
                <w:rFonts w:ascii="Calibri" w:hAnsi="Calibri" w:cs="Times New Roman"/>
                <w:lang w:val="en-US"/>
              </w:rPr>
              <w:t xml:space="preserve"> Xu, W. &amp; Qi X. (2016).The prevalence and determinants of hypothyroidism in hospitalized patients with type 2 diabetes mellitus. </w:t>
            </w:r>
            <w:r w:rsidRPr="00C4250D">
              <w:rPr>
                <w:rFonts w:ascii="Calibri" w:hAnsi="Calibri" w:cs="Times New Roman"/>
                <w:i/>
                <w:iCs/>
                <w:lang w:val="en-US"/>
              </w:rPr>
              <w:t>Endocrine</w:t>
            </w:r>
            <w:r w:rsidRPr="00C4250D">
              <w:rPr>
                <w:rFonts w:ascii="Calibri" w:hAnsi="Calibri" w:cs="Times New Roman"/>
                <w:lang w:val="en-US"/>
              </w:rPr>
              <w:t>, </w:t>
            </w:r>
            <w:r w:rsidRPr="00C4250D">
              <w:rPr>
                <w:rFonts w:ascii="Calibri" w:hAnsi="Calibri" w:cs="Times New Roman"/>
                <w:i/>
                <w:iCs/>
                <w:lang w:val="en-US"/>
              </w:rPr>
              <w:t>55</w:t>
            </w:r>
            <w:r w:rsidRPr="00C4250D">
              <w:rPr>
                <w:rFonts w:ascii="Calibri" w:hAnsi="Calibri" w:cs="Times New Roman"/>
                <w:lang w:val="en-US"/>
              </w:rPr>
              <w:t xml:space="preserve">(1), 179-185. </w:t>
            </w:r>
          </w:p>
          <w:p w14:paraId="33826C7D" w14:textId="77777777" w:rsidR="00024AA2" w:rsidRPr="00C4250D" w:rsidRDefault="00024AA2" w:rsidP="0036381B">
            <w:pPr>
              <w:tabs>
                <w:tab w:val="left" w:pos="3649"/>
                <w:tab w:val="left" w:pos="5349"/>
                <w:tab w:val="left" w:pos="7992"/>
                <w:tab w:val="left" w:pos="9409"/>
                <w:tab w:val="left" w:pos="10778"/>
              </w:tabs>
              <w:rPr>
                <w:rFonts w:ascii="Calibri" w:hAnsi="Calibri" w:cs="Times New Roman"/>
                <w:lang w:val="en-US"/>
              </w:rPr>
            </w:pPr>
            <w:r w:rsidRPr="00C4250D">
              <w:rPr>
                <w:rFonts w:ascii="Calibri" w:hAnsi="Calibri" w:cs="Times New Roman"/>
                <w:lang w:val="en-US"/>
              </w:rPr>
              <w:t xml:space="preserve">Zhang, H., Deng, M., Xu, H., Wang, H., Song, F., Bao, C., </w:t>
            </w:r>
            <w:r w:rsidRPr="00C4250D">
              <w:rPr>
                <w:rFonts w:ascii="Calibri" w:hAnsi="Calibri" w:cs="Times New Roman"/>
                <w:b/>
                <w:lang w:val="en-US"/>
              </w:rPr>
              <w:t>Paillard-Borg, S.</w:t>
            </w:r>
            <w:r w:rsidRPr="00C4250D">
              <w:rPr>
                <w:rFonts w:ascii="Calibri" w:hAnsi="Calibri" w:cs="Times New Roman"/>
                <w:lang w:val="en-US"/>
              </w:rPr>
              <w:t xml:space="preserve">, Xu, W. &amp; Qi, X. (2016). Pre- and undiagnosed-hypertension in urban Chinese adults: a population-based cross-sectional study. </w:t>
            </w:r>
            <w:r w:rsidRPr="00E47385">
              <w:rPr>
                <w:rFonts w:ascii="Calibri" w:hAnsi="Calibri" w:cs="Times New Roman"/>
                <w:i/>
                <w:iCs/>
                <w:lang w:val="en-GB"/>
              </w:rPr>
              <w:t>Journal of human hypertension</w:t>
            </w:r>
            <w:r w:rsidRPr="00E47385">
              <w:rPr>
                <w:rFonts w:ascii="Calibri" w:hAnsi="Calibri" w:cs="Times New Roman"/>
                <w:lang w:val="en-GB"/>
              </w:rPr>
              <w:t>, </w:t>
            </w:r>
            <w:r w:rsidRPr="00E47385">
              <w:rPr>
                <w:rFonts w:ascii="Calibri" w:hAnsi="Calibri" w:cs="Times New Roman"/>
                <w:i/>
                <w:iCs/>
                <w:lang w:val="en-GB"/>
              </w:rPr>
              <w:t>31</w:t>
            </w:r>
            <w:r w:rsidRPr="00E47385">
              <w:rPr>
                <w:rFonts w:ascii="Calibri" w:hAnsi="Calibri" w:cs="Times New Roman"/>
                <w:lang w:val="en-GB"/>
              </w:rPr>
              <w:t>(4), 1-7</w:t>
            </w:r>
            <w:r w:rsidRPr="00C4250D">
              <w:rPr>
                <w:rFonts w:ascii="Calibri" w:hAnsi="Calibri" w:cs="Times New Roman"/>
                <w:lang w:val="en-US"/>
              </w:rPr>
              <w:t xml:space="preserve">. </w:t>
            </w:r>
          </w:p>
          <w:p w14:paraId="2D88C483" w14:textId="77777777" w:rsidR="00024AA2" w:rsidRPr="00C4250D" w:rsidRDefault="00024AA2" w:rsidP="0036381B">
            <w:pPr>
              <w:tabs>
                <w:tab w:val="left" w:pos="3649"/>
                <w:tab w:val="left" w:pos="5349"/>
                <w:tab w:val="left" w:pos="7992"/>
                <w:tab w:val="left" w:pos="9409"/>
                <w:tab w:val="left" w:pos="10778"/>
              </w:tabs>
              <w:rPr>
                <w:rFonts w:ascii="Calibri" w:hAnsi="Calibri" w:cs="Times New Roman"/>
                <w:lang w:val="en-US"/>
              </w:rPr>
            </w:pPr>
            <w:r w:rsidRPr="00E47385">
              <w:rPr>
                <w:rFonts w:ascii="Calibri" w:hAnsi="Calibri" w:cs="Times New Roman"/>
                <w:lang w:val="en-GB"/>
              </w:rPr>
              <w:t xml:space="preserve">Zhang, H., Xu, H., Song, F., Xu, W., </w:t>
            </w:r>
            <w:r w:rsidRPr="00E47385">
              <w:rPr>
                <w:rFonts w:ascii="Calibri" w:hAnsi="Calibri" w:cs="Times New Roman"/>
                <w:b/>
                <w:lang w:val="en-GB"/>
              </w:rPr>
              <w:t>Paillard-Borg, S.</w:t>
            </w:r>
            <w:r w:rsidRPr="00E47385">
              <w:rPr>
                <w:rFonts w:ascii="Calibri" w:hAnsi="Calibri" w:cs="Times New Roman"/>
                <w:lang w:val="en-GB"/>
              </w:rPr>
              <w:t xml:space="preserve"> &amp; Qi, X. (2017). </w:t>
            </w:r>
            <w:r w:rsidRPr="00C4250D">
              <w:rPr>
                <w:rFonts w:ascii="Calibri" w:hAnsi="Calibri" w:cs="Times New Roman"/>
                <w:lang w:val="en-US"/>
              </w:rPr>
              <w:t xml:space="preserve">Relation of socioeconomic status to overweight and obesity: a large population-based study of Chinese adults. </w:t>
            </w:r>
            <w:r w:rsidRPr="00E47385">
              <w:rPr>
                <w:rFonts w:ascii="Calibri" w:hAnsi="Calibri" w:cs="Times New Roman"/>
                <w:i/>
                <w:iCs/>
                <w:lang w:val="en-GB"/>
              </w:rPr>
              <w:t>Annals of human biology</w:t>
            </w:r>
            <w:r w:rsidRPr="00E47385">
              <w:rPr>
                <w:rFonts w:ascii="Calibri" w:hAnsi="Calibri" w:cs="Times New Roman"/>
                <w:lang w:val="en-GB"/>
              </w:rPr>
              <w:t>, </w:t>
            </w:r>
            <w:r w:rsidRPr="00E47385">
              <w:rPr>
                <w:rFonts w:ascii="Calibri" w:hAnsi="Calibri" w:cs="Times New Roman"/>
                <w:i/>
                <w:iCs/>
                <w:lang w:val="en-GB"/>
              </w:rPr>
              <w:t>44</w:t>
            </w:r>
            <w:r w:rsidRPr="00E47385">
              <w:rPr>
                <w:rFonts w:ascii="Calibri" w:hAnsi="Calibri" w:cs="Times New Roman"/>
                <w:lang w:val="en-GB"/>
              </w:rPr>
              <w:t>(6), 495-501.</w:t>
            </w:r>
          </w:p>
          <w:p w14:paraId="72E7ABE8" w14:textId="77777777" w:rsidR="00024AA2" w:rsidRPr="00C4250D" w:rsidRDefault="00024AA2" w:rsidP="0036381B">
            <w:pPr>
              <w:tabs>
                <w:tab w:val="left" w:pos="3649"/>
                <w:tab w:val="left" w:pos="5349"/>
                <w:tab w:val="left" w:pos="7992"/>
                <w:tab w:val="left" w:pos="9409"/>
                <w:tab w:val="left" w:pos="10778"/>
              </w:tabs>
              <w:rPr>
                <w:rFonts w:ascii="Calibri" w:hAnsi="Calibri" w:cs="Times New Roman"/>
                <w:lang w:val="sv-SE"/>
              </w:rPr>
            </w:pPr>
            <w:r w:rsidRPr="00C4250D">
              <w:rPr>
                <w:rFonts w:ascii="Calibri" w:hAnsi="Calibri" w:cs="Times New Roman"/>
                <w:lang w:val="en-US"/>
              </w:rPr>
              <w:t xml:space="preserve">Emegwa Okenwa L., </w:t>
            </w:r>
            <w:r w:rsidRPr="00C4250D">
              <w:rPr>
                <w:rFonts w:ascii="Calibri" w:hAnsi="Calibri" w:cs="Times New Roman"/>
                <w:b/>
                <w:lang w:val="en-US"/>
              </w:rPr>
              <w:t>Paillard-Borg, S.</w:t>
            </w:r>
            <w:r w:rsidRPr="00C4250D">
              <w:rPr>
                <w:rFonts w:ascii="Calibri" w:hAnsi="Calibri" w:cs="Times New Roman"/>
                <w:lang w:val="en-US"/>
              </w:rPr>
              <w:t xml:space="preserve">, Tinghög, P., Saboonchi, F. &amp; von Strauss, E. (2017). A global workspace is the emerging reality for future public health workforce reality for future public health workforce. </w:t>
            </w:r>
            <w:r w:rsidRPr="00C4250D">
              <w:rPr>
                <w:rFonts w:ascii="Calibri" w:hAnsi="Calibri" w:cs="Times New Roman"/>
                <w:i/>
                <w:iCs/>
                <w:lang w:val="sv-SE"/>
              </w:rPr>
              <w:t>Socialmedicinsk tidskrift</w:t>
            </w:r>
            <w:r w:rsidRPr="00C4250D">
              <w:rPr>
                <w:rFonts w:ascii="Calibri" w:hAnsi="Calibri" w:cs="Times New Roman"/>
                <w:lang w:val="sv-SE"/>
              </w:rPr>
              <w:t>, </w:t>
            </w:r>
            <w:r w:rsidRPr="00C4250D">
              <w:rPr>
                <w:rFonts w:ascii="Calibri" w:hAnsi="Calibri" w:cs="Times New Roman"/>
                <w:i/>
                <w:iCs/>
                <w:lang w:val="sv-SE"/>
              </w:rPr>
              <w:t>94</w:t>
            </w:r>
            <w:r w:rsidRPr="00C4250D">
              <w:rPr>
                <w:rFonts w:ascii="Calibri" w:hAnsi="Calibri" w:cs="Times New Roman"/>
                <w:lang w:val="sv-SE"/>
              </w:rPr>
              <w:t xml:space="preserve">(3), 318-326. </w:t>
            </w:r>
          </w:p>
          <w:p w14:paraId="3CBAC6B6" w14:textId="77777777" w:rsidR="00024AA2" w:rsidRPr="00C4250D" w:rsidRDefault="00024AA2" w:rsidP="0036381B">
            <w:pPr>
              <w:tabs>
                <w:tab w:val="left" w:pos="3649"/>
                <w:tab w:val="left" w:pos="5349"/>
                <w:tab w:val="left" w:pos="7992"/>
                <w:tab w:val="left" w:pos="9409"/>
                <w:tab w:val="left" w:pos="10778"/>
              </w:tabs>
              <w:rPr>
                <w:rFonts w:ascii="Calibri" w:hAnsi="Calibri" w:cs="Times New Roman"/>
                <w:lang w:val="sv-SE"/>
              </w:rPr>
            </w:pPr>
            <w:r w:rsidRPr="00C4250D">
              <w:rPr>
                <w:rFonts w:ascii="Calibri" w:hAnsi="Calibri" w:cs="Times New Roman"/>
                <w:lang w:val="sv-SE"/>
              </w:rPr>
              <w:t xml:space="preserve">Emegwa Okenwa, L., </w:t>
            </w:r>
            <w:r w:rsidRPr="00C4250D">
              <w:rPr>
                <w:rFonts w:ascii="Calibri" w:hAnsi="Calibri" w:cs="Times New Roman"/>
                <w:b/>
                <w:lang w:val="sv-SE"/>
              </w:rPr>
              <w:t>Paillard-Borg S.</w:t>
            </w:r>
            <w:r w:rsidRPr="00C4250D">
              <w:rPr>
                <w:rFonts w:ascii="Calibri" w:hAnsi="Calibri" w:cs="Times New Roman"/>
                <w:lang w:val="sv-SE"/>
              </w:rPr>
              <w:t xml:space="preserve">, Tinghög, P., Saboonchi, F., &amp; von Strauss, E. (2017). Framtidens folkhälsovetare verkar på en global arena. </w:t>
            </w:r>
            <w:r w:rsidRPr="00C4250D">
              <w:rPr>
                <w:rFonts w:ascii="Calibri" w:hAnsi="Calibri" w:cs="Times New Roman"/>
                <w:i/>
                <w:iCs/>
                <w:lang w:val="sv-SE"/>
              </w:rPr>
              <w:t xml:space="preserve">Socialmedicinsk tidskrift, 94(3), </w:t>
            </w:r>
            <w:r w:rsidRPr="00C4250D">
              <w:rPr>
                <w:rFonts w:ascii="Calibri" w:hAnsi="Calibri" w:cs="Times New Roman"/>
                <w:iCs/>
                <w:lang w:val="sv-SE"/>
              </w:rPr>
              <w:t>318-326</w:t>
            </w:r>
            <w:r w:rsidRPr="00C4250D">
              <w:rPr>
                <w:rFonts w:ascii="Calibri" w:hAnsi="Calibri" w:cs="Times New Roman"/>
                <w:i/>
                <w:iCs/>
                <w:lang w:val="sv-SE"/>
              </w:rPr>
              <w:t xml:space="preserve">. </w:t>
            </w:r>
          </w:p>
          <w:p w14:paraId="64660F74" w14:textId="77777777" w:rsidR="00024AA2" w:rsidRPr="00C4250D" w:rsidRDefault="00024AA2" w:rsidP="0036381B">
            <w:pPr>
              <w:tabs>
                <w:tab w:val="left" w:pos="3649"/>
                <w:tab w:val="left" w:pos="5349"/>
                <w:tab w:val="left" w:pos="7992"/>
                <w:tab w:val="left" w:pos="9409"/>
                <w:tab w:val="left" w:pos="10778"/>
              </w:tabs>
              <w:rPr>
                <w:rFonts w:ascii="Calibri" w:hAnsi="Calibri" w:cs="Times New Roman"/>
                <w:lang w:val="en-US"/>
              </w:rPr>
            </w:pPr>
            <w:r w:rsidRPr="00C4250D">
              <w:rPr>
                <w:rFonts w:ascii="Calibri" w:hAnsi="Calibri" w:cs="Times New Roman"/>
                <w:lang w:val="sv-SE"/>
              </w:rPr>
              <w:t xml:space="preserve">Eva von Strauss, E., </w:t>
            </w:r>
            <w:r w:rsidRPr="00C4250D">
              <w:rPr>
                <w:rFonts w:ascii="Calibri" w:hAnsi="Calibri" w:cs="Times New Roman"/>
                <w:b/>
                <w:lang w:val="sv-SE"/>
              </w:rPr>
              <w:t>Paillard-Borg, S.</w:t>
            </w:r>
            <w:r w:rsidRPr="00C4250D">
              <w:rPr>
                <w:rFonts w:ascii="Calibri" w:hAnsi="Calibri" w:cs="Times New Roman"/>
                <w:lang w:val="sv-SE"/>
              </w:rPr>
              <w:t xml:space="preserve">, Holmgren, J. &amp; Saaristo. </w:t>
            </w:r>
            <w:r w:rsidRPr="00E47385">
              <w:rPr>
                <w:rFonts w:ascii="Calibri" w:hAnsi="Calibri" w:cs="Times New Roman"/>
                <w:lang w:val="en-GB"/>
              </w:rPr>
              <w:t xml:space="preserve">S. (2017). Global nursing in an Ebola viral haemorrhagic fever outbreak: before, during and after deployment. </w:t>
            </w:r>
            <w:r w:rsidRPr="00E47385">
              <w:rPr>
                <w:rFonts w:ascii="Calibri" w:hAnsi="Calibri" w:cs="Times New Roman"/>
                <w:i/>
                <w:iCs/>
                <w:lang w:val="en-GB"/>
              </w:rPr>
              <w:t>Global health action</w:t>
            </w:r>
            <w:r w:rsidRPr="00E47385">
              <w:rPr>
                <w:rFonts w:ascii="Calibri" w:hAnsi="Calibri" w:cs="Times New Roman"/>
                <w:i/>
                <w:lang w:val="en-GB"/>
              </w:rPr>
              <w:t>, </w:t>
            </w:r>
            <w:r w:rsidRPr="00E47385">
              <w:rPr>
                <w:rFonts w:ascii="Calibri" w:hAnsi="Calibri" w:cs="Times New Roman"/>
                <w:i/>
                <w:iCs/>
                <w:lang w:val="en-GB"/>
              </w:rPr>
              <w:t>10</w:t>
            </w:r>
            <w:r w:rsidRPr="00E47385">
              <w:rPr>
                <w:rFonts w:ascii="Calibri" w:hAnsi="Calibri" w:cs="Times New Roman"/>
                <w:i/>
                <w:lang w:val="en-GB"/>
              </w:rPr>
              <w:t xml:space="preserve">(1), </w:t>
            </w:r>
            <w:r w:rsidRPr="00E47385">
              <w:rPr>
                <w:rFonts w:ascii="Calibri" w:hAnsi="Calibri" w:cs="Times New Roman"/>
                <w:lang w:val="en-GB"/>
              </w:rPr>
              <w:t>1371427</w:t>
            </w:r>
            <w:r w:rsidRPr="00E47385">
              <w:rPr>
                <w:rFonts w:ascii="Calibri" w:hAnsi="Calibri" w:cs="Times New Roman"/>
                <w:i/>
                <w:lang w:val="en-GB"/>
              </w:rPr>
              <w:t>.</w:t>
            </w:r>
          </w:p>
          <w:p w14:paraId="3A6BBF17" w14:textId="77777777" w:rsidR="00024AA2" w:rsidRPr="00C4250D" w:rsidRDefault="00024AA2" w:rsidP="0036381B">
            <w:pPr>
              <w:tabs>
                <w:tab w:val="left" w:pos="3649"/>
                <w:tab w:val="left" w:pos="5349"/>
                <w:tab w:val="left" w:pos="7992"/>
                <w:tab w:val="left" w:pos="9409"/>
                <w:tab w:val="left" w:pos="10778"/>
              </w:tabs>
              <w:rPr>
                <w:rFonts w:ascii="Calibri" w:hAnsi="Calibri" w:cs="Times New Roman"/>
                <w:lang w:val="en-US"/>
              </w:rPr>
            </w:pPr>
            <w:r w:rsidRPr="00E47385">
              <w:rPr>
                <w:rFonts w:ascii="Calibri" w:hAnsi="Calibri" w:cs="Times New Roman"/>
                <w:b/>
                <w:lang w:val="en-GB"/>
              </w:rPr>
              <w:t>Paillard-Borg, S.</w:t>
            </w:r>
            <w:r w:rsidRPr="00E47385">
              <w:rPr>
                <w:rFonts w:ascii="Calibri" w:hAnsi="Calibri" w:cs="Times New Roman"/>
                <w:lang w:val="en-GB"/>
              </w:rPr>
              <w:t xml:space="preserve">, &amp; Halberg, D. (2018). </w:t>
            </w:r>
            <w:r w:rsidRPr="00C4250D">
              <w:rPr>
                <w:rFonts w:ascii="Calibri" w:hAnsi="Calibri" w:cs="Times New Roman"/>
                <w:lang w:val="en-US"/>
              </w:rPr>
              <w:t xml:space="preserve">The other side of the mirror: an analytic journalistic approach to the subjective well-being of Filipino migrant women in Japan? </w:t>
            </w:r>
            <w:r w:rsidRPr="00C4250D">
              <w:rPr>
                <w:rFonts w:ascii="Calibri" w:hAnsi="Calibri" w:cs="Times New Roman"/>
                <w:i/>
                <w:lang w:val="en-US"/>
              </w:rPr>
              <w:t>Sage Open,</w:t>
            </w:r>
            <w:r w:rsidRPr="00C4250D">
              <w:rPr>
                <w:rFonts w:ascii="Calibri" w:hAnsi="Calibri" w:cs="Times New Roman"/>
                <w:lang w:val="en-US"/>
              </w:rPr>
              <w:t xml:space="preserve"> </w:t>
            </w:r>
            <w:r w:rsidRPr="00E47385">
              <w:rPr>
                <w:rFonts w:ascii="Calibri" w:hAnsi="Calibri" w:cs="Times New Roman"/>
                <w:i/>
                <w:lang w:val="en-GB"/>
              </w:rPr>
              <w:t>8(1)</w:t>
            </w:r>
            <w:r w:rsidRPr="00E47385">
              <w:rPr>
                <w:rFonts w:ascii="Calibri" w:hAnsi="Calibri" w:cs="Times New Roman"/>
                <w:lang w:val="en-GB"/>
              </w:rPr>
              <w:t>, 1-10</w:t>
            </w:r>
            <w:r w:rsidRPr="00C4250D">
              <w:rPr>
                <w:rFonts w:ascii="Calibri" w:hAnsi="Calibri" w:cs="Times New Roman"/>
                <w:lang w:val="en-US"/>
              </w:rPr>
              <w:t>.</w:t>
            </w:r>
          </w:p>
          <w:p w14:paraId="528EA90D" w14:textId="77777777" w:rsidR="00024AA2" w:rsidRPr="00C4250D" w:rsidRDefault="00024AA2" w:rsidP="0036381B">
            <w:pPr>
              <w:tabs>
                <w:tab w:val="left" w:pos="3649"/>
                <w:tab w:val="left" w:pos="5349"/>
                <w:tab w:val="left" w:pos="7992"/>
                <w:tab w:val="left" w:pos="9409"/>
                <w:tab w:val="left" w:pos="10778"/>
              </w:tabs>
              <w:rPr>
                <w:rFonts w:ascii="Calibri" w:hAnsi="Calibri"/>
                <w:lang w:val="en-GB"/>
              </w:rPr>
            </w:pPr>
            <w:r w:rsidRPr="00E47385">
              <w:rPr>
                <w:rFonts w:ascii="Calibri" w:hAnsi="Calibri" w:cs="Times New Roman"/>
                <w:b/>
                <w:lang w:val="en-GB"/>
              </w:rPr>
              <w:t>Paillard-Borg, S.</w:t>
            </w:r>
            <w:r w:rsidRPr="00E47385">
              <w:rPr>
                <w:rFonts w:ascii="Calibri" w:hAnsi="Calibri" w:cs="Times New Roman"/>
                <w:lang w:val="en-GB"/>
              </w:rPr>
              <w:t xml:space="preserve">, Holmgren, J., Saaristo. S. &amp; </w:t>
            </w:r>
            <w:r w:rsidRPr="00C4250D">
              <w:rPr>
                <w:rFonts w:ascii="Calibri" w:hAnsi="Calibri" w:cs="Times New Roman"/>
                <w:lang w:val="en-US"/>
              </w:rPr>
              <w:t>Eva von Strauss, E. Nurses in an Ebola viral haemorrhagic fever outbreak: Facing and preparing for psychosocial challenges. (Submitted).</w:t>
            </w:r>
          </w:p>
        </w:tc>
      </w:tr>
    </w:tbl>
    <w:p w14:paraId="687314A4" w14:textId="77777777" w:rsidR="00230F27" w:rsidRDefault="00230F27" w:rsidP="00F64B5D">
      <w:pPr>
        <w:rPr>
          <w:i/>
          <w:color w:val="FF0000"/>
        </w:rPr>
      </w:pPr>
    </w:p>
    <w:tbl>
      <w:tblPr>
        <w:tblStyle w:val="TableGrid"/>
        <w:tblW w:w="0" w:type="auto"/>
        <w:tblInd w:w="108"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410"/>
        <w:gridCol w:w="142"/>
        <w:gridCol w:w="2267"/>
        <w:gridCol w:w="1844"/>
        <w:gridCol w:w="1984"/>
        <w:gridCol w:w="992"/>
      </w:tblGrid>
      <w:tr w:rsidR="00024AA2" w:rsidRPr="00865A57" w14:paraId="6C10EAA2" w14:textId="77777777" w:rsidTr="0036381B">
        <w:trPr>
          <w:trHeight w:val="484"/>
        </w:trPr>
        <w:tc>
          <w:tcPr>
            <w:tcW w:w="2410" w:type="dxa"/>
            <w:vAlign w:val="center"/>
          </w:tcPr>
          <w:p w14:paraId="55462C99" w14:textId="77777777" w:rsidR="00024AA2" w:rsidRPr="00865A57" w:rsidRDefault="00024AA2" w:rsidP="0036381B">
            <w:pPr>
              <w:tabs>
                <w:tab w:val="left" w:pos="3649"/>
                <w:tab w:val="left" w:pos="5349"/>
                <w:tab w:val="left" w:pos="7992"/>
                <w:tab w:val="left" w:pos="9409"/>
                <w:tab w:val="left" w:pos="10778"/>
              </w:tabs>
              <w:rPr>
                <w:rFonts w:asciiTheme="minorHAnsi" w:hAnsiTheme="minorHAnsi"/>
                <w:b/>
                <w:i/>
                <w:color w:val="808080"/>
              </w:rPr>
            </w:pPr>
            <w:r w:rsidRPr="00865A57">
              <w:rPr>
                <w:rFonts w:asciiTheme="minorHAnsi" w:hAnsiTheme="minorHAnsi"/>
                <w:b/>
                <w:lang w:val="en-GB"/>
              </w:rPr>
              <w:t xml:space="preserve">Partner number </w:t>
            </w:r>
            <w:sdt>
              <w:sdtPr>
                <w:rPr>
                  <w:color w:val="FFFFFF" w:themeColor="background1"/>
                </w:rPr>
                <w:id w:val="1038784814"/>
                <w14:checkbox>
                  <w14:checked w14:val="1"/>
                  <w14:checkedState w14:val="2612" w14:font="ＭＳ ゴシック"/>
                  <w14:uncheckedState w14:val="2610" w14:font="ＭＳ ゴシック"/>
                </w14:checkbox>
              </w:sdtPr>
              <w:sdtEndPr/>
              <w:sdtContent>
                <w:r>
                  <w:rPr>
                    <w:rFonts w:ascii="MS Gothic" w:eastAsia="MS Gothic" w:hAnsi="MS Gothic" w:hint="eastAsia"/>
                    <w:color w:val="FFFFFF" w:themeColor="background1"/>
                  </w:rPr>
                  <w:t>☒</w:t>
                </w:r>
              </w:sdtContent>
            </w:sdt>
          </w:p>
        </w:tc>
        <w:tc>
          <w:tcPr>
            <w:tcW w:w="6237" w:type="dxa"/>
            <w:gridSpan w:val="4"/>
            <w:vAlign w:val="center"/>
          </w:tcPr>
          <w:p w14:paraId="0029D961" w14:textId="77777777" w:rsidR="00024AA2" w:rsidRPr="00865A57" w:rsidRDefault="00024AA2" w:rsidP="0036381B">
            <w:pPr>
              <w:tabs>
                <w:tab w:val="left" w:pos="3649"/>
                <w:tab w:val="left" w:pos="5349"/>
                <w:tab w:val="left" w:pos="7992"/>
                <w:tab w:val="left" w:pos="9409"/>
                <w:tab w:val="left" w:pos="10778"/>
              </w:tabs>
              <w:rPr>
                <w:rFonts w:asciiTheme="minorHAnsi" w:hAnsiTheme="minorHAnsi"/>
                <w:color w:val="000000" w:themeColor="text1"/>
                <w:szCs w:val="22"/>
                <w:lang w:val="en-GB"/>
              </w:rPr>
            </w:pPr>
            <w:r>
              <w:rPr>
                <w:sz w:val="23"/>
                <w:szCs w:val="23"/>
              </w:rPr>
              <w:t>999846222</w:t>
            </w:r>
          </w:p>
        </w:tc>
        <w:tc>
          <w:tcPr>
            <w:tcW w:w="992" w:type="dxa"/>
            <w:vAlign w:val="center"/>
          </w:tcPr>
          <w:p w14:paraId="60851203" w14:textId="77777777" w:rsidR="00024AA2" w:rsidRPr="00865A57" w:rsidRDefault="00024AA2" w:rsidP="0036381B">
            <w:pPr>
              <w:tabs>
                <w:tab w:val="left" w:pos="3649"/>
                <w:tab w:val="left" w:pos="5349"/>
                <w:tab w:val="left" w:pos="7992"/>
                <w:tab w:val="left" w:pos="9409"/>
                <w:tab w:val="left" w:pos="10778"/>
              </w:tabs>
              <w:jc w:val="center"/>
              <w:rPr>
                <w:rFonts w:asciiTheme="minorHAnsi" w:hAnsiTheme="minorHAnsi"/>
                <w:i/>
                <w:color w:val="808080"/>
                <w:sz w:val="28"/>
                <w:szCs w:val="28"/>
                <w:lang w:val="en-GB"/>
              </w:rPr>
            </w:pPr>
            <w:r w:rsidRPr="00865A57">
              <w:rPr>
                <w:rFonts w:asciiTheme="minorHAnsi" w:hAnsiTheme="minorHAnsi"/>
                <w:b/>
                <w:sz w:val="28"/>
                <w:szCs w:val="28"/>
                <w:lang w:val="en-GB"/>
              </w:rPr>
              <w:t>P</w:t>
            </w:r>
            <w:r>
              <w:rPr>
                <w:rFonts w:asciiTheme="minorHAnsi" w:hAnsiTheme="minorHAnsi"/>
                <w:b/>
                <w:sz w:val="28"/>
                <w:szCs w:val="28"/>
                <w:lang w:val="en-GB"/>
              </w:rPr>
              <w:t>9</w:t>
            </w:r>
          </w:p>
        </w:tc>
      </w:tr>
      <w:tr w:rsidR="00024AA2" w:rsidRPr="00865A57" w14:paraId="00CE0E75" w14:textId="77777777" w:rsidTr="0036381B">
        <w:tc>
          <w:tcPr>
            <w:tcW w:w="2410" w:type="dxa"/>
            <w:vAlign w:val="center"/>
          </w:tcPr>
          <w:p w14:paraId="60064681"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 w:val="32"/>
                <w:szCs w:val="32"/>
                <w:lang w:val="en-GB"/>
              </w:rPr>
            </w:pPr>
            <w:r w:rsidRPr="00865A57">
              <w:rPr>
                <w:rFonts w:asciiTheme="minorHAnsi" w:hAnsiTheme="minorHAnsi"/>
                <w:b/>
                <w:lang w:val="en-GB"/>
              </w:rPr>
              <w:t>Organisation name &amp; acronym</w:t>
            </w:r>
          </w:p>
        </w:tc>
        <w:tc>
          <w:tcPr>
            <w:tcW w:w="7229" w:type="dxa"/>
            <w:gridSpan w:val="5"/>
            <w:vAlign w:val="center"/>
          </w:tcPr>
          <w:p w14:paraId="6BCBB43A" w14:textId="5F5BD1DE" w:rsidR="00024AA2" w:rsidRPr="008649B3" w:rsidRDefault="008649B3" w:rsidP="0036381B">
            <w:pPr>
              <w:pStyle w:val="Default"/>
              <w:rPr>
                <w:rFonts w:asciiTheme="minorHAnsi" w:hAnsiTheme="minorHAnsi"/>
                <w:sz w:val="23"/>
                <w:szCs w:val="23"/>
              </w:rPr>
            </w:pPr>
            <w:r>
              <w:rPr>
                <w:rFonts w:asciiTheme="minorHAnsi" w:hAnsiTheme="minorHAnsi"/>
                <w:sz w:val="23"/>
                <w:szCs w:val="23"/>
              </w:rPr>
              <w:t>Ben-</w:t>
            </w:r>
            <w:r w:rsidR="00024AA2" w:rsidRPr="008649B3">
              <w:rPr>
                <w:rFonts w:asciiTheme="minorHAnsi" w:hAnsiTheme="minorHAnsi"/>
                <w:sz w:val="23"/>
                <w:szCs w:val="23"/>
              </w:rPr>
              <w:t xml:space="preserve">Gurion University of the Negev (BGU) </w:t>
            </w:r>
          </w:p>
        </w:tc>
      </w:tr>
      <w:tr w:rsidR="00024AA2" w:rsidRPr="00865A57" w14:paraId="7F63DF0D" w14:textId="77777777" w:rsidTr="0036381B">
        <w:trPr>
          <w:trHeight w:val="1020"/>
        </w:trPr>
        <w:tc>
          <w:tcPr>
            <w:tcW w:w="9639" w:type="dxa"/>
            <w:gridSpan w:val="6"/>
            <w:vAlign w:val="center"/>
          </w:tcPr>
          <w:p w14:paraId="7C0D5BDE" w14:textId="77777777" w:rsidR="00024AA2" w:rsidRPr="00865A57" w:rsidRDefault="00024AA2" w:rsidP="0036381B">
            <w:pPr>
              <w:tabs>
                <w:tab w:val="left" w:pos="3649"/>
                <w:tab w:val="left" w:pos="5349"/>
                <w:tab w:val="left" w:pos="7992"/>
                <w:tab w:val="left" w:pos="9409"/>
                <w:tab w:val="left" w:pos="10778"/>
              </w:tabs>
              <w:rPr>
                <w:rFonts w:asciiTheme="minorHAnsi" w:hAnsiTheme="minorHAnsi"/>
                <w:i/>
                <w:lang w:val="en-GB"/>
              </w:rPr>
            </w:pPr>
            <w:r w:rsidRPr="00865A57">
              <w:rPr>
                <w:rFonts w:asciiTheme="minorHAnsi" w:hAnsiTheme="minorHAnsi"/>
                <w:b/>
                <w:lang w:val="en-GB"/>
              </w:rPr>
              <w:t>F.3.1 - Aims and activities of the organisation</w:t>
            </w:r>
            <w:r w:rsidRPr="00865A57">
              <w:rPr>
                <w:rFonts w:asciiTheme="minorHAnsi" w:hAnsiTheme="minorHAnsi"/>
                <w:i/>
                <w:lang w:val="en-GB"/>
              </w:rPr>
              <w:t xml:space="preserve"> </w:t>
            </w:r>
          </w:p>
          <w:p w14:paraId="278A4ACA" w14:textId="77777777" w:rsidR="00024AA2" w:rsidRPr="00865A57" w:rsidRDefault="00024AA2" w:rsidP="0036381B">
            <w:pPr>
              <w:tabs>
                <w:tab w:val="left" w:pos="3649"/>
                <w:tab w:val="left" w:pos="5349"/>
                <w:tab w:val="left" w:pos="7992"/>
                <w:tab w:val="left" w:pos="9409"/>
                <w:tab w:val="left" w:pos="10778"/>
              </w:tabs>
              <w:rPr>
                <w:rFonts w:asciiTheme="minorHAnsi" w:hAnsiTheme="minorHAnsi"/>
                <w:b/>
                <w:lang w:val="en-GB"/>
              </w:rPr>
            </w:pPr>
            <w:r w:rsidRPr="00865A57">
              <w:rPr>
                <w:rFonts w:asciiTheme="minorHAnsi" w:hAnsiTheme="minorHAnsi"/>
                <w:i/>
                <w:lang w:val="en-GB"/>
              </w:rPr>
              <w:t xml:space="preserve">Please provide a short presentation of your organisation (key activities, affiliations, size of the organisation, etc.) relating to the area covered by the project </w:t>
            </w:r>
            <w:r w:rsidRPr="00865A57">
              <w:rPr>
                <w:rFonts w:asciiTheme="minorHAnsi" w:hAnsiTheme="minorHAnsi"/>
                <w:lang w:val="en-GB"/>
              </w:rPr>
              <w:t>(limit 2000 characters)</w:t>
            </w:r>
            <w:r w:rsidRPr="00865A57">
              <w:rPr>
                <w:rFonts w:asciiTheme="minorHAnsi" w:hAnsiTheme="minorHAnsi"/>
                <w:i/>
                <w:lang w:val="en-GB"/>
              </w:rPr>
              <w:t>.</w:t>
            </w:r>
          </w:p>
        </w:tc>
      </w:tr>
      <w:tr w:rsidR="00024AA2" w:rsidRPr="00865A57" w14:paraId="43E55EF6" w14:textId="77777777" w:rsidTr="0036381B">
        <w:trPr>
          <w:trHeight w:val="1701"/>
        </w:trPr>
        <w:tc>
          <w:tcPr>
            <w:tcW w:w="9639" w:type="dxa"/>
            <w:gridSpan w:val="6"/>
          </w:tcPr>
          <w:p w14:paraId="3570F45A" w14:textId="77777777" w:rsidR="00024AA2" w:rsidRPr="00C4250D" w:rsidRDefault="00024AA2" w:rsidP="0036381B">
            <w:pPr>
              <w:pStyle w:val="Default"/>
              <w:rPr>
                <w:rFonts w:ascii="Calibri" w:hAnsi="Calibri"/>
                <w:sz w:val="20"/>
                <w:szCs w:val="20"/>
              </w:rPr>
            </w:pPr>
            <w:r w:rsidRPr="00C4250D">
              <w:rPr>
                <w:rFonts w:ascii="Calibri" w:hAnsi="Calibri"/>
                <w:sz w:val="20"/>
                <w:szCs w:val="20"/>
              </w:rPr>
              <w:t>BGU was established in 1969 with the mission of fulfilling the vision of Israel's first prime-minister, David Ben-Gurion, of making the desert bloom with agriculture, science, technology &amp; innovation.</w:t>
            </w:r>
          </w:p>
          <w:p w14:paraId="495AF9A3" w14:textId="77777777" w:rsidR="00024AA2" w:rsidRPr="00C4250D" w:rsidRDefault="00024AA2" w:rsidP="0036381B">
            <w:pPr>
              <w:pStyle w:val="Default"/>
              <w:rPr>
                <w:rFonts w:ascii="Calibri" w:hAnsi="Calibri"/>
                <w:sz w:val="20"/>
                <w:szCs w:val="20"/>
              </w:rPr>
            </w:pPr>
            <w:r w:rsidRPr="00C4250D">
              <w:rPr>
                <w:rFonts w:ascii="Calibri" w:hAnsi="Calibri"/>
                <w:sz w:val="20"/>
                <w:szCs w:val="20"/>
              </w:rPr>
              <w:t xml:space="preserve">BGU is a comprehensive university engaged in research across the entire spectrum of human intellectual endeavour. It is comprised of the Faculties of Natural Sciences, Social Sciences and Humanities, Engineering Sciences, Health Sciences, Business and Management, and the Institute of Desert Research. BGU has about 20,000 students, of which 35% are graduate students (master &amp; PhD). </w:t>
            </w:r>
          </w:p>
          <w:p w14:paraId="4227ACFE" w14:textId="77777777" w:rsidR="00024AA2" w:rsidRPr="00C4250D" w:rsidRDefault="00024AA2" w:rsidP="0036381B">
            <w:pPr>
              <w:pStyle w:val="Default"/>
              <w:rPr>
                <w:rFonts w:ascii="Calibri" w:hAnsi="Calibri"/>
                <w:sz w:val="20"/>
                <w:szCs w:val="20"/>
              </w:rPr>
            </w:pPr>
            <w:r w:rsidRPr="00C4250D">
              <w:rPr>
                <w:rFonts w:ascii="Calibri" w:hAnsi="Calibri"/>
                <w:sz w:val="20"/>
                <w:szCs w:val="20"/>
              </w:rPr>
              <w:t xml:space="preserve">BGU has five campuses: (a) three in Beer-Sheva including the Faculty of Health Sciences Campus (next to Soroka Medical Center) (b) one in Sede Boqer, which includes international Desert Research Centers and the Institute for the Study of Israel and Zionism, and (c) the University’s newest campus in Eilat, established in 2003. </w:t>
            </w:r>
          </w:p>
          <w:p w14:paraId="072470C2" w14:textId="77777777" w:rsidR="00024AA2" w:rsidRPr="00C4250D" w:rsidRDefault="00024AA2" w:rsidP="0036381B">
            <w:pPr>
              <w:pStyle w:val="Default"/>
              <w:rPr>
                <w:rFonts w:ascii="Calibri" w:hAnsi="Calibri"/>
                <w:sz w:val="20"/>
                <w:szCs w:val="20"/>
              </w:rPr>
            </w:pPr>
            <w:r w:rsidRPr="00C4250D">
              <w:rPr>
                <w:rFonts w:ascii="Calibri" w:hAnsi="Calibri"/>
                <w:sz w:val="20"/>
                <w:szCs w:val="20"/>
              </w:rPr>
              <w:t xml:space="preserve">As an institution with graduate studies in public health, epidemiology, biostatistics, health policy and management, sociology of health, gerontology and health disaster management, BGU has the potential with a comprehensive learning experience that combines theory and practice to absorb students from undergraduate public health studies, as well as from medicine and allied health professions, with a strong focus on community health, minorities health and dealing with health inequities in the periphery. </w:t>
            </w:r>
          </w:p>
          <w:p w14:paraId="1C0665D8" w14:textId="77777777" w:rsidR="00024AA2" w:rsidRPr="00C4250D" w:rsidRDefault="00024AA2" w:rsidP="0036381B">
            <w:pPr>
              <w:pStyle w:val="Default"/>
              <w:rPr>
                <w:rFonts w:ascii="Calibri" w:hAnsi="Calibri"/>
                <w:sz w:val="20"/>
                <w:szCs w:val="20"/>
              </w:rPr>
            </w:pPr>
            <w:r w:rsidRPr="00C4250D">
              <w:rPr>
                <w:rFonts w:ascii="Calibri" w:hAnsi="Calibri"/>
                <w:sz w:val="20"/>
                <w:szCs w:val="20"/>
              </w:rPr>
              <w:t>BGU has approximately 850 senior academic staff who initiate, lead and implement research projects with institutions, companies and foundations worldwide, in addition to maintaining a strong commitment to innovative teaching and research excellence. BGU has major interdisciplinary research centers and institutes which explore new ideas and conduct revolutionary research that has a local and global impact.</w:t>
            </w:r>
          </w:p>
          <w:p w14:paraId="3C7DDF1E" w14:textId="77777777" w:rsidR="00024AA2" w:rsidRPr="00865A57" w:rsidRDefault="00024AA2" w:rsidP="0036381B">
            <w:pPr>
              <w:tabs>
                <w:tab w:val="left" w:pos="10778"/>
              </w:tabs>
              <w:rPr>
                <w:rFonts w:asciiTheme="minorHAnsi" w:hAnsiTheme="minorHAnsi"/>
                <w:szCs w:val="22"/>
                <w:lang w:val="en-GB"/>
              </w:rPr>
            </w:pPr>
            <w:r w:rsidRPr="00C4250D">
              <w:rPr>
                <w:rFonts w:ascii="Calibri" w:hAnsi="Calibri"/>
                <w:lang w:val="en-GB"/>
              </w:rPr>
              <w:t>BGU has participated in many international projects including Tempus, Erasmus (mobility and capacity building). During the past academic year BGU has received funding for about 30 Erasmus+ mobility agreements which represent our commitment to internationalization</w:t>
            </w:r>
            <w:r w:rsidRPr="00C4250D">
              <w:rPr>
                <w:rFonts w:ascii="Calibri" w:hAnsi="Calibri" w:cs="Times New Roman"/>
                <w:lang w:val="en-US"/>
              </w:rPr>
              <w:t>.</w:t>
            </w:r>
          </w:p>
        </w:tc>
      </w:tr>
      <w:tr w:rsidR="00024AA2" w:rsidRPr="00865A57" w14:paraId="7251FA0F" w14:textId="77777777" w:rsidTr="0036381B">
        <w:trPr>
          <w:trHeight w:val="3896"/>
        </w:trPr>
        <w:tc>
          <w:tcPr>
            <w:tcW w:w="9639" w:type="dxa"/>
            <w:gridSpan w:val="6"/>
          </w:tcPr>
          <w:p w14:paraId="5178CDC5" w14:textId="77777777" w:rsidR="00024AA2" w:rsidRPr="00865A57" w:rsidRDefault="00024AA2" w:rsidP="0036381B">
            <w:pPr>
              <w:tabs>
                <w:tab w:val="left" w:pos="3649"/>
                <w:tab w:val="left" w:pos="5349"/>
                <w:tab w:val="left" w:pos="7992"/>
                <w:tab w:val="left" w:pos="9409"/>
                <w:tab w:val="left" w:pos="10778"/>
              </w:tabs>
              <w:rPr>
                <w:rFonts w:asciiTheme="minorHAnsi" w:hAnsiTheme="minorHAnsi"/>
                <w:b/>
                <w:szCs w:val="22"/>
                <w:lang w:val="en-GB"/>
              </w:rPr>
            </w:pPr>
            <w:r w:rsidRPr="00865A57">
              <w:rPr>
                <w:rFonts w:asciiTheme="minorHAnsi" w:hAnsiTheme="minorHAnsi"/>
                <w:b/>
                <w:szCs w:val="22"/>
                <w:lang w:val="en-GB"/>
              </w:rPr>
              <w:t xml:space="preserve">Only for </w:t>
            </w:r>
            <w:r>
              <w:rPr>
                <w:rFonts w:asciiTheme="minorHAnsi" w:hAnsiTheme="minorHAnsi"/>
                <w:b/>
                <w:szCs w:val="22"/>
                <w:lang w:val="en-GB"/>
              </w:rPr>
              <w:t>Partner Country institutions</w:t>
            </w:r>
            <w:r w:rsidRPr="00865A57">
              <w:rPr>
                <w:rFonts w:asciiTheme="minorHAnsi" w:hAnsiTheme="minorHAnsi"/>
                <w:b/>
                <w:szCs w:val="22"/>
                <w:lang w:val="en-GB"/>
              </w:rPr>
              <w:t xml:space="preserve">, please provide information on: </w:t>
            </w:r>
          </w:p>
          <w:tbl>
            <w:tblPr>
              <w:tblStyle w:val="TableGrid"/>
              <w:tblW w:w="14393" w:type="dxa"/>
              <w:tblLayout w:type="fixed"/>
              <w:tblLook w:val="04A0" w:firstRow="1" w:lastRow="0" w:firstColumn="1" w:lastColumn="0" w:noHBand="0" w:noVBand="1"/>
            </w:tblPr>
            <w:tblGrid>
              <w:gridCol w:w="4423"/>
              <w:gridCol w:w="4985"/>
              <w:gridCol w:w="4985"/>
            </w:tblGrid>
            <w:tr w:rsidR="00024AA2" w:rsidRPr="00865A57" w14:paraId="28B3EBF5" w14:textId="77777777" w:rsidTr="0036381B">
              <w:tc>
                <w:tcPr>
                  <w:tcW w:w="4423" w:type="dxa"/>
                  <w:vAlign w:val="bottom"/>
                </w:tcPr>
                <w:p w14:paraId="227AE692" w14:textId="77777777" w:rsidR="00024AA2" w:rsidRPr="00865A57" w:rsidRDefault="00024AA2" w:rsidP="0036381B">
                  <w:pPr>
                    <w:rPr>
                      <w:rFonts w:asciiTheme="minorHAnsi" w:hAnsiTheme="minorHAnsi" w:cs="Times New Roman"/>
                      <w:color w:val="000000"/>
                      <w:lang w:val="en-GB"/>
                    </w:rPr>
                  </w:pPr>
                  <w:r w:rsidRPr="00865A57">
                    <w:rPr>
                      <w:rFonts w:asciiTheme="minorHAnsi" w:hAnsiTheme="minorHAnsi" w:cs="Times New Roman"/>
                      <w:color w:val="000000"/>
                      <w:lang w:val="en-GB"/>
                    </w:rPr>
                    <w:t>Number of Memoranda of Cooperation/Understanding the HEI has signed with HEIs outside their own country?</w:t>
                  </w:r>
                </w:p>
              </w:tc>
              <w:tc>
                <w:tcPr>
                  <w:tcW w:w="4985" w:type="dxa"/>
                </w:tcPr>
                <w:p w14:paraId="5FEC2702" w14:textId="77777777" w:rsidR="00024AA2" w:rsidRPr="00865A57" w:rsidRDefault="00024AA2" w:rsidP="0036381B">
                  <w:pPr>
                    <w:tabs>
                      <w:tab w:val="left" w:pos="3649"/>
                      <w:tab w:val="left" w:pos="5349"/>
                      <w:tab w:val="left" w:pos="7992"/>
                      <w:tab w:val="left" w:pos="9409"/>
                      <w:tab w:val="left" w:pos="10778"/>
                    </w:tabs>
                    <w:rPr>
                      <w:szCs w:val="22"/>
                    </w:rPr>
                  </w:pPr>
                  <w:r>
                    <w:rPr>
                      <w:szCs w:val="22"/>
                      <w:lang w:val="en-GB"/>
                    </w:rPr>
                    <w:t>440</w:t>
                  </w:r>
                </w:p>
              </w:tc>
              <w:tc>
                <w:tcPr>
                  <w:tcW w:w="4985" w:type="dxa"/>
                </w:tcPr>
                <w:p w14:paraId="01A16BDF"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Cs w:val="22"/>
                      <w:lang w:val="en-GB"/>
                    </w:rPr>
                  </w:pPr>
                </w:p>
              </w:tc>
            </w:tr>
            <w:tr w:rsidR="00024AA2" w:rsidRPr="00865A57" w14:paraId="7C972EA8" w14:textId="77777777" w:rsidTr="0036381B">
              <w:tc>
                <w:tcPr>
                  <w:tcW w:w="4423" w:type="dxa"/>
                  <w:vAlign w:val="bottom"/>
                </w:tcPr>
                <w:p w14:paraId="196FD459" w14:textId="77777777" w:rsidR="00024AA2" w:rsidRPr="00865A57" w:rsidRDefault="00024AA2" w:rsidP="0036381B">
                  <w:pPr>
                    <w:rPr>
                      <w:rFonts w:asciiTheme="minorHAnsi" w:hAnsiTheme="minorHAnsi" w:cs="Times New Roman"/>
                      <w:color w:val="000000"/>
                    </w:rPr>
                  </w:pPr>
                  <w:r w:rsidRPr="00865A57">
                    <w:rPr>
                      <w:rFonts w:asciiTheme="minorHAnsi" w:hAnsiTheme="minorHAnsi" w:cs="Times New Roman"/>
                      <w:color w:val="000000"/>
                    </w:rPr>
                    <w:t>Number of students</w:t>
                  </w:r>
                </w:p>
              </w:tc>
              <w:tc>
                <w:tcPr>
                  <w:tcW w:w="4985" w:type="dxa"/>
                </w:tcPr>
                <w:p w14:paraId="72321E1A" w14:textId="77777777" w:rsidR="00024AA2" w:rsidRPr="00865A57" w:rsidRDefault="00024AA2" w:rsidP="0036381B">
                  <w:pPr>
                    <w:tabs>
                      <w:tab w:val="left" w:pos="3649"/>
                      <w:tab w:val="left" w:pos="5349"/>
                      <w:tab w:val="left" w:pos="7992"/>
                      <w:tab w:val="left" w:pos="9409"/>
                      <w:tab w:val="left" w:pos="10778"/>
                    </w:tabs>
                    <w:rPr>
                      <w:szCs w:val="22"/>
                    </w:rPr>
                  </w:pPr>
                  <w:r>
                    <w:rPr>
                      <w:szCs w:val="22"/>
                    </w:rPr>
                    <w:t>20,000</w:t>
                  </w:r>
                </w:p>
              </w:tc>
              <w:tc>
                <w:tcPr>
                  <w:tcW w:w="4985" w:type="dxa"/>
                </w:tcPr>
                <w:p w14:paraId="07B9C3BF"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Cs w:val="22"/>
                    </w:rPr>
                  </w:pPr>
                </w:p>
              </w:tc>
            </w:tr>
            <w:tr w:rsidR="00024AA2" w:rsidRPr="00865A57" w14:paraId="10781286" w14:textId="77777777" w:rsidTr="0036381B">
              <w:tc>
                <w:tcPr>
                  <w:tcW w:w="4423" w:type="dxa"/>
                  <w:vAlign w:val="bottom"/>
                </w:tcPr>
                <w:p w14:paraId="4EE5CCAE" w14:textId="77777777" w:rsidR="00024AA2" w:rsidRPr="00865A57" w:rsidRDefault="00024AA2" w:rsidP="0036381B">
                  <w:pPr>
                    <w:rPr>
                      <w:rFonts w:asciiTheme="minorHAnsi" w:hAnsiTheme="minorHAnsi" w:cs="Times New Roman"/>
                      <w:color w:val="000000"/>
                      <w:lang w:val="en-GB"/>
                    </w:rPr>
                  </w:pPr>
                  <w:r w:rsidRPr="00865A57">
                    <w:rPr>
                      <w:rFonts w:asciiTheme="minorHAnsi" w:hAnsiTheme="minorHAnsi" w:cs="Times New Roman"/>
                      <w:color w:val="000000"/>
                      <w:lang w:val="en-GB"/>
                    </w:rPr>
                    <w:t>Number of Bachelor degrees offered</w:t>
                  </w:r>
                </w:p>
              </w:tc>
              <w:tc>
                <w:tcPr>
                  <w:tcW w:w="4985" w:type="dxa"/>
                </w:tcPr>
                <w:p w14:paraId="60EA0D8B" w14:textId="77777777" w:rsidR="00024AA2" w:rsidRPr="00865A57" w:rsidRDefault="00024AA2" w:rsidP="0036381B">
                  <w:pPr>
                    <w:tabs>
                      <w:tab w:val="left" w:pos="3649"/>
                      <w:tab w:val="left" w:pos="5349"/>
                      <w:tab w:val="left" w:pos="7992"/>
                      <w:tab w:val="left" w:pos="9409"/>
                      <w:tab w:val="left" w:pos="10778"/>
                    </w:tabs>
                    <w:rPr>
                      <w:szCs w:val="22"/>
                    </w:rPr>
                  </w:pPr>
                  <w:r>
                    <w:rPr>
                      <w:szCs w:val="22"/>
                      <w:lang w:val="en-GB"/>
                    </w:rPr>
                    <w:t>66</w:t>
                  </w:r>
                </w:p>
              </w:tc>
              <w:tc>
                <w:tcPr>
                  <w:tcW w:w="4985" w:type="dxa"/>
                </w:tcPr>
                <w:p w14:paraId="0E1681A3"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Cs w:val="22"/>
                      <w:lang w:val="en-GB"/>
                    </w:rPr>
                  </w:pPr>
                </w:p>
              </w:tc>
            </w:tr>
            <w:tr w:rsidR="00024AA2" w:rsidRPr="00865A57" w14:paraId="32A683C9" w14:textId="77777777" w:rsidTr="0036381B">
              <w:tc>
                <w:tcPr>
                  <w:tcW w:w="4423" w:type="dxa"/>
                  <w:vAlign w:val="center"/>
                </w:tcPr>
                <w:p w14:paraId="696B5D05" w14:textId="77777777" w:rsidR="00024AA2" w:rsidRPr="00865A57" w:rsidRDefault="00024AA2" w:rsidP="0036381B">
                  <w:pPr>
                    <w:rPr>
                      <w:rFonts w:asciiTheme="minorHAnsi" w:hAnsiTheme="minorHAnsi" w:cs="Times New Roman"/>
                      <w:color w:val="000000"/>
                      <w:lang w:val="en-GB"/>
                    </w:rPr>
                  </w:pPr>
                  <w:r w:rsidRPr="00865A57">
                    <w:rPr>
                      <w:rFonts w:asciiTheme="minorHAnsi" w:hAnsiTheme="minorHAnsi" w:cs="Times New Roman"/>
                      <w:color w:val="000000"/>
                      <w:lang w:val="en-GB"/>
                    </w:rPr>
                    <w:t>Number of Master degrees offered</w:t>
                  </w:r>
                </w:p>
              </w:tc>
              <w:tc>
                <w:tcPr>
                  <w:tcW w:w="4985" w:type="dxa"/>
                </w:tcPr>
                <w:p w14:paraId="56DC6773" w14:textId="77777777" w:rsidR="00024AA2" w:rsidRPr="00865A57" w:rsidRDefault="00024AA2" w:rsidP="0036381B">
                  <w:pPr>
                    <w:tabs>
                      <w:tab w:val="left" w:pos="3649"/>
                      <w:tab w:val="left" w:pos="5349"/>
                      <w:tab w:val="left" w:pos="7992"/>
                      <w:tab w:val="left" w:pos="9409"/>
                      <w:tab w:val="left" w:pos="10778"/>
                    </w:tabs>
                    <w:rPr>
                      <w:szCs w:val="22"/>
                    </w:rPr>
                  </w:pPr>
                  <w:r>
                    <w:rPr>
                      <w:szCs w:val="22"/>
                      <w:lang w:val="en-GB"/>
                    </w:rPr>
                    <w:t>69</w:t>
                  </w:r>
                </w:p>
              </w:tc>
              <w:tc>
                <w:tcPr>
                  <w:tcW w:w="4985" w:type="dxa"/>
                </w:tcPr>
                <w:p w14:paraId="6079906D"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Cs w:val="22"/>
                      <w:lang w:val="en-GB"/>
                    </w:rPr>
                  </w:pPr>
                </w:p>
              </w:tc>
            </w:tr>
            <w:tr w:rsidR="00024AA2" w:rsidRPr="00865A57" w14:paraId="1DF9348A" w14:textId="77777777" w:rsidTr="0036381B">
              <w:tc>
                <w:tcPr>
                  <w:tcW w:w="4423" w:type="dxa"/>
                  <w:vAlign w:val="center"/>
                </w:tcPr>
                <w:p w14:paraId="391A75DC" w14:textId="77777777" w:rsidR="00024AA2" w:rsidRPr="00865A57" w:rsidRDefault="00024AA2" w:rsidP="0036381B">
                  <w:pPr>
                    <w:rPr>
                      <w:rFonts w:asciiTheme="minorHAnsi" w:hAnsiTheme="minorHAnsi" w:cs="Times New Roman"/>
                      <w:color w:val="000000"/>
                      <w:lang w:val="en-GB"/>
                    </w:rPr>
                  </w:pPr>
                  <w:r w:rsidRPr="00865A57">
                    <w:rPr>
                      <w:rFonts w:asciiTheme="minorHAnsi" w:hAnsiTheme="minorHAnsi" w:cs="Times New Roman"/>
                      <w:color w:val="000000"/>
                      <w:lang w:val="en-GB"/>
                    </w:rPr>
                    <w:t>Number of PhD degrees offered</w:t>
                  </w:r>
                </w:p>
              </w:tc>
              <w:tc>
                <w:tcPr>
                  <w:tcW w:w="4985" w:type="dxa"/>
                </w:tcPr>
                <w:p w14:paraId="47284978" w14:textId="77777777" w:rsidR="00024AA2" w:rsidRPr="00865A57" w:rsidRDefault="00024AA2" w:rsidP="0036381B">
                  <w:pPr>
                    <w:tabs>
                      <w:tab w:val="left" w:pos="3649"/>
                      <w:tab w:val="left" w:pos="5349"/>
                      <w:tab w:val="left" w:pos="7992"/>
                      <w:tab w:val="left" w:pos="9409"/>
                      <w:tab w:val="left" w:pos="10778"/>
                    </w:tabs>
                    <w:rPr>
                      <w:szCs w:val="22"/>
                    </w:rPr>
                  </w:pPr>
                  <w:r>
                    <w:rPr>
                      <w:szCs w:val="22"/>
                      <w:lang w:val="en-GB"/>
                    </w:rPr>
                    <w:t>46</w:t>
                  </w:r>
                </w:p>
              </w:tc>
              <w:tc>
                <w:tcPr>
                  <w:tcW w:w="4985" w:type="dxa"/>
                </w:tcPr>
                <w:p w14:paraId="6F97648C"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Cs w:val="22"/>
                      <w:lang w:val="en-GB"/>
                    </w:rPr>
                  </w:pPr>
                </w:p>
              </w:tc>
            </w:tr>
            <w:tr w:rsidR="00024AA2" w:rsidRPr="00865A57" w14:paraId="2F182684" w14:textId="77777777" w:rsidTr="0036381B">
              <w:tc>
                <w:tcPr>
                  <w:tcW w:w="4423" w:type="dxa"/>
                  <w:vAlign w:val="center"/>
                </w:tcPr>
                <w:p w14:paraId="7C615856" w14:textId="77777777" w:rsidR="00024AA2" w:rsidRPr="00865A57" w:rsidRDefault="00024AA2" w:rsidP="0036381B">
                  <w:pPr>
                    <w:rPr>
                      <w:rFonts w:asciiTheme="minorHAnsi" w:hAnsiTheme="minorHAnsi" w:cs="Times New Roman"/>
                      <w:color w:val="000000"/>
                      <w:lang w:val="en-GB"/>
                    </w:rPr>
                  </w:pPr>
                  <w:r w:rsidRPr="00865A57">
                    <w:rPr>
                      <w:rFonts w:asciiTheme="minorHAnsi" w:hAnsiTheme="minorHAnsi" w:cs="Times New Roman"/>
                      <w:color w:val="000000"/>
                      <w:lang w:val="en-GB"/>
                    </w:rPr>
                    <w:t xml:space="preserve">Have you participated in CBHE? </w:t>
                  </w:r>
                </w:p>
                <w:p w14:paraId="3D86E303" w14:textId="77777777" w:rsidR="00024AA2" w:rsidRPr="00865A57" w:rsidRDefault="00024AA2" w:rsidP="0036381B">
                  <w:pPr>
                    <w:rPr>
                      <w:rFonts w:asciiTheme="minorHAnsi" w:hAnsiTheme="minorHAnsi" w:cs="Times New Roman"/>
                      <w:color w:val="000000"/>
                      <w:lang w:val="en-GB"/>
                    </w:rPr>
                  </w:pPr>
                  <w:r w:rsidRPr="00865A57">
                    <w:rPr>
                      <w:rFonts w:asciiTheme="minorHAnsi" w:hAnsiTheme="minorHAnsi" w:cs="Times New Roman"/>
                      <w:color w:val="000000"/>
                      <w:lang w:val="en-GB"/>
                    </w:rPr>
                    <w:t>If yes, list CBHE projects titles and reference numbers</w:t>
                  </w:r>
                  <w:r w:rsidRPr="00877B51">
                    <w:rPr>
                      <w:lang w:val="en-GB"/>
                    </w:rPr>
                    <w:t>.</w:t>
                  </w:r>
                </w:p>
                <w:p w14:paraId="7ABFC905" w14:textId="77777777" w:rsidR="00024AA2" w:rsidRPr="00865A57" w:rsidRDefault="00024AA2" w:rsidP="0036381B">
                  <w:pPr>
                    <w:rPr>
                      <w:rFonts w:asciiTheme="minorHAnsi" w:hAnsiTheme="minorHAnsi" w:cs="Times New Roman"/>
                      <w:color w:val="000000"/>
                      <w:lang w:val="en-GB"/>
                    </w:rPr>
                  </w:pPr>
                  <w:r w:rsidRPr="00865A57">
                    <w:rPr>
                      <w:rFonts w:asciiTheme="minorHAnsi" w:hAnsiTheme="minorHAnsi" w:cs="Times New Roman"/>
                      <w:color w:val="000000"/>
                      <w:lang w:val="en-GB"/>
                    </w:rPr>
                    <w:t>Describe curricular/ courses developed/ modernised, if any (name of the subject area and courses titles) </w:t>
                  </w:r>
                </w:p>
                <w:p w14:paraId="2A8FCA57" w14:textId="77777777" w:rsidR="00024AA2" w:rsidRPr="00865A57" w:rsidRDefault="00024AA2" w:rsidP="0036381B">
                  <w:pPr>
                    <w:rPr>
                      <w:rFonts w:asciiTheme="minorHAnsi" w:hAnsiTheme="minorHAnsi" w:cs="Times New Roman"/>
                      <w:color w:val="000000"/>
                      <w:lang w:val="en-GB"/>
                    </w:rPr>
                  </w:pPr>
                </w:p>
              </w:tc>
              <w:tc>
                <w:tcPr>
                  <w:tcW w:w="4985" w:type="dxa"/>
                </w:tcPr>
                <w:p w14:paraId="69523974" w14:textId="77777777" w:rsidR="00024AA2" w:rsidRPr="005B4A1D" w:rsidRDefault="00024AA2" w:rsidP="0036381B">
                  <w:pPr>
                    <w:tabs>
                      <w:tab w:val="left" w:pos="3649"/>
                      <w:tab w:val="left" w:pos="5349"/>
                      <w:tab w:val="left" w:pos="7992"/>
                      <w:tab w:val="left" w:pos="9409"/>
                      <w:tab w:val="left" w:pos="10778"/>
                    </w:tabs>
                    <w:rPr>
                      <w:rFonts w:asciiTheme="minorHAnsi" w:hAnsiTheme="minorHAnsi"/>
                      <w:szCs w:val="22"/>
                      <w:lang w:val="en-GB"/>
                    </w:rPr>
                  </w:pPr>
                  <w:r w:rsidRPr="005B4A1D">
                    <w:rPr>
                      <w:rFonts w:asciiTheme="minorHAnsi" w:hAnsiTheme="minorHAnsi"/>
                      <w:szCs w:val="22"/>
                      <w:lang w:val="en-GB"/>
                    </w:rPr>
                    <w:t>585583-EPP-1-2017-1-IL-EPPKA2-CBHE-JP</w:t>
                  </w:r>
                  <w:r w:rsidRPr="005B4A1D">
                    <w:rPr>
                      <w:rFonts w:asciiTheme="minorHAnsi" w:hAnsiTheme="minorHAnsi"/>
                      <w:szCs w:val="22"/>
                      <w:lang w:val="en-GB"/>
                    </w:rPr>
                    <w:br/>
                    <w:t>Developing Modernized Curricula on Immigrant's and Refugee's Lives – DEMO.IL</w:t>
                  </w:r>
                </w:p>
                <w:p w14:paraId="12730CC8" w14:textId="77777777" w:rsidR="00024AA2" w:rsidRPr="005B4A1D" w:rsidRDefault="00024AA2" w:rsidP="0036381B">
                  <w:pPr>
                    <w:tabs>
                      <w:tab w:val="left" w:pos="3649"/>
                      <w:tab w:val="left" w:pos="5349"/>
                      <w:tab w:val="left" w:pos="7992"/>
                      <w:tab w:val="left" w:pos="9409"/>
                      <w:tab w:val="left" w:pos="10778"/>
                    </w:tabs>
                    <w:rPr>
                      <w:rFonts w:asciiTheme="minorHAnsi" w:hAnsiTheme="minorHAnsi"/>
                      <w:szCs w:val="22"/>
                      <w:lang w:val="en-GB"/>
                    </w:rPr>
                  </w:pPr>
                </w:p>
                <w:p w14:paraId="62BE0EE0" w14:textId="77777777" w:rsidR="00024AA2" w:rsidRPr="005B4A1D" w:rsidRDefault="00024AA2" w:rsidP="0036381B">
                  <w:pPr>
                    <w:tabs>
                      <w:tab w:val="left" w:pos="3649"/>
                      <w:tab w:val="left" w:pos="5349"/>
                      <w:tab w:val="left" w:pos="7992"/>
                      <w:tab w:val="left" w:pos="9409"/>
                      <w:tab w:val="left" w:pos="10778"/>
                    </w:tabs>
                    <w:rPr>
                      <w:rFonts w:asciiTheme="minorHAnsi" w:hAnsiTheme="minorHAnsi"/>
                      <w:szCs w:val="22"/>
                      <w:lang w:val="en-GB"/>
                    </w:rPr>
                  </w:pPr>
                  <w:r w:rsidRPr="005B4A1D">
                    <w:rPr>
                      <w:rFonts w:asciiTheme="minorHAnsi" w:hAnsiTheme="minorHAnsi"/>
                      <w:szCs w:val="22"/>
                      <w:lang w:val="en-GB"/>
                    </w:rPr>
                    <w:t>597904-EPP-1-2018-1-IL-EPPKA2-CBHE-JP</w:t>
                  </w:r>
                </w:p>
                <w:p w14:paraId="304D8663" w14:textId="77777777" w:rsidR="00024AA2" w:rsidRPr="00E47385" w:rsidRDefault="00024AA2" w:rsidP="0036381B">
                  <w:pPr>
                    <w:tabs>
                      <w:tab w:val="left" w:pos="3649"/>
                      <w:tab w:val="left" w:pos="5349"/>
                      <w:tab w:val="left" w:pos="7992"/>
                      <w:tab w:val="left" w:pos="9409"/>
                      <w:tab w:val="left" w:pos="10778"/>
                    </w:tabs>
                    <w:rPr>
                      <w:szCs w:val="22"/>
                      <w:lang w:val="en-GB"/>
                    </w:rPr>
                  </w:pPr>
                  <w:r w:rsidRPr="005B4A1D">
                    <w:rPr>
                      <w:rFonts w:asciiTheme="minorHAnsi" w:hAnsiTheme="minorHAnsi"/>
                      <w:szCs w:val="22"/>
                      <w:lang w:val="en-GB"/>
                    </w:rPr>
                    <w:t>Welcome in Israel as a Leading  and Learning tool for IaH Assistance and Management - WILLIAM</w:t>
                  </w:r>
                </w:p>
              </w:tc>
              <w:tc>
                <w:tcPr>
                  <w:tcW w:w="4985" w:type="dxa"/>
                </w:tcPr>
                <w:p w14:paraId="292943BB"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Cs w:val="22"/>
                      <w:lang w:val="en-GB"/>
                    </w:rPr>
                  </w:pPr>
                </w:p>
              </w:tc>
            </w:tr>
          </w:tbl>
          <w:p w14:paraId="4C8A57AA"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Cs w:val="22"/>
                <w:lang w:val="en-GB"/>
              </w:rPr>
            </w:pPr>
          </w:p>
        </w:tc>
      </w:tr>
      <w:tr w:rsidR="00024AA2" w:rsidRPr="00865A57" w14:paraId="60E83B7B" w14:textId="77777777" w:rsidTr="0036381B">
        <w:trPr>
          <w:trHeight w:val="1020"/>
        </w:trPr>
        <w:tc>
          <w:tcPr>
            <w:tcW w:w="9639" w:type="dxa"/>
            <w:gridSpan w:val="6"/>
            <w:vAlign w:val="center"/>
          </w:tcPr>
          <w:p w14:paraId="4DF30177" w14:textId="77777777" w:rsidR="00024AA2" w:rsidRPr="00865A57" w:rsidRDefault="00024AA2" w:rsidP="0036381B">
            <w:pPr>
              <w:tabs>
                <w:tab w:val="left" w:pos="3649"/>
                <w:tab w:val="left" w:pos="5349"/>
                <w:tab w:val="left" w:pos="7992"/>
                <w:tab w:val="left" w:pos="9409"/>
                <w:tab w:val="left" w:pos="10778"/>
              </w:tabs>
              <w:rPr>
                <w:rFonts w:asciiTheme="minorHAnsi" w:hAnsiTheme="minorHAnsi"/>
                <w:b/>
                <w:lang w:val="en-GB"/>
              </w:rPr>
            </w:pPr>
            <w:r w:rsidRPr="00865A57">
              <w:rPr>
                <w:rFonts w:asciiTheme="minorHAnsi" w:hAnsiTheme="minorHAnsi"/>
                <w:b/>
                <w:lang w:val="en-GB"/>
              </w:rPr>
              <w:t xml:space="preserve">F.3.2 – Role of your organisation in the project </w:t>
            </w:r>
          </w:p>
          <w:p w14:paraId="7E8C2158" w14:textId="77777777" w:rsidR="00024AA2" w:rsidRPr="00865A57" w:rsidRDefault="00024AA2" w:rsidP="0036381B">
            <w:pPr>
              <w:tabs>
                <w:tab w:val="left" w:pos="3649"/>
                <w:tab w:val="left" w:pos="5349"/>
                <w:tab w:val="left" w:pos="7992"/>
                <w:tab w:val="left" w:pos="9409"/>
                <w:tab w:val="left" w:pos="10778"/>
              </w:tabs>
              <w:rPr>
                <w:rFonts w:asciiTheme="minorHAnsi" w:hAnsiTheme="minorHAnsi"/>
                <w:b/>
                <w:lang w:val="en-GB"/>
              </w:rPr>
            </w:pPr>
            <w:r w:rsidRPr="00865A57">
              <w:rPr>
                <w:rFonts w:asciiTheme="minorHAnsi" w:hAnsiTheme="minorHAnsi"/>
                <w:i/>
                <w:lang w:val="en-GB"/>
              </w:rPr>
              <w:t xml:space="preserve">Please describe also the role of your organisation in the project </w:t>
            </w:r>
            <w:r w:rsidRPr="00865A57">
              <w:rPr>
                <w:rFonts w:asciiTheme="minorHAnsi" w:hAnsiTheme="minorHAnsi"/>
                <w:lang w:val="en-GB"/>
              </w:rPr>
              <w:t>(limit 1000 characters)</w:t>
            </w:r>
            <w:r w:rsidRPr="00865A57">
              <w:rPr>
                <w:rFonts w:asciiTheme="minorHAnsi" w:hAnsiTheme="minorHAnsi"/>
                <w:i/>
                <w:lang w:val="en-GB"/>
              </w:rPr>
              <w:t>.</w:t>
            </w:r>
          </w:p>
        </w:tc>
      </w:tr>
      <w:tr w:rsidR="00024AA2" w:rsidRPr="008A7C48" w14:paraId="79286231" w14:textId="77777777" w:rsidTr="0036381B">
        <w:trPr>
          <w:trHeight w:val="1701"/>
        </w:trPr>
        <w:tc>
          <w:tcPr>
            <w:tcW w:w="9639" w:type="dxa"/>
            <w:gridSpan w:val="6"/>
          </w:tcPr>
          <w:p w14:paraId="776402F6" w14:textId="77777777" w:rsidR="008649B3" w:rsidRPr="00DE7372" w:rsidRDefault="008649B3" w:rsidP="008649B3">
            <w:pPr>
              <w:widowControl w:val="0"/>
              <w:autoSpaceDE w:val="0"/>
              <w:autoSpaceDN w:val="0"/>
              <w:adjustRightInd w:val="0"/>
              <w:rPr>
                <w:rFonts w:ascii="Calibri" w:eastAsiaTheme="minorHAnsi" w:hAnsi="Calibri" w:cstheme="minorHAnsi"/>
                <w:color w:val="000000"/>
                <w:lang w:val="en-GB"/>
              </w:rPr>
            </w:pPr>
            <w:r w:rsidRPr="00DE7372">
              <w:rPr>
                <w:rFonts w:ascii="Calibri" w:eastAsiaTheme="minorHAnsi" w:hAnsi="Calibri" w:cstheme="minorHAnsi"/>
                <w:color w:val="000000"/>
                <w:lang w:val="en-GB"/>
              </w:rPr>
              <w:t xml:space="preserve">WP5: Co-lead </w:t>
            </w:r>
            <w:r w:rsidR="00024AA2" w:rsidRPr="00DE7372">
              <w:rPr>
                <w:rFonts w:ascii="Calibri" w:eastAsiaTheme="minorHAnsi" w:hAnsi="Calibri" w:cstheme="minorHAnsi"/>
                <w:color w:val="000000"/>
                <w:lang w:val="en-GB"/>
              </w:rPr>
              <w:t>Building Leadership Capacity in the Israeli PH System.</w:t>
            </w:r>
          </w:p>
          <w:p w14:paraId="3F0F30AC" w14:textId="77777777" w:rsidR="008649B3" w:rsidRPr="00DE7372" w:rsidRDefault="00024AA2" w:rsidP="008649B3">
            <w:pPr>
              <w:widowControl w:val="0"/>
              <w:autoSpaceDE w:val="0"/>
              <w:autoSpaceDN w:val="0"/>
              <w:adjustRightInd w:val="0"/>
              <w:rPr>
                <w:rFonts w:ascii="Calibri" w:hAnsi="Calibri"/>
                <w:lang w:val="en-GB"/>
              </w:rPr>
            </w:pPr>
            <w:r w:rsidRPr="00DE7372">
              <w:rPr>
                <w:rFonts w:ascii="Calibri" w:hAnsi="Calibri"/>
                <w:lang w:val="en-GB"/>
              </w:rPr>
              <w:t>BGU will</w:t>
            </w:r>
            <w:r w:rsidR="008649B3" w:rsidRPr="00DE7372">
              <w:rPr>
                <w:rFonts w:ascii="Calibri" w:hAnsi="Calibri"/>
                <w:lang w:val="en-GB"/>
              </w:rPr>
              <w:t>:</w:t>
            </w:r>
            <w:r w:rsidRPr="00DE7372">
              <w:rPr>
                <w:rFonts w:ascii="Calibri" w:hAnsi="Calibri"/>
                <w:lang w:val="en-GB"/>
              </w:rPr>
              <w:t xml:space="preserve"> </w:t>
            </w:r>
          </w:p>
          <w:p w14:paraId="0BCADA83" w14:textId="158331A9" w:rsidR="00024AA2" w:rsidRPr="00DE7372" w:rsidRDefault="008649B3" w:rsidP="00DE7372">
            <w:pPr>
              <w:widowControl w:val="0"/>
              <w:autoSpaceDE w:val="0"/>
              <w:autoSpaceDN w:val="0"/>
              <w:adjustRightInd w:val="0"/>
              <w:rPr>
                <w:rFonts w:ascii="Calibri" w:hAnsi="Calibri"/>
                <w:lang w:val="en-GB"/>
              </w:rPr>
            </w:pPr>
            <w:r w:rsidRPr="00DE7372">
              <w:rPr>
                <w:rFonts w:ascii="Calibri" w:hAnsi="Calibri"/>
                <w:lang w:val="en-GB"/>
              </w:rPr>
              <w:t>- work</w:t>
            </w:r>
            <w:r w:rsidR="00024AA2" w:rsidRPr="00DE7372">
              <w:rPr>
                <w:rFonts w:ascii="Calibri" w:hAnsi="Calibri"/>
                <w:lang w:val="en-GB"/>
              </w:rPr>
              <w:t xml:space="preserve"> with UM (P10 ) to develop the </w:t>
            </w:r>
            <w:r w:rsidR="00DE7372" w:rsidRPr="00DE7372">
              <w:rPr>
                <w:rFonts w:ascii="Calibri" w:hAnsi="Calibri"/>
                <w:szCs w:val="22"/>
              </w:rPr>
              <w:t>PHI Leadership Academy Train-the-trainer Manual with leadership training modalities</w:t>
            </w:r>
            <w:r w:rsidR="00DE7372" w:rsidRPr="00DE7372">
              <w:rPr>
                <w:rFonts w:ascii="Calibri" w:hAnsi="Calibri"/>
                <w:lang w:val="en-GB"/>
              </w:rPr>
              <w:t>.</w:t>
            </w:r>
          </w:p>
          <w:p w14:paraId="73B6127B" w14:textId="77777777" w:rsidR="00DE7372" w:rsidRPr="00DE7372" w:rsidRDefault="00DE7372" w:rsidP="00DE7372">
            <w:pPr>
              <w:rPr>
                <w:rFonts w:ascii="Calibri" w:hAnsi="Calibri"/>
                <w:lang w:val="en-GB"/>
              </w:rPr>
            </w:pPr>
            <w:r w:rsidRPr="00DE7372">
              <w:rPr>
                <w:rFonts w:ascii="Calibri" w:hAnsi="Calibri"/>
                <w:lang w:val="en-GB"/>
              </w:rPr>
              <w:t>-</w:t>
            </w:r>
            <w:r w:rsidR="00024AA2" w:rsidRPr="00DE7372">
              <w:rPr>
                <w:rFonts w:ascii="Calibri" w:hAnsi="Calibri"/>
                <w:lang w:val="en-GB"/>
              </w:rPr>
              <w:t xml:space="preserve"> carry out the</w:t>
            </w:r>
            <w:r w:rsidRPr="00DE7372">
              <w:rPr>
                <w:rFonts w:ascii="Calibri" w:hAnsi="Calibri"/>
                <w:lang w:val="en-GB"/>
              </w:rPr>
              <w:t xml:space="preserve"> peer session</w:t>
            </w:r>
            <w:r w:rsidR="00024AA2" w:rsidRPr="00DE7372">
              <w:rPr>
                <w:rFonts w:ascii="Calibri" w:hAnsi="Calibri"/>
                <w:lang w:val="en-GB"/>
              </w:rPr>
              <w:t xml:space="preserve"> pilot</w:t>
            </w:r>
            <w:r w:rsidRPr="00DE7372">
              <w:rPr>
                <w:rFonts w:ascii="Calibri" w:hAnsi="Calibri"/>
                <w:lang w:val="en-GB"/>
              </w:rPr>
              <w:t xml:space="preserve">s across Israel </w:t>
            </w:r>
            <w:r w:rsidRPr="00DE7372">
              <w:rPr>
                <w:rFonts w:ascii="Calibri" w:eastAsiaTheme="minorHAnsi" w:hAnsi="Calibri" w:cstheme="minorHAnsi"/>
                <w:color w:val="000000"/>
                <w:lang w:val="en-GB"/>
              </w:rPr>
              <w:t>o</w:t>
            </w:r>
            <w:r w:rsidR="00024AA2" w:rsidRPr="00DE7372">
              <w:rPr>
                <w:rFonts w:ascii="Calibri" w:eastAsiaTheme="minorHAnsi" w:hAnsi="Calibri" w:cstheme="minorHAnsi"/>
                <w:color w:val="000000"/>
                <w:lang w:val="en-GB"/>
              </w:rPr>
              <w:t xml:space="preserve">rganizing Leadership and PBL training </w:t>
            </w:r>
            <w:r w:rsidR="00024AA2" w:rsidRPr="00DE7372">
              <w:rPr>
                <w:rFonts w:ascii="Calibri" w:hAnsi="Calibri"/>
                <w:lang w:val="en-GB"/>
              </w:rPr>
              <w:t>session</w:t>
            </w:r>
            <w:r w:rsidRPr="00DE7372">
              <w:rPr>
                <w:rFonts w:ascii="Calibri" w:hAnsi="Calibri"/>
                <w:lang w:val="en-GB"/>
              </w:rPr>
              <w:t>s for each Israeli Partner (</w:t>
            </w:r>
            <w:r w:rsidR="00024AA2" w:rsidRPr="00DE7372">
              <w:rPr>
                <w:rFonts w:ascii="Calibri" w:hAnsi="Calibri"/>
                <w:lang w:val="en-GB"/>
              </w:rPr>
              <w:t>P2, P3, P5, P7</w:t>
            </w:r>
            <w:r w:rsidRPr="00DE7372">
              <w:rPr>
                <w:rFonts w:ascii="Calibri" w:hAnsi="Calibri"/>
                <w:lang w:val="en-GB"/>
              </w:rPr>
              <w:t>, P9</w:t>
            </w:r>
            <w:r w:rsidR="00024AA2" w:rsidRPr="00DE7372">
              <w:rPr>
                <w:rFonts w:ascii="Calibri" w:hAnsi="Calibri"/>
                <w:lang w:val="en-GB"/>
              </w:rPr>
              <w:t>).</w:t>
            </w:r>
          </w:p>
          <w:p w14:paraId="0A454DB1" w14:textId="49C2D08A" w:rsidR="00024AA2" w:rsidRPr="00DE7372" w:rsidRDefault="00DE7372" w:rsidP="00DE7372">
            <w:pPr>
              <w:rPr>
                <w:rFonts w:ascii="Calibri" w:hAnsi="Calibri"/>
                <w:lang w:val="en-GB"/>
              </w:rPr>
            </w:pPr>
            <w:r w:rsidRPr="00DE7372">
              <w:rPr>
                <w:rFonts w:ascii="Calibri" w:hAnsi="Calibri"/>
                <w:lang w:val="en-GB"/>
              </w:rPr>
              <w:t>- work with UM (P10) to evaluate and adapt</w:t>
            </w:r>
            <w:r w:rsidR="00024AA2" w:rsidRPr="00DE7372">
              <w:rPr>
                <w:rFonts w:ascii="Calibri" w:hAnsi="Calibri"/>
                <w:lang w:val="en-GB"/>
              </w:rPr>
              <w:t xml:space="preserve"> the </w:t>
            </w:r>
            <w:r w:rsidRPr="00DE7372">
              <w:rPr>
                <w:rFonts w:ascii="Calibri" w:hAnsi="Calibri"/>
                <w:lang w:val="en-GB"/>
              </w:rPr>
              <w:t xml:space="preserve">train-the-trainer manual and peer session scenarios based on </w:t>
            </w:r>
            <w:r w:rsidRPr="00DE7372">
              <w:rPr>
                <w:rFonts w:ascii="Calibri" w:hAnsi="Calibri"/>
                <w:lang w:val="en-GB"/>
              </w:rPr>
              <w:lastRenderedPageBreak/>
              <w:t>feedback received</w:t>
            </w:r>
            <w:r w:rsidR="00024AA2" w:rsidRPr="00DE7372">
              <w:rPr>
                <w:rFonts w:ascii="Calibri" w:hAnsi="Calibri"/>
                <w:lang w:val="en-GB"/>
              </w:rPr>
              <w:t xml:space="preserve">, followed by </w:t>
            </w:r>
            <w:r w:rsidRPr="00DE7372">
              <w:rPr>
                <w:rFonts w:ascii="Calibri" w:hAnsi="Calibri"/>
                <w:lang w:val="en-GB"/>
              </w:rPr>
              <w:t xml:space="preserve">organizing </w:t>
            </w:r>
            <w:r w:rsidR="00024AA2" w:rsidRPr="00DE7372">
              <w:rPr>
                <w:rFonts w:ascii="Calibri" w:hAnsi="Calibri"/>
                <w:lang w:val="en-GB"/>
              </w:rPr>
              <w:t>the 6</w:t>
            </w:r>
            <w:r w:rsidR="00024AA2" w:rsidRPr="00DE7372">
              <w:rPr>
                <w:rFonts w:ascii="Calibri" w:hAnsi="Calibri"/>
                <w:vertAlign w:val="superscript"/>
                <w:lang w:val="en-GB"/>
              </w:rPr>
              <w:t>th</w:t>
            </w:r>
            <w:r w:rsidRPr="00DE7372">
              <w:rPr>
                <w:rFonts w:ascii="Calibri" w:hAnsi="Calibri"/>
                <w:lang w:val="en-GB"/>
              </w:rPr>
              <w:t xml:space="preserve"> and </w:t>
            </w:r>
            <w:r w:rsidR="0017703C" w:rsidRPr="00DE7372">
              <w:rPr>
                <w:rFonts w:ascii="Calibri" w:hAnsi="Calibri"/>
                <w:lang w:val="en-GB"/>
              </w:rPr>
              <w:t>final peer</w:t>
            </w:r>
            <w:r w:rsidR="00024AA2" w:rsidRPr="00DE7372">
              <w:rPr>
                <w:rFonts w:ascii="Calibri" w:hAnsi="Calibri"/>
                <w:lang w:val="en-GB"/>
              </w:rPr>
              <w:t xml:space="preserve"> session in P9.</w:t>
            </w:r>
          </w:p>
          <w:p w14:paraId="51C70A56" w14:textId="77777777" w:rsidR="00DE7372" w:rsidRPr="00DE7372" w:rsidRDefault="00DE7372" w:rsidP="008649B3">
            <w:pPr>
              <w:widowControl w:val="0"/>
              <w:autoSpaceDE w:val="0"/>
              <w:autoSpaceDN w:val="0"/>
              <w:adjustRightInd w:val="0"/>
              <w:rPr>
                <w:rFonts w:ascii="Calibri" w:hAnsi="Calibri"/>
                <w:szCs w:val="22"/>
                <w:lang w:val="en-GB"/>
              </w:rPr>
            </w:pPr>
          </w:p>
          <w:p w14:paraId="6A0F1F39" w14:textId="77777777" w:rsidR="008649B3" w:rsidRPr="00DE7372" w:rsidRDefault="008649B3" w:rsidP="008649B3">
            <w:pPr>
              <w:widowControl w:val="0"/>
              <w:autoSpaceDE w:val="0"/>
              <w:autoSpaceDN w:val="0"/>
              <w:adjustRightInd w:val="0"/>
              <w:rPr>
                <w:rFonts w:ascii="Calibri" w:hAnsi="Calibri"/>
                <w:szCs w:val="22"/>
                <w:lang w:val="en-GB"/>
              </w:rPr>
            </w:pPr>
            <w:r w:rsidRPr="00DE7372">
              <w:rPr>
                <w:rFonts w:ascii="Calibri" w:hAnsi="Calibri"/>
                <w:szCs w:val="22"/>
                <w:lang w:val="en-GB"/>
              </w:rPr>
              <w:t>WP1: Project Coordination – Participating</w:t>
            </w:r>
          </w:p>
          <w:p w14:paraId="4B5B1373" w14:textId="030090D2" w:rsidR="00DE7372" w:rsidRPr="00DE7372" w:rsidRDefault="00DE7372" w:rsidP="00DE7372">
            <w:pPr>
              <w:widowControl w:val="0"/>
              <w:autoSpaceDE w:val="0"/>
              <w:autoSpaceDN w:val="0"/>
              <w:adjustRightInd w:val="0"/>
              <w:rPr>
                <w:rFonts w:ascii="Calibri" w:hAnsi="Calibri"/>
                <w:szCs w:val="22"/>
                <w:lang w:val="en-GB"/>
              </w:rPr>
            </w:pPr>
            <w:r w:rsidRPr="00DE7372">
              <w:rPr>
                <w:rFonts w:ascii="Calibri" w:hAnsi="Calibri"/>
                <w:szCs w:val="22"/>
                <w:lang w:val="en-GB"/>
              </w:rPr>
              <w:t xml:space="preserve">WP2: Participating in deliverables </w:t>
            </w:r>
          </w:p>
          <w:p w14:paraId="612DC9F0" w14:textId="5BE454AA" w:rsidR="008649B3" w:rsidRPr="00DE7372" w:rsidRDefault="008649B3" w:rsidP="008649B3">
            <w:pPr>
              <w:widowControl w:val="0"/>
              <w:autoSpaceDE w:val="0"/>
              <w:autoSpaceDN w:val="0"/>
              <w:adjustRightInd w:val="0"/>
              <w:rPr>
                <w:rFonts w:ascii="Calibri" w:hAnsi="Calibri"/>
                <w:szCs w:val="22"/>
                <w:lang w:val="en-GB"/>
              </w:rPr>
            </w:pPr>
            <w:r w:rsidRPr="00DE7372">
              <w:rPr>
                <w:rFonts w:ascii="Calibri" w:hAnsi="Calibri"/>
                <w:szCs w:val="22"/>
                <w:lang w:val="en-GB"/>
              </w:rPr>
              <w:t xml:space="preserve">WP3: Participating in deliverables </w:t>
            </w:r>
          </w:p>
          <w:p w14:paraId="34A8DC2C" w14:textId="6190EC46" w:rsidR="008649B3" w:rsidRPr="00DE7372" w:rsidRDefault="008649B3" w:rsidP="008649B3">
            <w:pPr>
              <w:widowControl w:val="0"/>
              <w:autoSpaceDE w:val="0"/>
              <w:autoSpaceDN w:val="0"/>
              <w:adjustRightInd w:val="0"/>
              <w:rPr>
                <w:rFonts w:ascii="Calibri" w:hAnsi="Calibri"/>
                <w:bCs/>
                <w:lang w:val="en-GB"/>
              </w:rPr>
            </w:pPr>
            <w:r w:rsidRPr="00DE7372">
              <w:rPr>
                <w:rFonts w:ascii="Calibri" w:hAnsi="Calibri"/>
                <w:szCs w:val="22"/>
                <w:lang w:val="en-GB"/>
              </w:rPr>
              <w:t>WP4: Participating in deliverables</w:t>
            </w:r>
            <w:r w:rsidRPr="00DE7372">
              <w:rPr>
                <w:rFonts w:ascii="Calibri" w:hAnsi="Calibri"/>
                <w:bCs/>
                <w:lang w:val="en-GB"/>
              </w:rPr>
              <w:t>.</w:t>
            </w:r>
          </w:p>
          <w:p w14:paraId="792EAE67" w14:textId="77777777" w:rsidR="008649B3" w:rsidRPr="00DE7372" w:rsidRDefault="008649B3" w:rsidP="008649B3">
            <w:pPr>
              <w:widowControl w:val="0"/>
              <w:autoSpaceDE w:val="0"/>
              <w:autoSpaceDN w:val="0"/>
              <w:adjustRightInd w:val="0"/>
              <w:rPr>
                <w:rFonts w:ascii="Calibri" w:hAnsi="Calibri"/>
                <w:szCs w:val="22"/>
                <w:lang w:val="en-GB"/>
              </w:rPr>
            </w:pPr>
            <w:r w:rsidRPr="00DE7372">
              <w:rPr>
                <w:rFonts w:ascii="Calibri" w:hAnsi="Calibri"/>
                <w:szCs w:val="22"/>
                <w:lang w:val="en-GB"/>
              </w:rPr>
              <w:t>WP6: Participating in deliverables taking part in IAMPH Campaign</w:t>
            </w:r>
          </w:p>
          <w:p w14:paraId="0EE5925E" w14:textId="77777777" w:rsidR="008649B3" w:rsidRPr="00DE7372" w:rsidRDefault="008649B3" w:rsidP="008649B3">
            <w:pPr>
              <w:widowControl w:val="0"/>
              <w:autoSpaceDE w:val="0"/>
              <w:autoSpaceDN w:val="0"/>
              <w:adjustRightInd w:val="0"/>
              <w:rPr>
                <w:rFonts w:ascii="Calibri" w:hAnsi="Calibri"/>
                <w:szCs w:val="22"/>
                <w:lang w:val="en-GB"/>
              </w:rPr>
            </w:pPr>
            <w:r w:rsidRPr="00DE7372">
              <w:rPr>
                <w:rFonts w:ascii="Calibri" w:hAnsi="Calibri"/>
                <w:szCs w:val="22"/>
              </w:rPr>
              <w:t xml:space="preserve">WP7: Dissemination - </w:t>
            </w:r>
            <w:r w:rsidRPr="00DE7372">
              <w:rPr>
                <w:rFonts w:ascii="Calibri" w:hAnsi="Calibri"/>
                <w:szCs w:val="22"/>
                <w:lang w:val="en-GB"/>
              </w:rPr>
              <w:t xml:space="preserve">Participating </w:t>
            </w:r>
          </w:p>
          <w:p w14:paraId="59429305" w14:textId="02523B2D" w:rsidR="008649B3" w:rsidRPr="00C4250D" w:rsidRDefault="008649B3" w:rsidP="0036381B">
            <w:pPr>
              <w:widowControl w:val="0"/>
              <w:autoSpaceDE w:val="0"/>
              <w:autoSpaceDN w:val="0"/>
              <w:adjustRightInd w:val="0"/>
              <w:rPr>
                <w:rFonts w:ascii="Calibri" w:eastAsiaTheme="minorHAnsi" w:hAnsi="Calibri" w:cstheme="minorHAnsi"/>
                <w:color w:val="000000"/>
                <w:lang w:val="en-GB"/>
              </w:rPr>
            </w:pPr>
            <w:r w:rsidRPr="00DE7372">
              <w:rPr>
                <w:rFonts w:ascii="Calibri" w:hAnsi="Calibri"/>
                <w:szCs w:val="22"/>
                <w:lang w:val="en-GB"/>
              </w:rPr>
              <w:t>WP8: Quality &amp; Evaluation - Participating</w:t>
            </w:r>
          </w:p>
          <w:p w14:paraId="1FC23999" w14:textId="77777777" w:rsidR="00024AA2" w:rsidRPr="008A7C48" w:rsidRDefault="00024AA2" w:rsidP="0036381B">
            <w:pPr>
              <w:tabs>
                <w:tab w:val="left" w:pos="3649"/>
                <w:tab w:val="left" w:pos="5349"/>
                <w:tab w:val="left" w:pos="7992"/>
                <w:tab w:val="left" w:pos="9409"/>
                <w:tab w:val="left" w:pos="10778"/>
              </w:tabs>
              <w:rPr>
                <w:rFonts w:ascii="Calibri" w:hAnsi="Calibri"/>
                <w:i/>
                <w:lang w:val="en-GB"/>
              </w:rPr>
            </w:pPr>
          </w:p>
        </w:tc>
      </w:tr>
      <w:tr w:rsidR="00024AA2" w:rsidRPr="008A7C48" w14:paraId="6FDA62BD" w14:textId="77777777" w:rsidTr="0036381B">
        <w:trPr>
          <w:trHeight w:val="1020"/>
        </w:trPr>
        <w:tc>
          <w:tcPr>
            <w:tcW w:w="9639" w:type="dxa"/>
            <w:gridSpan w:val="6"/>
            <w:vAlign w:val="center"/>
          </w:tcPr>
          <w:p w14:paraId="1D4BFA2C" w14:textId="77777777" w:rsidR="00024AA2" w:rsidRPr="008A7C48" w:rsidRDefault="00024AA2" w:rsidP="0036381B">
            <w:pPr>
              <w:tabs>
                <w:tab w:val="left" w:pos="3649"/>
                <w:tab w:val="left" w:pos="5349"/>
                <w:tab w:val="left" w:pos="7992"/>
                <w:tab w:val="left" w:pos="9409"/>
                <w:tab w:val="left" w:pos="10778"/>
              </w:tabs>
              <w:rPr>
                <w:rFonts w:ascii="Calibri" w:hAnsi="Calibri"/>
                <w:i/>
                <w:lang w:val="en-GB"/>
              </w:rPr>
            </w:pPr>
            <w:r w:rsidRPr="008A7C48">
              <w:rPr>
                <w:rFonts w:ascii="Calibri" w:hAnsi="Calibri"/>
                <w:b/>
                <w:lang w:val="en-GB"/>
              </w:rPr>
              <w:lastRenderedPageBreak/>
              <w:t>F.3.3 – Curriculum development project</w:t>
            </w:r>
            <w:r>
              <w:rPr>
                <w:rFonts w:ascii="Calibri" w:hAnsi="Calibri"/>
                <w:i/>
                <w:lang w:val="en-GB"/>
              </w:rPr>
              <w:t xml:space="preserve"> (</w:t>
            </w:r>
            <w:r w:rsidRPr="008A7C48">
              <w:rPr>
                <w:rFonts w:ascii="Calibri" w:hAnsi="Calibri"/>
                <w:i/>
                <w:lang w:val="en-GB"/>
              </w:rPr>
              <w:t xml:space="preserve">only for </w:t>
            </w:r>
            <w:r>
              <w:rPr>
                <w:rFonts w:ascii="Calibri" w:hAnsi="Calibri"/>
                <w:i/>
                <w:lang w:val="en-GB"/>
              </w:rPr>
              <w:t>Partner Country institutions</w:t>
            </w:r>
            <w:r w:rsidRPr="008A7C48">
              <w:rPr>
                <w:rFonts w:ascii="Calibri" w:hAnsi="Calibri"/>
                <w:i/>
                <w:lang w:val="en-GB"/>
              </w:rPr>
              <w:t>)</w:t>
            </w:r>
          </w:p>
          <w:p w14:paraId="06C933F1" w14:textId="77777777" w:rsidR="00024AA2" w:rsidRPr="008A7C48" w:rsidRDefault="00024AA2" w:rsidP="0036381B">
            <w:pPr>
              <w:tabs>
                <w:tab w:val="left" w:pos="3649"/>
                <w:tab w:val="left" w:pos="5349"/>
                <w:tab w:val="left" w:pos="7992"/>
                <w:tab w:val="left" w:pos="9409"/>
                <w:tab w:val="left" w:pos="10778"/>
              </w:tabs>
              <w:rPr>
                <w:rFonts w:ascii="Calibri" w:hAnsi="Calibri"/>
                <w:i/>
                <w:lang w:val="en-GB"/>
              </w:rPr>
            </w:pPr>
            <w:r w:rsidRPr="008A7C48">
              <w:rPr>
                <w:rFonts w:ascii="Calibri" w:hAnsi="Calibri"/>
                <w:i/>
                <w:lang w:val="en-GB"/>
              </w:rPr>
              <w:t>Please fill in if you are applying for a curriculum development project</w:t>
            </w:r>
          </w:p>
        </w:tc>
      </w:tr>
      <w:tr w:rsidR="00024AA2" w:rsidRPr="008A7C48" w14:paraId="539F189A" w14:textId="77777777" w:rsidTr="0036381B">
        <w:trPr>
          <w:trHeight w:val="680"/>
        </w:trPr>
        <w:tc>
          <w:tcPr>
            <w:tcW w:w="6663" w:type="dxa"/>
            <w:gridSpan w:val="4"/>
            <w:vAlign w:val="center"/>
          </w:tcPr>
          <w:p w14:paraId="280AE3B9" w14:textId="77777777" w:rsidR="00024AA2" w:rsidRPr="008A7C48" w:rsidRDefault="00024AA2" w:rsidP="0036381B">
            <w:pPr>
              <w:tabs>
                <w:tab w:val="left" w:pos="3649"/>
                <w:tab w:val="left" w:pos="5349"/>
                <w:tab w:val="left" w:pos="7992"/>
                <w:tab w:val="left" w:pos="9409"/>
                <w:tab w:val="left" w:pos="10778"/>
              </w:tabs>
              <w:rPr>
                <w:rFonts w:ascii="Calibri" w:hAnsi="Calibri"/>
                <w:lang w:val="en-GB"/>
              </w:rPr>
            </w:pPr>
            <w:r w:rsidRPr="008A7C48">
              <w:rPr>
                <w:rFonts w:ascii="Calibri" w:hAnsi="Calibri"/>
                <w:lang w:val="en-GB"/>
              </w:rPr>
              <w:t>Please confirm that no similar curricula/ courses/modules were developed/modernised in Tempus IV projects in this HEI.</w:t>
            </w:r>
            <w:r>
              <w:rPr>
                <w:rFonts w:ascii="Calibri" w:hAnsi="Calibri"/>
                <w:lang w:val="en-GB"/>
              </w:rPr>
              <w:t xml:space="preserve"> </w:t>
            </w:r>
          </w:p>
        </w:tc>
        <w:sdt>
          <w:sdtPr>
            <w:rPr>
              <w:rFonts w:ascii="Calibri" w:hAnsi="Calibri"/>
              <w:b/>
              <w:sz w:val="28"/>
            </w:rPr>
            <w:id w:val="-795829959"/>
            <w:showingPlcHdr/>
            <w:comboBox>
              <w:listItem w:value="Choose an item."/>
              <w:listItem w:displayText="I do not confirm" w:value="I do not confirm"/>
              <w:listItem w:displayText="I confirm" w:value="I confirm"/>
            </w:comboBox>
          </w:sdtPr>
          <w:sdtEndPr/>
          <w:sdtContent>
            <w:tc>
              <w:tcPr>
                <w:tcW w:w="2976" w:type="dxa"/>
                <w:gridSpan w:val="2"/>
                <w:vAlign w:val="center"/>
              </w:tcPr>
              <w:p w14:paraId="44CEFBCF" w14:textId="77777777" w:rsidR="00024AA2" w:rsidRPr="00885A4C" w:rsidRDefault="00024AA2" w:rsidP="0036381B">
                <w:pPr>
                  <w:tabs>
                    <w:tab w:val="center" w:pos="1834"/>
                  </w:tabs>
                  <w:jc w:val="center"/>
                  <w:rPr>
                    <w:rFonts w:ascii="Calibri" w:hAnsi="Calibri"/>
                    <w:sz w:val="22"/>
                    <w:lang w:val="en-GB"/>
                  </w:rPr>
                </w:pPr>
                <w:r w:rsidRPr="00F13444">
                  <w:rPr>
                    <w:rStyle w:val="PlaceholderText"/>
                  </w:rPr>
                  <w:t>Choose an item.</w:t>
                </w:r>
              </w:p>
            </w:tc>
          </w:sdtContent>
        </w:sdt>
      </w:tr>
      <w:tr w:rsidR="00024AA2" w:rsidRPr="009455C4" w14:paraId="5352474F" w14:textId="77777777" w:rsidTr="0036381B">
        <w:trPr>
          <w:trHeight w:val="567"/>
        </w:trPr>
        <w:tc>
          <w:tcPr>
            <w:tcW w:w="9639" w:type="dxa"/>
            <w:gridSpan w:val="6"/>
            <w:vAlign w:val="bottom"/>
          </w:tcPr>
          <w:p w14:paraId="197FB513" w14:textId="77777777" w:rsidR="00024AA2" w:rsidRPr="009455C4" w:rsidRDefault="00024AA2" w:rsidP="0036381B">
            <w:pPr>
              <w:tabs>
                <w:tab w:val="left" w:pos="3649"/>
                <w:tab w:val="left" w:pos="5349"/>
                <w:tab w:val="left" w:pos="7992"/>
                <w:tab w:val="left" w:pos="9409"/>
                <w:tab w:val="left" w:pos="10778"/>
              </w:tabs>
              <w:rPr>
                <w:rFonts w:ascii="Calibri" w:hAnsi="Calibri"/>
                <w:b/>
              </w:rPr>
            </w:pPr>
            <w:r w:rsidRPr="009455C4">
              <w:rPr>
                <w:rFonts w:ascii="Calibri" w:hAnsi="Calibri"/>
                <w:b/>
              </w:rPr>
              <w:t>For new courses</w:t>
            </w:r>
          </w:p>
        </w:tc>
      </w:tr>
      <w:tr w:rsidR="00024AA2" w:rsidRPr="009455C4" w14:paraId="0B0A2613" w14:textId="77777777" w:rsidTr="0036381B">
        <w:trPr>
          <w:trHeight w:val="283"/>
        </w:trPr>
        <w:tc>
          <w:tcPr>
            <w:tcW w:w="4819" w:type="dxa"/>
            <w:gridSpan w:val="3"/>
            <w:vAlign w:val="center"/>
          </w:tcPr>
          <w:p w14:paraId="16867E63" w14:textId="77777777" w:rsidR="00024AA2" w:rsidRPr="009455C4" w:rsidRDefault="00024AA2" w:rsidP="0036381B">
            <w:pPr>
              <w:tabs>
                <w:tab w:val="left" w:pos="3649"/>
                <w:tab w:val="left" w:pos="5349"/>
                <w:tab w:val="left" w:pos="7992"/>
                <w:tab w:val="left" w:pos="9409"/>
                <w:tab w:val="left" w:pos="10778"/>
              </w:tabs>
              <w:rPr>
                <w:rFonts w:ascii="Calibri" w:hAnsi="Calibri"/>
                <w:lang w:val="en-GB"/>
              </w:rPr>
            </w:pPr>
            <w:r w:rsidRPr="009455C4">
              <w:rPr>
                <w:rFonts w:ascii="Calibri" w:hAnsi="Calibri" w:cs="Times New Roman"/>
                <w:color w:val="000000"/>
                <w:lang w:val="en-GB"/>
              </w:rPr>
              <w:t>What new courses will the project implement in your HEI?</w:t>
            </w:r>
          </w:p>
        </w:tc>
        <w:tc>
          <w:tcPr>
            <w:tcW w:w="4820" w:type="dxa"/>
            <w:gridSpan w:val="3"/>
            <w:vAlign w:val="center"/>
          </w:tcPr>
          <w:p w14:paraId="40AB69E4" w14:textId="77777777" w:rsidR="00024AA2" w:rsidRPr="009455C4" w:rsidRDefault="00024AA2" w:rsidP="0036381B">
            <w:pPr>
              <w:tabs>
                <w:tab w:val="left" w:pos="3649"/>
                <w:tab w:val="left" w:pos="5349"/>
                <w:tab w:val="left" w:pos="7992"/>
                <w:tab w:val="left" w:pos="9409"/>
                <w:tab w:val="left" w:pos="10778"/>
              </w:tabs>
              <w:rPr>
                <w:rFonts w:ascii="Calibri" w:hAnsi="Calibri"/>
                <w:lang w:val="en-GB"/>
              </w:rPr>
            </w:pPr>
          </w:p>
        </w:tc>
      </w:tr>
      <w:tr w:rsidR="00024AA2" w:rsidRPr="009455C4" w14:paraId="41F3A862" w14:textId="77777777" w:rsidTr="0036381B">
        <w:trPr>
          <w:trHeight w:val="283"/>
        </w:trPr>
        <w:tc>
          <w:tcPr>
            <w:tcW w:w="9639" w:type="dxa"/>
            <w:gridSpan w:val="6"/>
            <w:vAlign w:val="center"/>
          </w:tcPr>
          <w:p w14:paraId="1F635D01" w14:textId="77777777" w:rsidR="00024AA2" w:rsidRPr="009455C4" w:rsidRDefault="00024AA2" w:rsidP="0036381B">
            <w:pPr>
              <w:tabs>
                <w:tab w:val="left" w:pos="3649"/>
                <w:tab w:val="left" w:pos="5349"/>
                <w:tab w:val="left" w:pos="7992"/>
                <w:tab w:val="left" w:pos="9409"/>
                <w:tab w:val="left" w:pos="10778"/>
              </w:tabs>
              <w:rPr>
                <w:rFonts w:ascii="Calibri" w:hAnsi="Calibri"/>
                <w:lang w:val="en-GB"/>
              </w:rPr>
            </w:pPr>
            <w:r w:rsidRPr="009455C4">
              <w:rPr>
                <w:rFonts w:ascii="Calibri" w:hAnsi="Calibri" w:cs="Times New Roman"/>
                <w:color w:val="000000"/>
                <w:lang w:val="en-GB"/>
              </w:rPr>
              <w:t xml:space="preserve">For each course please </w:t>
            </w:r>
            <w:r>
              <w:rPr>
                <w:rFonts w:ascii="Calibri" w:hAnsi="Calibri" w:cs="Times New Roman"/>
                <w:color w:val="000000"/>
                <w:lang w:val="en-GB"/>
              </w:rPr>
              <w:t>fill the following nested table</w:t>
            </w:r>
            <w:r w:rsidRPr="009455C4">
              <w:rPr>
                <w:rFonts w:ascii="Calibri" w:hAnsi="Calibri" w:cs="Times New Roman"/>
                <w:color w:val="000000"/>
                <w:lang w:val="en-GB"/>
              </w:rPr>
              <w:t>:</w:t>
            </w:r>
          </w:p>
        </w:tc>
      </w:tr>
      <w:tr w:rsidR="00024AA2" w:rsidRPr="008A7C48" w14:paraId="22A5A200" w14:textId="77777777" w:rsidTr="0036381B">
        <w:trPr>
          <w:trHeight w:val="64"/>
        </w:trPr>
        <w:tc>
          <w:tcPr>
            <w:tcW w:w="9639" w:type="dxa"/>
            <w:gridSpan w:val="6"/>
            <w:vAlign w:val="center"/>
          </w:tcPr>
          <w:p w14:paraId="3B8F9A35" w14:textId="77777777" w:rsidR="00024AA2" w:rsidRPr="005E7A19" w:rsidRDefault="00024AA2" w:rsidP="0036381B">
            <w:pPr>
              <w:tabs>
                <w:tab w:val="left" w:pos="3649"/>
                <w:tab w:val="left" w:pos="5349"/>
                <w:tab w:val="left" w:pos="7992"/>
                <w:tab w:val="left" w:pos="9409"/>
                <w:tab w:val="left" w:pos="10778"/>
              </w:tabs>
              <w:jc w:val="center"/>
              <w:rPr>
                <w:rFonts w:ascii="Calibri" w:hAnsi="Calibri"/>
                <w:lang w:val="en-GB"/>
              </w:rPr>
            </w:pPr>
          </w:p>
          <w:tbl>
            <w:tblPr>
              <w:tblStyle w:val="TableGrid"/>
              <w:tblW w:w="9070" w:type="dxa"/>
              <w:jc w:val="center"/>
              <w:tblLayout w:type="fixed"/>
              <w:tblLook w:val="04A0" w:firstRow="1" w:lastRow="0" w:firstColumn="1" w:lastColumn="0" w:noHBand="0" w:noVBand="1"/>
            </w:tblPr>
            <w:tblGrid>
              <w:gridCol w:w="4535"/>
              <w:gridCol w:w="4535"/>
            </w:tblGrid>
            <w:tr w:rsidR="00024AA2" w:rsidRPr="005E7A19" w14:paraId="579F0288" w14:textId="77777777" w:rsidTr="0036381B">
              <w:trPr>
                <w:jc w:val="center"/>
              </w:trPr>
              <w:tc>
                <w:tcPr>
                  <w:tcW w:w="4535" w:type="dxa"/>
                  <w:vAlign w:val="center"/>
                </w:tcPr>
                <w:p w14:paraId="0F1BBE98" w14:textId="77777777" w:rsidR="00024AA2" w:rsidRPr="005E7A19" w:rsidRDefault="00024AA2" w:rsidP="0036381B">
                  <w:pPr>
                    <w:rPr>
                      <w:rFonts w:ascii="Calibri" w:hAnsi="Calibri" w:cs="Times New Roman"/>
                      <w:b/>
                      <w:color w:val="000000"/>
                    </w:rPr>
                  </w:pPr>
                  <w:r w:rsidRPr="005E7A19">
                    <w:rPr>
                      <w:rFonts w:ascii="Calibri" w:hAnsi="Calibri" w:cs="Times New Roman"/>
                      <w:b/>
                      <w:color w:val="000000"/>
                    </w:rPr>
                    <w:t>Title</w:t>
                  </w:r>
                </w:p>
              </w:tc>
              <w:tc>
                <w:tcPr>
                  <w:tcW w:w="4535" w:type="dxa"/>
                </w:tcPr>
                <w:p w14:paraId="366B90CE" w14:textId="77777777" w:rsidR="00024AA2" w:rsidRPr="005E7A19" w:rsidRDefault="00024AA2" w:rsidP="0036381B">
                  <w:pPr>
                    <w:rPr>
                      <w:rFonts w:ascii="Calibri" w:hAnsi="Calibri"/>
                      <w:b/>
                      <w:lang w:val="en-GB"/>
                    </w:rPr>
                  </w:pPr>
                </w:p>
              </w:tc>
            </w:tr>
            <w:tr w:rsidR="00024AA2" w:rsidRPr="005E7A19" w14:paraId="7F34DE59" w14:textId="77777777" w:rsidTr="0036381B">
              <w:trPr>
                <w:jc w:val="center"/>
              </w:trPr>
              <w:tc>
                <w:tcPr>
                  <w:tcW w:w="4535" w:type="dxa"/>
                  <w:vAlign w:val="bottom"/>
                </w:tcPr>
                <w:p w14:paraId="0A30F121" w14:textId="77777777" w:rsidR="00024AA2" w:rsidRPr="005E7A19" w:rsidRDefault="00024AA2" w:rsidP="0036381B">
                  <w:pPr>
                    <w:rPr>
                      <w:rFonts w:ascii="Calibri" w:hAnsi="Calibri" w:cs="Times New Roman"/>
                      <w:color w:val="000000"/>
                    </w:rPr>
                  </w:pPr>
                  <w:r w:rsidRPr="005E7A19">
                    <w:rPr>
                      <w:rFonts w:ascii="Calibri" w:hAnsi="Calibri" w:cs="Times New Roman"/>
                      <w:color w:val="000000"/>
                    </w:rPr>
                    <w:t>Level of study</w:t>
                  </w:r>
                </w:p>
              </w:tc>
              <w:tc>
                <w:tcPr>
                  <w:tcW w:w="4535" w:type="dxa"/>
                </w:tcPr>
                <w:p w14:paraId="129F2AAD" w14:textId="77777777" w:rsidR="00024AA2" w:rsidRPr="005E7A19" w:rsidRDefault="00024AA2" w:rsidP="0036381B">
                  <w:pPr>
                    <w:rPr>
                      <w:rFonts w:ascii="Calibri" w:hAnsi="Calibri"/>
                    </w:rPr>
                  </w:pPr>
                </w:p>
              </w:tc>
            </w:tr>
            <w:tr w:rsidR="00024AA2" w:rsidRPr="005E7A19" w14:paraId="62A5C458" w14:textId="77777777" w:rsidTr="0036381B">
              <w:trPr>
                <w:jc w:val="center"/>
              </w:trPr>
              <w:tc>
                <w:tcPr>
                  <w:tcW w:w="4535" w:type="dxa"/>
                  <w:vAlign w:val="center"/>
                </w:tcPr>
                <w:p w14:paraId="2A4302AE"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List of</w:t>
                  </w:r>
                  <w:r>
                    <w:rPr>
                      <w:rFonts w:ascii="Calibri" w:hAnsi="Calibri" w:cs="Times New Roman"/>
                      <w:color w:val="000000"/>
                      <w:lang w:val="en-GB"/>
                    </w:rPr>
                    <w:t xml:space="preserve"> </w:t>
                  </w:r>
                  <w:r w:rsidRPr="005E7A19">
                    <w:rPr>
                      <w:rFonts w:ascii="Calibri" w:hAnsi="Calibri" w:cs="Times New Roman"/>
                      <w:color w:val="000000"/>
                      <w:lang w:val="en-GB"/>
                    </w:rPr>
                    <w:t>subjects and credits</w:t>
                  </w:r>
                  <w:r w:rsidRPr="00877B51">
                    <w:rPr>
                      <w:lang w:val="en-GB"/>
                    </w:rPr>
                    <w:t xml:space="preserve"> (ECTS or comparable credit system) </w:t>
                  </w:r>
                  <w:r w:rsidRPr="005E7A19">
                    <w:rPr>
                      <w:rFonts w:ascii="Calibri" w:hAnsi="Calibri" w:cs="Times New Roman"/>
                      <w:color w:val="000000"/>
                      <w:lang w:val="en-GB"/>
                    </w:rPr>
                    <w:t xml:space="preserve"> for each of them</w:t>
                  </w:r>
                </w:p>
              </w:tc>
              <w:tc>
                <w:tcPr>
                  <w:tcW w:w="4535" w:type="dxa"/>
                </w:tcPr>
                <w:p w14:paraId="67CA9AE9" w14:textId="77777777" w:rsidR="00024AA2" w:rsidRPr="005E7A19" w:rsidRDefault="00024AA2" w:rsidP="0036381B">
                  <w:pPr>
                    <w:rPr>
                      <w:rFonts w:ascii="Calibri" w:hAnsi="Calibri"/>
                      <w:lang w:val="en-GB"/>
                    </w:rPr>
                  </w:pPr>
                </w:p>
              </w:tc>
            </w:tr>
            <w:tr w:rsidR="00024AA2" w:rsidRPr="005E7A19" w14:paraId="5454A188" w14:textId="77777777" w:rsidTr="0036381B">
              <w:trPr>
                <w:jc w:val="center"/>
              </w:trPr>
              <w:tc>
                <w:tcPr>
                  <w:tcW w:w="4535" w:type="dxa"/>
                  <w:vAlign w:val="center"/>
                </w:tcPr>
                <w:p w14:paraId="0C6A4CCC"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Estimated date of accreditation and accreditation body</w:t>
                  </w:r>
                </w:p>
              </w:tc>
              <w:tc>
                <w:tcPr>
                  <w:tcW w:w="4535" w:type="dxa"/>
                </w:tcPr>
                <w:p w14:paraId="6510E601" w14:textId="77777777" w:rsidR="00024AA2" w:rsidRPr="005E7A19" w:rsidRDefault="00024AA2" w:rsidP="0036381B">
                  <w:pPr>
                    <w:rPr>
                      <w:rFonts w:ascii="Calibri" w:hAnsi="Calibri"/>
                      <w:lang w:val="en-GB"/>
                    </w:rPr>
                  </w:pPr>
                </w:p>
              </w:tc>
            </w:tr>
            <w:tr w:rsidR="00024AA2" w:rsidRPr="005E7A19" w14:paraId="02B176EF" w14:textId="77777777" w:rsidTr="0036381B">
              <w:trPr>
                <w:jc w:val="center"/>
              </w:trPr>
              <w:tc>
                <w:tcPr>
                  <w:tcW w:w="4535" w:type="dxa"/>
                  <w:vAlign w:val="bottom"/>
                </w:tcPr>
                <w:p w14:paraId="4DC5D132"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Estimated starting date of the new programme</w:t>
                  </w:r>
                </w:p>
              </w:tc>
              <w:tc>
                <w:tcPr>
                  <w:tcW w:w="4535" w:type="dxa"/>
                </w:tcPr>
                <w:p w14:paraId="38F74F7E" w14:textId="77777777" w:rsidR="00024AA2" w:rsidRPr="005E7A19" w:rsidRDefault="00024AA2" w:rsidP="0036381B">
                  <w:pPr>
                    <w:rPr>
                      <w:rFonts w:ascii="Calibri" w:hAnsi="Calibri"/>
                      <w:lang w:val="en-GB"/>
                    </w:rPr>
                  </w:pPr>
                </w:p>
              </w:tc>
            </w:tr>
            <w:tr w:rsidR="00024AA2" w:rsidRPr="005E7A19" w14:paraId="778CEA40" w14:textId="77777777" w:rsidTr="0036381B">
              <w:trPr>
                <w:jc w:val="center"/>
              </w:trPr>
              <w:tc>
                <w:tcPr>
                  <w:tcW w:w="4535" w:type="dxa"/>
                  <w:vAlign w:val="bottom"/>
                </w:tcPr>
                <w:p w14:paraId="6D2C6059"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Number of students to be accepted in the first year/ second year</w:t>
                  </w:r>
                </w:p>
              </w:tc>
              <w:tc>
                <w:tcPr>
                  <w:tcW w:w="4535" w:type="dxa"/>
                </w:tcPr>
                <w:p w14:paraId="5A793902" w14:textId="77777777" w:rsidR="00024AA2" w:rsidRPr="005E7A19" w:rsidRDefault="00024AA2" w:rsidP="0036381B">
                  <w:pPr>
                    <w:rPr>
                      <w:rFonts w:ascii="Calibri" w:hAnsi="Calibri"/>
                      <w:lang w:val="en-GB"/>
                    </w:rPr>
                  </w:pPr>
                </w:p>
              </w:tc>
            </w:tr>
            <w:tr w:rsidR="00024AA2" w:rsidRPr="005E7A19" w14:paraId="026CF4FF" w14:textId="77777777" w:rsidTr="0036381B">
              <w:trPr>
                <w:jc w:val="center"/>
              </w:trPr>
              <w:tc>
                <w:tcPr>
                  <w:tcW w:w="4535" w:type="dxa"/>
                  <w:vAlign w:val="bottom"/>
                </w:tcPr>
                <w:p w14:paraId="740381FF"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Number of teaching staff to be trained</w:t>
                  </w:r>
                </w:p>
              </w:tc>
              <w:tc>
                <w:tcPr>
                  <w:tcW w:w="4535" w:type="dxa"/>
                </w:tcPr>
                <w:p w14:paraId="459F1171" w14:textId="77777777" w:rsidR="00024AA2" w:rsidRPr="005E7A19" w:rsidRDefault="00024AA2" w:rsidP="0036381B">
                  <w:pPr>
                    <w:rPr>
                      <w:rFonts w:ascii="Calibri" w:hAnsi="Calibri"/>
                      <w:lang w:val="en-GB"/>
                    </w:rPr>
                  </w:pPr>
                </w:p>
              </w:tc>
            </w:tr>
            <w:tr w:rsidR="00024AA2" w:rsidRPr="005E7A19" w14:paraId="35C07DA0" w14:textId="77777777" w:rsidTr="0036381B">
              <w:trPr>
                <w:jc w:val="center"/>
              </w:trPr>
              <w:tc>
                <w:tcPr>
                  <w:tcW w:w="4535" w:type="dxa"/>
                  <w:vAlign w:val="bottom"/>
                </w:tcPr>
                <w:p w14:paraId="28FF7F0E" w14:textId="77777777" w:rsidR="00024AA2" w:rsidRPr="005E7A19" w:rsidRDefault="00024AA2" w:rsidP="0036381B">
                  <w:pPr>
                    <w:rPr>
                      <w:rFonts w:ascii="Calibri" w:hAnsi="Calibri" w:cs="Times New Roman"/>
                      <w:color w:val="000000"/>
                    </w:rPr>
                  </w:pPr>
                  <w:r w:rsidRPr="005E7A19">
                    <w:rPr>
                      <w:rFonts w:ascii="Calibri" w:hAnsi="Calibri" w:cs="Times New Roman"/>
                      <w:color w:val="000000"/>
                      <w:lang w:val="en-GB"/>
                    </w:rPr>
                    <w:t>Internship /placements ( if applicable )</w:t>
                  </w:r>
                </w:p>
              </w:tc>
              <w:tc>
                <w:tcPr>
                  <w:tcW w:w="4535" w:type="dxa"/>
                </w:tcPr>
                <w:p w14:paraId="6CB9FA34" w14:textId="77777777" w:rsidR="00024AA2" w:rsidRPr="005E7A19" w:rsidRDefault="00024AA2" w:rsidP="0036381B">
                  <w:pPr>
                    <w:rPr>
                      <w:rFonts w:ascii="Calibri" w:hAnsi="Calibri"/>
                    </w:rPr>
                  </w:pPr>
                </w:p>
              </w:tc>
            </w:tr>
            <w:tr w:rsidR="00024AA2" w:rsidRPr="005E7A19" w14:paraId="7D85E1CB" w14:textId="77777777" w:rsidTr="0036381B">
              <w:trPr>
                <w:jc w:val="center"/>
              </w:trPr>
              <w:tc>
                <w:tcPr>
                  <w:tcW w:w="4535" w:type="dxa"/>
                  <w:vAlign w:val="bottom"/>
                </w:tcPr>
                <w:p w14:paraId="34A029C9"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List of equipment to be purchased for this course? ( if applicable)</w:t>
                  </w:r>
                </w:p>
              </w:tc>
              <w:tc>
                <w:tcPr>
                  <w:tcW w:w="4535" w:type="dxa"/>
                </w:tcPr>
                <w:p w14:paraId="7F6FC282" w14:textId="77777777" w:rsidR="00024AA2" w:rsidRPr="005E7A19" w:rsidRDefault="00024AA2" w:rsidP="0036381B">
                  <w:pPr>
                    <w:rPr>
                      <w:rFonts w:ascii="Calibri" w:hAnsi="Calibri"/>
                      <w:lang w:val="en-GB"/>
                    </w:rPr>
                  </w:pPr>
                </w:p>
              </w:tc>
            </w:tr>
          </w:tbl>
          <w:p w14:paraId="14343098" w14:textId="77777777" w:rsidR="00024AA2" w:rsidRPr="005E7A19" w:rsidRDefault="00024AA2" w:rsidP="0036381B">
            <w:pPr>
              <w:tabs>
                <w:tab w:val="left" w:pos="3649"/>
                <w:tab w:val="left" w:pos="5349"/>
                <w:tab w:val="left" w:pos="7992"/>
                <w:tab w:val="left" w:pos="9409"/>
                <w:tab w:val="left" w:pos="10778"/>
              </w:tabs>
              <w:jc w:val="center"/>
              <w:rPr>
                <w:rFonts w:ascii="Calibri" w:hAnsi="Calibri"/>
                <w:i/>
                <w:lang w:val="en-GB"/>
              </w:rPr>
            </w:pPr>
          </w:p>
          <w:p w14:paraId="3138F6D6" w14:textId="77777777" w:rsidR="00024AA2" w:rsidRPr="00D07E98" w:rsidRDefault="00024AA2" w:rsidP="0036381B">
            <w:pPr>
              <w:tabs>
                <w:tab w:val="left" w:pos="3649"/>
                <w:tab w:val="left" w:pos="5349"/>
                <w:tab w:val="left" w:pos="7992"/>
                <w:tab w:val="left" w:pos="9409"/>
                <w:tab w:val="left" w:pos="10778"/>
              </w:tabs>
              <w:jc w:val="center"/>
              <w:rPr>
                <w:rFonts w:ascii="Calibri" w:hAnsi="Calibri"/>
                <w:i/>
                <w:color w:val="FF0000"/>
                <w:lang w:val="en-GB"/>
              </w:rPr>
            </w:pPr>
            <w:r w:rsidRPr="00D07E98">
              <w:rPr>
                <w:rFonts w:ascii="Calibri" w:hAnsi="Calibri"/>
                <w:i/>
                <w:color w:val="FF0000"/>
                <w:lang w:val="en-GB"/>
              </w:rPr>
              <w:t>Please copy and paste nested tables as necessary</w:t>
            </w:r>
          </w:p>
          <w:p w14:paraId="71622B62" w14:textId="77777777" w:rsidR="00024AA2" w:rsidRPr="005E7A19" w:rsidRDefault="00024AA2" w:rsidP="0036381B">
            <w:pPr>
              <w:tabs>
                <w:tab w:val="left" w:pos="3649"/>
                <w:tab w:val="left" w:pos="5349"/>
                <w:tab w:val="left" w:pos="7992"/>
                <w:tab w:val="left" w:pos="9409"/>
                <w:tab w:val="left" w:pos="10778"/>
              </w:tabs>
              <w:jc w:val="center"/>
              <w:rPr>
                <w:rFonts w:ascii="Calibri" w:hAnsi="Calibri"/>
                <w:lang w:val="en-GB"/>
              </w:rPr>
            </w:pPr>
          </w:p>
          <w:p w14:paraId="5E273EEB"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9455C4" w14:paraId="3160B487" w14:textId="77777777" w:rsidTr="0036381B">
        <w:trPr>
          <w:trHeight w:val="567"/>
        </w:trPr>
        <w:tc>
          <w:tcPr>
            <w:tcW w:w="9639" w:type="dxa"/>
            <w:gridSpan w:val="6"/>
            <w:vAlign w:val="center"/>
          </w:tcPr>
          <w:p w14:paraId="4744B1AA" w14:textId="77777777" w:rsidR="00024AA2" w:rsidRPr="009455C4" w:rsidRDefault="00024AA2" w:rsidP="0036381B">
            <w:pPr>
              <w:tabs>
                <w:tab w:val="left" w:pos="3649"/>
                <w:tab w:val="left" w:pos="5349"/>
                <w:tab w:val="left" w:pos="7992"/>
                <w:tab w:val="left" w:pos="9409"/>
                <w:tab w:val="left" w:pos="10778"/>
              </w:tabs>
              <w:rPr>
                <w:rFonts w:ascii="Calibri" w:hAnsi="Calibri"/>
                <w:b/>
              </w:rPr>
            </w:pPr>
            <w:r w:rsidRPr="009455C4">
              <w:rPr>
                <w:rFonts w:ascii="Calibri" w:hAnsi="Calibri"/>
                <w:b/>
              </w:rPr>
              <w:t>For updated courses</w:t>
            </w:r>
          </w:p>
        </w:tc>
      </w:tr>
      <w:tr w:rsidR="00024AA2" w:rsidRPr="009455C4" w14:paraId="41EE3C86" w14:textId="77777777" w:rsidTr="0036381B">
        <w:trPr>
          <w:trHeight w:val="283"/>
        </w:trPr>
        <w:tc>
          <w:tcPr>
            <w:tcW w:w="4819" w:type="dxa"/>
            <w:gridSpan w:val="3"/>
            <w:vAlign w:val="center"/>
          </w:tcPr>
          <w:p w14:paraId="65FA7CDA" w14:textId="77777777" w:rsidR="00024AA2" w:rsidRPr="009455C4" w:rsidRDefault="00024AA2" w:rsidP="0036381B">
            <w:pPr>
              <w:tabs>
                <w:tab w:val="left" w:pos="3649"/>
                <w:tab w:val="left" w:pos="5349"/>
                <w:tab w:val="left" w:pos="7992"/>
                <w:tab w:val="left" w:pos="9409"/>
                <w:tab w:val="left" w:pos="10778"/>
              </w:tabs>
              <w:rPr>
                <w:rFonts w:ascii="Calibri" w:hAnsi="Calibri"/>
                <w:lang w:val="en-GB"/>
              </w:rPr>
            </w:pPr>
            <w:r w:rsidRPr="007167B9">
              <w:rPr>
                <w:rFonts w:ascii="Calibri" w:hAnsi="Calibri" w:cs="Times New Roman"/>
                <w:color w:val="000000"/>
                <w:lang w:val="en-GB"/>
              </w:rPr>
              <w:t>Which existing courses will be updated in your HEI?</w:t>
            </w:r>
          </w:p>
        </w:tc>
        <w:tc>
          <w:tcPr>
            <w:tcW w:w="4820" w:type="dxa"/>
            <w:gridSpan w:val="3"/>
            <w:vAlign w:val="center"/>
          </w:tcPr>
          <w:p w14:paraId="5594A0EB" w14:textId="77777777" w:rsidR="00024AA2" w:rsidRPr="009455C4" w:rsidRDefault="00024AA2" w:rsidP="0036381B">
            <w:pPr>
              <w:tabs>
                <w:tab w:val="left" w:pos="3649"/>
                <w:tab w:val="left" w:pos="5349"/>
                <w:tab w:val="left" w:pos="7992"/>
                <w:tab w:val="left" w:pos="9409"/>
                <w:tab w:val="left" w:pos="10778"/>
              </w:tabs>
              <w:rPr>
                <w:rFonts w:ascii="Calibri" w:hAnsi="Calibri"/>
                <w:lang w:val="en-GB"/>
              </w:rPr>
            </w:pPr>
          </w:p>
        </w:tc>
      </w:tr>
      <w:tr w:rsidR="00024AA2" w:rsidRPr="009455C4" w14:paraId="450083C3" w14:textId="77777777" w:rsidTr="0036381B">
        <w:trPr>
          <w:trHeight w:val="283"/>
        </w:trPr>
        <w:tc>
          <w:tcPr>
            <w:tcW w:w="9639" w:type="dxa"/>
            <w:gridSpan w:val="6"/>
            <w:vAlign w:val="center"/>
          </w:tcPr>
          <w:p w14:paraId="6B94C2C2" w14:textId="77777777" w:rsidR="00024AA2" w:rsidRPr="009455C4" w:rsidRDefault="00024AA2" w:rsidP="0036381B">
            <w:pPr>
              <w:tabs>
                <w:tab w:val="left" w:pos="3649"/>
                <w:tab w:val="left" w:pos="5349"/>
                <w:tab w:val="left" w:pos="7992"/>
                <w:tab w:val="left" w:pos="9409"/>
                <w:tab w:val="left" w:pos="10778"/>
              </w:tabs>
              <w:rPr>
                <w:rFonts w:ascii="Calibri" w:hAnsi="Calibri"/>
                <w:lang w:val="en-GB"/>
              </w:rPr>
            </w:pPr>
            <w:r w:rsidRPr="009455C4">
              <w:rPr>
                <w:rFonts w:ascii="Calibri" w:hAnsi="Calibri" w:cs="Times New Roman"/>
                <w:color w:val="000000"/>
                <w:lang w:val="en-GB"/>
              </w:rPr>
              <w:t xml:space="preserve">For each course please </w:t>
            </w:r>
            <w:r>
              <w:rPr>
                <w:rFonts w:ascii="Calibri" w:hAnsi="Calibri" w:cs="Times New Roman"/>
                <w:color w:val="000000"/>
                <w:lang w:val="en-GB"/>
              </w:rPr>
              <w:t>fill the following nested table</w:t>
            </w:r>
            <w:r w:rsidRPr="009455C4">
              <w:rPr>
                <w:rFonts w:ascii="Calibri" w:hAnsi="Calibri" w:cs="Times New Roman"/>
                <w:color w:val="000000"/>
                <w:lang w:val="en-GB"/>
              </w:rPr>
              <w:t>:</w:t>
            </w:r>
          </w:p>
        </w:tc>
      </w:tr>
      <w:tr w:rsidR="00024AA2" w:rsidRPr="009455C4" w14:paraId="008E8CFB" w14:textId="77777777" w:rsidTr="0036381B">
        <w:trPr>
          <w:trHeight w:val="574"/>
        </w:trPr>
        <w:tc>
          <w:tcPr>
            <w:tcW w:w="9639" w:type="dxa"/>
            <w:gridSpan w:val="6"/>
            <w:vAlign w:val="center"/>
          </w:tcPr>
          <w:p w14:paraId="3FCBB046" w14:textId="77777777" w:rsidR="00024AA2" w:rsidRPr="005E7A19" w:rsidRDefault="00024AA2" w:rsidP="0036381B">
            <w:pPr>
              <w:tabs>
                <w:tab w:val="left" w:pos="3649"/>
                <w:tab w:val="left" w:pos="5349"/>
                <w:tab w:val="left" w:pos="7992"/>
                <w:tab w:val="left" w:pos="9409"/>
                <w:tab w:val="left" w:pos="10778"/>
              </w:tabs>
              <w:jc w:val="center"/>
              <w:rPr>
                <w:rFonts w:ascii="Calibri" w:hAnsi="Calibri"/>
                <w:lang w:val="en-GB"/>
              </w:rPr>
            </w:pPr>
          </w:p>
          <w:tbl>
            <w:tblPr>
              <w:tblStyle w:val="TableGrid"/>
              <w:tblW w:w="9070" w:type="dxa"/>
              <w:jc w:val="center"/>
              <w:tblLayout w:type="fixed"/>
              <w:tblLook w:val="04A0" w:firstRow="1" w:lastRow="0" w:firstColumn="1" w:lastColumn="0" w:noHBand="0" w:noVBand="1"/>
            </w:tblPr>
            <w:tblGrid>
              <w:gridCol w:w="4535"/>
              <w:gridCol w:w="4535"/>
            </w:tblGrid>
            <w:tr w:rsidR="00024AA2" w:rsidRPr="005E7A19" w14:paraId="565D0DD7" w14:textId="77777777" w:rsidTr="0036381B">
              <w:trPr>
                <w:jc w:val="center"/>
              </w:trPr>
              <w:tc>
                <w:tcPr>
                  <w:tcW w:w="4535" w:type="dxa"/>
                  <w:vAlign w:val="center"/>
                </w:tcPr>
                <w:p w14:paraId="04363E82" w14:textId="77777777" w:rsidR="00024AA2" w:rsidRPr="005E7A19" w:rsidRDefault="00024AA2" w:rsidP="0036381B">
                  <w:pPr>
                    <w:rPr>
                      <w:rFonts w:ascii="Calibri" w:hAnsi="Calibri" w:cs="Times New Roman"/>
                      <w:b/>
                      <w:color w:val="000000"/>
                    </w:rPr>
                  </w:pPr>
                  <w:r w:rsidRPr="005E7A19">
                    <w:rPr>
                      <w:rFonts w:ascii="Calibri" w:hAnsi="Calibri" w:cs="Times New Roman"/>
                      <w:b/>
                      <w:color w:val="000000"/>
                    </w:rPr>
                    <w:t xml:space="preserve">Title </w:t>
                  </w:r>
                </w:p>
              </w:tc>
              <w:tc>
                <w:tcPr>
                  <w:tcW w:w="4535" w:type="dxa"/>
                </w:tcPr>
                <w:p w14:paraId="3008A2DF" w14:textId="77777777" w:rsidR="00024AA2" w:rsidRPr="005E7A19" w:rsidRDefault="00024AA2" w:rsidP="0036381B">
                  <w:pPr>
                    <w:rPr>
                      <w:rFonts w:ascii="Calibri" w:hAnsi="Calibri"/>
                      <w:b/>
                      <w:lang w:val="en-GB"/>
                    </w:rPr>
                  </w:pPr>
                </w:p>
              </w:tc>
            </w:tr>
            <w:tr w:rsidR="00024AA2" w:rsidRPr="005E7A19" w14:paraId="7F1C07D4" w14:textId="77777777" w:rsidTr="0036381B">
              <w:trPr>
                <w:jc w:val="center"/>
              </w:trPr>
              <w:tc>
                <w:tcPr>
                  <w:tcW w:w="4535" w:type="dxa"/>
                  <w:vAlign w:val="bottom"/>
                </w:tcPr>
                <w:p w14:paraId="4AE8E039" w14:textId="77777777" w:rsidR="00024AA2" w:rsidRPr="005E7A19" w:rsidRDefault="00024AA2" w:rsidP="0036381B">
                  <w:pPr>
                    <w:rPr>
                      <w:rFonts w:ascii="Calibri" w:hAnsi="Calibri" w:cs="Times New Roman"/>
                      <w:color w:val="000000"/>
                    </w:rPr>
                  </w:pPr>
                  <w:r w:rsidRPr="005E7A19">
                    <w:rPr>
                      <w:rFonts w:ascii="Calibri" w:hAnsi="Calibri" w:cs="Times New Roman"/>
                      <w:color w:val="000000"/>
                    </w:rPr>
                    <w:t>Level of study</w:t>
                  </w:r>
                </w:p>
              </w:tc>
              <w:tc>
                <w:tcPr>
                  <w:tcW w:w="4535" w:type="dxa"/>
                </w:tcPr>
                <w:p w14:paraId="62EED2DB" w14:textId="77777777" w:rsidR="00024AA2" w:rsidRPr="005E7A19" w:rsidRDefault="00024AA2" w:rsidP="0036381B">
                  <w:pPr>
                    <w:rPr>
                      <w:rFonts w:ascii="Calibri" w:hAnsi="Calibri"/>
                    </w:rPr>
                  </w:pPr>
                </w:p>
              </w:tc>
            </w:tr>
            <w:tr w:rsidR="00024AA2" w:rsidRPr="005E7A19" w14:paraId="5FD7C88C" w14:textId="77777777" w:rsidTr="0036381B">
              <w:trPr>
                <w:jc w:val="center"/>
              </w:trPr>
              <w:tc>
                <w:tcPr>
                  <w:tcW w:w="4535" w:type="dxa"/>
                  <w:vAlign w:val="center"/>
                </w:tcPr>
                <w:p w14:paraId="71653BE9"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List of</w:t>
                  </w:r>
                  <w:r>
                    <w:rPr>
                      <w:rFonts w:ascii="Calibri" w:hAnsi="Calibri" w:cs="Times New Roman"/>
                      <w:color w:val="000000"/>
                      <w:lang w:val="en-GB"/>
                    </w:rPr>
                    <w:t xml:space="preserve"> </w:t>
                  </w:r>
                  <w:r w:rsidRPr="005E7A19">
                    <w:rPr>
                      <w:rFonts w:ascii="Calibri" w:hAnsi="Calibri" w:cs="Times New Roman"/>
                      <w:color w:val="000000"/>
                      <w:lang w:val="en-GB"/>
                    </w:rPr>
                    <w:t xml:space="preserve">subjects and credits </w:t>
                  </w:r>
                  <w:r w:rsidRPr="00877B51">
                    <w:rPr>
                      <w:lang w:val="en-GB"/>
                    </w:rPr>
                    <w:t xml:space="preserve">(ECTS or comparable credit system) </w:t>
                  </w:r>
                  <w:r w:rsidRPr="005E7A19">
                    <w:rPr>
                      <w:rFonts w:ascii="Calibri" w:hAnsi="Calibri" w:cs="Times New Roman"/>
                      <w:color w:val="000000"/>
                      <w:lang w:val="en-GB"/>
                    </w:rPr>
                    <w:t>for each of them</w:t>
                  </w:r>
                </w:p>
              </w:tc>
              <w:tc>
                <w:tcPr>
                  <w:tcW w:w="4535" w:type="dxa"/>
                </w:tcPr>
                <w:p w14:paraId="53B84910" w14:textId="77777777" w:rsidR="00024AA2" w:rsidRPr="005E7A19" w:rsidRDefault="00024AA2" w:rsidP="0036381B">
                  <w:pPr>
                    <w:rPr>
                      <w:rFonts w:ascii="Calibri" w:hAnsi="Calibri"/>
                      <w:lang w:val="en-GB"/>
                    </w:rPr>
                  </w:pPr>
                </w:p>
              </w:tc>
            </w:tr>
            <w:tr w:rsidR="00024AA2" w:rsidRPr="005E7A19" w14:paraId="5C2BD57B" w14:textId="77777777" w:rsidTr="0036381B">
              <w:trPr>
                <w:jc w:val="center"/>
              </w:trPr>
              <w:tc>
                <w:tcPr>
                  <w:tcW w:w="4535" w:type="dxa"/>
                  <w:vAlign w:val="center"/>
                </w:tcPr>
                <w:p w14:paraId="7435859D"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Estimated date of accreditation and accreditation body</w:t>
                  </w:r>
                </w:p>
              </w:tc>
              <w:tc>
                <w:tcPr>
                  <w:tcW w:w="4535" w:type="dxa"/>
                </w:tcPr>
                <w:p w14:paraId="4453C14F" w14:textId="77777777" w:rsidR="00024AA2" w:rsidRPr="005E7A19" w:rsidRDefault="00024AA2" w:rsidP="0036381B">
                  <w:pPr>
                    <w:rPr>
                      <w:rFonts w:ascii="Calibri" w:hAnsi="Calibri"/>
                      <w:lang w:val="en-GB"/>
                    </w:rPr>
                  </w:pPr>
                </w:p>
              </w:tc>
            </w:tr>
            <w:tr w:rsidR="00024AA2" w:rsidRPr="005E7A19" w14:paraId="19F344CB" w14:textId="77777777" w:rsidTr="0036381B">
              <w:trPr>
                <w:jc w:val="center"/>
              </w:trPr>
              <w:tc>
                <w:tcPr>
                  <w:tcW w:w="4535" w:type="dxa"/>
                  <w:vAlign w:val="bottom"/>
                </w:tcPr>
                <w:p w14:paraId="18A9AB19" w14:textId="77777777" w:rsidR="00024AA2" w:rsidRPr="005E7A19" w:rsidRDefault="00024AA2" w:rsidP="0036381B">
                  <w:pPr>
                    <w:rPr>
                      <w:rFonts w:ascii="Calibri" w:hAnsi="Calibri" w:cs="Times New Roman"/>
                      <w:color w:val="000000"/>
                      <w:lang w:val="en-GB"/>
                    </w:rPr>
                  </w:pPr>
                  <w:r w:rsidRPr="00877B51">
                    <w:rPr>
                      <w:lang w:val="en-GB"/>
                    </w:rPr>
                    <w:t>% of the  modernised subjects compared to total subjects included in  the course</w:t>
                  </w:r>
                </w:p>
              </w:tc>
              <w:tc>
                <w:tcPr>
                  <w:tcW w:w="4535" w:type="dxa"/>
                </w:tcPr>
                <w:p w14:paraId="4015A8A3" w14:textId="77777777" w:rsidR="00024AA2" w:rsidRPr="005E7A19" w:rsidRDefault="00024AA2" w:rsidP="0036381B">
                  <w:pPr>
                    <w:rPr>
                      <w:rFonts w:ascii="Calibri" w:hAnsi="Calibri"/>
                      <w:lang w:val="en-GB"/>
                    </w:rPr>
                  </w:pPr>
                </w:p>
              </w:tc>
            </w:tr>
            <w:tr w:rsidR="00024AA2" w:rsidRPr="005E7A19" w14:paraId="7A63CB17" w14:textId="77777777" w:rsidTr="0036381B">
              <w:trPr>
                <w:jc w:val="center"/>
              </w:trPr>
              <w:tc>
                <w:tcPr>
                  <w:tcW w:w="4535" w:type="dxa"/>
                  <w:vAlign w:val="bottom"/>
                </w:tcPr>
                <w:p w14:paraId="24A2CF7A"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Number of students to be accepted in the first year/ second year</w:t>
                  </w:r>
                </w:p>
              </w:tc>
              <w:tc>
                <w:tcPr>
                  <w:tcW w:w="4535" w:type="dxa"/>
                </w:tcPr>
                <w:p w14:paraId="14FE49D9" w14:textId="77777777" w:rsidR="00024AA2" w:rsidRPr="005E7A19" w:rsidRDefault="00024AA2" w:rsidP="0036381B">
                  <w:pPr>
                    <w:rPr>
                      <w:rFonts w:ascii="Calibri" w:hAnsi="Calibri"/>
                      <w:lang w:val="en-GB"/>
                    </w:rPr>
                  </w:pPr>
                </w:p>
              </w:tc>
            </w:tr>
            <w:tr w:rsidR="00024AA2" w:rsidRPr="005E7A19" w14:paraId="41020B32" w14:textId="77777777" w:rsidTr="0036381B">
              <w:trPr>
                <w:jc w:val="center"/>
              </w:trPr>
              <w:tc>
                <w:tcPr>
                  <w:tcW w:w="4535" w:type="dxa"/>
                  <w:vAlign w:val="bottom"/>
                </w:tcPr>
                <w:p w14:paraId="61733993"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Number of teaching staff to be trained</w:t>
                  </w:r>
                </w:p>
              </w:tc>
              <w:tc>
                <w:tcPr>
                  <w:tcW w:w="4535" w:type="dxa"/>
                </w:tcPr>
                <w:p w14:paraId="1C749EEF" w14:textId="77777777" w:rsidR="00024AA2" w:rsidRPr="005E7A19" w:rsidRDefault="00024AA2" w:rsidP="0036381B">
                  <w:pPr>
                    <w:rPr>
                      <w:rFonts w:ascii="Calibri" w:hAnsi="Calibri"/>
                      <w:lang w:val="en-GB"/>
                    </w:rPr>
                  </w:pPr>
                </w:p>
              </w:tc>
            </w:tr>
            <w:tr w:rsidR="00024AA2" w:rsidRPr="005E7A19" w14:paraId="7B97801D" w14:textId="77777777" w:rsidTr="0036381B">
              <w:trPr>
                <w:jc w:val="center"/>
              </w:trPr>
              <w:tc>
                <w:tcPr>
                  <w:tcW w:w="4535" w:type="dxa"/>
                  <w:vAlign w:val="bottom"/>
                </w:tcPr>
                <w:p w14:paraId="067444E0" w14:textId="77777777" w:rsidR="00024AA2" w:rsidRPr="005E7A19" w:rsidRDefault="00024AA2" w:rsidP="0036381B">
                  <w:pPr>
                    <w:rPr>
                      <w:rFonts w:ascii="Calibri" w:hAnsi="Calibri" w:cs="Times New Roman"/>
                      <w:color w:val="000000"/>
                    </w:rPr>
                  </w:pPr>
                  <w:r w:rsidRPr="005E7A19">
                    <w:rPr>
                      <w:rFonts w:ascii="Calibri" w:hAnsi="Calibri" w:cs="Times New Roman"/>
                      <w:color w:val="000000"/>
                      <w:lang w:val="en-GB"/>
                    </w:rPr>
                    <w:lastRenderedPageBreak/>
                    <w:t xml:space="preserve">Internship /placements ( if applicable ) </w:t>
                  </w:r>
                </w:p>
              </w:tc>
              <w:tc>
                <w:tcPr>
                  <w:tcW w:w="4535" w:type="dxa"/>
                </w:tcPr>
                <w:p w14:paraId="3582F255" w14:textId="77777777" w:rsidR="00024AA2" w:rsidRPr="005E7A19" w:rsidRDefault="00024AA2" w:rsidP="0036381B">
                  <w:pPr>
                    <w:rPr>
                      <w:rFonts w:ascii="Calibri" w:hAnsi="Calibri"/>
                    </w:rPr>
                  </w:pPr>
                </w:p>
              </w:tc>
            </w:tr>
            <w:tr w:rsidR="00024AA2" w:rsidRPr="005E7A19" w14:paraId="39FDBD64" w14:textId="77777777" w:rsidTr="0036381B">
              <w:trPr>
                <w:jc w:val="center"/>
              </w:trPr>
              <w:tc>
                <w:tcPr>
                  <w:tcW w:w="4535" w:type="dxa"/>
                  <w:vAlign w:val="bottom"/>
                </w:tcPr>
                <w:p w14:paraId="7E1AE58C"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List of equipment to be purchased for this course? ( if applicable)</w:t>
                  </w:r>
                </w:p>
              </w:tc>
              <w:tc>
                <w:tcPr>
                  <w:tcW w:w="4535" w:type="dxa"/>
                </w:tcPr>
                <w:p w14:paraId="68E5265D" w14:textId="77777777" w:rsidR="00024AA2" w:rsidRPr="005E7A19" w:rsidRDefault="00024AA2" w:rsidP="0036381B">
                  <w:pPr>
                    <w:rPr>
                      <w:rFonts w:ascii="Calibri" w:hAnsi="Calibri"/>
                      <w:lang w:val="en-GB"/>
                    </w:rPr>
                  </w:pPr>
                </w:p>
              </w:tc>
            </w:tr>
          </w:tbl>
          <w:p w14:paraId="5657659E" w14:textId="77777777" w:rsidR="00024AA2" w:rsidRPr="005E7A19" w:rsidRDefault="00024AA2" w:rsidP="0036381B">
            <w:pPr>
              <w:tabs>
                <w:tab w:val="left" w:pos="3649"/>
                <w:tab w:val="left" w:pos="5349"/>
                <w:tab w:val="left" w:pos="7992"/>
                <w:tab w:val="left" w:pos="9409"/>
                <w:tab w:val="left" w:pos="10778"/>
              </w:tabs>
              <w:jc w:val="center"/>
              <w:rPr>
                <w:rFonts w:ascii="Calibri" w:hAnsi="Calibri"/>
                <w:lang w:val="en-GB"/>
              </w:rPr>
            </w:pPr>
          </w:p>
          <w:p w14:paraId="71E23264" w14:textId="77777777" w:rsidR="00024AA2" w:rsidRPr="00D07E98" w:rsidRDefault="00024AA2" w:rsidP="0036381B">
            <w:pPr>
              <w:tabs>
                <w:tab w:val="left" w:pos="3649"/>
                <w:tab w:val="left" w:pos="5349"/>
                <w:tab w:val="left" w:pos="7992"/>
                <w:tab w:val="left" w:pos="9409"/>
                <w:tab w:val="left" w:pos="10778"/>
              </w:tabs>
              <w:jc w:val="center"/>
              <w:rPr>
                <w:rFonts w:ascii="Calibri" w:hAnsi="Calibri"/>
                <w:i/>
                <w:color w:val="FF0000"/>
                <w:lang w:val="en-GB"/>
              </w:rPr>
            </w:pPr>
            <w:r w:rsidRPr="00D07E98">
              <w:rPr>
                <w:rFonts w:ascii="Calibri" w:hAnsi="Calibri"/>
                <w:i/>
                <w:color w:val="FF0000"/>
                <w:lang w:val="en-GB"/>
              </w:rPr>
              <w:t>Please copy and paste nested tables as necessary</w:t>
            </w:r>
          </w:p>
          <w:p w14:paraId="0DB417EC" w14:textId="77777777" w:rsidR="00024AA2" w:rsidRPr="005E7A19" w:rsidRDefault="00024AA2" w:rsidP="0036381B">
            <w:pPr>
              <w:tabs>
                <w:tab w:val="left" w:pos="3649"/>
                <w:tab w:val="left" w:pos="5349"/>
                <w:tab w:val="left" w:pos="7992"/>
                <w:tab w:val="left" w:pos="9409"/>
                <w:tab w:val="left" w:pos="10778"/>
              </w:tabs>
              <w:jc w:val="center"/>
              <w:rPr>
                <w:rFonts w:ascii="Calibri" w:hAnsi="Calibri"/>
                <w:lang w:val="en-GB"/>
              </w:rPr>
            </w:pPr>
          </w:p>
          <w:p w14:paraId="51067A4C" w14:textId="77777777" w:rsidR="00024AA2" w:rsidRPr="007167B9" w:rsidRDefault="00024AA2" w:rsidP="0036381B">
            <w:pPr>
              <w:tabs>
                <w:tab w:val="left" w:pos="3649"/>
                <w:tab w:val="left" w:pos="5349"/>
                <w:tab w:val="left" w:pos="7992"/>
                <w:tab w:val="left" w:pos="9409"/>
                <w:tab w:val="left" w:pos="10778"/>
              </w:tabs>
              <w:rPr>
                <w:rFonts w:ascii="Calibri" w:hAnsi="Calibri"/>
                <w:b/>
                <w:lang w:val="en-GB"/>
              </w:rPr>
            </w:pPr>
          </w:p>
        </w:tc>
      </w:tr>
      <w:tr w:rsidR="00024AA2" w:rsidRPr="009455C4" w14:paraId="6BFA95B1" w14:textId="77777777" w:rsidTr="0036381B">
        <w:trPr>
          <w:trHeight w:val="1020"/>
        </w:trPr>
        <w:tc>
          <w:tcPr>
            <w:tcW w:w="9639" w:type="dxa"/>
            <w:gridSpan w:val="6"/>
            <w:vAlign w:val="center"/>
          </w:tcPr>
          <w:p w14:paraId="77C324B7" w14:textId="77777777" w:rsidR="00024AA2" w:rsidRPr="007167B9" w:rsidRDefault="00024AA2" w:rsidP="0036381B">
            <w:pPr>
              <w:tabs>
                <w:tab w:val="left" w:pos="3649"/>
                <w:tab w:val="left" w:pos="5349"/>
                <w:tab w:val="left" w:pos="7992"/>
                <w:tab w:val="left" w:pos="9409"/>
                <w:tab w:val="left" w:pos="10778"/>
              </w:tabs>
              <w:rPr>
                <w:rFonts w:ascii="Calibri" w:hAnsi="Calibri"/>
                <w:i/>
                <w:lang w:val="en-GB"/>
              </w:rPr>
            </w:pPr>
            <w:r w:rsidRPr="007167B9">
              <w:rPr>
                <w:rFonts w:ascii="Calibri" w:hAnsi="Calibri"/>
                <w:b/>
                <w:lang w:val="en-GB"/>
              </w:rPr>
              <w:lastRenderedPageBreak/>
              <w:t xml:space="preserve">F.3.4 – Modernisation of governance, management and functioning of HEIs </w:t>
            </w:r>
            <w:r w:rsidRPr="007167B9">
              <w:rPr>
                <w:rFonts w:ascii="Calibri" w:hAnsi="Calibri"/>
                <w:i/>
                <w:lang w:val="en-GB"/>
              </w:rPr>
              <w:t xml:space="preserve">( only for </w:t>
            </w:r>
            <w:r>
              <w:rPr>
                <w:rFonts w:ascii="Calibri" w:hAnsi="Calibri"/>
                <w:i/>
                <w:lang w:val="en-GB"/>
              </w:rPr>
              <w:t>Partner Country institutions</w:t>
            </w:r>
            <w:r w:rsidRPr="007167B9">
              <w:rPr>
                <w:rFonts w:ascii="Calibri" w:hAnsi="Calibri"/>
                <w:i/>
                <w:lang w:val="en-GB"/>
              </w:rPr>
              <w:t>)</w:t>
            </w:r>
          </w:p>
          <w:p w14:paraId="14646EC7" w14:textId="77777777" w:rsidR="00024AA2" w:rsidRPr="007167B9" w:rsidRDefault="00024AA2" w:rsidP="0036381B">
            <w:pPr>
              <w:tabs>
                <w:tab w:val="left" w:pos="3649"/>
                <w:tab w:val="left" w:pos="5349"/>
                <w:tab w:val="left" w:pos="7992"/>
                <w:tab w:val="left" w:pos="9409"/>
                <w:tab w:val="left" w:pos="10778"/>
              </w:tabs>
              <w:rPr>
                <w:rFonts w:ascii="Calibri" w:hAnsi="Calibri"/>
                <w:b/>
                <w:lang w:val="en-GB"/>
              </w:rPr>
            </w:pPr>
            <w:r w:rsidRPr="007167B9">
              <w:rPr>
                <w:rFonts w:ascii="Calibri" w:hAnsi="Calibri"/>
                <w:i/>
                <w:lang w:val="en-GB"/>
              </w:rPr>
              <w:t>Please fill in if you are applying for this type of project and</w:t>
            </w:r>
            <w:r>
              <w:rPr>
                <w:rFonts w:ascii="Calibri" w:hAnsi="Calibri"/>
                <w:i/>
                <w:lang w:val="en-GB"/>
              </w:rPr>
              <w:t xml:space="preserve"> </w:t>
            </w:r>
            <w:r w:rsidRPr="007167B9">
              <w:rPr>
                <w:rFonts w:ascii="Calibri" w:hAnsi="Calibri"/>
                <w:i/>
                <w:lang w:val="en-GB"/>
              </w:rPr>
              <w:t>define clear the activities to be held in your institution</w:t>
            </w:r>
            <w:r>
              <w:rPr>
                <w:rFonts w:ascii="Calibri" w:hAnsi="Calibri"/>
                <w:i/>
                <w:lang w:val="en-GB"/>
              </w:rPr>
              <w:t xml:space="preserve"> </w:t>
            </w:r>
            <w:r w:rsidRPr="00865A57">
              <w:rPr>
                <w:rFonts w:asciiTheme="minorHAnsi" w:hAnsiTheme="minorHAnsi"/>
                <w:lang w:val="en-GB"/>
              </w:rPr>
              <w:t>(limit 2000 characters)</w:t>
            </w:r>
          </w:p>
        </w:tc>
      </w:tr>
      <w:tr w:rsidR="00024AA2" w:rsidRPr="009455C4" w14:paraId="470649B8" w14:textId="77777777" w:rsidTr="0036381B">
        <w:trPr>
          <w:trHeight w:val="1701"/>
        </w:trPr>
        <w:tc>
          <w:tcPr>
            <w:tcW w:w="9639" w:type="dxa"/>
            <w:gridSpan w:val="6"/>
          </w:tcPr>
          <w:p w14:paraId="074D997F" w14:textId="77777777" w:rsidR="00024AA2" w:rsidRPr="00F64B5D" w:rsidRDefault="00024AA2" w:rsidP="0036381B">
            <w:pPr>
              <w:tabs>
                <w:tab w:val="left" w:pos="3649"/>
                <w:tab w:val="left" w:pos="5349"/>
                <w:tab w:val="left" w:pos="7992"/>
                <w:tab w:val="left" w:pos="9409"/>
                <w:tab w:val="left" w:pos="10778"/>
              </w:tabs>
              <w:rPr>
                <w:rFonts w:ascii="Calibri" w:hAnsi="Calibri"/>
                <w:b/>
                <w:lang w:val="en-GB"/>
              </w:rPr>
            </w:pPr>
          </w:p>
        </w:tc>
      </w:tr>
      <w:tr w:rsidR="00024AA2" w:rsidRPr="009455C4" w14:paraId="5822B334" w14:textId="77777777" w:rsidTr="0036381B">
        <w:trPr>
          <w:trHeight w:val="412"/>
        </w:trPr>
        <w:tc>
          <w:tcPr>
            <w:tcW w:w="9639" w:type="dxa"/>
            <w:gridSpan w:val="6"/>
            <w:vAlign w:val="bottom"/>
          </w:tcPr>
          <w:p w14:paraId="5746F49B" w14:textId="77777777" w:rsidR="00024AA2" w:rsidRPr="007167B9" w:rsidRDefault="00024AA2" w:rsidP="0036381B">
            <w:pPr>
              <w:tabs>
                <w:tab w:val="left" w:pos="3649"/>
                <w:tab w:val="left" w:pos="5349"/>
                <w:tab w:val="left" w:pos="7992"/>
                <w:tab w:val="left" w:pos="9409"/>
                <w:tab w:val="left" w:pos="10778"/>
              </w:tabs>
              <w:rPr>
                <w:rFonts w:ascii="Calibri" w:hAnsi="Calibri"/>
                <w:b/>
                <w:lang w:val="en-GB"/>
              </w:rPr>
            </w:pPr>
            <w:r w:rsidRPr="007167B9">
              <w:rPr>
                <w:rFonts w:ascii="Calibri" w:hAnsi="Calibri"/>
                <w:b/>
                <w:lang w:val="en-GB"/>
              </w:rPr>
              <w:t>Provide information on ( if applicable)</w:t>
            </w:r>
          </w:p>
        </w:tc>
      </w:tr>
      <w:tr w:rsidR="00024AA2" w:rsidRPr="007167B9" w14:paraId="645DD6F5" w14:textId="77777777" w:rsidTr="0036381B">
        <w:trPr>
          <w:trHeight w:val="283"/>
        </w:trPr>
        <w:tc>
          <w:tcPr>
            <w:tcW w:w="4819" w:type="dxa"/>
            <w:gridSpan w:val="3"/>
          </w:tcPr>
          <w:p w14:paraId="4641A403" w14:textId="77777777" w:rsidR="00024AA2" w:rsidRPr="007167B9" w:rsidRDefault="00024AA2" w:rsidP="0036381B">
            <w:pPr>
              <w:rPr>
                <w:rFonts w:ascii="Calibri" w:hAnsi="Calibri"/>
                <w:lang w:val="en-GB"/>
              </w:rPr>
            </w:pPr>
            <w:r w:rsidRPr="007167B9">
              <w:rPr>
                <w:rFonts w:ascii="Calibri" w:hAnsi="Calibri"/>
                <w:lang w:val="en-GB"/>
              </w:rPr>
              <w:t>List the number of existing centres/networks in your HEI</w:t>
            </w:r>
          </w:p>
        </w:tc>
        <w:tc>
          <w:tcPr>
            <w:tcW w:w="4820" w:type="dxa"/>
            <w:gridSpan w:val="3"/>
          </w:tcPr>
          <w:p w14:paraId="5F3DE3ED"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353A59C3" w14:textId="77777777" w:rsidTr="0036381B">
        <w:trPr>
          <w:trHeight w:val="283"/>
        </w:trPr>
        <w:tc>
          <w:tcPr>
            <w:tcW w:w="4819" w:type="dxa"/>
            <w:gridSpan w:val="3"/>
          </w:tcPr>
          <w:p w14:paraId="7F0C695D" w14:textId="77777777" w:rsidR="00024AA2" w:rsidRPr="00F64B5D" w:rsidRDefault="00024AA2" w:rsidP="0036381B">
            <w:pPr>
              <w:rPr>
                <w:rFonts w:ascii="Calibri" w:hAnsi="Calibri"/>
                <w:lang w:val="en-GB"/>
              </w:rPr>
            </w:pPr>
            <w:r w:rsidRPr="00F64B5D">
              <w:rPr>
                <w:rFonts w:ascii="Calibri" w:hAnsi="Calibri"/>
                <w:lang w:val="en-GB"/>
              </w:rPr>
              <w:t>Is the centre to be created a new one or an update?</w:t>
            </w:r>
          </w:p>
        </w:tc>
        <w:tc>
          <w:tcPr>
            <w:tcW w:w="4820" w:type="dxa"/>
            <w:gridSpan w:val="3"/>
          </w:tcPr>
          <w:p w14:paraId="1A33185D"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11E017DB" w14:textId="77777777" w:rsidTr="0036381B">
        <w:trPr>
          <w:trHeight w:val="283"/>
        </w:trPr>
        <w:tc>
          <w:tcPr>
            <w:tcW w:w="4819" w:type="dxa"/>
            <w:gridSpan w:val="3"/>
          </w:tcPr>
          <w:p w14:paraId="1A926D9A" w14:textId="77777777" w:rsidR="00024AA2" w:rsidRPr="00F64B5D" w:rsidRDefault="00024AA2" w:rsidP="0036381B">
            <w:pPr>
              <w:rPr>
                <w:rFonts w:ascii="Calibri" w:hAnsi="Calibri"/>
                <w:lang w:val="en-GB"/>
              </w:rPr>
            </w:pPr>
            <w:r w:rsidRPr="00F64B5D">
              <w:rPr>
                <w:rFonts w:ascii="Calibri" w:hAnsi="Calibri"/>
                <w:lang w:val="en-GB"/>
              </w:rPr>
              <w:t>If new, why is a new centre necessary? If updated, why is an updated centre necessary?</w:t>
            </w:r>
          </w:p>
        </w:tc>
        <w:tc>
          <w:tcPr>
            <w:tcW w:w="4820" w:type="dxa"/>
            <w:gridSpan w:val="3"/>
          </w:tcPr>
          <w:p w14:paraId="7E8365AA"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78DC5EB2" w14:textId="77777777" w:rsidTr="0036381B">
        <w:trPr>
          <w:trHeight w:val="283"/>
        </w:trPr>
        <w:tc>
          <w:tcPr>
            <w:tcW w:w="4819" w:type="dxa"/>
            <w:gridSpan w:val="3"/>
          </w:tcPr>
          <w:p w14:paraId="5CFFF204" w14:textId="77777777" w:rsidR="00024AA2" w:rsidRPr="00F64B5D" w:rsidRDefault="00024AA2" w:rsidP="0036381B">
            <w:pPr>
              <w:rPr>
                <w:rFonts w:ascii="Calibri" w:hAnsi="Calibri"/>
                <w:lang w:val="en-GB"/>
              </w:rPr>
            </w:pPr>
            <w:r w:rsidRPr="00F64B5D">
              <w:rPr>
                <w:rFonts w:ascii="Calibri" w:hAnsi="Calibri"/>
                <w:lang w:val="en-GB"/>
              </w:rPr>
              <w:t xml:space="preserve">Where will the centre be located in the institution? </w:t>
            </w:r>
          </w:p>
        </w:tc>
        <w:tc>
          <w:tcPr>
            <w:tcW w:w="4820" w:type="dxa"/>
            <w:gridSpan w:val="3"/>
          </w:tcPr>
          <w:p w14:paraId="61F46BE7"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4DC1B2E2" w14:textId="77777777" w:rsidTr="0036381B">
        <w:trPr>
          <w:trHeight w:val="283"/>
        </w:trPr>
        <w:tc>
          <w:tcPr>
            <w:tcW w:w="4819" w:type="dxa"/>
            <w:gridSpan w:val="3"/>
          </w:tcPr>
          <w:p w14:paraId="3929D471" w14:textId="77777777" w:rsidR="00024AA2" w:rsidRPr="00F64B5D" w:rsidRDefault="00024AA2" w:rsidP="0036381B">
            <w:pPr>
              <w:rPr>
                <w:rFonts w:ascii="Calibri" w:hAnsi="Calibri"/>
                <w:lang w:val="en-GB"/>
              </w:rPr>
            </w:pPr>
            <w:r w:rsidRPr="00F64B5D">
              <w:rPr>
                <w:rFonts w:ascii="Calibri" w:hAnsi="Calibri"/>
                <w:lang w:val="en-GB"/>
              </w:rPr>
              <w:t>Will this infrastructure be made available to the centre after the project ends?</w:t>
            </w:r>
          </w:p>
        </w:tc>
        <w:tc>
          <w:tcPr>
            <w:tcW w:w="4820" w:type="dxa"/>
            <w:gridSpan w:val="3"/>
          </w:tcPr>
          <w:p w14:paraId="14C7BD9B"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2136B191" w14:textId="77777777" w:rsidTr="0036381B">
        <w:trPr>
          <w:trHeight w:val="283"/>
        </w:trPr>
        <w:tc>
          <w:tcPr>
            <w:tcW w:w="4819" w:type="dxa"/>
            <w:gridSpan w:val="3"/>
          </w:tcPr>
          <w:p w14:paraId="1AF85E32" w14:textId="77777777" w:rsidR="00024AA2" w:rsidRPr="00F64B5D" w:rsidRDefault="00024AA2" w:rsidP="0036381B">
            <w:pPr>
              <w:rPr>
                <w:rFonts w:ascii="Calibri" w:hAnsi="Calibri"/>
                <w:lang w:val="en-GB"/>
              </w:rPr>
            </w:pPr>
            <w:r w:rsidRPr="00F64B5D">
              <w:rPr>
                <w:rFonts w:ascii="Calibri" w:hAnsi="Calibri"/>
                <w:lang w:val="en-GB"/>
              </w:rPr>
              <w:t>How many people will be employed in the centre?</w:t>
            </w:r>
          </w:p>
        </w:tc>
        <w:tc>
          <w:tcPr>
            <w:tcW w:w="4820" w:type="dxa"/>
            <w:gridSpan w:val="3"/>
          </w:tcPr>
          <w:p w14:paraId="454272B0"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5C108BCB" w14:textId="77777777" w:rsidTr="0036381B">
        <w:trPr>
          <w:trHeight w:val="283"/>
        </w:trPr>
        <w:tc>
          <w:tcPr>
            <w:tcW w:w="4819" w:type="dxa"/>
            <w:gridSpan w:val="3"/>
          </w:tcPr>
          <w:p w14:paraId="4A46C32B" w14:textId="77777777" w:rsidR="00024AA2" w:rsidRPr="00F64B5D" w:rsidRDefault="00024AA2" w:rsidP="0036381B">
            <w:pPr>
              <w:rPr>
                <w:rFonts w:ascii="Calibri" w:hAnsi="Calibri"/>
                <w:lang w:val="en-GB"/>
              </w:rPr>
            </w:pPr>
            <w:r w:rsidRPr="00F64B5D">
              <w:rPr>
                <w:rFonts w:ascii="Calibri" w:hAnsi="Calibri"/>
                <w:lang w:val="en-GB"/>
              </w:rPr>
              <w:t>Will the institution fund these posts after the project ends?</w:t>
            </w:r>
          </w:p>
        </w:tc>
        <w:tc>
          <w:tcPr>
            <w:tcW w:w="4820" w:type="dxa"/>
            <w:gridSpan w:val="3"/>
          </w:tcPr>
          <w:p w14:paraId="17BA2B01"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7087D319" w14:textId="77777777" w:rsidTr="0036381B">
        <w:trPr>
          <w:trHeight w:val="283"/>
        </w:trPr>
        <w:tc>
          <w:tcPr>
            <w:tcW w:w="4819" w:type="dxa"/>
            <w:gridSpan w:val="3"/>
          </w:tcPr>
          <w:p w14:paraId="01CFE110" w14:textId="77777777" w:rsidR="00024AA2" w:rsidRPr="00F64B5D" w:rsidRDefault="00024AA2" w:rsidP="0036381B">
            <w:pPr>
              <w:rPr>
                <w:rFonts w:ascii="Calibri" w:hAnsi="Calibri"/>
                <w:lang w:val="en-GB"/>
              </w:rPr>
            </w:pPr>
            <w:r w:rsidRPr="00F64B5D">
              <w:rPr>
                <w:rFonts w:ascii="Calibri" w:hAnsi="Calibri"/>
                <w:lang w:val="en-GB"/>
              </w:rPr>
              <w:t>How many administrative staff will be trained?</w:t>
            </w:r>
          </w:p>
        </w:tc>
        <w:tc>
          <w:tcPr>
            <w:tcW w:w="4820" w:type="dxa"/>
            <w:gridSpan w:val="3"/>
          </w:tcPr>
          <w:p w14:paraId="1EF9CF06"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094648A1" w14:textId="77777777" w:rsidTr="0036381B">
        <w:trPr>
          <w:trHeight w:val="283"/>
        </w:trPr>
        <w:tc>
          <w:tcPr>
            <w:tcW w:w="4819" w:type="dxa"/>
            <w:gridSpan w:val="3"/>
          </w:tcPr>
          <w:p w14:paraId="25BA6696" w14:textId="77777777" w:rsidR="00024AA2" w:rsidRPr="00F64B5D" w:rsidRDefault="00024AA2" w:rsidP="0036381B">
            <w:pPr>
              <w:rPr>
                <w:rFonts w:ascii="Calibri" w:hAnsi="Calibri"/>
                <w:lang w:val="en-GB"/>
              </w:rPr>
            </w:pPr>
            <w:r w:rsidRPr="00F64B5D">
              <w:rPr>
                <w:rFonts w:ascii="Calibri" w:hAnsi="Calibri"/>
                <w:lang w:val="en-GB"/>
              </w:rPr>
              <w:t>Which procedures will be updated /introduced in the institution?</w:t>
            </w:r>
          </w:p>
        </w:tc>
        <w:tc>
          <w:tcPr>
            <w:tcW w:w="4820" w:type="dxa"/>
            <w:gridSpan w:val="3"/>
          </w:tcPr>
          <w:p w14:paraId="7AFE4FBF"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8A7C48" w14:paraId="416EF95D" w14:textId="77777777" w:rsidTr="0036381B">
        <w:trPr>
          <w:trHeight w:val="1020"/>
        </w:trPr>
        <w:tc>
          <w:tcPr>
            <w:tcW w:w="9639" w:type="dxa"/>
            <w:gridSpan w:val="6"/>
            <w:vAlign w:val="center"/>
          </w:tcPr>
          <w:p w14:paraId="685CEDE0" w14:textId="77777777" w:rsidR="00024AA2" w:rsidRDefault="00024AA2" w:rsidP="0036381B">
            <w:pPr>
              <w:rPr>
                <w:rFonts w:ascii="Calibri" w:hAnsi="Calibri"/>
                <w:i/>
                <w:szCs w:val="22"/>
                <w:lang w:val="en-GB"/>
              </w:rPr>
            </w:pPr>
            <w:r w:rsidRPr="0070436D">
              <w:rPr>
                <w:rFonts w:ascii="Calibri" w:hAnsi="Calibri"/>
                <w:b/>
                <w:szCs w:val="22"/>
                <w:lang w:val="en-GB"/>
              </w:rPr>
              <w:t>F.3.5 – Strengthening of relations between HEIs and the wider economic and social environment</w:t>
            </w:r>
            <w:r w:rsidRPr="0070436D">
              <w:rPr>
                <w:rFonts w:ascii="Calibri" w:hAnsi="Calibri"/>
                <w:szCs w:val="22"/>
                <w:lang w:val="en-GB"/>
              </w:rPr>
              <w:t xml:space="preserve"> </w:t>
            </w:r>
            <w:r w:rsidRPr="0070436D">
              <w:rPr>
                <w:rFonts w:ascii="Calibri" w:hAnsi="Calibri"/>
                <w:i/>
                <w:szCs w:val="22"/>
                <w:lang w:val="en-GB"/>
              </w:rPr>
              <w:t xml:space="preserve">( only for </w:t>
            </w:r>
            <w:r>
              <w:rPr>
                <w:rFonts w:ascii="Calibri" w:hAnsi="Calibri"/>
                <w:i/>
                <w:szCs w:val="22"/>
                <w:lang w:val="en-GB"/>
              </w:rPr>
              <w:t>Partner Country institutions</w:t>
            </w:r>
            <w:r w:rsidRPr="0070436D">
              <w:rPr>
                <w:rFonts w:ascii="Calibri" w:hAnsi="Calibri"/>
                <w:i/>
                <w:szCs w:val="22"/>
                <w:lang w:val="en-GB"/>
              </w:rPr>
              <w:t>)</w:t>
            </w:r>
          </w:p>
          <w:p w14:paraId="501E9CB7" w14:textId="77777777" w:rsidR="00024AA2" w:rsidRPr="0070436D" w:rsidRDefault="00024AA2" w:rsidP="0036381B">
            <w:pPr>
              <w:rPr>
                <w:rFonts w:ascii="Calibri" w:hAnsi="Calibri"/>
                <w:szCs w:val="22"/>
                <w:lang w:val="en-GB"/>
              </w:rPr>
            </w:pPr>
            <w:r w:rsidRPr="007167B9">
              <w:rPr>
                <w:rFonts w:ascii="Calibri" w:hAnsi="Calibri"/>
                <w:i/>
                <w:lang w:val="en-GB"/>
              </w:rPr>
              <w:t>Please fill in if you are applying for this type of project and</w:t>
            </w:r>
            <w:r>
              <w:rPr>
                <w:rFonts w:ascii="Calibri" w:hAnsi="Calibri"/>
                <w:i/>
                <w:lang w:val="en-GB"/>
              </w:rPr>
              <w:t xml:space="preserve"> </w:t>
            </w:r>
            <w:r w:rsidRPr="007167B9">
              <w:rPr>
                <w:rFonts w:ascii="Calibri" w:hAnsi="Calibri"/>
                <w:i/>
                <w:lang w:val="en-GB"/>
              </w:rPr>
              <w:t>define clear the activities to be held in your institution</w:t>
            </w:r>
            <w:r>
              <w:rPr>
                <w:rFonts w:ascii="Calibri" w:hAnsi="Calibri"/>
                <w:i/>
                <w:lang w:val="en-GB"/>
              </w:rPr>
              <w:t xml:space="preserve"> </w:t>
            </w:r>
            <w:r w:rsidRPr="00865A57">
              <w:rPr>
                <w:rFonts w:asciiTheme="minorHAnsi" w:hAnsiTheme="minorHAnsi"/>
                <w:lang w:val="en-GB"/>
              </w:rPr>
              <w:t>(limit 2000 characters)</w:t>
            </w:r>
          </w:p>
        </w:tc>
      </w:tr>
      <w:tr w:rsidR="00024AA2" w:rsidRPr="008A7C48" w14:paraId="0E03D757" w14:textId="77777777" w:rsidTr="0036381B">
        <w:trPr>
          <w:trHeight w:val="1701"/>
        </w:trPr>
        <w:tc>
          <w:tcPr>
            <w:tcW w:w="9639" w:type="dxa"/>
            <w:gridSpan w:val="6"/>
          </w:tcPr>
          <w:p w14:paraId="5961394E" w14:textId="5B572BF5" w:rsidR="00024AA2" w:rsidRPr="00C4250D" w:rsidRDefault="00024AA2" w:rsidP="0036381B">
            <w:pPr>
              <w:rPr>
                <w:rFonts w:asciiTheme="minorHAnsi" w:hAnsiTheme="minorHAnsi"/>
                <w:bCs/>
                <w:lang w:val="en-GB"/>
              </w:rPr>
            </w:pPr>
            <w:r w:rsidRPr="00C4250D">
              <w:rPr>
                <w:rFonts w:asciiTheme="minorHAnsi" w:hAnsiTheme="minorHAnsi"/>
                <w:lang w:val="en-GB"/>
              </w:rPr>
              <w:t>BGU is establishing a PH</w:t>
            </w:r>
            <w:r w:rsidR="006E1FFD">
              <w:rPr>
                <w:rFonts w:asciiTheme="minorHAnsi" w:hAnsiTheme="minorHAnsi"/>
                <w:lang w:val="en-GB"/>
              </w:rPr>
              <w:t>I Leadership A</w:t>
            </w:r>
            <w:r w:rsidRPr="00C4250D">
              <w:rPr>
                <w:rFonts w:asciiTheme="minorHAnsi" w:hAnsiTheme="minorHAnsi"/>
                <w:lang w:val="en-GB"/>
              </w:rPr>
              <w:t xml:space="preserve">cademy as an addition to the already established BGU School of Management programme in Social Leadership. </w:t>
            </w:r>
            <w:r w:rsidRPr="00C4250D">
              <w:rPr>
                <w:rFonts w:asciiTheme="minorHAnsi" w:hAnsiTheme="minorHAnsi"/>
                <w:bCs/>
                <w:lang w:val="en-GB"/>
              </w:rPr>
              <w:t xml:space="preserve">This is launched as a joint project between BGU and Mandel foundation, focused on research and models related to PH leadership. </w:t>
            </w:r>
            <w:r w:rsidR="006E1FFD">
              <w:rPr>
                <w:rFonts w:asciiTheme="minorHAnsi" w:hAnsiTheme="minorHAnsi"/>
                <w:bCs/>
                <w:lang w:val="en-GB"/>
              </w:rPr>
              <w:t>The L</w:t>
            </w:r>
            <w:r w:rsidRPr="00C4250D">
              <w:rPr>
                <w:rFonts w:asciiTheme="minorHAnsi" w:hAnsiTheme="minorHAnsi"/>
                <w:bCs/>
                <w:lang w:val="en-GB"/>
              </w:rPr>
              <w:t xml:space="preserve">eadership </w:t>
            </w:r>
            <w:r w:rsidR="006E1FFD">
              <w:rPr>
                <w:rFonts w:asciiTheme="minorHAnsi" w:hAnsiTheme="minorHAnsi"/>
                <w:bCs/>
                <w:lang w:val="en-GB"/>
              </w:rPr>
              <w:t>A</w:t>
            </w:r>
            <w:r w:rsidRPr="00C4250D">
              <w:rPr>
                <w:rFonts w:asciiTheme="minorHAnsi" w:hAnsiTheme="minorHAnsi"/>
                <w:bCs/>
                <w:lang w:val="en-GB"/>
              </w:rPr>
              <w:t xml:space="preserve">cademy will serve as the core structure to host and launch the train the trainer and </w:t>
            </w:r>
            <w:r>
              <w:rPr>
                <w:rFonts w:asciiTheme="minorHAnsi" w:hAnsiTheme="minorHAnsi"/>
                <w:bCs/>
                <w:lang w:val="en-GB"/>
              </w:rPr>
              <w:t>Peer</w:t>
            </w:r>
            <w:r w:rsidRPr="00C4250D">
              <w:rPr>
                <w:rFonts w:asciiTheme="minorHAnsi" w:hAnsiTheme="minorHAnsi"/>
                <w:bCs/>
                <w:lang w:val="en-GB"/>
              </w:rPr>
              <w:t xml:space="preserve"> activities for training in problem based learning and leadership education, training and evaluation methodologies. This will create a cadre of trainers and faculty with the capacity to maintain trainings in Israel and incorporate the methodologies into courses and curricula at their home HEI.</w:t>
            </w:r>
          </w:p>
          <w:p w14:paraId="01E03AFC" w14:textId="77777777" w:rsidR="00024AA2" w:rsidRPr="00C4250D" w:rsidRDefault="00024AA2" w:rsidP="0036381B">
            <w:pPr>
              <w:rPr>
                <w:rFonts w:asciiTheme="minorHAnsi" w:hAnsiTheme="minorHAnsi"/>
                <w:bCs/>
                <w:lang w:val="en-GB"/>
              </w:rPr>
            </w:pPr>
          </w:p>
          <w:p w14:paraId="12437A44" w14:textId="77777777" w:rsidR="00024AA2" w:rsidRPr="00C4250D" w:rsidRDefault="00024AA2" w:rsidP="0036381B">
            <w:pPr>
              <w:rPr>
                <w:rFonts w:asciiTheme="minorHAnsi" w:hAnsiTheme="minorHAnsi"/>
                <w:bCs/>
                <w:lang w:val="en-GB"/>
              </w:rPr>
            </w:pPr>
            <w:r w:rsidRPr="00C4250D">
              <w:rPr>
                <w:rFonts w:asciiTheme="minorHAnsi" w:hAnsiTheme="minorHAnsi"/>
                <w:bCs/>
                <w:lang w:val="en-GB"/>
              </w:rPr>
              <w:t>Other related activities BGU will engage in to strengthen ties with employers and the broader community include :</w:t>
            </w:r>
          </w:p>
          <w:p w14:paraId="41B63655" w14:textId="77777777" w:rsidR="00024AA2" w:rsidRPr="00C4250D" w:rsidRDefault="00024AA2" w:rsidP="0036381B">
            <w:pPr>
              <w:rPr>
                <w:rFonts w:asciiTheme="minorHAnsi" w:hAnsiTheme="minorHAnsi" w:cs="Times New Roman"/>
                <w:lang w:val="en-GB"/>
              </w:rPr>
            </w:pPr>
            <w:r w:rsidRPr="00C4250D">
              <w:rPr>
                <w:rFonts w:asciiTheme="minorHAnsi" w:hAnsiTheme="minorHAnsi"/>
                <w:bCs/>
                <w:lang w:val="en-GB"/>
              </w:rPr>
              <w:t xml:space="preserve">Participation in </w:t>
            </w:r>
            <w:r w:rsidRPr="00C4250D">
              <w:rPr>
                <w:rFonts w:asciiTheme="minorHAnsi" w:hAnsiTheme="minorHAnsi" w:cs="Times New Roman"/>
                <w:lang w:val="en-GB"/>
              </w:rPr>
              <w:t>launching a preparatory course in 2019 for Bedouin students in preparation for enrolment in health, education and other programmes (see description, section D.3).</w:t>
            </w:r>
          </w:p>
          <w:p w14:paraId="064F2B22" w14:textId="77777777" w:rsidR="00024AA2" w:rsidRPr="00C4250D" w:rsidRDefault="00024AA2" w:rsidP="0036381B">
            <w:pPr>
              <w:rPr>
                <w:rFonts w:asciiTheme="minorHAnsi" w:hAnsiTheme="minorHAnsi" w:cs="Times New Roman"/>
                <w:lang w:val="en-GB"/>
              </w:rPr>
            </w:pPr>
            <w:r w:rsidRPr="00C4250D">
              <w:rPr>
                <w:rFonts w:asciiTheme="minorHAnsi" w:hAnsiTheme="minorHAnsi" w:cs="Times New Roman"/>
                <w:lang w:val="en-GB"/>
              </w:rPr>
              <w:t>Active efforts to engage with local employers and communities in the peripheral Negev desert region to strengthen opportunities for practical student placements, practice-based theses and employment opportunities.</w:t>
            </w:r>
          </w:p>
          <w:p w14:paraId="26365912" w14:textId="77777777" w:rsidR="00024AA2" w:rsidRPr="0070436D" w:rsidRDefault="00024AA2" w:rsidP="0036381B">
            <w:pPr>
              <w:rPr>
                <w:rFonts w:ascii="Calibri" w:hAnsi="Calibri"/>
                <w:szCs w:val="22"/>
                <w:lang w:val="en-GB"/>
              </w:rPr>
            </w:pPr>
            <w:r w:rsidRPr="00C4250D">
              <w:rPr>
                <w:rFonts w:asciiTheme="minorHAnsi" w:hAnsiTheme="minorHAnsi" w:cs="Times New Roman"/>
                <w:lang w:val="en-GB"/>
              </w:rPr>
              <w:t>Efforts to increase leadership and practical training methods in course curricula to meet employer needs, including development of a leadership oriented degree track for Master students.</w:t>
            </w:r>
          </w:p>
        </w:tc>
      </w:tr>
      <w:tr w:rsidR="00024AA2" w:rsidRPr="008A7C48" w14:paraId="07C8B1B0" w14:textId="77777777" w:rsidTr="0036381B">
        <w:trPr>
          <w:trHeight w:val="1020"/>
        </w:trPr>
        <w:tc>
          <w:tcPr>
            <w:tcW w:w="9639" w:type="dxa"/>
            <w:gridSpan w:val="6"/>
            <w:vAlign w:val="center"/>
          </w:tcPr>
          <w:p w14:paraId="4468E93D" w14:textId="77777777" w:rsidR="00024AA2" w:rsidRPr="009B155D" w:rsidRDefault="00024AA2" w:rsidP="0036381B">
            <w:pPr>
              <w:rPr>
                <w:rFonts w:ascii="Calibri" w:hAnsi="Calibri"/>
                <w:b/>
                <w:szCs w:val="22"/>
                <w:lang w:val="en-GB"/>
              </w:rPr>
            </w:pPr>
            <w:r w:rsidRPr="009B155D">
              <w:rPr>
                <w:rFonts w:ascii="Calibri" w:hAnsi="Calibri"/>
                <w:b/>
                <w:szCs w:val="22"/>
                <w:lang w:val="en-GB"/>
              </w:rPr>
              <w:t xml:space="preserve">F.3.6 – Expected results and impact </w:t>
            </w:r>
            <w:r w:rsidRPr="009B155D">
              <w:rPr>
                <w:rFonts w:ascii="Calibri" w:hAnsi="Calibri"/>
                <w:i/>
                <w:szCs w:val="22"/>
                <w:lang w:val="en-GB"/>
              </w:rPr>
              <w:t xml:space="preserve">( only for </w:t>
            </w:r>
            <w:r>
              <w:rPr>
                <w:rFonts w:ascii="Calibri" w:hAnsi="Calibri"/>
                <w:i/>
                <w:szCs w:val="22"/>
                <w:lang w:val="en-GB"/>
              </w:rPr>
              <w:t>Partner Country institutions</w:t>
            </w:r>
            <w:r w:rsidRPr="009B155D">
              <w:rPr>
                <w:rFonts w:ascii="Calibri" w:hAnsi="Calibri"/>
                <w:i/>
                <w:szCs w:val="22"/>
                <w:lang w:val="en-GB"/>
              </w:rPr>
              <w:t>)</w:t>
            </w:r>
          </w:p>
        </w:tc>
      </w:tr>
      <w:tr w:rsidR="00024AA2" w:rsidRPr="00951A69" w14:paraId="690C6446" w14:textId="77777777" w:rsidTr="0036381B">
        <w:trPr>
          <w:trHeight w:val="283"/>
        </w:trPr>
        <w:tc>
          <w:tcPr>
            <w:tcW w:w="4819" w:type="dxa"/>
            <w:gridSpan w:val="3"/>
          </w:tcPr>
          <w:p w14:paraId="39556F53" w14:textId="77777777" w:rsidR="00024AA2" w:rsidRPr="00F64B5D" w:rsidRDefault="00024AA2" w:rsidP="0036381B">
            <w:pPr>
              <w:rPr>
                <w:rFonts w:ascii="Calibri" w:hAnsi="Calibri"/>
                <w:lang w:val="en-GB"/>
              </w:rPr>
            </w:pPr>
            <w:r w:rsidRPr="00F64B5D">
              <w:rPr>
                <w:rFonts w:ascii="Calibri" w:hAnsi="Calibri"/>
                <w:lang w:val="en-GB"/>
              </w:rPr>
              <w:t xml:space="preserve">What are the expected tangible results from the project </w:t>
            </w:r>
            <w:r w:rsidRPr="00F64B5D">
              <w:rPr>
                <w:rFonts w:ascii="Calibri" w:hAnsi="Calibri"/>
                <w:lang w:val="en-GB"/>
              </w:rPr>
              <w:lastRenderedPageBreak/>
              <w:t>in your HEI</w:t>
            </w:r>
            <w:r>
              <w:rPr>
                <w:rFonts w:ascii="Calibri" w:hAnsi="Calibri"/>
                <w:lang w:val="en-GB"/>
              </w:rPr>
              <w:t>?</w:t>
            </w:r>
          </w:p>
        </w:tc>
        <w:tc>
          <w:tcPr>
            <w:tcW w:w="4820" w:type="dxa"/>
            <w:gridSpan w:val="3"/>
          </w:tcPr>
          <w:p w14:paraId="1BDDD258" w14:textId="62D27D9C" w:rsidR="00024AA2" w:rsidRPr="00363173" w:rsidRDefault="00024AA2" w:rsidP="0036381B">
            <w:pPr>
              <w:tabs>
                <w:tab w:val="left" w:pos="3649"/>
                <w:tab w:val="left" w:pos="5349"/>
                <w:tab w:val="left" w:pos="7992"/>
                <w:tab w:val="left" w:pos="9409"/>
                <w:tab w:val="left" w:pos="10778"/>
              </w:tabs>
              <w:rPr>
                <w:rFonts w:ascii="Calibri" w:hAnsi="Calibri"/>
                <w:lang w:val="en-GB"/>
              </w:rPr>
            </w:pPr>
            <w:r>
              <w:rPr>
                <w:rFonts w:ascii="Calibri" w:hAnsi="Calibri"/>
                <w:lang w:val="en-GB"/>
              </w:rPr>
              <w:lastRenderedPageBreak/>
              <w:t xml:space="preserve">- </w:t>
            </w:r>
            <w:r w:rsidRPr="00363173">
              <w:rPr>
                <w:rFonts w:ascii="Calibri" w:hAnsi="Calibri"/>
                <w:lang w:val="en-GB"/>
              </w:rPr>
              <w:t xml:space="preserve">New leadership courses, integrated in the BGU public </w:t>
            </w:r>
            <w:r w:rsidRPr="00363173">
              <w:rPr>
                <w:rFonts w:ascii="Calibri" w:hAnsi="Calibri"/>
                <w:lang w:val="en-GB"/>
              </w:rPr>
              <w:lastRenderedPageBreak/>
              <w:t>health education program, tailored for the current public health challenges, on local, national and international levels.</w:t>
            </w:r>
          </w:p>
          <w:p w14:paraId="221A15AB" w14:textId="4029AA2E" w:rsidR="00024AA2" w:rsidRPr="00143ECD" w:rsidRDefault="00024AA2" w:rsidP="0036381B">
            <w:pPr>
              <w:tabs>
                <w:tab w:val="left" w:pos="3649"/>
                <w:tab w:val="left" w:pos="5349"/>
                <w:tab w:val="left" w:pos="7992"/>
                <w:tab w:val="left" w:pos="9409"/>
                <w:tab w:val="left" w:pos="10778"/>
              </w:tabs>
              <w:rPr>
                <w:rFonts w:ascii="Calibri" w:hAnsi="Calibri"/>
                <w:lang w:val="en-GB"/>
              </w:rPr>
            </w:pPr>
            <w:r>
              <w:rPr>
                <w:rFonts w:ascii="Calibri" w:hAnsi="Calibri"/>
                <w:lang w:val="en-GB"/>
              </w:rPr>
              <w:t xml:space="preserve">- </w:t>
            </w:r>
            <w:r w:rsidRPr="0013741B">
              <w:rPr>
                <w:rFonts w:ascii="Calibri" w:hAnsi="Calibri"/>
                <w:lang w:val="en-GB"/>
              </w:rPr>
              <w:t>Leadership oriented research, knowledge-share and practical health leadership projects with actors from both local health institutions (hospital and community) and other Associate Partners.</w:t>
            </w:r>
          </w:p>
          <w:p w14:paraId="5FB2F155" w14:textId="19727EC1" w:rsidR="00024AA2" w:rsidRPr="00363173" w:rsidRDefault="00024AA2" w:rsidP="0036381B">
            <w:pPr>
              <w:tabs>
                <w:tab w:val="left" w:pos="3649"/>
                <w:tab w:val="left" w:pos="5349"/>
                <w:tab w:val="left" w:pos="7992"/>
                <w:tab w:val="left" w:pos="9409"/>
                <w:tab w:val="left" w:pos="10778"/>
              </w:tabs>
              <w:rPr>
                <w:rFonts w:ascii="Calibri" w:hAnsi="Calibri"/>
                <w:lang w:val="en-GB"/>
              </w:rPr>
            </w:pPr>
            <w:r w:rsidRPr="00363173">
              <w:rPr>
                <w:rFonts w:ascii="Calibri" w:hAnsi="Calibri"/>
                <w:lang w:val="en-GB"/>
              </w:rPr>
              <w:t>-</w:t>
            </w:r>
            <w:r>
              <w:rPr>
                <w:rFonts w:ascii="Calibri" w:hAnsi="Calibri"/>
                <w:lang w:val="en-GB"/>
              </w:rPr>
              <w:t xml:space="preserve"> L</w:t>
            </w:r>
            <w:r w:rsidRPr="00363173">
              <w:rPr>
                <w:rFonts w:ascii="Calibri" w:hAnsi="Calibri"/>
                <w:lang w:val="en-GB"/>
              </w:rPr>
              <w:t xml:space="preserve">eadership oriented academic track will be established in our master programs. </w:t>
            </w:r>
          </w:p>
          <w:p w14:paraId="512678DB" w14:textId="587575FF" w:rsidR="00024AA2" w:rsidRPr="00363173" w:rsidRDefault="00024AA2" w:rsidP="0036381B">
            <w:pPr>
              <w:tabs>
                <w:tab w:val="left" w:pos="3649"/>
                <w:tab w:val="left" w:pos="5349"/>
                <w:tab w:val="left" w:pos="7992"/>
                <w:tab w:val="left" w:pos="9409"/>
                <w:tab w:val="left" w:pos="10778"/>
              </w:tabs>
              <w:rPr>
                <w:rFonts w:ascii="Calibri" w:hAnsi="Calibri"/>
                <w:lang w:val="en-GB"/>
              </w:rPr>
            </w:pPr>
            <w:r w:rsidRPr="00363173">
              <w:rPr>
                <w:rFonts w:ascii="Calibri" w:hAnsi="Calibri"/>
                <w:lang w:val="en-GB"/>
              </w:rPr>
              <w:t xml:space="preserve">- Improved employability of MPH and MHA graduates through wider leadership practicum fields offered by other health institutes and Associate Partners. </w:t>
            </w:r>
          </w:p>
          <w:p w14:paraId="4BF74B31" w14:textId="77777777" w:rsidR="00024AA2" w:rsidRPr="00951A69" w:rsidRDefault="00024AA2" w:rsidP="0036381B">
            <w:pPr>
              <w:tabs>
                <w:tab w:val="left" w:pos="3649"/>
                <w:tab w:val="left" w:pos="5349"/>
                <w:tab w:val="left" w:pos="7992"/>
                <w:tab w:val="left" w:pos="9409"/>
                <w:tab w:val="left" w:pos="10778"/>
              </w:tabs>
              <w:rPr>
                <w:rFonts w:ascii="Calibri" w:hAnsi="Calibri"/>
                <w:lang w:val="en-GB"/>
              </w:rPr>
            </w:pPr>
            <w:r w:rsidRPr="00363173">
              <w:rPr>
                <w:rFonts w:ascii="Calibri" w:hAnsi="Calibri"/>
                <w:lang w:val="en-GB"/>
              </w:rPr>
              <w:t>- Extension of  leadership public health exposure /education in other health academic programs  in BGU Departments and Associate Partners</w:t>
            </w:r>
          </w:p>
        </w:tc>
      </w:tr>
      <w:tr w:rsidR="00024AA2" w:rsidRPr="00951A69" w14:paraId="542E55B3" w14:textId="77777777" w:rsidTr="0036381B">
        <w:trPr>
          <w:trHeight w:val="283"/>
        </w:trPr>
        <w:tc>
          <w:tcPr>
            <w:tcW w:w="4819" w:type="dxa"/>
            <w:gridSpan w:val="3"/>
          </w:tcPr>
          <w:p w14:paraId="1B6FCA97" w14:textId="77777777" w:rsidR="00024AA2" w:rsidRPr="00F64B5D" w:rsidRDefault="00024AA2" w:rsidP="0036381B">
            <w:pPr>
              <w:rPr>
                <w:rFonts w:ascii="Calibri" w:hAnsi="Calibri"/>
                <w:lang w:val="en-GB"/>
              </w:rPr>
            </w:pPr>
            <w:r w:rsidRPr="00F64B5D">
              <w:rPr>
                <w:rFonts w:ascii="Calibri" w:hAnsi="Calibri"/>
                <w:lang w:val="en-GB"/>
              </w:rPr>
              <w:lastRenderedPageBreak/>
              <w:t>How will the impact of these results be measured in your HEI?</w:t>
            </w:r>
          </w:p>
        </w:tc>
        <w:tc>
          <w:tcPr>
            <w:tcW w:w="4820" w:type="dxa"/>
            <w:gridSpan w:val="3"/>
          </w:tcPr>
          <w:p w14:paraId="0267DD5A" w14:textId="27B4D8E2" w:rsidR="00024AA2" w:rsidRPr="00363173" w:rsidRDefault="00024AA2" w:rsidP="0036381B">
            <w:pPr>
              <w:tabs>
                <w:tab w:val="left" w:pos="3649"/>
                <w:tab w:val="left" w:pos="5349"/>
                <w:tab w:val="left" w:pos="7992"/>
                <w:tab w:val="left" w:pos="9409"/>
                <w:tab w:val="left" w:pos="10778"/>
              </w:tabs>
              <w:rPr>
                <w:rFonts w:ascii="Calibri" w:hAnsi="Calibri"/>
                <w:lang w:val="en-GB"/>
              </w:rPr>
            </w:pPr>
            <w:r w:rsidRPr="00363173">
              <w:rPr>
                <w:rFonts w:ascii="Calibri" w:hAnsi="Calibri"/>
                <w:lang w:val="en-GB"/>
              </w:rPr>
              <w:t xml:space="preserve">Leadership oriented courses will be implemented in at least 20% of the public health education program at BGU. </w:t>
            </w:r>
          </w:p>
          <w:p w14:paraId="4A278D46" w14:textId="401A1823" w:rsidR="00024AA2" w:rsidRPr="00363173" w:rsidRDefault="00024AA2" w:rsidP="0036381B">
            <w:pPr>
              <w:tabs>
                <w:tab w:val="left" w:pos="3649"/>
                <w:tab w:val="left" w:pos="5349"/>
                <w:tab w:val="left" w:pos="7992"/>
                <w:tab w:val="left" w:pos="9409"/>
                <w:tab w:val="left" w:pos="10778"/>
              </w:tabs>
              <w:rPr>
                <w:rFonts w:ascii="Calibri" w:hAnsi="Calibri"/>
                <w:lang w:val="en-GB"/>
              </w:rPr>
            </w:pPr>
            <w:r w:rsidRPr="00363173">
              <w:rPr>
                <w:rFonts w:ascii="Calibri" w:hAnsi="Calibri"/>
                <w:lang w:val="en-GB"/>
              </w:rPr>
              <w:t>-</w:t>
            </w:r>
            <w:r w:rsidR="00143ECD">
              <w:rPr>
                <w:rFonts w:ascii="Calibri" w:hAnsi="Calibri"/>
                <w:lang w:val="en-GB"/>
              </w:rPr>
              <w:t xml:space="preserve"> </w:t>
            </w:r>
            <w:r w:rsidRPr="00363173">
              <w:rPr>
                <w:rFonts w:ascii="Calibri" w:hAnsi="Calibri"/>
                <w:lang w:val="en-GB"/>
              </w:rPr>
              <w:t>Produce about 10 joint leadership oriented research projects with health institutes and other Associate Partners.</w:t>
            </w:r>
          </w:p>
          <w:p w14:paraId="07100AD9" w14:textId="1D2C8F48" w:rsidR="00024AA2" w:rsidRPr="00363173" w:rsidRDefault="00024AA2" w:rsidP="0036381B">
            <w:pPr>
              <w:tabs>
                <w:tab w:val="left" w:pos="3649"/>
                <w:tab w:val="left" w:pos="5349"/>
                <w:tab w:val="left" w:pos="7992"/>
                <w:tab w:val="left" w:pos="9409"/>
                <w:tab w:val="left" w:pos="10778"/>
              </w:tabs>
              <w:rPr>
                <w:rFonts w:ascii="Calibri" w:hAnsi="Calibri"/>
                <w:lang w:val="en-GB"/>
              </w:rPr>
            </w:pPr>
            <w:r w:rsidRPr="00363173">
              <w:rPr>
                <w:rFonts w:ascii="Calibri" w:hAnsi="Calibri"/>
                <w:lang w:val="en-GB"/>
              </w:rPr>
              <w:t>-</w:t>
            </w:r>
            <w:r w:rsidR="00143ECD">
              <w:rPr>
                <w:rFonts w:ascii="Calibri" w:hAnsi="Calibri"/>
                <w:lang w:val="en-GB"/>
              </w:rPr>
              <w:t xml:space="preserve"> </w:t>
            </w:r>
            <w:r w:rsidRPr="00363173">
              <w:rPr>
                <w:rFonts w:ascii="Calibri" w:hAnsi="Calibri"/>
                <w:lang w:val="en-GB"/>
              </w:rPr>
              <w:t>Produce at least once a year a health leadership project implemented in the surrounding community, through collaboration of BGU with Associate Partners.</w:t>
            </w:r>
          </w:p>
          <w:p w14:paraId="09F81890" w14:textId="711222C2" w:rsidR="00024AA2" w:rsidRPr="00363173" w:rsidRDefault="00024AA2" w:rsidP="0036381B">
            <w:pPr>
              <w:tabs>
                <w:tab w:val="left" w:pos="3649"/>
                <w:tab w:val="left" w:pos="5349"/>
                <w:tab w:val="left" w:pos="7992"/>
                <w:tab w:val="left" w:pos="9409"/>
                <w:tab w:val="left" w:pos="10778"/>
              </w:tabs>
              <w:rPr>
                <w:rFonts w:ascii="Calibri" w:hAnsi="Calibri"/>
                <w:lang w:val="en-GB"/>
              </w:rPr>
            </w:pPr>
            <w:r w:rsidRPr="00363173">
              <w:rPr>
                <w:rFonts w:ascii="Calibri" w:hAnsi="Calibri"/>
                <w:lang w:val="en-GB"/>
              </w:rPr>
              <w:t>-</w:t>
            </w:r>
            <w:r w:rsidR="00143ECD">
              <w:rPr>
                <w:rFonts w:ascii="Calibri" w:hAnsi="Calibri"/>
                <w:lang w:val="en-GB"/>
              </w:rPr>
              <w:t xml:space="preserve"> </w:t>
            </w:r>
            <w:r w:rsidRPr="00363173">
              <w:rPr>
                <w:rFonts w:ascii="Calibri" w:hAnsi="Calibri"/>
                <w:lang w:val="en-GB"/>
              </w:rPr>
              <w:t>Produce at least once a year a joint learning leadership workshop, conference or seminar, with hospitals/health facilities and other Associate Partners.</w:t>
            </w:r>
          </w:p>
          <w:p w14:paraId="757499FB" w14:textId="3E447A0C" w:rsidR="00024AA2" w:rsidRPr="00363173" w:rsidRDefault="00024AA2" w:rsidP="0036381B">
            <w:pPr>
              <w:tabs>
                <w:tab w:val="left" w:pos="3649"/>
                <w:tab w:val="left" w:pos="5349"/>
                <w:tab w:val="left" w:pos="7992"/>
                <w:tab w:val="left" w:pos="9409"/>
                <w:tab w:val="left" w:pos="10778"/>
              </w:tabs>
              <w:rPr>
                <w:rFonts w:ascii="Calibri" w:hAnsi="Calibri"/>
                <w:lang w:val="en-GB"/>
              </w:rPr>
            </w:pPr>
            <w:r w:rsidRPr="00363173">
              <w:rPr>
                <w:rFonts w:ascii="Calibri" w:hAnsi="Calibri"/>
                <w:lang w:val="en-GB"/>
              </w:rPr>
              <w:t>-</w:t>
            </w:r>
            <w:r w:rsidR="00143ECD">
              <w:rPr>
                <w:rFonts w:ascii="Calibri" w:hAnsi="Calibri"/>
                <w:lang w:val="en-GB"/>
              </w:rPr>
              <w:t xml:space="preserve"> </w:t>
            </w:r>
            <w:r w:rsidRPr="00363173">
              <w:rPr>
                <w:rFonts w:ascii="Calibri" w:hAnsi="Calibri"/>
                <w:lang w:val="en-GB"/>
              </w:rPr>
              <w:t>Monitor the rate of application to each of the specialized academic tracks.</w:t>
            </w:r>
          </w:p>
          <w:p w14:paraId="708DBCE7" w14:textId="13EEED8E" w:rsidR="00024AA2" w:rsidRPr="00363173" w:rsidRDefault="00024AA2" w:rsidP="0036381B">
            <w:pPr>
              <w:tabs>
                <w:tab w:val="left" w:pos="3649"/>
                <w:tab w:val="left" w:pos="5349"/>
                <w:tab w:val="left" w:pos="7992"/>
                <w:tab w:val="left" w:pos="9409"/>
                <w:tab w:val="left" w:pos="10778"/>
              </w:tabs>
              <w:rPr>
                <w:rFonts w:ascii="Calibri" w:hAnsi="Calibri"/>
                <w:lang w:val="en-GB"/>
              </w:rPr>
            </w:pPr>
            <w:r w:rsidRPr="00363173">
              <w:rPr>
                <w:rFonts w:ascii="Calibri" w:hAnsi="Calibri"/>
                <w:lang w:val="en-GB"/>
              </w:rPr>
              <w:t>-</w:t>
            </w:r>
            <w:r w:rsidR="00143ECD">
              <w:rPr>
                <w:rFonts w:ascii="Calibri" w:hAnsi="Calibri"/>
                <w:lang w:val="en-GB"/>
              </w:rPr>
              <w:t xml:space="preserve"> </w:t>
            </w:r>
            <w:r w:rsidRPr="00363173">
              <w:rPr>
                <w:rFonts w:ascii="Calibri" w:hAnsi="Calibri"/>
                <w:lang w:val="en-GB"/>
              </w:rPr>
              <w:t>At least 20% of students will perform their practicum/research project that will include leadership components.</w:t>
            </w:r>
          </w:p>
          <w:p w14:paraId="0894EBFF" w14:textId="501C255F" w:rsidR="00024AA2" w:rsidRPr="00951A69" w:rsidRDefault="00024AA2" w:rsidP="0036381B">
            <w:pPr>
              <w:tabs>
                <w:tab w:val="left" w:pos="3649"/>
                <w:tab w:val="left" w:pos="5349"/>
                <w:tab w:val="left" w:pos="7992"/>
                <w:tab w:val="left" w:pos="9409"/>
                <w:tab w:val="left" w:pos="10778"/>
              </w:tabs>
              <w:rPr>
                <w:rFonts w:ascii="Calibri" w:hAnsi="Calibri"/>
                <w:lang w:val="en-GB"/>
              </w:rPr>
            </w:pPr>
            <w:r w:rsidRPr="00363173">
              <w:rPr>
                <w:rFonts w:ascii="Calibri" w:hAnsi="Calibri"/>
                <w:lang w:val="en-GB"/>
              </w:rPr>
              <w:t>-</w:t>
            </w:r>
            <w:r w:rsidR="00143ECD">
              <w:rPr>
                <w:rFonts w:ascii="Calibri" w:hAnsi="Calibri"/>
                <w:lang w:val="en-GB"/>
              </w:rPr>
              <w:t xml:space="preserve"> </w:t>
            </w:r>
            <w:r w:rsidRPr="00363173">
              <w:rPr>
                <w:rFonts w:ascii="Calibri" w:hAnsi="Calibri"/>
                <w:lang w:val="en-GB"/>
              </w:rPr>
              <w:t>Minimum of 2 lecturers exchange visits to prepare future students collaboration.</w:t>
            </w:r>
          </w:p>
        </w:tc>
      </w:tr>
      <w:tr w:rsidR="00024AA2" w:rsidRPr="00951A69" w14:paraId="6E5C04C1" w14:textId="77777777" w:rsidTr="0036381B">
        <w:trPr>
          <w:trHeight w:val="283"/>
        </w:trPr>
        <w:tc>
          <w:tcPr>
            <w:tcW w:w="4819" w:type="dxa"/>
            <w:gridSpan w:val="3"/>
          </w:tcPr>
          <w:p w14:paraId="109A997C" w14:textId="77777777" w:rsidR="00024AA2" w:rsidRPr="00F64B5D" w:rsidRDefault="00024AA2" w:rsidP="0036381B">
            <w:pPr>
              <w:rPr>
                <w:rFonts w:ascii="Calibri" w:hAnsi="Calibri"/>
                <w:lang w:val="en-GB"/>
              </w:rPr>
            </w:pPr>
            <w:r w:rsidRPr="00F64B5D">
              <w:rPr>
                <w:rFonts w:ascii="Calibri" w:hAnsi="Calibri"/>
                <w:lang w:val="en-GB"/>
              </w:rPr>
              <w:t xml:space="preserve">What financial means and human and other resources will be provided to sustain these results after the project ends? </w:t>
            </w:r>
          </w:p>
        </w:tc>
        <w:tc>
          <w:tcPr>
            <w:tcW w:w="4820" w:type="dxa"/>
            <w:gridSpan w:val="3"/>
          </w:tcPr>
          <w:p w14:paraId="15FEDB47" w14:textId="77777777" w:rsidR="00024AA2" w:rsidRPr="00363173" w:rsidRDefault="00024AA2" w:rsidP="0036381B">
            <w:pPr>
              <w:tabs>
                <w:tab w:val="left" w:pos="3649"/>
                <w:tab w:val="left" w:pos="5349"/>
                <w:tab w:val="left" w:pos="7992"/>
                <w:tab w:val="left" w:pos="9409"/>
                <w:tab w:val="left" w:pos="10778"/>
              </w:tabs>
              <w:rPr>
                <w:rFonts w:ascii="Calibri" w:hAnsi="Calibri"/>
                <w:lang w:val="en-GB"/>
              </w:rPr>
            </w:pPr>
            <w:r w:rsidRPr="00363173">
              <w:rPr>
                <w:rFonts w:ascii="Calibri" w:hAnsi="Calibri"/>
                <w:lang w:val="en-GB"/>
              </w:rPr>
              <w:t xml:space="preserve">When the project will end, we have a core of skilled academic staff in the School of Public Health that can continue the process of integrating leadership in our curriculum. Collaborations with other Associate Partners will be sustained after the project is ended by adoption of a continuing process of implementation: </w:t>
            </w:r>
          </w:p>
          <w:p w14:paraId="6D2EF33B" w14:textId="77777777" w:rsidR="00024AA2" w:rsidRPr="00363173" w:rsidRDefault="00024AA2" w:rsidP="0036381B">
            <w:pPr>
              <w:tabs>
                <w:tab w:val="left" w:pos="3649"/>
                <w:tab w:val="left" w:pos="5349"/>
                <w:tab w:val="left" w:pos="7992"/>
                <w:tab w:val="left" w:pos="9409"/>
                <w:tab w:val="left" w:pos="10778"/>
              </w:tabs>
              <w:rPr>
                <w:rFonts w:ascii="Calibri" w:hAnsi="Calibri"/>
                <w:lang w:val="en-GB"/>
              </w:rPr>
            </w:pPr>
            <w:r w:rsidRPr="00363173">
              <w:rPr>
                <w:rFonts w:ascii="Calibri" w:hAnsi="Calibri"/>
                <w:lang w:val="en-GB"/>
              </w:rPr>
              <w:t xml:space="preserve">The key people at our affiliated health institutions (Soroka, Barzilai and Assuta hospitals as well as health funds) as well as the Faculty of Management will already be incorporated during the continuing development of the public health program; some of them will join the school of public health staff as adjunct lecturers after the project budget will be finished. </w:t>
            </w:r>
          </w:p>
          <w:p w14:paraId="3D36005E" w14:textId="77777777" w:rsidR="00024AA2" w:rsidRPr="00363173" w:rsidRDefault="00024AA2" w:rsidP="0036381B">
            <w:pPr>
              <w:tabs>
                <w:tab w:val="left" w:pos="3649"/>
                <w:tab w:val="left" w:pos="5349"/>
                <w:tab w:val="left" w:pos="7992"/>
                <w:tab w:val="left" w:pos="9409"/>
                <w:tab w:val="left" w:pos="10778"/>
              </w:tabs>
              <w:rPr>
                <w:rFonts w:ascii="Calibri" w:hAnsi="Calibri"/>
                <w:lang w:val="en-GB"/>
              </w:rPr>
            </w:pPr>
            <w:r w:rsidRPr="00363173">
              <w:rPr>
                <w:rFonts w:ascii="Calibri" w:hAnsi="Calibri"/>
                <w:lang w:val="en-GB"/>
              </w:rPr>
              <w:t xml:space="preserve"> BGU will provide financial support facilities to sustain partnership with Associate Partners and will seek further domestic and international research funding to continue and expand research and cooperation in public health related topics with a strong focus on leadership and with the support of the Mandel Foundation. </w:t>
            </w:r>
          </w:p>
          <w:p w14:paraId="5BB8D935" w14:textId="77777777" w:rsidR="00024AA2" w:rsidRPr="00363173" w:rsidRDefault="00024AA2" w:rsidP="0036381B">
            <w:pPr>
              <w:tabs>
                <w:tab w:val="left" w:pos="3649"/>
                <w:tab w:val="left" w:pos="5349"/>
                <w:tab w:val="left" w:pos="7992"/>
                <w:tab w:val="left" w:pos="9409"/>
                <w:tab w:val="left" w:pos="10778"/>
              </w:tabs>
              <w:rPr>
                <w:rFonts w:ascii="Calibri" w:hAnsi="Calibri"/>
                <w:lang w:val="en-GB"/>
              </w:rPr>
            </w:pPr>
            <w:r w:rsidRPr="00363173">
              <w:rPr>
                <w:rFonts w:ascii="Calibri" w:hAnsi="Calibri"/>
                <w:lang w:val="en-GB"/>
              </w:rPr>
              <w:t xml:space="preserve">The BGU School of Public Health is planed to join soon (this coming May) as a member of ASPHER which will help sustain the results of the project through partnership with European academic and applied health organizations. </w:t>
            </w:r>
          </w:p>
          <w:p w14:paraId="5D71B5E5" w14:textId="77777777" w:rsidR="00024AA2" w:rsidRPr="00951A69" w:rsidRDefault="00024AA2" w:rsidP="0036381B">
            <w:pPr>
              <w:tabs>
                <w:tab w:val="left" w:pos="3649"/>
                <w:tab w:val="left" w:pos="5349"/>
                <w:tab w:val="left" w:pos="7992"/>
                <w:tab w:val="left" w:pos="9409"/>
                <w:tab w:val="left" w:pos="10778"/>
              </w:tabs>
              <w:rPr>
                <w:rFonts w:ascii="Calibri" w:hAnsi="Calibri"/>
                <w:lang w:val="en-GB"/>
              </w:rPr>
            </w:pPr>
            <w:r w:rsidRPr="00363173">
              <w:rPr>
                <w:rFonts w:ascii="Calibri" w:hAnsi="Calibri"/>
                <w:lang w:val="en-GB"/>
              </w:rPr>
              <w:lastRenderedPageBreak/>
              <w:t>Therefore, the process will continue, and the cooperation with the Associate Partners will enrich the BGU curriculum and contribute to the employability of graduates as well as their national and international recognition.</w:t>
            </w:r>
          </w:p>
        </w:tc>
      </w:tr>
      <w:tr w:rsidR="00024AA2" w:rsidRPr="008A7C48" w14:paraId="79567AAB" w14:textId="77777777" w:rsidTr="0036381B">
        <w:trPr>
          <w:trHeight w:val="1020"/>
        </w:trPr>
        <w:tc>
          <w:tcPr>
            <w:tcW w:w="9639" w:type="dxa"/>
            <w:gridSpan w:val="6"/>
            <w:vAlign w:val="center"/>
          </w:tcPr>
          <w:p w14:paraId="5B2F55E6" w14:textId="77777777" w:rsidR="00024AA2" w:rsidRPr="008A7C48" w:rsidRDefault="00024AA2" w:rsidP="0036381B">
            <w:pPr>
              <w:tabs>
                <w:tab w:val="left" w:pos="3649"/>
                <w:tab w:val="left" w:pos="5349"/>
                <w:tab w:val="left" w:pos="7992"/>
                <w:tab w:val="left" w:pos="9409"/>
                <w:tab w:val="left" w:pos="10778"/>
              </w:tabs>
              <w:rPr>
                <w:rFonts w:ascii="Calibri" w:hAnsi="Calibri"/>
                <w:b/>
                <w:lang w:val="en-GB"/>
              </w:rPr>
            </w:pPr>
            <w:r w:rsidRPr="008A7C48">
              <w:rPr>
                <w:rFonts w:ascii="Calibri" w:hAnsi="Calibri"/>
                <w:b/>
                <w:lang w:val="en-GB"/>
              </w:rPr>
              <w:lastRenderedPageBreak/>
              <w:t>F.3.7 - Operational capacity: Skills and expertise of key</w:t>
            </w:r>
            <w:r>
              <w:rPr>
                <w:rFonts w:ascii="Calibri" w:hAnsi="Calibri"/>
                <w:b/>
                <w:lang w:val="en-GB"/>
              </w:rPr>
              <w:t xml:space="preserve"> staff involved in the project</w:t>
            </w:r>
          </w:p>
          <w:p w14:paraId="41FF4713" w14:textId="77777777" w:rsidR="00024AA2" w:rsidRPr="008A7C48" w:rsidRDefault="00024AA2" w:rsidP="0036381B">
            <w:pPr>
              <w:tabs>
                <w:tab w:val="left" w:pos="3649"/>
                <w:tab w:val="left" w:pos="5349"/>
                <w:tab w:val="left" w:pos="7992"/>
                <w:tab w:val="left" w:pos="9409"/>
                <w:tab w:val="left" w:pos="10778"/>
              </w:tabs>
              <w:rPr>
                <w:rFonts w:ascii="Calibri" w:hAnsi="Calibri"/>
                <w:i/>
                <w:lang w:val="en-GB"/>
              </w:rPr>
            </w:pPr>
            <w:r w:rsidRPr="002207C1">
              <w:rPr>
                <w:rFonts w:ascii="Calibri" w:hAnsi="Calibri"/>
                <w:i/>
                <w:color w:val="FF0000"/>
                <w:lang w:val="en-GB"/>
              </w:rPr>
              <w:t>Please add lines as necessary</w:t>
            </w:r>
            <w:r w:rsidRPr="008A7C48">
              <w:rPr>
                <w:rFonts w:ascii="Calibri" w:hAnsi="Calibri"/>
                <w:i/>
                <w:lang w:val="en-GB"/>
              </w:rPr>
              <w:t>.</w:t>
            </w:r>
          </w:p>
        </w:tc>
      </w:tr>
      <w:tr w:rsidR="00024AA2" w:rsidRPr="008A7C48" w14:paraId="4B7E27DE" w14:textId="77777777" w:rsidTr="0036381B">
        <w:trPr>
          <w:trHeight w:val="283"/>
        </w:trPr>
        <w:tc>
          <w:tcPr>
            <w:tcW w:w="2552" w:type="dxa"/>
            <w:gridSpan w:val="2"/>
            <w:vAlign w:val="center"/>
          </w:tcPr>
          <w:p w14:paraId="05ACD900" w14:textId="77777777" w:rsidR="00024AA2" w:rsidRPr="008A7C48" w:rsidRDefault="00024AA2" w:rsidP="0036381B">
            <w:pPr>
              <w:tabs>
                <w:tab w:val="left" w:pos="3649"/>
                <w:tab w:val="left" w:pos="5349"/>
                <w:tab w:val="left" w:pos="7992"/>
                <w:tab w:val="left" w:pos="9409"/>
                <w:tab w:val="left" w:pos="10778"/>
              </w:tabs>
              <w:rPr>
                <w:rFonts w:ascii="Calibri" w:hAnsi="Calibri"/>
                <w:b/>
                <w:lang w:val="en-GB"/>
              </w:rPr>
            </w:pPr>
            <w:r w:rsidRPr="008A7C48">
              <w:rPr>
                <w:rFonts w:ascii="Calibri" w:hAnsi="Calibri"/>
                <w:b/>
                <w:bCs/>
                <w:lang w:val="en-GB"/>
              </w:rPr>
              <w:t>Name of staff member</w:t>
            </w:r>
          </w:p>
        </w:tc>
        <w:tc>
          <w:tcPr>
            <w:tcW w:w="7087" w:type="dxa"/>
            <w:gridSpan w:val="4"/>
            <w:vAlign w:val="center"/>
          </w:tcPr>
          <w:p w14:paraId="530D979C" w14:textId="77777777" w:rsidR="00024AA2" w:rsidRPr="002207C1" w:rsidRDefault="00024AA2" w:rsidP="0036381B">
            <w:pPr>
              <w:tabs>
                <w:tab w:val="left" w:pos="3649"/>
                <w:tab w:val="left" w:pos="5349"/>
                <w:tab w:val="left" w:pos="7992"/>
                <w:tab w:val="left" w:pos="9409"/>
                <w:tab w:val="left" w:pos="10778"/>
              </w:tabs>
              <w:jc w:val="both"/>
              <w:rPr>
                <w:rFonts w:ascii="Calibri" w:hAnsi="Calibri"/>
                <w:b/>
                <w:lang w:val="en-GB"/>
              </w:rPr>
            </w:pPr>
            <w:r w:rsidRPr="002207C1">
              <w:rPr>
                <w:rFonts w:ascii="Calibri" w:hAnsi="Calibri"/>
                <w:b/>
                <w:bCs/>
                <w:i/>
                <w:lang w:val="en-GB"/>
              </w:rPr>
              <w:t>Summary of relevant skills and experience, including where relevant a list of recent publications related to the domain of the project.</w:t>
            </w:r>
          </w:p>
        </w:tc>
      </w:tr>
      <w:tr w:rsidR="00024AA2" w:rsidRPr="008A7C48" w14:paraId="588877E1" w14:textId="77777777" w:rsidTr="0036381B">
        <w:trPr>
          <w:trHeight w:val="283"/>
        </w:trPr>
        <w:tc>
          <w:tcPr>
            <w:tcW w:w="2552" w:type="dxa"/>
            <w:gridSpan w:val="2"/>
            <w:vAlign w:val="center"/>
          </w:tcPr>
          <w:p w14:paraId="41CC5494" w14:textId="77777777" w:rsidR="00024AA2" w:rsidRPr="00C4250D" w:rsidRDefault="00024AA2" w:rsidP="0036381B">
            <w:pPr>
              <w:rPr>
                <w:rFonts w:ascii="Calibri" w:hAnsi="Calibri"/>
                <w:szCs w:val="22"/>
                <w:lang w:val="en-GB"/>
              </w:rPr>
            </w:pPr>
            <w:r w:rsidRPr="00C4250D">
              <w:rPr>
                <w:rFonts w:ascii="Calibri" w:eastAsia="Times New Roman" w:hAnsi="Calibri"/>
                <w:szCs w:val="22"/>
                <w:lang w:eastAsia="fr-BE"/>
              </w:rPr>
              <w:t>Prof. Nadav Davidovitch</w:t>
            </w:r>
          </w:p>
        </w:tc>
        <w:tc>
          <w:tcPr>
            <w:tcW w:w="7087" w:type="dxa"/>
            <w:gridSpan w:val="4"/>
            <w:vAlign w:val="center"/>
          </w:tcPr>
          <w:p w14:paraId="56D57EF1" w14:textId="77777777" w:rsidR="00024AA2" w:rsidRPr="00C4250D" w:rsidRDefault="00024AA2" w:rsidP="0036381B">
            <w:pPr>
              <w:tabs>
                <w:tab w:val="left" w:pos="3649"/>
                <w:tab w:val="left" w:pos="5349"/>
                <w:tab w:val="left" w:pos="7992"/>
                <w:tab w:val="left" w:pos="9409"/>
                <w:tab w:val="left" w:pos="10778"/>
              </w:tabs>
              <w:rPr>
                <w:rFonts w:ascii="Calibri" w:eastAsia="Times New Roman" w:hAnsi="Calibri"/>
                <w:szCs w:val="22"/>
                <w:lang w:val="en-GB" w:eastAsia="fr-BE"/>
              </w:rPr>
            </w:pPr>
            <w:r w:rsidRPr="00C4250D">
              <w:rPr>
                <w:rFonts w:ascii="Calibri" w:eastAsia="Times New Roman" w:hAnsi="Calibri"/>
                <w:szCs w:val="22"/>
                <w:lang w:val="en-GB" w:eastAsia="fr-BE"/>
              </w:rPr>
              <w:t xml:space="preserve">Nadav Davidovitch, MD, MPH, PhD is an epidemiologist and public health physician. He is a Full Professor and Director, School of Public Health at the Faculty of Health Sciences and the Guilford-Glaser Faculty of Business and Management at Ben-Gurion University of the Negev in Israel. He teaches on health policy, public health, health promotion, the Israeli healthcare system, public health ethics, and global health. </w:t>
            </w:r>
          </w:p>
          <w:p w14:paraId="5773C0D6" w14:textId="77777777" w:rsidR="00024AA2" w:rsidRPr="00C4250D" w:rsidRDefault="00024AA2" w:rsidP="0036381B">
            <w:pPr>
              <w:tabs>
                <w:tab w:val="left" w:pos="3649"/>
                <w:tab w:val="left" w:pos="5349"/>
                <w:tab w:val="left" w:pos="7992"/>
                <w:tab w:val="left" w:pos="9409"/>
                <w:tab w:val="left" w:pos="10778"/>
              </w:tabs>
              <w:rPr>
                <w:rFonts w:ascii="Calibri" w:eastAsia="Times New Roman" w:hAnsi="Calibri"/>
                <w:szCs w:val="22"/>
                <w:lang w:val="en-GB" w:eastAsia="fr-BE"/>
              </w:rPr>
            </w:pPr>
            <w:r w:rsidRPr="00C4250D">
              <w:rPr>
                <w:rFonts w:ascii="Calibri" w:eastAsia="Times New Roman" w:hAnsi="Calibri"/>
                <w:szCs w:val="22"/>
                <w:lang w:val="en-GB" w:eastAsia="fr-BE"/>
              </w:rPr>
              <w:t xml:space="preserve">Prof. Davidovitch served as Head, Epidemiology Section, Israel Defence Forces Health Branch (2003- 2005) and as Public Health Officer at the Central District, Public Health Services, Ministry of Health, Israel (2007-2008). He was a Fulbright visiting professor at Department of Sociomedical Sciences, School of Public Health, Columbia University (2005-2006) and a visiting professor at the School of Public Health, University of Illinois – Chicago (2008 and 2016). His current research deals with health policy; health inequities; health and immigration; vaccination policy; environmental health and public health ethics. </w:t>
            </w:r>
          </w:p>
          <w:p w14:paraId="0EB9B10E" w14:textId="77777777" w:rsidR="00024AA2" w:rsidRPr="00C4250D" w:rsidRDefault="00024AA2" w:rsidP="0036381B">
            <w:pPr>
              <w:tabs>
                <w:tab w:val="left" w:pos="3649"/>
                <w:tab w:val="left" w:pos="5349"/>
                <w:tab w:val="left" w:pos="7992"/>
                <w:tab w:val="left" w:pos="9409"/>
                <w:tab w:val="left" w:pos="10778"/>
              </w:tabs>
              <w:rPr>
                <w:rFonts w:ascii="Calibri" w:eastAsia="Times New Roman" w:hAnsi="Calibri"/>
                <w:szCs w:val="22"/>
                <w:lang w:val="en-GB" w:eastAsia="fr-BE"/>
              </w:rPr>
            </w:pPr>
            <w:r w:rsidRPr="00C4250D">
              <w:rPr>
                <w:rFonts w:ascii="Calibri" w:eastAsia="Times New Roman" w:hAnsi="Calibri"/>
                <w:szCs w:val="22"/>
                <w:lang w:val="en-GB" w:eastAsia="fr-BE"/>
              </w:rPr>
              <w:t>Prof. Davidovitch serves on several international and national committees, among them: Executive Committee, European Public Health Association; Head of Middle East Chapter, International Society for Environmental Epidemiology; Israel national advisory committee for health promotion; joint committee on environmental health (Israel Ministry of Health and Ministry for the Protection of the Environment); Israeli Committee for the implementation of the Clean Air Act; Israeli Health Impact Assessment Working Group. He authored or co-authored over 120 papers and book chapters, co-edited 5 volumes and books and published his work in leading medical and health policy journals, such as the New England Journal of Medicine, Clinical Infectious Diseases, Emerging Infectious Diseases, Journal of Pediatrics, Vaccine, Social Science and Medicine, and Law &amp; Contemporary Problems.</w:t>
            </w:r>
          </w:p>
          <w:p w14:paraId="04CA1B5D" w14:textId="77777777" w:rsidR="00024AA2" w:rsidRPr="00C4250D" w:rsidRDefault="00024AA2" w:rsidP="0036381B">
            <w:pPr>
              <w:tabs>
                <w:tab w:val="left" w:pos="3649"/>
                <w:tab w:val="left" w:pos="5349"/>
                <w:tab w:val="left" w:pos="7992"/>
                <w:tab w:val="left" w:pos="9409"/>
                <w:tab w:val="left" w:pos="10778"/>
              </w:tabs>
              <w:rPr>
                <w:rFonts w:ascii="Calibri" w:hAnsi="Calibri"/>
                <w:szCs w:val="22"/>
                <w:lang w:val="en-GB"/>
              </w:rPr>
            </w:pPr>
            <w:r w:rsidRPr="00C4250D">
              <w:rPr>
                <w:rFonts w:ascii="Calibri" w:eastAsia="Times New Roman" w:hAnsi="Calibri"/>
                <w:szCs w:val="22"/>
                <w:lang w:val="en-GB" w:eastAsia="fr-BE"/>
              </w:rPr>
              <w:t>Prof. Davidovitch is in the process of developing an online teaching platform with Drexel University School of Public Health, in order to have a shared classroom dealing with global health.</w:t>
            </w:r>
          </w:p>
        </w:tc>
      </w:tr>
      <w:tr w:rsidR="00024AA2" w:rsidRPr="008A7C48" w14:paraId="70B1A525" w14:textId="77777777" w:rsidTr="0036381B">
        <w:trPr>
          <w:trHeight w:val="283"/>
        </w:trPr>
        <w:tc>
          <w:tcPr>
            <w:tcW w:w="2552" w:type="dxa"/>
            <w:gridSpan w:val="2"/>
            <w:vAlign w:val="center"/>
          </w:tcPr>
          <w:p w14:paraId="066BDC51" w14:textId="77777777" w:rsidR="00024AA2" w:rsidRPr="00C4250D" w:rsidRDefault="00024AA2" w:rsidP="0036381B">
            <w:pPr>
              <w:rPr>
                <w:rFonts w:ascii="Calibri" w:hAnsi="Calibri"/>
                <w:szCs w:val="22"/>
                <w:lang w:val="en-GB"/>
              </w:rPr>
            </w:pPr>
            <w:r w:rsidRPr="00C4250D">
              <w:rPr>
                <w:rFonts w:ascii="Calibri" w:eastAsia="Times New Roman" w:hAnsi="Calibri"/>
                <w:szCs w:val="22"/>
                <w:lang w:eastAsia="fr-BE"/>
              </w:rPr>
              <w:t>Prof. Dan Greenberg</w:t>
            </w:r>
          </w:p>
        </w:tc>
        <w:tc>
          <w:tcPr>
            <w:tcW w:w="7087" w:type="dxa"/>
            <w:gridSpan w:val="4"/>
            <w:vAlign w:val="center"/>
          </w:tcPr>
          <w:p w14:paraId="72EFC047" w14:textId="77777777" w:rsidR="00024AA2" w:rsidRPr="00C4250D" w:rsidRDefault="00024AA2" w:rsidP="0036381B">
            <w:pPr>
              <w:tabs>
                <w:tab w:val="left" w:pos="3649"/>
                <w:tab w:val="left" w:pos="5349"/>
                <w:tab w:val="left" w:pos="7992"/>
                <w:tab w:val="left" w:pos="9409"/>
                <w:tab w:val="left" w:pos="10778"/>
              </w:tabs>
              <w:rPr>
                <w:rFonts w:ascii="Calibri" w:eastAsia="Times New Roman" w:hAnsi="Calibri"/>
                <w:szCs w:val="22"/>
                <w:lang w:val="en-US" w:eastAsia="fr-BE"/>
              </w:rPr>
            </w:pPr>
            <w:r w:rsidRPr="00C4250D">
              <w:rPr>
                <w:rFonts w:ascii="Calibri" w:eastAsia="Times New Roman" w:hAnsi="Calibri"/>
                <w:szCs w:val="22"/>
                <w:lang w:val="en-US" w:eastAsia="fr-BE"/>
              </w:rPr>
              <w:t>Dan Greenberg is a Full Professor and Chairman of the Department of Health Systems Management at the Faculty of Health Sciences and the Guilford-Glaser Faculty of Business and Management at Ben-Gurion University of the Negev in Israel, where he teaches on comparative healthcare systems, health technology assessment, and economic evaluation of technologies in healthcare. Since 2008, he is</w:t>
            </w:r>
          </w:p>
          <w:p w14:paraId="72B04E1D" w14:textId="77777777" w:rsidR="00024AA2" w:rsidRPr="00C4250D" w:rsidRDefault="00024AA2" w:rsidP="0036381B">
            <w:pPr>
              <w:tabs>
                <w:tab w:val="left" w:pos="3649"/>
                <w:tab w:val="left" w:pos="5349"/>
                <w:tab w:val="left" w:pos="7992"/>
                <w:tab w:val="left" w:pos="9409"/>
                <w:tab w:val="left" w:pos="10778"/>
              </w:tabs>
              <w:rPr>
                <w:rFonts w:ascii="Calibri" w:eastAsia="Times New Roman" w:hAnsi="Calibri"/>
                <w:szCs w:val="22"/>
                <w:lang w:val="en-US" w:eastAsia="fr-BE"/>
              </w:rPr>
            </w:pPr>
            <w:r w:rsidRPr="00C4250D">
              <w:rPr>
                <w:rFonts w:ascii="Calibri" w:eastAsia="Times New Roman" w:hAnsi="Calibri"/>
                <w:szCs w:val="22"/>
                <w:lang w:val="en-US" w:eastAsia="fr-BE"/>
              </w:rPr>
              <w:t>also affiliated with the Center for the Evaluation of Value and Risk in Health (CEVR) at The Institute for Clinical Research and Health Policy Studies at Tufts Medical Center, Boston, MA, and is an adjunct faculty at the Tufts University School of Medicine.</w:t>
            </w:r>
            <w:r w:rsidRPr="00C4250D">
              <w:rPr>
                <w:rFonts w:ascii="Calibri" w:eastAsia="Times New Roman" w:hAnsi="Calibri"/>
                <w:szCs w:val="22"/>
                <w:lang w:val="en-US" w:eastAsia="fr-BE"/>
              </w:rPr>
              <w:cr/>
              <w:t xml:space="preserve"> </w:t>
            </w:r>
            <w:r w:rsidRPr="00C4250D">
              <w:rPr>
                <w:rFonts w:ascii="Calibri" w:hAnsi="Calibri"/>
                <w:lang w:val="en-GB"/>
              </w:rPr>
              <w:t>Prof. Greenberg is a co-founder and the former President of the Israeli Society for Pharmacoeconomics and Outcomes Research (ISPOR-Israel), and is currently coeditor of Value in Health, the official journal of ISPOR.</w:t>
            </w:r>
            <w:r w:rsidRPr="00C4250D">
              <w:rPr>
                <w:rFonts w:ascii="Calibri" w:eastAsia="Times New Roman" w:hAnsi="Calibri"/>
                <w:szCs w:val="22"/>
                <w:lang w:val="en-US" w:eastAsia="fr-BE"/>
              </w:rPr>
              <w:t xml:space="preserve"> He developed an online course in health systems around the world, and has experience with online teaching.</w:t>
            </w:r>
          </w:p>
        </w:tc>
      </w:tr>
      <w:tr w:rsidR="00024AA2" w:rsidRPr="008A7C48" w14:paraId="04117D1A" w14:textId="77777777" w:rsidTr="0036381B">
        <w:trPr>
          <w:trHeight w:val="283"/>
        </w:trPr>
        <w:tc>
          <w:tcPr>
            <w:tcW w:w="2552" w:type="dxa"/>
            <w:gridSpan w:val="2"/>
            <w:vAlign w:val="center"/>
          </w:tcPr>
          <w:p w14:paraId="6A196AF5" w14:textId="77777777" w:rsidR="00024AA2" w:rsidRPr="00C4250D" w:rsidRDefault="00024AA2" w:rsidP="0036381B">
            <w:pPr>
              <w:tabs>
                <w:tab w:val="left" w:pos="3649"/>
                <w:tab w:val="left" w:pos="5349"/>
                <w:tab w:val="left" w:pos="7992"/>
                <w:tab w:val="left" w:pos="9409"/>
                <w:tab w:val="left" w:pos="10778"/>
              </w:tabs>
              <w:rPr>
                <w:rFonts w:ascii="Calibri" w:hAnsi="Calibri"/>
                <w:szCs w:val="22"/>
                <w:lang w:val="en-US"/>
              </w:rPr>
            </w:pPr>
            <w:r w:rsidRPr="00C4250D">
              <w:rPr>
                <w:rFonts w:ascii="Calibri" w:hAnsi="Calibri"/>
                <w:lang w:val="en-GB"/>
              </w:rPr>
              <w:t>Dr. Keren Dopelt</w:t>
            </w:r>
          </w:p>
        </w:tc>
        <w:tc>
          <w:tcPr>
            <w:tcW w:w="7087" w:type="dxa"/>
            <w:gridSpan w:val="4"/>
            <w:vAlign w:val="center"/>
          </w:tcPr>
          <w:p w14:paraId="6C293635" w14:textId="77777777" w:rsidR="00024AA2" w:rsidRPr="00C4250D" w:rsidRDefault="00024AA2" w:rsidP="0036381B">
            <w:pPr>
              <w:tabs>
                <w:tab w:val="left" w:pos="3649"/>
                <w:tab w:val="left" w:pos="5349"/>
                <w:tab w:val="left" w:pos="7992"/>
                <w:tab w:val="left" w:pos="9409"/>
                <w:tab w:val="left" w:pos="10778"/>
              </w:tabs>
              <w:rPr>
                <w:rFonts w:ascii="Calibri" w:hAnsi="Calibri"/>
                <w:szCs w:val="22"/>
                <w:lang w:val="en-US"/>
              </w:rPr>
            </w:pPr>
            <w:r w:rsidRPr="00C4250D">
              <w:rPr>
                <w:rFonts w:ascii="Calibri" w:hAnsi="Calibri"/>
                <w:lang w:val="en-GB"/>
              </w:rPr>
              <w:t xml:space="preserve">Keren Dopelt is a senior lecturer at Ashkelon Academic College and Research Associate at Ben Gurion University School of Public Health and the Center for Health Policy Research in the Negev. Her main research interests are Sociology of health, Health promotion, Evaluation, Quality measures, Health policy, Health Disparities and Quantitative Research Methodologies. She received her B.A. in Sociology and </w:t>
            </w:r>
            <w:r w:rsidRPr="00C4250D">
              <w:rPr>
                <w:rFonts w:ascii="Calibri" w:hAnsi="Calibri"/>
                <w:lang w:val="en-GB"/>
              </w:rPr>
              <w:lastRenderedPageBreak/>
              <w:t>Anthropology (Magna cum Laude), MA and PhD in Sociology of Health (MA Thesis Title: Health Risk Behavior among Latchkey Children as a Function of Family, PhD Thesis Title: Psycho-Social Predictors of Involvement in Bullying among Israeli School Students) at Bar Ilan University.  She did her Post-doctorate at Ben Gurion University of the Negev - Department of Health Systems Management, conducting research on national quality measures for infants and toddlers preventive health services. Dr. Dopelt also worked in the Ministry of Health, as responsible for health promotion in the Central Health District. She has vast experience in implementing and evaluating health promotion programs in the community with a strong focus on reducing health inequalities. She is the co-founder of the Mitzpe Ramon Conference for Health Equity in the Negev.</w:t>
            </w:r>
          </w:p>
        </w:tc>
      </w:tr>
    </w:tbl>
    <w:p w14:paraId="378B97BC" w14:textId="77777777" w:rsidR="00043F05" w:rsidRDefault="00043F05" w:rsidP="00F64B5D">
      <w:pPr>
        <w:rPr>
          <w:i/>
          <w:color w:val="FF0000"/>
        </w:rPr>
      </w:pPr>
    </w:p>
    <w:tbl>
      <w:tblPr>
        <w:tblStyle w:val="TableGrid"/>
        <w:tblW w:w="0" w:type="auto"/>
        <w:tblInd w:w="108"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410"/>
        <w:gridCol w:w="142"/>
        <w:gridCol w:w="2267"/>
        <w:gridCol w:w="1844"/>
        <w:gridCol w:w="1984"/>
        <w:gridCol w:w="992"/>
      </w:tblGrid>
      <w:tr w:rsidR="00024AA2" w:rsidRPr="00865A57" w14:paraId="3D92545C" w14:textId="77777777" w:rsidTr="0036381B">
        <w:trPr>
          <w:trHeight w:val="484"/>
        </w:trPr>
        <w:tc>
          <w:tcPr>
            <w:tcW w:w="2410" w:type="dxa"/>
            <w:vAlign w:val="center"/>
          </w:tcPr>
          <w:p w14:paraId="28D5E445" w14:textId="77777777" w:rsidR="00024AA2" w:rsidRPr="00865A57" w:rsidRDefault="00024AA2" w:rsidP="0036381B">
            <w:pPr>
              <w:tabs>
                <w:tab w:val="left" w:pos="3649"/>
                <w:tab w:val="left" w:pos="5349"/>
                <w:tab w:val="left" w:pos="7992"/>
                <w:tab w:val="left" w:pos="9409"/>
                <w:tab w:val="left" w:pos="10778"/>
              </w:tabs>
              <w:rPr>
                <w:rFonts w:asciiTheme="minorHAnsi" w:hAnsiTheme="minorHAnsi"/>
                <w:b/>
                <w:i/>
                <w:color w:val="808080"/>
              </w:rPr>
            </w:pPr>
            <w:r w:rsidRPr="00865A57">
              <w:rPr>
                <w:rFonts w:asciiTheme="minorHAnsi" w:hAnsiTheme="minorHAnsi"/>
                <w:b/>
                <w:lang w:val="en-GB"/>
              </w:rPr>
              <w:t xml:space="preserve">Partner number </w:t>
            </w:r>
            <w:sdt>
              <w:sdtPr>
                <w:rPr>
                  <w:color w:val="FFFFFF" w:themeColor="background1"/>
                </w:rPr>
                <w:id w:val="-2059862100"/>
                <w14:checkbox>
                  <w14:checked w14:val="1"/>
                  <w14:checkedState w14:val="2612" w14:font="ＭＳ ゴシック"/>
                  <w14:uncheckedState w14:val="2610" w14:font="ＭＳ ゴシック"/>
                </w14:checkbox>
              </w:sdtPr>
              <w:sdtEndPr/>
              <w:sdtContent>
                <w:r>
                  <w:rPr>
                    <w:rFonts w:ascii="MS Gothic" w:eastAsia="MS Gothic" w:hAnsi="MS Gothic" w:hint="eastAsia"/>
                    <w:color w:val="FFFFFF" w:themeColor="background1"/>
                  </w:rPr>
                  <w:t>☒</w:t>
                </w:r>
              </w:sdtContent>
            </w:sdt>
          </w:p>
        </w:tc>
        <w:tc>
          <w:tcPr>
            <w:tcW w:w="6237" w:type="dxa"/>
            <w:gridSpan w:val="4"/>
            <w:vAlign w:val="center"/>
          </w:tcPr>
          <w:p w14:paraId="30A2E895" w14:textId="77777777" w:rsidR="00024AA2" w:rsidRPr="00865A57" w:rsidRDefault="00024AA2" w:rsidP="0036381B">
            <w:pPr>
              <w:tabs>
                <w:tab w:val="left" w:pos="3649"/>
                <w:tab w:val="left" w:pos="5349"/>
                <w:tab w:val="left" w:pos="7992"/>
                <w:tab w:val="left" w:pos="9409"/>
                <w:tab w:val="left" w:pos="10778"/>
              </w:tabs>
              <w:rPr>
                <w:rFonts w:asciiTheme="minorHAnsi" w:hAnsiTheme="minorHAnsi"/>
                <w:color w:val="000000" w:themeColor="text1"/>
                <w:szCs w:val="22"/>
                <w:lang w:val="en-GB"/>
              </w:rPr>
            </w:pPr>
            <w:r>
              <w:rPr>
                <w:sz w:val="23"/>
                <w:szCs w:val="23"/>
              </w:rPr>
              <w:t>999975911</w:t>
            </w:r>
          </w:p>
        </w:tc>
        <w:tc>
          <w:tcPr>
            <w:tcW w:w="992" w:type="dxa"/>
            <w:vAlign w:val="center"/>
          </w:tcPr>
          <w:p w14:paraId="74C17AD6" w14:textId="77777777" w:rsidR="00024AA2" w:rsidRPr="00865A57" w:rsidRDefault="00024AA2" w:rsidP="0036381B">
            <w:pPr>
              <w:tabs>
                <w:tab w:val="left" w:pos="3649"/>
                <w:tab w:val="left" w:pos="5349"/>
                <w:tab w:val="left" w:pos="7992"/>
                <w:tab w:val="left" w:pos="9409"/>
                <w:tab w:val="left" w:pos="10778"/>
              </w:tabs>
              <w:jc w:val="center"/>
              <w:rPr>
                <w:rFonts w:asciiTheme="minorHAnsi" w:hAnsiTheme="minorHAnsi"/>
                <w:i/>
                <w:color w:val="808080"/>
                <w:sz w:val="28"/>
                <w:szCs w:val="28"/>
                <w:lang w:val="en-GB"/>
              </w:rPr>
            </w:pPr>
            <w:r w:rsidRPr="00865A57">
              <w:rPr>
                <w:rFonts w:asciiTheme="minorHAnsi" w:hAnsiTheme="minorHAnsi"/>
                <w:b/>
                <w:sz w:val="28"/>
                <w:szCs w:val="28"/>
                <w:lang w:val="en-GB"/>
              </w:rPr>
              <w:t>P1</w:t>
            </w:r>
            <w:r>
              <w:rPr>
                <w:rFonts w:asciiTheme="minorHAnsi" w:hAnsiTheme="minorHAnsi"/>
                <w:b/>
                <w:sz w:val="28"/>
                <w:szCs w:val="28"/>
                <w:lang w:val="en-GB"/>
              </w:rPr>
              <w:t>0</w:t>
            </w:r>
          </w:p>
        </w:tc>
      </w:tr>
      <w:tr w:rsidR="00024AA2" w:rsidRPr="00865A57" w14:paraId="60D97F0A" w14:textId="77777777" w:rsidTr="0036381B">
        <w:tc>
          <w:tcPr>
            <w:tcW w:w="2410" w:type="dxa"/>
            <w:vAlign w:val="center"/>
          </w:tcPr>
          <w:p w14:paraId="31BB2790"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 w:val="32"/>
                <w:szCs w:val="32"/>
                <w:lang w:val="en-GB"/>
              </w:rPr>
            </w:pPr>
            <w:r w:rsidRPr="00865A57">
              <w:rPr>
                <w:rFonts w:asciiTheme="minorHAnsi" w:hAnsiTheme="minorHAnsi"/>
                <w:b/>
                <w:lang w:val="en-GB"/>
              </w:rPr>
              <w:t>Organisation name &amp; acronym</w:t>
            </w:r>
          </w:p>
        </w:tc>
        <w:tc>
          <w:tcPr>
            <w:tcW w:w="7229" w:type="dxa"/>
            <w:gridSpan w:val="5"/>
            <w:vAlign w:val="center"/>
          </w:tcPr>
          <w:p w14:paraId="73E9867E" w14:textId="77777777" w:rsidR="00024AA2" w:rsidRPr="00C4250D" w:rsidRDefault="00024AA2" w:rsidP="0036381B">
            <w:pPr>
              <w:tabs>
                <w:tab w:val="left" w:pos="3649"/>
                <w:tab w:val="left" w:pos="5349"/>
                <w:tab w:val="left" w:pos="7992"/>
                <w:tab w:val="left" w:pos="9409"/>
                <w:tab w:val="left" w:pos="10778"/>
              </w:tabs>
              <w:rPr>
                <w:rFonts w:ascii="Calibri" w:hAnsi="Calibri"/>
                <w:lang w:val="en-GB"/>
              </w:rPr>
            </w:pPr>
            <w:r w:rsidRPr="00C4250D">
              <w:rPr>
                <w:rFonts w:ascii="Calibri" w:hAnsi="Calibri"/>
              </w:rPr>
              <w:t>Maastricht University (UM)</w:t>
            </w:r>
          </w:p>
        </w:tc>
      </w:tr>
      <w:tr w:rsidR="00024AA2" w:rsidRPr="00865A57" w14:paraId="1ADDF78D" w14:textId="77777777" w:rsidTr="0036381B">
        <w:trPr>
          <w:trHeight w:val="1020"/>
        </w:trPr>
        <w:tc>
          <w:tcPr>
            <w:tcW w:w="9639" w:type="dxa"/>
            <w:gridSpan w:val="6"/>
            <w:vAlign w:val="center"/>
          </w:tcPr>
          <w:p w14:paraId="12EB98CC" w14:textId="77777777" w:rsidR="00024AA2" w:rsidRPr="00865A57" w:rsidRDefault="00024AA2" w:rsidP="0036381B">
            <w:pPr>
              <w:tabs>
                <w:tab w:val="left" w:pos="3649"/>
                <w:tab w:val="left" w:pos="5349"/>
                <w:tab w:val="left" w:pos="7992"/>
                <w:tab w:val="left" w:pos="9409"/>
                <w:tab w:val="left" w:pos="10778"/>
              </w:tabs>
              <w:rPr>
                <w:rFonts w:asciiTheme="minorHAnsi" w:hAnsiTheme="minorHAnsi"/>
                <w:i/>
                <w:lang w:val="en-GB"/>
              </w:rPr>
            </w:pPr>
            <w:r w:rsidRPr="00865A57">
              <w:rPr>
                <w:rFonts w:asciiTheme="minorHAnsi" w:hAnsiTheme="minorHAnsi"/>
                <w:b/>
                <w:lang w:val="en-GB"/>
              </w:rPr>
              <w:t>F.3.1 - Aims and activities of the organisation</w:t>
            </w:r>
            <w:r w:rsidRPr="00865A57">
              <w:rPr>
                <w:rFonts w:asciiTheme="minorHAnsi" w:hAnsiTheme="minorHAnsi"/>
                <w:i/>
                <w:lang w:val="en-GB"/>
              </w:rPr>
              <w:t xml:space="preserve"> </w:t>
            </w:r>
          </w:p>
          <w:p w14:paraId="73518EBE" w14:textId="77777777" w:rsidR="00024AA2" w:rsidRPr="00865A57" w:rsidRDefault="00024AA2" w:rsidP="0036381B">
            <w:pPr>
              <w:tabs>
                <w:tab w:val="left" w:pos="3649"/>
                <w:tab w:val="left" w:pos="5349"/>
                <w:tab w:val="left" w:pos="7992"/>
                <w:tab w:val="left" w:pos="9409"/>
                <w:tab w:val="left" w:pos="10778"/>
              </w:tabs>
              <w:rPr>
                <w:rFonts w:asciiTheme="minorHAnsi" w:hAnsiTheme="minorHAnsi"/>
                <w:b/>
                <w:lang w:val="en-GB"/>
              </w:rPr>
            </w:pPr>
            <w:r w:rsidRPr="00865A57">
              <w:rPr>
                <w:rFonts w:asciiTheme="minorHAnsi" w:hAnsiTheme="minorHAnsi"/>
                <w:i/>
                <w:lang w:val="en-GB"/>
              </w:rPr>
              <w:t xml:space="preserve">Please provide a short presentation of your organisation (key activities, affiliations, size of the organisation, etc.) relating to the area covered by the project </w:t>
            </w:r>
            <w:r w:rsidRPr="00865A57">
              <w:rPr>
                <w:rFonts w:asciiTheme="minorHAnsi" w:hAnsiTheme="minorHAnsi"/>
                <w:lang w:val="en-GB"/>
              </w:rPr>
              <w:t>(limit 2000 characters)</w:t>
            </w:r>
            <w:r w:rsidRPr="00865A57">
              <w:rPr>
                <w:rFonts w:asciiTheme="minorHAnsi" w:hAnsiTheme="minorHAnsi"/>
                <w:i/>
                <w:lang w:val="en-GB"/>
              </w:rPr>
              <w:t>.</w:t>
            </w:r>
          </w:p>
        </w:tc>
      </w:tr>
      <w:tr w:rsidR="00024AA2" w:rsidRPr="00865A57" w14:paraId="0BF0E6A3" w14:textId="77777777" w:rsidTr="0036381B">
        <w:trPr>
          <w:trHeight w:val="1701"/>
        </w:trPr>
        <w:tc>
          <w:tcPr>
            <w:tcW w:w="9639" w:type="dxa"/>
            <w:gridSpan w:val="6"/>
          </w:tcPr>
          <w:p w14:paraId="506E9EAF" w14:textId="77777777" w:rsidR="00024AA2" w:rsidRPr="00C4250D" w:rsidRDefault="00024AA2" w:rsidP="0036381B">
            <w:pPr>
              <w:pStyle w:val="Default"/>
              <w:rPr>
                <w:rFonts w:ascii="Calibri" w:hAnsi="Calibri"/>
                <w:sz w:val="20"/>
                <w:szCs w:val="20"/>
              </w:rPr>
            </w:pPr>
            <w:r w:rsidRPr="00C4250D">
              <w:rPr>
                <w:rFonts w:ascii="Calibri" w:hAnsi="Calibri"/>
                <w:b/>
                <w:bCs/>
                <w:sz w:val="20"/>
                <w:szCs w:val="20"/>
              </w:rPr>
              <w:t xml:space="preserve">Maastricht University (UM) </w:t>
            </w:r>
            <w:r w:rsidRPr="00C4250D">
              <w:rPr>
                <w:rFonts w:ascii="Calibri" w:hAnsi="Calibri"/>
                <w:sz w:val="20"/>
                <w:szCs w:val="20"/>
              </w:rPr>
              <w:t xml:space="preserve">was founded in 1976, which makes it the youngest Dutch university. The UM is situated in the very south of the Netherlands with close borders to Belgium and Germany and in a geographically central position in Western Europe. Maastricht University’s research and educational activities are focused on issues related to the development of society: Life Sciences, Innovation and Governance. Research at the UM is often undertaken by multidisciplinary teams working on relevant social themes, in close collaboration with international institutes, business and industries. </w:t>
            </w:r>
          </w:p>
          <w:p w14:paraId="3ECA7DD6" w14:textId="77777777" w:rsidR="00024AA2" w:rsidRPr="00C4250D" w:rsidRDefault="00024AA2" w:rsidP="0036381B">
            <w:pPr>
              <w:pStyle w:val="Default"/>
              <w:rPr>
                <w:rFonts w:ascii="Calibri" w:hAnsi="Calibri"/>
                <w:sz w:val="20"/>
                <w:szCs w:val="20"/>
              </w:rPr>
            </w:pPr>
            <w:r w:rsidRPr="00C4250D">
              <w:rPr>
                <w:rFonts w:ascii="Calibri" w:hAnsi="Calibri"/>
                <w:b/>
                <w:bCs/>
                <w:sz w:val="20"/>
                <w:szCs w:val="20"/>
              </w:rPr>
              <w:t xml:space="preserve">The Faculty of Health, Medicine and Life Sciences (FHML) </w:t>
            </w:r>
            <w:r w:rsidRPr="00C4250D">
              <w:rPr>
                <w:rFonts w:ascii="Calibri" w:hAnsi="Calibri"/>
                <w:sz w:val="20"/>
                <w:szCs w:val="20"/>
              </w:rPr>
              <w:t xml:space="preserve">targets high-quality multidisciplinary research and education in European Public Health, Health Sciences, Life Sciences and Medicine. All FHML educational programmes are rooted in externally recognised research programmes. </w:t>
            </w:r>
          </w:p>
          <w:p w14:paraId="794A418C" w14:textId="77777777" w:rsidR="00024AA2" w:rsidRPr="00C4250D" w:rsidRDefault="00024AA2" w:rsidP="0036381B">
            <w:pPr>
              <w:pStyle w:val="Default"/>
              <w:rPr>
                <w:rFonts w:ascii="Calibri" w:hAnsi="Calibri"/>
                <w:sz w:val="20"/>
                <w:szCs w:val="20"/>
              </w:rPr>
            </w:pPr>
            <w:r w:rsidRPr="00C4250D">
              <w:rPr>
                <w:rFonts w:ascii="Calibri" w:hAnsi="Calibri"/>
                <w:sz w:val="20"/>
                <w:szCs w:val="20"/>
              </w:rPr>
              <w:t xml:space="preserve">Maastricht University stands out for its innovative approach to learning using the problem-based methodology and international outlook. With 16,800 students and 4,400 staff, UM offers unique international-oriented programmes taught in English. Slightly over 50% of students, 40% of the academic staff and 10% of the support staff is international, and international themes are deeply rooted in research and education. </w:t>
            </w:r>
          </w:p>
          <w:p w14:paraId="30C18AA7" w14:textId="77777777" w:rsidR="00024AA2" w:rsidRPr="00865A57" w:rsidRDefault="00024AA2" w:rsidP="0036381B">
            <w:pPr>
              <w:tabs>
                <w:tab w:val="left" w:pos="10778"/>
              </w:tabs>
              <w:rPr>
                <w:rFonts w:asciiTheme="minorHAnsi" w:hAnsiTheme="minorHAnsi"/>
                <w:szCs w:val="22"/>
                <w:lang w:val="en-GB"/>
              </w:rPr>
            </w:pPr>
            <w:r w:rsidRPr="00C4250D">
              <w:rPr>
                <w:rFonts w:ascii="Calibri" w:hAnsi="Calibri"/>
                <w:b/>
                <w:bCs/>
                <w:lang w:val="en-GB"/>
              </w:rPr>
              <w:t xml:space="preserve">The Department of International Health (IntHealth) </w:t>
            </w:r>
            <w:r w:rsidRPr="00C4250D">
              <w:rPr>
                <w:rFonts w:ascii="Calibri" w:hAnsi="Calibri"/>
                <w:lang w:val="en-GB"/>
              </w:rPr>
              <w:t>is a young department founded in the year 2008 as the former Faculty of Health Sciences (now FHML) realized the need for a European orientation in health research. A key feature of IntHealth is a provision of education and research in line with the European dimension and vision of health. The department is active in provision of a very successful Bachelor of European Public Health programme and Master of Governance and Leadership in European Public Health. FHML is a member of the Association of the Schools of Public health in European Region (ASPHER) and actively participates in the knowledge and good practice sharing at the international level with respect to educational curricula, educational methodologies and quality assurance.</w:t>
            </w:r>
          </w:p>
        </w:tc>
      </w:tr>
      <w:tr w:rsidR="00024AA2" w:rsidRPr="00865A57" w14:paraId="11EA7557" w14:textId="77777777" w:rsidTr="0036381B">
        <w:trPr>
          <w:trHeight w:val="3896"/>
        </w:trPr>
        <w:tc>
          <w:tcPr>
            <w:tcW w:w="9639" w:type="dxa"/>
            <w:gridSpan w:val="6"/>
          </w:tcPr>
          <w:p w14:paraId="33CCB702" w14:textId="77777777" w:rsidR="00024AA2" w:rsidRPr="00865A57" w:rsidRDefault="00024AA2" w:rsidP="0036381B">
            <w:pPr>
              <w:tabs>
                <w:tab w:val="left" w:pos="3649"/>
                <w:tab w:val="left" w:pos="5349"/>
                <w:tab w:val="left" w:pos="7992"/>
                <w:tab w:val="left" w:pos="9409"/>
                <w:tab w:val="left" w:pos="10778"/>
              </w:tabs>
              <w:rPr>
                <w:rFonts w:asciiTheme="minorHAnsi" w:hAnsiTheme="minorHAnsi"/>
                <w:b/>
                <w:szCs w:val="22"/>
                <w:lang w:val="en-GB"/>
              </w:rPr>
            </w:pPr>
            <w:r w:rsidRPr="00865A57">
              <w:rPr>
                <w:rFonts w:asciiTheme="minorHAnsi" w:hAnsiTheme="minorHAnsi"/>
                <w:b/>
                <w:szCs w:val="22"/>
                <w:lang w:val="en-GB"/>
              </w:rPr>
              <w:t xml:space="preserve">Only for </w:t>
            </w:r>
            <w:r>
              <w:rPr>
                <w:rFonts w:asciiTheme="minorHAnsi" w:hAnsiTheme="minorHAnsi"/>
                <w:b/>
                <w:szCs w:val="22"/>
                <w:lang w:val="en-GB"/>
              </w:rPr>
              <w:t>Partner Country institutions</w:t>
            </w:r>
            <w:r w:rsidRPr="00865A57">
              <w:rPr>
                <w:rFonts w:asciiTheme="minorHAnsi" w:hAnsiTheme="minorHAnsi"/>
                <w:b/>
                <w:szCs w:val="22"/>
                <w:lang w:val="en-GB"/>
              </w:rPr>
              <w:t xml:space="preserve">, please provide information on: </w:t>
            </w:r>
          </w:p>
          <w:tbl>
            <w:tblPr>
              <w:tblStyle w:val="TableGrid"/>
              <w:tblW w:w="0" w:type="auto"/>
              <w:tblLayout w:type="fixed"/>
              <w:tblLook w:val="04A0" w:firstRow="1" w:lastRow="0" w:firstColumn="1" w:lastColumn="0" w:noHBand="0" w:noVBand="1"/>
            </w:tblPr>
            <w:tblGrid>
              <w:gridCol w:w="4423"/>
              <w:gridCol w:w="4985"/>
            </w:tblGrid>
            <w:tr w:rsidR="00024AA2" w:rsidRPr="00865A57" w14:paraId="77A0B390" w14:textId="77777777" w:rsidTr="0036381B">
              <w:tc>
                <w:tcPr>
                  <w:tcW w:w="4423" w:type="dxa"/>
                  <w:vAlign w:val="bottom"/>
                </w:tcPr>
                <w:p w14:paraId="4F959F9E" w14:textId="77777777" w:rsidR="00024AA2" w:rsidRPr="00865A57" w:rsidRDefault="00024AA2" w:rsidP="0036381B">
                  <w:pPr>
                    <w:rPr>
                      <w:rFonts w:asciiTheme="minorHAnsi" w:hAnsiTheme="minorHAnsi" w:cs="Times New Roman"/>
                      <w:color w:val="000000"/>
                      <w:lang w:val="en-GB"/>
                    </w:rPr>
                  </w:pPr>
                  <w:r w:rsidRPr="00865A57">
                    <w:rPr>
                      <w:rFonts w:asciiTheme="minorHAnsi" w:hAnsiTheme="minorHAnsi" w:cs="Times New Roman"/>
                      <w:color w:val="000000"/>
                      <w:lang w:val="en-GB"/>
                    </w:rPr>
                    <w:t>Number of Memoranda of Cooperation/Understanding the HEI has signed with HEIs outside their own country?</w:t>
                  </w:r>
                </w:p>
              </w:tc>
              <w:tc>
                <w:tcPr>
                  <w:tcW w:w="4985" w:type="dxa"/>
                </w:tcPr>
                <w:p w14:paraId="3A194CB6"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Cs w:val="22"/>
                      <w:lang w:val="en-GB"/>
                    </w:rPr>
                  </w:pPr>
                </w:p>
              </w:tc>
            </w:tr>
            <w:tr w:rsidR="00024AA2" w:rsidRPr="00865A57" w14:paraId="34B9F87E" w14:textId="77777777" w:rsidTr="0036381B">
              <w:tc>
                <w:tcPr>
                  <w:tcW w:w="4423" w:type="dxa"/>
                  <w:vAlign w:val="bottom"/>
                </w:tcPr>
                <w:p w14:paraId="6B158628" w14:textId="77777777" w:rsidR="00024AA2" w:rsidRPr="00865A57" w:rsidRDefault="00024AA2" w:rsidP="0036381B">
                  <w:pPr>
                    <w:rPr>
                      <w:rFonts w:asciiTheme="minorHAnsi" w:hAnsiTheme="minorHAnsi" w:cs="Times New Roman"/>
                      <w:color w:val="000000"/>
                    </w:rPr>
                  </w:pPr>
                  <w:r w:rsidRPr="00865A57">
                    <w:rPr>
                      <w:rFonts w:asciiTheme="minorHAnsi" w:hAnsiTheme="minorHAnsi" w:cs="Times New Roman"/>
                      <w:color w:val="000000"/>
                    </w:rPr>
                    <w:t>Number of students</w:t>
                  </w:r>
                </w:p>
              </w:tc>
              <w:tc>
                <w:tcPr>
                  <w:tcW w:w="4985" w:type="dxa"/>
                </w:tcPr>
                <w:p w14:paraId="33C8ADA2"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Cs w:val="22"/>
                    </w:rPr>
                  </w:pPr>
                </w:p>
              </w:tc>
            </w:tr>
            <w:tr w:rsidR="00024AA2" w:rsidRPr="00865A57" w14:paraId="0CFF60D1" w14:textId="77777777" w:rsidTr="0036381B">
              <w:tc>
                <w:tcPr>
                  <w:tcW w:w="4423" w:type="dxa"/>
                  <w:vAlign w:val="bottom"/>
                </w:tcPr>
                <w:p w14:paraId="5D7ECF0A" w14:textId="77777777" w:rsidR="00024AA2" w:rsidRPr="00865A57" w:rsidRDefault="00024AA2" w:rsidP="0036381B">
                  <w:pPr>
                    <w:rPr>
                      <w:rFonts w:asciiTheme="minorHAnsi" w:hAnsiTheme="minorHAnsi" w:cs="Times New Roman"/>
                      <w:color w:val="000000"/>
                      <w:lang w:val="en-GB"/>
                    </w:rPr>
                  </w:pPr>
                  <w:r w:rsidRPr="00865A57">
                    <w:rPr>
                      <w:rFonts w:asciiTheme="minorHAnsi" w:hAnsiTheme="minorHAnsi" w:cs="Times New Roman"/>
                      <w:color w:val="000000"/>
                      <w:lang w:val="en-GB"/>
                    </w:rPr>
                    <w:t>Number of Bachelor degrees offered</w:t>
                  </w:r>
                </w:p>
              </w:tc>
              <w:tc>
                <w:tcPr>
                  <w:tcW w:w="4985" w:type="dxa"/>
                </w:tcPr>
                <w:p w14:paraId="64D9A798"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Cs w:val="22"/>
                      <w:lang w:val="en-GB"/>
                    </w:rPr>
                  </w:pPr>
                </w:p>
              </w:tc>
            </w:tr>
            <w:tr w:rsidR="00024AA2" w:rsidRPr="00865A57" w14:paraId="00853810" w14:textId="77777777" w:rsidTr="0036381B">
              <w:tc>
                <w:tcPr>
                  <w:tcW w:w="4423" w:type="dxa"/>
                  <w:vAlign w:val="center"/>
                </w:tcPr>
                <w:p w14:paraId="3C31E94C" w14:textId="77777777" w:rsidR="00024AA2" w:rsidRPr="00865A57" w:rsidRDefault="00024AA2" w:rsidP="0036381B">
                  <w:pPr>
                    <w:rPr>
                      <w:rFonts w:asciiTheme="minorHAnsi" w:hAnsiTheme="minorHAnsi" w:cs="Times New Roman"/>
                      <w:color w:val="000000"/>
                      <w:lang w:val="en-GB"/>
                    </w:rPr>
                  </w:pPr>
                  <w:r w:rsidRPr="00865A57">
                    <w:rPr>
                      <w:rFonts w:asciiTheme="minorHAnsi" w:hAnsiTheme="minorHAnsi" w:cs="Times New Roman"/>
                      <w:color w:val="000000"/>
                      <w:lang w:val="en-GB"/>
                    </w:rPr>
                    <w:t>Number of Master degrees offered</w:t>
                  </w:r>
                </w:p>
              </w:tc>
              <w:tc>
                <w:tcPr>
                  <w:tcW w:w="4985" w:type="dxa"/>
                </w:tcPr>
                <w:p w14:paraId="61CFEB5D"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Cs w:val="22"/>
                      <w:lang w:val="en-GB"/>
                    </w:rPr>
                  </w:pPr>
                </w:p>
              </w:tc>
            </w:tr>
            <w:tr w:rsidR="00024AA2" w:rsidRPr="00865A57" w14:paraId="03CC9C00" w14:textId="77777777" w:rsidTr="0036381B">
              <w:tc>
                <w:tcPr>
                  <w:tcW w:w="4423" w:type="dxa"/>
                  <w:vAlign w:val="center"/>
                </w:tcPr>
                <w:p w14:paraId="11C47929" w14:textId="77777777" w:rsidR="00024AA2" w:rsidRPr="00865A57" w:rsidRDefault="00024AA2" w:rsidP="0036381B">
                  <w:pPr>
                    <w:rPr>
                      <w:rFonts w:asciiTheme="minorHAnsi" w:hAnsiTheme="minorHAnsi" w:cs="Times New Roman"/>
                      <w:color w:val="000000"/>
                      <w:lang w:val="en-GB"/>
                    </w:rPr>
                  </w:pPr>
                  <w:r w:rsidRPr="00865A57">
                    <w:rPr>
                      <w:rFonts w:asciiTheme="minorHAnsi" w:hAnsiTheme="minorHAnsi" w:cs="Times New Roman"/>
                      <w:color w:val="000000"/>
                      <w:lang w:val="en-GB"/>
                    </w:rPr>
                    <w:t>Number of PhD degrees offered</w:t>
                  </w:r>
                </w:p>
              </w:tc>
              <w:tc>
                <w:tcPr>
                  <w:tcW w:w="4985" w:type="dxa"/>
                </w:tcPr>
                <w:p w14:paraId="3968C7FA"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Cs w:val="22"/>
                      <w:lang w:val="en-GB"/>
                    </w:rPr>
                  </w:pPr>
                </w:p>
              </w:tc>
            </w:tr>
            <w:tr w:rsidR="00024AA2" w:rsidRPr="00865A57" w14:paraId="59BECAFD" w14:textId="77777777" w:rsidTr="0036381B">
              <w:tc>
                <w:tcPr>
                  <w:tcW w:w="4423" w:type="dxa"/>
                  <w:vAlign w:val="center"/>
                </w:tcPr>
                <w:p w14:paraId="5B896372" w14:textId="77777777" w:rsidR="00024AA2" w:rsidRPr="00865A57" w:rsidRDefault="00024AA2" w:rsidP="0036381B">
                  <w:pPr>
                    <w:rPr>
                      <w:rFonts w:asciiTheme="minorHAnsi" w:hAnsiTheme="minorHAnsi" w:cs="Times New Roman"/>
                      <w:color w:val="000000"/>
                      <w:lang w:val="en-GB"/>
                    </w:rPr>
                  </w:pPr>
                  <w:r w:rsidRPr="00865A57">
                    <w:rPr>
                      <w:rFonts w:asciiTheme="minorHAnsi" w:hAnsiTheme="minorHAnsi" w:cs="Times New Roman"/>
                      <w:color w:val="000000"/>
                      <w:lang w:val="en-GB"/>
                    </w:rPr>
                    <w:t xml:space="preserve">Have you participated in CBHE? </w:t>
                  </w:r>
                </w:p>
                <w:p w14:paraId="40B8F623" w14:textId="77777777" w:rsidR="00024AA2" w:rsidRPr="00865A57" w:rsidRDefault="00024AA2" w:rsidP="0036381B">
                  <w:pPr>
                    <w:rPr>
                      <w:rFonts w:asciiTheme="minorHAnsi" w:hAnsiTheme="minorHAnsi" w:cs="Times New Roman"/>
                      <w:color w:val="000000"/>
                      <w:lang w:val="en-GB"/>
                    </w:rPr>
                  </w:pPr>
                  <w:r w:rsidRPr="00865A57">
                    <w:rPr>
                      <w:rFonts w:asciiTheme="minorHAnsi" w:hAnsiTheme="minorHAnsi" w:cs="Times New Roman"/>
                      <w:color w:val="000000"/>
                      <w:lang w:val="en-GB"/>
                    </w:rPr>
                    <w:t>If yes, list CBHE projects titles and reference numbers</w:t>
                  </w:r>
                  <w:r w:rsidRPr="00877B51">
                    <w:rPr>
                      <w:lang w:val="en-GB"/>
                    </w:rPr>
                    <w:t>.</w:t>
                  </w:r>
                </w:p>
                <w:p w14:paraId="12C781DF" w14:textId="77777777" w:rsidR="00024AA2" w:rsidRPr="00865A57" w:rsidRDefault="00024AA2" w:rsidP="0036381B">
                  <w:pPr>
                    <w:rPr>
                      <w:rFonts w:asciiTheme="minorHAnsi" w:hAnsiTheme="minorHAnsi" w:cs="Times New Roman"/>
                      <w:color w:val="000000"/>
                      <w:lang w:val="en-GB"/>
                    </w:rPr>
                  </w:pPr>
                  <w:r w:rsidRPr="00865A57">
                    <w:rPr>
                      <w:rFonts w:asciiTheme="minorHAnsi" w:hAnsiTheme="minorHAnsi" w:cs="Times New Roman"/>
                      <w:color w:val="000000"/>
                      <w:lang w:val="en-GB"/>
                    </w:rPr>
                    <w:t>Describe curricular/ courses developed/ modernised, if any (name of the subject area and courses titles) </w:t>
                  </w:r>
                </w:p>
                <w:p w14:paraId="0ACE03BC" w14:textId="77777777" w:rsidR="00024AA2" w:rsidRPr="00865A57" w:rsidRDefault="00024AA2" w:rsidP="0036381B">
                  <w:pPr>
                    <w:rPr>
                      <w:rFonts w:asciiTheme="minorHAnsi" w:hAnsiTheme="minorHAnsi" w:cs="Times New Roman"/>
                      <w:color w:val="000000"/>
                      <w:lang w:val="en-GB"/>
                    </w:rPr>
                  </w:pPr>
                </w:p>
              </w:tc>
              <w:tc>
                <w:tcPr>
                  <w:tcW w:w="4985" w:type="dxa"/>
                </w:tcPr>
                <w:p w14:paraId="1C71EDDC"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Cs w:val="22"/>
                      <w:lang w:val="en-GB"/>
                    </w:rPr>
                  </w:pPr>
                </w:p>
              </w:tc>
            </w:tr>
          </w:tbl>
          <w:p w14:paraId="077E435A" w14:textId="77777777" w:rsidR="00024AA2" w:rsidRPr="00865A57" w:rsidRDefault="00024AA2" w:rsidP="0036381B">
            <w:pPr>
              <w:tabs>
                <w:tab w:val="left" w:pos="3649"/>
                <w:tab w:val="left" w:pos="5349"/>
                <w:tab w:val="left" w:pos="7992"/>
                <w:tab w:val="left" w:pos="9409"/>
                <w:tab w:val="left" w:pos="10778"/>
              </w:tabs>
              <w:rPr>
                <w:rFonts w:asciiTheme="minorHAnsi" w:hAnsiTheme="minorHAnsi"/>
                <w:szCs w:val="22"/>
                <w:lang w:val="en-GB"/>
              </w:rPr>
            </w:pPr>
          </w:p>
        </w:tc>
      </w:tr>
      <w:tr w:rsidR="00024AA2" w:rsidRPr="00865A57" w14:paraId="51ADAF33" w14:textId="77777777" w:rsidTr="0036381B">
        <w:trPr>
          <w:trHeight w:val="1020"/>
        </w:trPr>
        <w:tc>
          <w:tcPr>
            <w:tcW w:w="9639" w:type="dxa"/>
            <w:gridSpan w:val="6"/>
            <w:vAlign w:val="center"/>
          </w:tcPr>
          <w:p w14:paraId="6AA4536F" w14:textId="77777777" w:rsidR="00024AA2" w:rsidRPr="00865A57" w:rsidRDefault="00024AA2" w:rsidP="0036381B">
            <w:pPr>
              <w:tabs>
                <w:tab w:val="left" w:pos="3649"/>
                <w:tab w:val="left" w:pos="5349"/>
                <w:tab w:val="left" w:pos="7992"/>
                <w:tab w:val="left" w:pos="9409"/>
                <w:tab w:val="left" w:pos="10778"/>
              </w:tabs>
              <w:rPr>
                <w:rFonts w:asciiTheme="minorHAnsi" w:hAnsiTheme="minorHAnsi"/>
                <w:b/>
                <w:lang w:val="en-GB"/>
              </w:rPr>
            </w:pPr>
            <w:r w:rsidRPr="00865A57">
              <w:rPr>
                <w:rFonts w:asciiTheme="minorHAnsi" w:hAnsiTheme="minorHAnsi"/>
                <w:b/>
                <w:lang w:val="en-GB"/>
              </w:rPr>
              <w:lastRenderedPageBreak/>
              <w:t xml:space="preserve">F.3.2 – Role of your organisation in the project </w:t>
            </w:r>
          </w:p>
          <w:p w14:paraId="3D21B872" w14:textId="77777777" w:rsidR="00024AA2" w:rsidRPr="00865A57" w:rsidRDefault="00024AA2" w:rsidP="0036381B">
            <w:pPr>
              <w:tabs>
                <w:tab w:val="left" w:pos="3649"/>
                <w:tab w:val="left" w:pos="5349"/>
                <w:tab w:val="left" w:pos="7992"/>
                <w:tab w:val="left" w:pos="9409"/>
                <w:tab w:val="left" w:pos="10778"/>
              </w:tabs>
              <w:rPr>
                <w:rFonts w:asciiTheme="minorHAnsi" w:hAnsiTheme="minorHAnsi"/>
                <w:b/>
                <w:lang w:val="en-GB"/>
              </w:rPr>
            </w:pPr>
            <w:r w:rsidRPr="00865A57">
              <w:rPr>
                <w:rFonts w:asciiTheme="minorHAnsi" w:hAnsiTheme="minorHAnsi"/>
                <w:i/>
                <w:lang w:val="en-GB"/>
              </w:rPr>
              <w:t xml:space="preserve">Please describe also the role of your organisation in the project </w:t>
            </w:r>
            <w:r w:rsidRPr="00865A57">
              <w:rPr>
                <w:rFonts w:asciiTheme="minorHAnsi" w:hAnsiTheme="minorHAnsi"/>
                <w:lang w:val="en-GB"/>
              </w:rPr>
              <w:t>(limit 1000 characters)</w:t>
            </w:r>
            <w:r w:rsidRPr="00865A57">
              <w:rPr>
                <w:rFonts w:asciiTheme="minorHAnsi" w:hAnsiTheme="minorHAnsi"/>
                <w:i/>
                <w:lang w:val="en-GB"/>
              </w:rPr>
              <w:t>.</w:t>
            </w:r>
          </w:p>
        </w:tc>
      </w:tr>
      <w:tr w:rsidR="00024AA2" w:rsidRPr="008A7C48" w14:paraId="215CD8D4" w14:textId="77777777" w:rsidTr="0036381B">
        <w:trPr>
          <w:trHeight w:val="1701"/>
        </w:trPr>
        <w:tc>
          <w:tcPr>
            <w:tcW w:w="9639" w:type="dxa"/>
            <w:gridSpan w:val="6"/>
          </w:tcPr>
          <w:p w14:paraId="0F2723CD" w14:textId="2D3CA735" w:rsidR="00024AA2" w:rsidRPr="00143ECD" w:rsidRDefault="00143ECD" w:rsidP="0036381B">
            <w:pPr>
              <w:widowControl w:val="0"/>
              <w:autoSpaceDE w:val="0"/>
              <w:autoSpaceDN w:val="0"/>
              <w:adjustRightInd w:val="0"/>
              <w:rPr>
                <w:rFonts w:asciiTheme="minorHAnsi" w:eastAsiaTheme="minorHAnsi" w:hAnsiTheme="minorHAnsi" w:cstheme="minorHAnsi"/>
                <w:color w:val="000000"/>
                <w:lang w:val="en-GB"/>
              </w:rPr>
            </w:pPr>
            <w:r w:rsidRPr="00143ECD">
              <w:rPr>
                <w:rFonts w:asciiTheme="minorHAnsi" w:eastAsiaTheme="minorHAnsi" w:hAnsiTheme="minorHAnsi" w:cstheme="minorHAnsi"/>
                <w:color w:val="000000"/>
                <w:lang w:val="en-GB"/>
              </w:rPr>
              <w:t xml:space="preserve">WP5: </w:t>
            </w:r>
            <w:r w:rsidR="00024AA2" w:rsidRPr="00143ECD">
              <w:rPr>
                <w:rFonts w:asciiTheme="minorHAnsi" w:eastAsiaTheme="minorHAnsi" w:hAnsiTheme="minorHAnsi" w:cstheme="minorHAnsi"/>
                <w:color w:val="000000"/>
                <w:lang w:val="en-GB"/>
              </w:rPr>
              <w:t>Co-lead WP5: Building Leadership Capacity in the Israeli PH System.</w:t>
            </w:r>
          </w:p>
          <w:p w14:paraId="0F8EA61E" w14:textId="1C3DB40E" w:rsidR="00143ECD" w:rsidRPr="00143ECD" w:rsidRDefault="00024AA2" w:rsidP="00143ECD">
            <w:pPr>
              <w:rPr>
                <w:rFonts w:asciiTheme="minorHAnsi" w:hAnsiTheme="minorHAnsi"/>
                <w:lang w:val="en-GB"/>
              </w:rPr>
            </w:pPr>
            <w:r w:rsidRPr="00143ECD">
              <w:rPr>
                <w:rFonts w:asciiTheme="minorHAnsi" w:hAnsiTheme="minorHAnsi"/>
                <w:lang w:val="en-GB"/>
              </w:rPr>
              <w:t>UM will</w:t>
            </w:r>
            <w:r w:rsidR="00143ECD" w:rsidRPr="00143ECD">
              <w:rPr>
                <w:rFonts w:asciiTheme="minorHAnsi" w:hAnsiTheme="minorHAnsi"/>
                <w:lang w:val="en-GB"/>
              </w:rPr>
              <w:t>:</w:t>
            </w:r>
            <w:r w:rsidRPr="00143ECD">
              <w:rPr>
                <w:rFonts w:asciiTheme="minorHAnsi" w:hAnsiTheme="minorHAnsi"/>
                <w:lang w:val="en-GB"/>
              </w:rPr>
              <w:t xml:space="preserve"> </w:t>
            </w:r>
          </w:p>
          <w:p w14:paraId="672C97A8" w14:textId="5543F8F5" w:rsidR="00143ECD" w:rsidRPr="00143ECD" w:rsidRDefault="00143ECD" w:rsidP="00143ECD">
            <w:pPr>
              <w:widowControl w:val="0"/>
              <w:autoSpaceDE w:val="0"/>
              <w:autoSpaceDN w:val="0"/>
              <w:adjustRightInd w:val="0"/>
              <w:rPr>
                <w:rFonts w:asciiTheme="minorHAnsi" w:hAnsiTheme="minorHAnsi"/>
                <w:lang w:val="en-GB"/>
              </w:rPr>
            </w:pPr>
            <w:r w:rsidRPr="00143ECD">
              <w:rPr>
                <w:rFonts w:asciiTheme="minorHAnsi" w:hAnsiTheme="minorHAnsi"/>
                <w:lang w:val="en-GB"/>
              </w:rPr>
              <w:t xml:space="preserve">- work with BGU (P9) to develop the </w:t>
            </w:r>
            <w:r w:rsidRPr="00143ECD">
              <w:rPr>
                <w:rFonts w:asciiTheme="minorHAnsi" w:hAnsiTheme="minorHAnsi"/>
                <w:szCs w:val="22"/>
              </w:rPr>
              <w:t>PHI Leadership Academy Train-the-trainer Manual with leadership training modalities</w:t>
            </w:r>
            <w:r w:rsidRPr="00143ECD">
              <w:rPr>
                <w:rFonts w:asciiTheme="minorHAnsi" w:hAnsiTheme="minorHAnsi"/>
                <w:lang w:val="en-GB"/>
              </w:rPr>
              <w:t>.</w:t>
            </w:r>
          </w:p>
          <w:p w14:paraId="34C2E5FE" w14:textId="2BB2A373" w:rsidR="00143ECD" w:rsidRPr="00143ECD" w:rsidRDefault="00143ECD" w:rsidP="00143ECD">
            <w:pPr>
              <w:rPr>
                <w:rFonts w:asciiTheme="minorHAnsi" w:hAnsiTheme="minorHAnsi"/>
                <w:lang w:val="en-GB"/>
              </w:rPr>
            </w:pPr>
            <w:r w:rsidRPr="00143ECD">
              <w:rPr>
                <w:rFonts w:asciiTheme="minorHAnsi" w:hAnsiTheme="minorHAnsi"/>
                <w:lang w:val="en-GB"/>
              </w:rPr>
              <w:t xml:space="preserve">- support BGU (P9) to carry out the peer session pilots across Israel </w:t>
            </w:r>
            <w:r w:rsidRPr="00143ECD">
              <w:rPr>
                <w:rFonts w:asciiTheme="minorHAnsi" w:eastAsiaTheme="minorHAnsi" w:hAnsiTheme="minorHAnsi" w:cstheme="minorHAnsi"/>
                <w:color w:val="000000"/>
                <w:lang w:val="en-GB"/>
              </w:rPr>
              <w:t xml:space="preserve">organizing Leadership and PBL training </w:t>
            </w:r>
            <w:r w:rsidRPr="00143ECD">
              <w:rPr>
                <w:rFonts w:asciiTheme="minorHAnsi" w:hAnsiTheme="minorHAnsi"/>
                <w:lang w:val="en-GB"/>
              </w:rPr>
              <w:t>sessions for each Israeli Partner (P2, P3, P5, P7, P9).</w:t>
            </w:r>
          </w:p>
          <w:p w14:paraId="33FE1292" w14:textId="57234A6C" w:rsidR="00143ECD" w:rsidRPr="00143ECD" w:rsidRDefault="00143ECD" w:rsidP="00143ECD">
            <w:pPr>
              <w:rPr>
                <w:rFonts w:asciiTheme="minorHAnsi" w:hAnsiTheme="minorHAnsi"/>
                <w:lang w:val="en-GB"/>
              </w:rPr>
            </w:pPr>
            <w:r w:rsidRPr="00143ECD">
              <w:rPr>
                <w:rFonts w:asciiTheme="minorHAnsi" w:hAnsiTheme="minorHAnsi"/>
                <w:lang w:val="en-GB"/>
              </w:rPr>
              <w:t>- work with BGU (P9) to evaluate and adapt the train-the-trainer manual and peer session scenarios based on feedback received, followed by the 6</w:t>
            </w:r>
            <w:r w:rsidRPr="00143ECD">
              <w:rPr>
                <w:rFonts w:asciiTheme="minorHAnsi" w:hAnsiTheme="minorHAnsi"/>
                <w:vertAlign w:val="superscript"/>
                <w:lang w:val="en-GB"/>
              </w:rPr>
              <w:t>th</w:t>
            </w:r>
            <w:r w:rsidRPr="00143ECD">
              <w:rPr>
                <w:rFonts w:asciiTheme="minorHAnsi" w:hAnsiTheme="minorHAnsi"/>
                <w:lang w:val="en-GB"/>
              </w:rPr>
              <w:t xml:space="preserve"> and final peer session in P9 organized by BGU.</w:t>
            </w:r>
          </w:p>
          <w:p w14:paraId="713AD5BA" w14:textId="77777777" w:rsidR="00143ECD" w:rsidRPr="00143ECD" w:rsidRDefault="00143ECD" w:rsidP="00143ECD">
            <w:pPr>
              <w:rPr>
                <w:rFonts w:asciiTheme="minorHAnsi" w:hAnsiTheme="minorHAnsi"/>
                <w:lang w:val="en-GB"/>
              </w:rPr>
            </w:pPr>
          </w:p>
          <w:p w14:paraId="4C0E37FC" w14:textId="77777777" w:rsidR="00143ECD" w:rsidRPr="00143ECD" w:rsidRDefault="00143ECD" w:rsidP="00143ECD">
            <w:pPr>
              <w:widowControl w:val="0"/>
              <w:autoSpaceDE w:val="0"/>
              <w:autoSpaceDN w:val="0"/>
              <w:adjustRightInd w:val="0"/>
              <w:rPr>
                <w:rFonts w:asciiTheme="minorHAnsi" w:hAnsiTheme="minorHAnsi"/>
                <w:szCs w:val="22"/>
                <w:lang w:val="en-GB"/>
              </w:rPr>
            </w:pPr>
            <w:r w:rsidRPr="00143ECD">
              <w:rPr>
                <w:rFonts w:asciiTheme="minorHAnsi" w:hAnsiTheme="minorHAnsi"/>
                <w:szCs w:val="22"/>
                <w:lang w:val="en-GB"/>
              </w:rPr>
              <w:t>WP1: Project Coordination – Participating</w:t>
            </w:r>
          </w:p>
          <w:p w14:paraId="0D9698AE" w14:textId="77777777" w:rsidR="00143ECD" w:rsidRPr="00143ECD" w:rsidRDefault="00143ECD" w:rsidP="00143ECD">
            <w:pPr>
              <w:widowControl w:val="0"/>
              <w:autoSpaceDE w:val="0"/>
              <w:autoSpaceDN w:val="0"/>
              <w:adjustRightInd w:val="0"/>
              <w:rPr>
                <w:rFonts w:asciiTheme="minorHAnsi" w:hAnsiTheme="minorHAnsi"/>
                <w:szCs w:val="22"/>
                <w:lang w:val="en-GB"/>
              </w:rPr>
            </w:pPr>
            <w:r w:rsidRPr="00143ECD">
              <w:rPr>
                <w:rFonts w:asciiTheme="minorHAnsi" w:hAnsiTheme="minorHAnsi"/>
                <w:szCs w:val="22"/>
              </w:rPr>
              <w:t xml:space="preserve">WP7: Dissemination - </w:t>
            </w:r>
            <w:r w:rsidRPr="00143ECD">
              <w:rPr>
                <w:rFonts w:asciiTheme="minorHAnsi" w:hAnsiTheme="minorHAnsi"/>
                <w:szCs w:val="22"/>
                <w:lang w:val="en-GB"/>
              </w:rPr>
              <w:t xml:space="preserve">Participating </w:t>
            </w:r>
          </w:p>
          <w:p w14:paraId="79264411" w14:textId="7AA65CA6" w:rsidR="00143ECD" w:rsidRPr="00143ECD" w:rsidRDefault="00143ECD" w:rsidP="00143ECD">
            <w:pPr>
              <w:widowControl w:val="0"/>
              <w:autoSpaceDE w:val="0"/>
              <w:autoSpaceDN w:val="0"/>
              <w:adjustRightInd w:val="0"/>
              <w:rPr>
                <w:rFonts w:asciiTheme="minorHAnsi" w:eastAsiaTheme="minorHAnsi" w:hAnsiTheme="minorHAnsi" w:cstheme="minorHAnsi"/>
                <w:color w:val="000000"/>
                <w:lang w:val="en-GB"/>
              </w:rPr>
            </w:pPr>
            <w:r w:rsidRPr="00143ECD">
              <w:rPr>
                <w:rFonts w:asciiTheme="minorHAnsi" w:hAnsiTheme="minorHAnsi"/>
                <w:szCs w:val="22"/>
                <w:lang w:val="en-GB"/>
              </w:rPr>
              <w:t>WP8: Quality &amp; Evaluation - Participating</w:t>
            </w:r>
          </w:p>
          <w:p w14:paraId="6A56DCAD" w14:textId="42AF4969" w:rsidR="00143ECD" w:rsidRPr="008A7C48" w:rsidRDefault="00143ECD" w:rsidP="0036381B">
            <w:pPr>
              <w:tabs>
                <w:tab w:val="left" w:pos="3649"/>
                <w:tab w:val="left" w:pos="5349"/>
                <w:tab w:val="left" w:pos="7992"/>
                <w:tab w:val="left" w:pos="9409"/>
                <w:tab w:val="left" w:pos="10778"/>
              </w:tabs>
              <w:rPr>
                <w:rFonts w:ascii="Calibri" w:hAnsi="Calibri"/>
                <w:i/>
                <w:lang w:val="en-GB"/>
              </w:rPr>
            </w:pPr>
          </w:p>
        </w:tc>
      </w:tr>
      <w:tr w:rsidR="00024AA2" w:rsidRPr="008A7C48" w14:paraId="7E61B03F" w14:textId="77777777" w:rsidTr="0036381B">
        <w:trPr>
          <w:trHeight w:val="1020"/>
        </w:trPr>
        <w:tc>
          <w:tcPr>
            <w:tcW w:w="9639" w:type="dxa"/>
            <w:gridSpan w:val="6"/>
            <w:vAlign w:val="center"/>
          </w:tcPr>
          <w:p w14:paraId="01F6F9C9" w14:textId="77777777" w:rsidR="00024AA2" w:rsidRPr="008A7C48" w:rsidRDefault="00024AA2" w:rsidP="0036381B">
            <w:pPr>
              <w:tabs>
                <w:tab w:val="left" w:pos="3649"/>
                <w:tab w:val="left" w:pos="5349"/>
                <w:tab w:val="left" w:pos="7992"/>
                <w:tab w:val="left" w:pos="9409"/>
                <w:tab w:val="left" w:pos="10778"/>
              </w:tabs>
              <w:rPr>
                <w:rFonts w:ascii="Calibri" w:hAnsi="Calibri"/>
                <w:i/>
                <w:lang w:val="en-GB"/>
              </w:rPr>
            </w:pPr>
            <w:r w:rsidRPr="008A7C48">
              <w:rPr>
                <w:rFonts w:ascii="Calibri" w:hAnsi="Calibri"/>
                <w:b/>
                <w:lang w:val="en-GB"/>
              </w:rPr>
              <w:t>F.3.3 – Curriculum development project</w:t>
            </w:r>
            <w:r>
              <w:rPr>
                <w:rFonts w:ascii="Calibri" w:hAnsi="Calibri"/>
                <w:i/>
                <w:lang w:val="en-GB"/>
              </w:rPr>
              <w:t xml:space="preserve"> (</w:t>
            </w:r>
            <w:r w:rsidRPr="008A7C48">
              <w:rPr>
                <w:rFonts w:ascii="Calibri" w:hAnsi="Calibri"/>
                <w:i/>
                <w:lang w:val="en-GB"/>
              </w:rPr>
              <w:t xml:space="preserve">only for </w:t>
            </w:r>
            <w:r>
              <w:rPr>
                <w:rFonts w:ascii="Calibri" w:hAnsi="Calibri"/>
                <w:i/>
                <w:lang w:val="en-GB"/>
              </w:rPr>
              <w:t>Partner Country institutions</w:t>
            </w:r>
            <w:r w:rsidRPr="008A7C48">
              <w:rPr>
                <w:rFonts w:ascii="Calibri" w:hAnsi="Calibri"/>
                <w:i/>
                <w:lang w:val="en-GB"/>
              </w:rPr>
              <w:t>)</w:t>
            </w:r>
          </w:p>
          <w:p w14:paraId="7AD95368" w14:textId="77777777" w:rsidR="00024AA2" w:rsidRPr="008A7C48" w:rsidRDefault="00024AA2" w:rsidP="0036381B">
            <w:pPr>
              <w:tabs>
                <w:tab w:val="left" w:pos="3649"/>
                <w:tab w:val="left" w:pos="5349"/>
                <w:tab w:val="left" w:pos="7992"/>
                <w:tab w:val="left" w:pos="9409"/>
                <w:tab w:val="left" w:pos="10778"/>
              </w:tabs>
              <w:rPr>
                <w:rFonts w:ascii="Calibri" w:hAnsi="Calibri"/>
                <w:i/>
                <w:lang w:val="en-GB"/>
              </w:rPr>
            </w:pPr>
            <w:r w:rsidRPr="008A7C48">
              <w:rPr>
                <w:rFonts w:ascii="Calibri" w:hAnsi="Calibri"/>
                <w:i/>
                <w:lang w:val="en-GB"/>
              </w:rPr>
              <w:t>Please fill in if you are applying for a curriculum development project</w:t>
            </w:r>
          </w:p>
        </w:tc>
      </w:tr>
      <w:tr w:rsidR="00024AA2" w:rsidRPr="008A7C48" w14:paraId="4B35665B" w14:textId="77777777" w:rsidTr="0036381B">
        <w:trPr>
          <w:trHeight w:val="680"/>
        </w:trPr>
        <w:tc>
          <w:tcPr>
            <w:tcW w:w="6663" w:type="dxa"/>
            <w:gridSpan w:val="4"/>
            <w:vAlign w:val="center"/>
          </w:tcPr>
          <w:p w14:paraId="04B34E36" w14:textId="77777777" w:rsidR="00024AA2" w:rsidRPr="008A7C48" w:rsidRDefault="00024AA2" w:rsidP="0036381B">
            <w:pPr>
              <w:tabs>
                <w:tab w:val="left" w:pos="3649"/>
                <w:tab w:val="left" w:pos="5349"/>
                <w:tab w:val="left" w:pos="7992"/>
                <w:tab w:val="left" w:pos="9409"/>
                <w:tab w:val="left" w:pos="10778"/>
              </w:tabs>
              <w:rPr>
                <w:rFonts w:ascii="Calibri" w:hAnsi="Calibri"/>
                <w:lang w:val="en-GB"/>
              </w:rPr>
            </w:pPr>
            <w:r w:rsidRPr="008A7C48">
              <w:rPr>
                <w:rFonts w:ascii="Calibri" w:hAnsi="Calibri"/>
                <w:lang w:val="en-GB"/>
              </w:rPr>
              <w:t>Please confirm that no similar curricula/ courses/modules were developed/modernised in Tempus IV projects in this HEI.</w:t>
            </w:r>
            <w:r>
              <w:rPr>
                <w:rFonts w:ascii="Calibri" w:hAnsi="Calibri"/>
                <w:lang w:val="en-GB"/>
              </w:rPr>
              <w:t xml:space="preserve"> </w:t>
            </w:r>
          </w:p>
        </w:tc>
        <w:sdt>
          <w:sdtPr>
            <w:rPr>
              <w:rFonts w:ascii="Calibri" w:hAnsi="Calibri"/>
              <w:b/>
              <w:sz w:val="28"/>
            </w:rPr>
            <w:id w:val="-727536512"/>
            <w:showingPlcHdr/>
            <w:comboBox>
              <w:listItem w:value="Choose an item."/>
              <w:listItem w:displayText="I do not confirm" w:value="I do not confirm"/>
              <w:listItem w:displayText="I confirm" w:value="I confirm"/>
            </w:comboBox>
          </w:sdtPr>
          <w:sdtEndPr/>
          <w:sdtContent>
            <w:tc>
              <w:tcPr>
                <w:tcW w:w="2976" w:type="dxa"/>
                <w:gridSpan w:val="2"/>
                <w:vAlign w:val="center"/>
              </w:tcPr>
              <w:p w14:paraId="6DCC21B1" w14:textId="77777777" w:rsidR="00024AA2" w:rsidRPr="00885A4C" w:rsidRDefault="00024AA2" w:rsidP="0036381B">
                <w:pPr>
                  <w:tabs>
                    <w:tab w:val="center" w:pos="1834"/>
                  </w:tabs>
                  <w:jc w:val="center"/>
                  <w:rPr>
                    <w:rFonts w:ascii="Calibri" w:hAnsi="Calibri"/>
                    <w:sz w:val="22"/>
                    <w:lang w:val="en-GB"/>
                  </w:rPr>
                </w:pPr>
                <w:r w:rsidRPr="00F13444">
                  <w:rPr>
                    <w:rStyle w:val="PlaceholderText"/>
                  </w:rPr>
                  <w:t>Choose an item.</w:t>
                </w:r>
              </w:p>
            </w:tc>
          </w:sdtContent>
        </w:sdt>
      </w:tr>
      <w:tr w:rsidR="00024AA2" w:rsidRPr="009455C4" w14:paraId="7634E26E" w14:textId="77777777" w:rsidTr="0036381B">
        <w:trPr>
          <w:trHeight w:val="567"/>
        </w:trPr>
        <w:tc>
          <w:tcPr>
            <w:tcW w:w="9639" w:type="dxa"/>
            <w:gridSpan w:val="6"/>
            <w:vAlign w:val="bottom"/>
          </w:tcPr>
          <w:p w14:paraId="5AA48FFE" w14:textId="77777777" w:rsidR="00024AA2" w:rsidRPr="009455C4" w:rsidRDefault="00024AA2" w:rsidP="0036381B">
            <w:pPr>
              <w:tabs>
                <w:tab w:val="left" w:pos="3649"/>
                <w:tab w:val="left" w:pos="5349"/>
                <w:tab w:val="left" w:pos="7992"/>
                <w:tab w:val="left" w:pos="9409"/>
                <w:tab w:val="left" w:pos="10778"/>
              </w:tabs>
              <w:rPr>
                <w:rFonts w:ascii="Calibri" w:hAnsi="Calibri"/>
                <w:b/>
              </w:rPr>
            </w:pPr>
            <w:r w:rsidRPr="009455C4">
              <w:rPr>
                <w:rFonts w:ascii="Calibri" w:hAnsi="Calibri"/>
                <w:b/>
              </w:rPr>
              <w:t>For new courses</w:t>
            </w:r>
          </w:p>
        </w:tc>
      </w:tr>
      <w:tr w:rsidR="00024AA2" w:rsidRPr="009455C4" w14:paraId="7708536E" w14:textId="77777777" w:rsidTr="0036381B">
        <w:trPr>
          <w:trHeight w:val="283"/>
        </w:trPr>
        <w:tc>
          <w:tcPr>
            <w:tcW w:w="4819" w:type="dxa"/>
            <w:gridSpan w:val="3"/>
            <w:vAlign w:val="center"/>
          </w:tcPr>
          <w:p w14:paraId="65DF8A06" w14:textId="77777777" w:rsidR="00024AA2" w:rsidRPr="009455C4" w:rsidRDefault="00024AA2" w:rsidP="0036381B">
            <w:pPr>
              <w:tabs>
                <w:tab w:val="left" w:pos="3649"/>
                <w:tab w:val="left" w:pos="5349"/>
                <w:tab w:val="left" w:pos="7992"/>
                <w:tab w:val="left" w:pos="9409"/>
                <w:tab w:val="left" w:pos="10778"/>
              </w:tabs>
              <w:rPr>
                <w:rFonts w:ascii="Calibri" w:hAnsi="Calibri"/>
                <w:lang w:val="en-GB"/>
              </w:rPr>
            </w:pPr>
            <w:r w:rsidRPr="009455C4">
              <w:rPr>
                <w:rFonts w:ascii="Calibri" w:hAnsi="Calibri" w:cs="Times New Roman"/>
                <w:color w:val="000000"/>
                <w:lang w:val="en-GB"/>
              </w:rPr>
              <w:t>What new courses will the project implement in your HEI?</w:t>
            </w:r>
          </w:p>
        </w:tc>
        <w:tc>
          <w:tcPr>
            <w:tcW w:w="4820" w:type="dxa"/>
            <w:gridSpan w:val="3"/>
            <w:vAlign w:val="center"/>
          </w:tcPr>
          <w:p w14:paraId="4BBEEFF4" w14:textId="77777777" w:rsidR="00024AA2" w:rsidRPr="009455C4" w:rsidRDefault="00024AA2" w:rsidP="0036381B">
            <w:pPr>
              <w:tabs>
                <w:tab w:val="left" w:pos="3649"/>
                <w:tab w:val="left" w:pos="5349"/>
                <w:tab w:val="left" w:pos="7992"/>
                <w:tab w:val="left" w:pos="9409"/>
                <w:tab w:val="left" w:pos="10778"/>
              </w:tabs>
              <w:rPr>
                <w:rFonts w:ascii="Calibri" w:hAnsi="Calibri"/>
                <w:lang w:val="en-GB"/>
              </w:rPr>
            </w:pPr>
          </w:p>
        </w:tc>
      </w:tr>
      <w:tr w:rsidR="00024AA2" w:rsidRPr="009455C4" w14:paraId="5D0CD37C" w14:textId="77777777" w:rsidTr="0036381B">
        <w:trPr>
          <w:trHeight w:val="283"/>
        </w:trPr>
        <w:tc>
          <w:tcPr>
            <w:tcW w:w="9639" w:type="dxa"/>
            <w:gridSpan w:val="6"/>
            <w:vAlign w:val="center"/>
          </w:tcPr>
          <w:p w14:paraId="1575A377" w14:textId="77777777" w:rsidR="00024AA2" w:rsidRPr="009455C4" w:rsidRDefault="00024AA2" w:rsidP="0036381B">
            <w:pPr>
              <w:tabs>
                <w:tab w:val="left" w:pos="3649"/>
                <w:tab w:val="left" w:pos="5349"/>
                <w:tab w:val="left" w:pos="7992"/>
                <w:tab w:val="left" w:pos="9409"/>
                <w:tab w:val="left" w:pos="10778"/>
              </w:tabs>
              <w:rPr>
                <w:rFonts w:ascii="Calibri" w:hAnsi="Calibri"/>
                <w:lang w:val="en-GB"/>
              </w:rPr>
            </w:pPr>
            <w:r w:rsidRPr="009455C4">
              <w:rPr>
                <w:rFonts w:ascii="Calibri" w:hAnsi="Calibri" w:cs="Times New Roman"/>
                <w:color w:val="000000"/>
                <w:lang w:val="en-GB"/>
              </w:rPr>
              <w:t xml:space="preserve">For each course please </w:t>
            </w:r>
            <w:r>
              <w:rPr>
                <w:rFonts w:ascii="Calibri" w:hAnsi="Calibri" w:cs="Times New Roman"/>
                <w:color w:val="000000"/>
                <w:lang w:val="en-GB"/>
              </w:rPr>
              <w:t>fill the following nested table</w:t>
            </w:r>
            <w:r w:rsidRPr="009455C4">
              <w:rPr>
                <w:rFonts w:ascii="Calibri" w:hAnsi="Calibri" w:cs="Times New Roman"/>
                <w:color w:val="000000"/>
                <w:lang w:val="en-GB"/>
              </w:rPr>
              <w:t>:</w:t>
            </w:r>
          </w:p>
        </w:tc>
      </w:tr>
      <w:tr w:rsidR="00024AA2" w:rsidRPr="008A7C48" w14:paraId="6A1408E2" w14:textId="77777777" w:rsidTr="0036381B">
        <w:trPr>
          <w:trHeight w:val="64"/>
        </w:trPr>
        <w:tc>
          <w:tcPr>
            <w:tcW w:w="9639" w:type="dxa"/>
            <w:gridSpan w:val="6"/>
            <w:vAlign w:val="center"/>
          </w:tcPr>
          <w:p w14:paraId="501A3248" w14:textId="77777777" w:rsidR="00024AA2" w:rsidRPr="005E7A19" w:rsidRDefault="00024AA2" w:rsidP="0036381B">
            <w:pPr>
              <w:tabs>
                <w:tab w:val="left" w:pos="3649"/>
                <w:tab w:val="left" w:pos="5349"/>
                <w:tab w:val="left" w:pos="7992"/>
                <w:tab w:val="left" w:pos="9409"/>
                <w:tab w:val="left" w:pos="10778"/>
              </w:tabs>
              <w:jc w:val="center"/>
              <w:rPr>
                <w:rFonts w:ascii="Calibri" w:hAnsi="Calibri"/>
                <w:lang w:val="en-GB"/>
              </w:rPr>
            </w:pPr>
          </w:p>
          <w:tbl>
            <w:tblPr>
              <w:tblStyle w:val="TableGrid"/>
              <w:tblW w:w="9070" w:type="dxa"/>
              <w:jc w:val="center"/>
              <w:tblLayout w:type="fixed"/>
              <w:tblLook w:val="04A0" w:firstRow="1" w:lastRow="0" w:firstColumn="1" w:lastColumn="0" w:noHBand="0" w:noVBand="1"/>
            </w:tblPr>
            <w:tblGrid>
              <w:gridCol w:w="4535"/>
              <w:gridCol w:w="4535"/>
            </w:tblGrid>
            <w:tr w:rsidR="00024AA2" w:rsidRPr="005E7A19" w14:paraId="57DCBDE2" w14:textId="77777777" w:rsidTr="0036381B">
              <w:trPr>
                <w:jc w:val="center"/>
              </w:trPr>
              <w:tc>
                <w:tcPr>
                  <w:tcW w:w="4535" w:type="dxa"/>
                  <w:vAlign w:val="center"/>
                </w:tcPr>
                <w:p w14:paraId="1807E620" w14:textId="77777777" w:rsidR="00024AA2" w:rsidRPr="005E7A19" w:rsidRDefault="00024AA2" w:rsidP="0036381B">
                  <w:pPr>
                    <w:rPr>
                      <w:rFonts w:ascii="Calibri" w:hAnsi="Calibri" w:cs="Times New Roman"/>
                      <w:b/>
                      <w:color w:val="000000"/>
                    </w:rPr>
                  </w:pPr>
                  <w:r w:rsidRPr="005E7A19">
                    <w:rPr>
                      <w:rFonts w:ascii="Calibri" w:hAnsi="Calibri" w:cs="Times New Roman"/>
                      <w:b/>
                      <w:color w:val="000000"/>
                    </w:rPr>
                    <w:t>Title</w:t>
                  </w:r>
                </w:p>
              </w:tc>
              <w:tc>
                <w:tcPr>
                  <w:tcW w:w="4535" w:type="dxa"/>
                </w:tcPr>
                <w:p w14:paraId="021417AB" w14:textId="77777777" w:rsidR="00024AA2" w:rsidRPr="005E7A19" w:rsidRDefault="00024AA2" w:rsidP="0036381B">
                  <w:pPr>
                    <w:rPr>
                      <w:rFonts w:ascii="Calibri" w:hAnsi="Calibri"/>
                      <w:b/>
                      <w:lang w:val="en-GB"/>
                    </w:rPr>
                  </w:pPr>
                </w:p>
              </w:tc>
            </w:tr>
            <w:tr w:rsidR="00024AA2" w:rsidRPr="005E7A19" w14:paraId="2E418E40" w14:textId="77777777" w:rsidTr="0036381B">
              <w:trPr>
                <w:jc w:val="center"/>
              </w:trPr>
              <w:tc>
                <w:tcPr>
                  <w:tcW w:w="4535" w:type="dxa"/>
                  <w:vAlign w:val="bottom"/>
                </w:tcPr>
                <w:p w14:paraId="4A6D5AE0" w14:textId="77777777" w:rsidR="00024AA2" w:rsidRPr="005E7A19" w:rsidRDefault="00024AA2" w:rsidP="0036381B">
                  <w:pPr>
                    <w:rPr>
                      <w:rFonts w:ascii="Calibri" w:hAnsi="Calibri" w:cs="Times New Roman"/>
                      <w:color w:val="000000"/>
                    </w:rPr>
                  </w:pPr>
                  <w:r w:rsidRPr="005E7A19">
                    <w:rPr>
                      <w:rFonts w:ascii="Calibri" w:hAnsi="Calibri" w:cs="Times New Roman"/>
                      <w:color w:val="000000"/>
                    </w:rPr>
                    <w:t>Level of study</w:t>
                  </w:r>
                </w:p>
              </w:tc>
              <w:tc>
                <w:tcPr>
                  <w:tcW w:w="4535" w:type="dxa"/>
                </w:tcPr>
                <w:p w14:paraId="604410B3" w14:textId="77777777" w:rsidR="00024AA2" w:rsidRPr="005E7A19" w:rsidRDefault="00024AA2" w:rsidP="0036381B">
                  <w:pPr>
                    <w:rPr>
                      <w:rFonts w:ascii="Calibri" w:hAnsi="Calibri"/>
                    </w:rPr>
                  </w:pPr>
                </w:p>
              </w:tc>
            </w:tr>
            <w:tr w:rsidR="00024AA2" w:rsidRPr="005E7A19" w14:paraId="3724CAFB" w14:textId="77777777" w:rsidTr="0036381B">
              <w:trPr>
                <w:jc w:val="center"/>
              </w:trPr>
              <w:tc>
                <w:tcPr>
                  <w:tcW w:w="4535" w:type="dxa"/>
                  <w:vAlign w:val="center"/>
                </w:tcPr>
                <w:p w14:paraId="23FB0452"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List of</w:t>
                  </w:r>
                  <w:r>
                    <w:rPr>
                      <w:rFonts w:ascii="Calibri" w:hAnsi="Calibri" w:cs="Times New Roman"/>
                      <w:color w:val="000000"/>
                      <w:lang w:val="en-GB"/>
                    </w:rPr>
                    <w:t xml:space="preserve"> </w:t>
                  </w:r>
                  <w:r w:rsidRPr="005E7A19">
                    <w:rPr>
                      <w:rFonts w:ascii="Calibri" w:hAnsi="Calibri" w:cs="Times New Roman"/>
                      <w:color w:val="000000"/>
                      <w:lang w:val="en-GB"/>
                    </w:rPr>
                    <w:t>subjects and credits</w:t>
                  </w:r>
                  <w:r w:rsidRPr="00877B51">
                    <w:rPr>
                      <w:lang w:val="en-GB"/>
                    </w:rPr>
                    <w:t xml:space="preserve"> (ECTS or comparable credit system) </w:t>
                  </w:r>
                  <w:r w:rsidRPr="005E7A19">
                    <w:rPr>
                      <w:rFonts w:ascii="Calibri" w:hAnsi="Calibri" w:cs="Times New Roman"/>
                      <w:color w:val="000000"/>
                      <w:lang w:val="en-GB"/>
                    </w:rPr>
                    <w:t xml:space="preserve"> for each of them</w:t>
                  </w:r>
                </w:p>
              </w:tc>
              <w:tc>
                <w:tcPr>
                  <w:tcW w:w="4535" w:type="dxa"/>
                </w:tcPr>
                <w:p w14:paraId="6FE173CF" w14:textId="77777777" w:rsidR="00024AA2" w:rsidRPr="005E7A19" w:rsidRDefault="00024AA2" w:rsidP="0036381B">
                  <w:pPr>
                    <w:rPr>
                      <w:rFonts w:ascii="Calibri" w:hAnsi="Calibri"/>
                      <w:lang w:val="en-GB"/>
                    </w:rPr>
                  </w:pPr>
                </w:p>
              </w:tc>
            </w:tr>
            <w:tr w:rsidR="00024AA2" w:rsidRPr="005E7A19" w14:paraId="37D0BDC3" w14:textId="77777777" w:rsidTr="0036381B">
              <w:trPr>
                <w:jc w:val="center"/>
              </w:trPr>
              <w:tc>
                <w:tcPr>
                  <w:tcW w:w="4535" w:type="dxa"/>
                  <w:vAlign w:val="center"/>
                </w:tcPr>
                <w:p w14:paraId="198BBF8D"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Estimated date of accreditation and accreditation body</w:t>
                  </w:r>
                </w:p>
              </w:tc>
              <w:tc>
                <w:tcPr>
                  <w:tcW w:w="4535" w:type="dxa"/>
                </w:tcPr>
                <w:p w14:paraId="214038D3" w14:textId="77777777" w:rsidR="00024AA2" w:rsidRPr="005E7A19" w:rsidRDefault="00024AA2" w:rsidP="0036381B">
                  <w:pPr>
                    <w:rPr>
                      <w:rFonts w:ascii="Calibri" w:hAnsi="Calibri"/>
                      <w:lang w:val="en-GB"/>
                    </w:rPr>
                  </w:pPr>
                </w:p>
              </w:tc>
            </w:tr>
            <w:tr w:rsidR="00024AA2" w:rsidRPr="005E7A19" w14:paraId="17776B5F" w14:textId="77777777" w:rsidTr="0036381B">
              <w:trPr>
                <w:jc w:val="center"/>
              </w:trPr>
              <w:tc>
                <w:tcPr>
                  <w:tcW w:w="4535" w:type="dxa"/>
                  <w:vAlign w:val="bottom"/>
                </w:tcPr>
                <w:p w14:paraId="5E0CA3C6"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Estimated starting date of the new programme</w:t>
                  </w:r>
                </w:p>
              </w:tc>
              <w:tc>
                <w:tcPr>
                  <w:tcW w:w="4535" w:type="dxa"/>
                </w:tcPr>
                <w:p w14:paraId="25F3DD24" w14:textId="77777777" w:rsidR="00024AA2" w:rsidRPr="005E7A19" w:rsidRDefault="00024AA2" w:rsidP="0036381B">
                  <w:pPr>
                    <w:rPr>
                      <w:rFonts w:ascii="Calibri" w:hAnsi="Calibri"/>
                      <w:lang w:val="en-GB"/>
                    </w:rPr>
                  </w:pPr>
                </w:p>
              </w:tc>
            </w:tr>
            <w:tr w:rsidR="00024AA2" w:rsidRPr="005E7A19" w14:paraId="4FD01DEF" w14:textId="77777777" w:rsidTr="0036381B">
              <w:trPr>
                <w:jc w:val="center"/>
              </w:trPr>
              <w:tc>
                <w:tcPr>
                  <w:tcW w:w="4535" w:type="dxa"/>
                  <w:vAlign w:val="bottom"/>
                </w:tcPr>
                <w:p w14:paraId="5B5EE551"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Number of students to be accepted in the first year/ second year</w:t>
                  </w:r>
                </w:p>
              </w:tc>
              <w:tc>
                <w:tcPr>
                  <w:tcW w:w="4535" w:type="dxa"/>
                </w:tcPr>
                <w:p w14:paraId="62902B0B" w14:textId="77777777" w:rsidR="00024AA2" w:rsidRPr="005E7A19" w:rsidRDefault="00024AA2" w:rsidP="0036381B">
                  <w:pPr>
                    <w:rPr>
                      <w:rFonts w:ascii="Calibri" w:hAnsi="Calibri"/>
                      <w:lang w:val="en-GB"/>
                    </w:rPr>
                  </w:pPr>
                </w:p>
              </w:tc>
            </w:tr>
            <w:tr w:rsidR="00024AA2" w:rsidRPr="005E7A19" w14:paraId="4823436C" w14:textId="77777777" w:rsidTr="0036381B">
              <w:trPr>
                <w:jc w:val="center"/>
              </w:trPr>
              <w:tc>
                <w:tcPr>
                  <w:tcW w:w="4535" w:type="dxa"/>
                  <w:vAlign w:val="bottom"/>
                </w:tcPr>
                <w:p w14:paraId="7E194AF6"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Number of teaching staff to be trained</w:t>
                  </w:r>
                </w:p>
              </w:tc>
              <w:tc>
                <w:tcPr>
                  <w:tcW w:w="4535" w:type="dxa"/>
                </w:tcPr>
                <w:p w14:paraId="2B5DCA36" w14:textId="77777777" w:rsidR="00024AA2" w:rsidRPr="005E7A19" w:rsidRDefault="00024AA2" w:rsidP="0036381B">
                  <w:pPr>
                    <w:rPr>
                      <w:rFonts w:ascii="Calibri" w:hAnsi="Calibri"/>
                      <w:lang w:val="en-GB"/>
                    </w:rPr>
                  </w:pPr>
                </w:p>
              </w:tc>
            </w:tr>
            <w:tr w:rsidR="00024AA2" w:rsidRPr="005E7A19" w14:paraId="5BB5397E" w14:textId="77777777" w:rsidTr="0036381B">
              <w:trPr>
                <w:jc w:val="center"/>
              </w:trPr>
              <w:tc>
                <w:tcPr>
                  <w:tcW w:w="4535" w:type="dxa"/>
                  <w:vAlign w:val="bottom"/>
                </w:tcPr>
                <w:p w14:paraId="0BDE5CDB" w14:textId="77777777" w:rsidR="00024AA2" w:rsidRPr="005E7A19" w:rsidRDefault="00024AA2" w:rsidP="0036381B">
                  <w:pPr>
                    <w:rPr>
                      <w:rFonts w:ascii="Calibri" w:hAnsi="Calibri" w:cs="Times New Roman"/>
                      <w:color w:val="000000"/>
                    </w:rPr>
                  </w:pPr>
                  <w:r w:rsidRPr="005E7A19">
                    <w:rPr>
                      <w:rFonts w:ascii="Calibri" w:hAnsi="Calibri" w:cs="Times New Roman"/>
                      <w:color w:val="000000"/>
                      <w:lang w:val="en-GB"/>
                    </w:rPr>
                    <w:t>Internship /placements ( if applicable )</w:t>
                  </w:r>
                </w:p>
              </w:tc>
              <w:tc>
                <w:tcPr>
                  <w:tcW w:w="4535" w:type="dxa"/>
                </w:tcPr>
                <w:p w14:paraId="6C9CF022" w14:textId="77777777" w:rsidR="00024AA2" w:rsidRPr="005E7A19" w:rsidRDefault="00024AA2" w:rsidP="0036381B">
                  <w:pPr>
                    <w:rPr>
                      <w:rFonts w:ascii="Calibri" w:hAnsi="Calibri"/>
                    </w:rPr>
                  </w:pPr>
                </w:p>
              </w:tc>
            </w:tr>
            <w:tr w:rsidR="00024AA2" w:rsidRPr="005E7A19" w14:paraId="7C127165" w14:textId="77777777" w:rsidTr="0036381B">
              <w:trPr>
                <w:jc w:val="center"/>
              </w:trPr>
              <w:tc>
                <w:tcPr>
                  <w:tcW w:w="4535" w:type="dxa"/>
                  <w:vAlign w:val="bottom"/>
                </w:tcPr>
                <w:p w14:paraId="526B7B67"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List of equipment to be purchased for this course? ( if applicable)</w:t>
                  </w:r>
                </w:p>
              </w:tc>
              <w:tc>
                <w:tcPr>
                  <w:tcW w:w="4535" w:type="dxa"/>
                </w:tcPr>
                <w:p w14:paraId="0069F617" w14:textId="77777777" w:rsidR="00024AA2" w:rsidRPr="005E7A19" w:rsidRDefault="00024AA2" w:rsidP="0036381B">
                  <w:pPr>
                    <w:rPr>
                      <w:rFonts w:ascii="Calibri" w:hAnsi="Calibri"/>
                      <w:lang w:val="en-GB"/>
                    </w:rPr>
                  </w:pPr>
                </w:p>
              </w:tc>
            </w:tr>
          </w:tbl>
          <w:p w14:paraId="6A9533DD" w14:textId="77777777" w:rsidR="00024AA2" w:rsidRPr="005E7A19" w:rsidRDefault="00024AA2" w:rsidP="0036381B">
            <w:pPr>
              <w:tabs>
                <w:tab w:val="left" w:pos="3649"/>
                <w:tab w:val="left" w:pos="5349"/>
                <w:tab w:val="left" w:pos="7992"/>
                <w:tab w:val="left" w:pos="9409"/>
                <w:tab w:val="left" w:pos="10778"/>
              </w:tabs>
              <w:jc w:val="center"/>
              <w:rPr>
                <w:rFonts w:ascii="Calibri" w:hAnsi="Calibri"/>
                <w:i/>
                <w:lang w:val="en-GB"/>
              </w:rPr>
            </w:pPr>
          </w:p>
          <w:p w14:paraId="78F39D64" w14:textId="77777777" w:rsidR="00024AA2" w:rsidRPr="00D07E98" w:rsidRDefault="00024AA2" w:rsidP="0036381B">
            <w:pPr>
              <w:tabs>
                <w:tab w:val="left" w:pos="3649"/>
                <w:tab w:val="left" w:pos="5349"/>
                <w:tab w:val="left" w:pos="7992"/>
                <w:tab w:val="left" w:pos="9409"/>
                <w:tab w:val="left" w:pos="10778"/>
              </w:tabs>
              <w:jc w:val="center"/>
              <w:rPr>
                <w:rFonts w:ascii="Calibri" w:hAnsi="Calibri"/>
                <w:i/>
                <w:color w:val="FF0000"/>
                <w:lang w:val="en-GB"/>
              </w:rPr>
            </w:pPr>
            <w:r w:rsidRPr="00D07E98">
              <w:rPr>
                <w:rFonts w:ascii="Calibri" w:hAnsi="Calibri"/>
                <w:i/>
                <w:color w:val="FF0000"/>
                <w:lang w:val="en-GB"/>
              </w:rPr>
              <w:t>Please copy and paste nested tables as necessary</w:t>
            </w:r>
          </w:p>
          <w:p w14:paraId="34EA0C0D" w14:textId="77777777" w:rsidR="00024AA2" w:rsidRPr="005E7A19" w:rsidRDefault="00024AA2" w:rsidP="0036381B">
            <w:pPr>
              <w:tabs>
                <w:tab w:val="left" w:pos="3649"/>
                <w:tab w:val="left" w:pos="5349"/>
                <w:tab w:val="left" w:pos="7992"/>
                <w:tab w:val="left" w:pos="9409"/>
                <w:tab w:val="left" w:pos="10778"/>
              </w:tabs>
              <w:jc w:val="center"/>
              <w:rPr>
                <w:rFonts w:ascii="Calibri" w:hAnsi="Calibri"/>
                <w:lang w:val="en-GB"/>
              </w:rPr>
            </w:pPr>
          </w:p>
          <w:p w14:paraId="11DD18FB"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9455C4" w14:paraId="77DE5C3C" w14:textId="77777777" w:rsidTr="0036381B">
        <w:trPr>
          <w:trHeight w:val="567"/>
        </w:trPr>
        <w:tc>
          <w:tcPr>
            <w:tcW w:w="9639" w:type="dxa"/>
            <w:gridSpan w:val="6"/>
            <w:vAlign w:val="center"/>
          </w:tcPr>
          <w:p w14:paraId="1DA5ACAE" w14:textId="77777777" w:rsidR="00024AA2" w:rsidRPr="009455C4" w:rsidRDefault="00024AA2" w:rsidP="0036381B">
            <w:pPr>
              <w:tabs>
                <w:tab w:val="left" w:pos="3649"/>
                <w:tab w:val="left" w:pos="5349"/>
                <w:tab w:val="left" w:pos="7992"/>
                <w:tab w:val="left" w:pos="9409"/>
                <w:tab w:val="left" w:pos="10778"/>
              </w:tabs>
              <w:rPr>
                <w:rFonts w:ascii="Calibri" w:hAnsi="Calibri"/>
                <w:b/>
              </w:rPr>
            </w:pPr>
            <w:r w:rsidRPr="009455C4">
              <w:rPr>
                <w:rFonts w:ascii="Calibri" w:hAnsi="Calibri"/>
                <w:b/>
              </w:rPr>
              <w:t>For updated courses</w:t>
            </w:r>
          </w:p>
        </w:tc>
      </w:tr>
      <w:tr w:rsidR="00024AA2" w:rsidRPr="009455C4" w14:paraId="6D57BE0D" w14:textId="77777777" w:rsidTr="0036381B">
        <w:trPr>
          <w:trHeight w:val="283"/>
        </w:trPr>
        <w:tc>
          <w:tcPr>
            <w:tcW w:w="4819" w:type="dxa"/>
            <w:gridSpan w:val="3"/>
            <w:vAlign w:val="center"/>
          </w:tcPr>
          <w:p w14:paraId="28855F83" w14:textId="77777777" w:rsidR="00024AA2" w:rsidRPr="009455C4" w:rsidRDefault="00024AA2" w:rsidP="0036381B">
            <w:pPr>
              <w:tabs>
                <w:tab w:val="left" w:pos="3649"/>
                <w:tab w:val="left" w:pos="5349"/>
                <w:tab w:val="left" w:pos="7992"/>
                <w:tab w:val="left" w:pos="9409"/>
                <w:tab w:val="left" w:pos="10778"/>
              </w:tabs>
              <w:rPr>
                <w:rFonts w:ascii="Calibri" w:hAnsi="Calibri"/>
                <w:lang w:val="en-GB"/>
              </w:rPr>
            </w:pPr>
            <w:r w:rsidRPr="007167B9">
              <w:rPr>
                <w:rFonts w:ascii="Calibri" w:hAnsi="Calibri" w:cs="Times New Roman"/>
                <w:color w:val="000000"/>
                <w:lang w:val="en-GB"/>
              </w:rPr>
              <w:t>Which existing courses will be updated in your HEI?</w:t>
            </w:r>
          </w:p>
        </w:tc>
        <w:tc>
          <w:tcPr>
            <w:tcW w:w="4820" w:type="dxa"/>
            <w:gridSpan w:val="3"/>
            <w:vAlign w:val="center"/>
          </w:tcPr>
          <w:p w14:paraId="1FADE5DB" w14:textId="77777777" w:rsidR="00024AA2" w:rsidRPr="009455C4" w:rsidRDefault="00024AA2" w:rsidP="0036381B">
            <w:pPr>
              <w:tabs>
                <w:tab w:val="left" w:pos="3649"/>
                <w:tab w:val="left" w:pos="5349"/>
                <w:tab w:val="left" w:pos="7992"/>
                <w:tab w:val="left" w:pos="9409"/>
                <w:tab w:val="left" w:pos="10778"/>
              </w:tabs>
              <w:rPr>
                <w:rFonts w:ascii="Calibri" w:hAnsi="Calibri"/>
                <w:lang w:val="en-GB"/>
              </w:rPr>
            </w:pPr>
          </w:p>
        </w:tc>
      </w:tr>
      <w:tr w:rsidR="00024AA2" w:rsidRPr="009455C4" w14:paraId="063C6152" w14:textId="77777777" w:rsidTr="0036381B">
        <w:trPr>
          <w:trHeight w:val="283"/>
        </w:trPr>
        <w:tc>
          <w:tcPr>
            <w:tcW w:w="9639" w:type="dxa"/>
            <w:gridSpan w:val="6"/>
            <w:vAlign w:val="center"/>
          </w:tcPr>
          <w:p w14:paraId="5A22DB1A" w14:textId="77777777" w:rsidR="00024AA2" w:rsidRPr="009455C4" w:rsidRDefault="00024AA2" w:rsidP="0036381B">
            <w:pPr>
              <w:tabs>
                <w:tab w:val="left" w:pos="3649"/>
                <w:tab w:val="left" w:pos="5349"/>
                <w:tab w:val="left" w:pos="7992"/>
                <w:tab w:val="left" w:pos="9409"/>
                <w:tab w:val="left" w:pos="10778"/>
              </w:tabs>
              <w:rPr>
                <w:rFonts w:ascii="Calibri" w:hAnsi="Calibri"/>
                <w:lang w:val="en-GB"/>
              </w:rPr>
            </w:pPr>
            <w:r w:rsidRPr="009455C4">
              <w:rPr>
                <w:rFonts w:ascii="Calibri" w:hAnsi="Calibri" w:cs="Times New Roman"/>
                <w:color w:val="000000"/>
                <w:lang w:val="en-GB"/>
              </w:rPr>
              <w:t xml:space="preserve">For each course please </w:t>
            </w:r>
            <w:r>
              <w:rPr>
                <w:rFonts w:ascii="Calibri" w:hAnsi="Calibri" w:cs="Times New Roman"/>
                <w:color w:val="000000"/>
                <w:lang w:val="en-GB"/>
              </w:rPr>
              <w:t>fill the following nested table</w:t>
            </w:r>
            <w:r w:rsidRPr="009455C4">
              <w:rPr>
                <w:rFonts w:ascii="Calibri" w:hAnsi="Calibri" w:cs="Times New Roman"/>
                <w:color w:val="000000"/>
                <w:lang w:val="en-GB"/>
              </w:rPr>
              <w:t>:</w:t>
            </w:r>
          </w:p>
        </w:tc>
      </w:tr>
      <w:tr w:rsidR="00024AA2" w:rsidRPr="009455C4" w14:paraId="6D2161DC" w14:textId="77777777" w:rsidTr="0036381B">
        <w:trPr>
          <w:trHeight w:val="574"/>
        </w:trPr>
        <w:tc>
          <w:tcPr>
            <w:tcW w:w="9639" w:type="dxa"/>
            <w:gridSpan w:val="6"/>
            <w:vAlign w:val="center"/>
          </w:tcPr>
          <w:p w14:paraId="556E3757" w14:textId="77777777" w:rsidR="00024AA2" w:rsidRPr="005E7A19" w:rsidRDefault="00024AA2" w:rsidP="0036381B">
            <w:pPr>
              <w:tabs>
                <w:tab w:val="left" w:pos="3649"/>
                <w:tab w:val="left" w:pos="5349"/>
                <w:tab w:val="left" w:pos="7992"/>
                <w:tab w:val="left" w:pos="9409"/>
                <w:tab w:val="left" w:pos="10778"/>
              </w:tabs>
              <w:jc w:val="center"/>
              <w:rPr>
                <w:rFonts w:ascii="Calibri" w:hAnsi="Calibri"/>
                <w:lang w:val="en-GB"/>
              </w:rPr>
            </w:pPr>
          </w:p>
          <w:tbl>
            <w:tblPr>
              <w:tblStyle w:val="TableGrid"/>
              <w:tblW w:w="9070" w:type="dxa"/>
              <w:jc w:val="center"/>
              <w:tblLayout w:type="fixed"/>
              <w:tblLook w:val="04A0" w:firstRow="1" w:lastRow="0" w:firstColumn="1" w:lastColumn="0" w:noHBand="0" w:noVBand="1"/>
            </w:tblPr>
            <w:tblGrid>
              <w:gridCol w:w="4535"/>
              <w:gridCol w:w="4535"/>
            </w:tblGrid>
            <w:tr w:rsidR="00024AA2" w:rsidRPr="005E7A19" w14:paraId="54454705" w14:textId="77777777" w:rsidTr="0036381B">
              <w:trPr>
                <w:jc w:val="center"/>
              </w:trPr>
              <w:tc>
                <w:tcPr>
                  <w:tcW w:w="4535" w:type="dxa"/>
                  <w:vAlign w:val="center"/>
                </w:tcPr>
                <w:p w14:paraId="004DF96C" w14:textId="77777777" w:rsidR="00024AA2" w:rsidRPr="005E7A19" w:rsidRDefault="00024AA2" w:rsidP="0036381B">
                  <w:pPr>
                    <w:rPr>
                      <w:rFonts w:ascii="Calibri" w:hAnsi="Calibri" w:cs="Times New Roman"/>
                      <w:b/>
                      <w:color w:val="000000"/>
                    </w:rPr>
                  </w:pPr>
                  <w:r w:rsidRPr="005E7A19">
                    <w:rPr>
                      <w:rFonts w:ascii="Calibri" w:hAnsi="Calibri" w:cs="Times New Roman"/>
                      <w:b/>
                      <w:color w:val="000000"/>
                    </w:rPr>
                    <w:t xml:space="preserve">Title </w:t>
                  </w:r>
                </w:p>
              </w:tc>
              <w:tc>
                <w:tcPr>
                  <w:tcW w:w="4535" w:type="dxa"/>
                </w:tcPr>
                <w:p w14:paraId="4A665E87" w14:textId="77777777" w:rsidR="00024AA2" w:rsidRPr="005E7A19" w:rsidRDefault="00024AA2" w:rsidP="0036381B">
                  <w:pPr>
                    <w:rPr>
                      <w:rFonts w:ascii="Calibri" w:hAnsi="Calibri"/>
                      <w:b/>
                      <w:lang w:val="en-GB"/>
                    </w:rPr>
                  </w:pPr>
                </w:p>
              </w:tc>
            </w:tr>
            <w:tr w:rsidR="00024AA2" w:rsidRPr="005E7A19" w14:paraId="7CE81DDE" w14:textId="77777777" w:rsidTr="0036381B">
              <w:trPr>
                <w:jc w:val="center"/>
              </w:trPr>
              <w:tc>
                <w:tcPr>
                  <w:tcW w:w="4535" w:type="dxa"/>
                  <w:vAlign w:val="bottom"/>
                </w:tcPr>
                <w:p w14:paraId="00C27B37" w14:textId="77777777" w:rsidR="00024AA2" w:rsidRPr="005E7A19" w:rsidRDefault="00024AA2" w:rsidP="0036381B">
                  <w:pPr>
                    <w:rPr>
                      <w:rFonts w:ascii="Calibri" w:hAnsi="Calibri" w:cs="Times New Roman"/>
                      <w:color w:val="000000"/>
                    </w:rPr>
                  </w:pPr>
                  <w:r w:rsidRPr="005E7A19">
                    <w:rPr>
                      <w:rFonts w:ascii="Calibri" w:hAnsi="Calibri" w:cs="Times New Roman"/>
                      <w:color w:val="000000"/>
                    </w:rPr>
                    <w:t>Level of study</w:t>
                  </w:r>
                </w:p>
              </w:tc>
              <w:tc>
                <w:tcPr>
                  <w:tcW w:w="4535" w:type="dxa"/>
                </w:tcPr>
                <w:p w14:paraId="3FFD8BC7" w14:textId="77777777" w:rsidR="00024AA2" w:rsidRPr="005E7A19" w:rsidRDefault="00024AA2" w:rsidP="0036381B">
                  <w:pPr>
                    <w:rPr>
                      <w:rFonts w:ascii="Calibri" w:hAnsi="Calibri"/>
                    </w:rPr>
                  </w:pPr>
                </w:p>
              </w:tc>
            </w:tr>
            <w:tr w:rsidR="00024AA2" w:rsidRPr="005E7A19" w14:paraId="6DC63876" w14:textId="77777777" w:rsidTr="0036381B">
              <w:trPr>
                <w:jc w:val="center"/>
              </w:trPr>
              <w:tc>
                <w:tcPr>
                  <w:tcW w:w="4535" w:type="dxa"/>
                  <w:vAlign w:val="center"/>
                </w:tcPr>
                <w:p w14:paraId="6FCECB60"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List of</w:t>
                  </w:r>
                  <w:r>
                    <w:rPr>
                      <w:rFonts w:ascii="Calibri" w:hAnsi="Calibri" w:cs="Times New Roman"/>
                      <w:color w:val="000000"/>
                      <w:lang w:val="en-GB"/>
                    </w:rPr>
                    <w:t xml:space="preserve"> </w:t>
                  </w:r>
                  <w:r w:rsidRPr="005E7A19">
                    <w:rPr>
                      <w:rFonts w:ascii="Calibri" w:hAnsi="Calibri" w:cs="Times New Roman"/>
                      <w:color w:val="000000"/>
                      <w:lang w:val="en-GB"/>
                    </w:rPr>
                    <w:t xml:space="preserve">subjects and credits </w:t>
                  </w:r>
                  <w:r w:rsidRPr="00877B51">
                    <w:rPr>
                      <w:lang w:val="en-GB"/>
                    </w:rPr>
                    <w:t xml:space="preserve">(ECTS or comparable credit system) </w:t>
                  </w:r>
                  <w:r w:rsidRPr="005E7A19">
                    <w:rPr>
                      <w:rFonts w:ascii="Calibri" w:hAnsi="Calibri" w:cs="Times New Roman"/>
                      <w:color w:val="000000"/>
                      <w:lang w:val="en-GB"/>
                    </w:rPr>
                    <w:t>for each of them</w:t>
                  </w:r>
                </w:p>
              </w:tc>
              <w:tc>
                <w:tcPr>
                  <w:tcW w:w="4535" w:type="dxa"/>
                </w:tcPr>
                <w:p w14:paraId="6B5D1A48" w14:textId="77777777" w:rsidR="00024AA2" w:rsidRPr="005E7A19" w:rsidRDefault="00024AA2" w:rsidP="0036381B">
                  <w:pPr>
                    <w:rPr>
                      <w:rFonts w:ascii="Calibri" w:hAnsi="Calibri"/>
                      <w:lang w:val="en-GB"/>
                    </w:rPr>
                  </w:pPr>
                </w:p>
              </w:tc>
            </w:tr>
            <w:tr w:rsidR="00024AA2" w:rsidRPr="005E7A19" w14:paraId="2CD1489E" w14:textId="77777777" w:rsidTr="0036381B">
              <w:trPr>
                <w:jc w:val="center"/>
              </w:trPr>
              <w:tc>
                <w:tcPr>
                  <w:tcW w:w="4535" w:type="dxa"/>
                  <w:vAlign w:val="center"/>
                </w:tcPr>
                <w:p w14:paraId="6870EDE4"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lastRenderedPageBreak/>
                    <w:t>Estimated date of accreditation and accreditation body</w:t>
                  </w:r>
                </w:p>
              </w:tc>
              <w:tc>
                <w:tcPr>
                  <w:tcW w:w="4535" w:type="dxa"/>
                </w:tcPr>
                <w:p w14:paraId="4F633ABD" w14:textId="77777777" w:rsidR="00024AA2" w:rsidRPr="005E7A19" w:rsidRDefault="00024AA2" w:rsidP="0036381B">
                  <w:pPr>
                    <w:rPr>
                      <w:rFonts w:ascii="Calibri" w:hAnsi="Calibri"/>
                      <w:lang w:val="en-GB"/>
                    </w:rPr>
                  </w:pPr>
                </w:p>
              </w:tc>
            </w:tr>
            <w:tr w:rsidR="00024AA2" w:rsidRPr="005E7A19" w14:paraId="6FD5BF79" w14:textId="77777777" w:rsidTr="0036381B">
              <w:trPr>
                <w:jc w:val="center"/>
              </w:trPr>
              <w:tc>
                <w:tcPr>
                  <w:tcW w:w="4535" w:type="dxa"/>
                  <w:vAlign w:val="bottom"/>
                </w:tcPr>
                <w:p w14:paraId="73DB94B6" w14:textId="77777777" w:rsidR="00024AA2" w:rsidRPr="005E7A19" w:rsidRDefault="00024AA2" w:rsidP="0036381B">
                  <w:pPr>
                    <w:rPr>
                      <w:rFonts w:ascii="Calibri" w:hAnsi="Calibri" w:cs="Times New Roman"/>
                      <w:color w:val="000000"/>
                      <w:lang w:val="en-GB"/>
                    </w:rPr>
                  </w:pPr>
                  <w:r w:rsidRPr="00877B51">
                    <w:rPr>
                      <w:lang w:val="en-GB"/>
                    </w:rPr>
                    <w:t>% of the  modernised subjects compared to total subjects included in  the course</w:t>
                  </w:r>
                </w:p>
              </w:tc>
              <w:tc>
                <w:tcPr>
                  <w:tcW w:w="4535" w:type="dxa"/>
                </w:tcPr>
                <w:p w14:paraId="49E4F69D" w14:textId="77777777" w:rsidR="00024AA2" w:rsidRPr="005E7A19" w:rsidRDefault="00024AA2" w:rsidP="0036381B">
                  <w:pPr>
                    <w:rPr>
                      <w:rFonts w:ascii="Calibri" w:hAnsi="Calibri"/>
                      <w:lang w:val="en-GB"/>
                    </w:rPr>
                  </w:pPr>
                </w:p>
              </w:tc>
            </w:tr>
            <w:tr w:rsidR="00024AA2" w:rsidRPr="005E7A19" w14:paraId="6F813769" w14:textId="77777777" w:rsidTr="0036381B">
              <w:trPr>
                <w:jc w:val="center"/>
              </w:trPr>
              <w:tc>
                <w:tcPr>
                  <w:tcW w:w="4535" w:type="dxa"/>
                  <w:vAlign w:val="bottom"/>
                </w:tcPr>
                <w:p w14:paraId="761F6802"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Number of students to be accepted in the first year/ second year</w:t>
                  </w:r>
                </w:p>
              </w:tc>
              <w:tc>
                <w:tcPr>
                  <w:tcW w:w="4535" w:type="dxa"/>
                </w:tcPr>
                <w:p w14:paraId="2DE61A07" w14:textId="77777777" w:rsidR="00024AA2" w:rsidRPr="005E7A19" w:rsidRDefault="00024AA2" w:rsidP="0036381B">
                  <w:pPr>
                    <w:rPr>
                      <w:rFonts w:ascii="Calibri" w:hAnsi="Calibri"/>
                      <w:lang w:val="en-GB"/>
                    </w:rPr>
                  </w:pPr>
                </w:p>
              </w:tc>
            </w:tr>
            <w:tr w:rsidR="00024AA2" w:rsidRPr="005E7A19" w14:paraId="56626C0A" w14:textId="77777777" w:rsidTr="0036381B">
              <w:trPr>
                <w:jc w:val="center"/>
              </w:trPr>
              <w:tc>
                <w:tcPr>
                  <w:tcW w:w="4535" w:type="dxa"/>
                  <w:vAlign w:val="bottom"/>
                </w:tcPr>
                <w:p w14:paraId="4B37B22D"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Number of teaching staff to be trained</w:t>
                  </w:r>
                </w:p>
              </w:tc>
              <w:tc>
                <w:tcPr>
                  <w:tcW w:w="4535" w:type="dxa"/>
                </w:tcPr>
                <w:p w14:paraId="32BB4C14" w14:textId="77777777" w:rsidR="00024AA2" w:rsidRPr="005E7A19" w:rsidRDefault="00024AA2" w:rsidP="0036381B">
                  <w:pPr>
                    <w:rPr>
                      <w:rFonts w:ascii="Calibri" w:hAnsi="Calibri"/>
                      <w:lang w:val="en-GB"/>
                    </w:rPr>
                  </w:pPr>
                </w:p>
              </w:tc>
            </w:tr>
            <w:tr w:rsidR="00024AA2" w:rsidRPr="005E7A19" w14:paraId="2BC5B498" w14:textId="77777777" w:rsidTr="0036381B">
              <w:trPr>
                <w:jc w:val="center"/>
              </w:trPr>
              <w:tc>
                <w:tcPr>
                  <w:tcW w:w="4535" w:type="dxa"/>
                  <w:vAlign w:val="bottom"/>
                </w:tcPr>
                <w:p w14:paraId="18D78E22" w14:textId="77777777" w:rsidR="00024AA2" w:rsidRPr="005E7A19" w:rsidRDefault="00024AA2" w:rsidP="0036381B">
                  <w:pPr>
                    <w:rPr>
                      <w:rFonts w:ascii="Calibri" w:hAnsi="Calibri" w:cs="Times New Roman"/>
                      <w:color w:val="000000"/>
                    </w:rPr>
                  </w:pPr>
                  <w:r w:rsidRPr="005E7A19">
                    <w:rPr>
                      <w:rFonts w:ascii="Calibri" w:hAnsi="Calibri" w:cs="Times New Roman"/>
                      <w:color w:val="000000"/>
                      <w:lang w:val="en-GB"/>
                    </w:rPr>
                    <w:t xml:space="preserve">Internship /placements ( if applicable ) </w:t>
                  </w:r>
                </w:p>
              </w:tc>
              <w:tc>
                <w:tcPr>
                  <w:tcW w:w="4535" w:type="dxa"/>
                </w:tcPr>
                <w:p w14:paraId="2074614E" w14:textId="77777777" w:rsidR="00024AA2" w:rsidRPr="005E7A19" w:rsidRDefault="00024AA2" w:rsidP="0036381B">
                  <w:pPr>
                    <w:rPr>
                      <w:rFonts w:ascii="Calibri" w:hAnsi="Calibri"/>
                    </w:rPr>
                  </w:pPr>
                </w:p>
              </w:tc>
            </w:tr>
            <w:tr w:rsidR="00024AA2" w:rsidRPr="005E7A19" w14:paraId="48CE9531" w14:textId="77777777" w:rsidTr="0036381B">
              <w:trPr>
                <w:jc w:val="center"/>
              </w:trPr>
              <w:tc>
                <w:tcPr>
                  <w:tcW w:w="4535" w:type="dxa"/>
                  <w:vAlign w:val="bottom"/>
                </w:tcPr>
                <w:p w14:paraId="5AADFB17" w14:textId="77777777" w:rsidR="00024AA2" w:rsidRPr="005E7A19" w:rsidRDefault="00024AA2" w:rsidP="0036381B">
                  <w:pPr>
                    <w:rPr>
                      <w:rFonts w:ascii="Calibri" w:hAnsi="Calibri" w:cs="Times New Roman"/>
                      <w:color w:val="000000"/>
                      <w:lang w:val="en-GB"/>
                    </w:rPr>
                  </w:pPr>
                  <w:r w:rsidRPr="005E7A19">
                    <w:rPr>
                      <w:rFonts w:ascii="Calibri" w:hAnsi="Calibri" w:cs="Times New Roman"/>
                      <w:color w:val="000000"/>
                      <w:lang w:val="en-GB"/>
                    </w:rPr>
                    <w:t>List of equipment to be purchased for this course? ( if applicable)</w:t>
                  </w:r>
                </w:p>
              </w:tc>
              <w:tc>
                <w:tcPr>
                  <w:tcW w:w="4535" w:type="dxa"/>
                </w:tcPr>
                <w:p w14:paraId="5F869352" w14:textId="77777777" w:rsidR="00024AA2" w:rsidRPr="005E7A19" w:rsidRDefault="00024AA2" w:rsidP="0036381B">
                  <w:pPr>
                    <w:rPr>
                      <w:rFonts w:ascii="Calibri" w:hAnsi="Calibri"/>
                      <w:lang w:val="en-GB"/>
                    </w:rPr>
                  </w:pPr>
                </w:p>
              </w:tc>
            </w:tr>
          </w:tbl>
          <w:p w14:paraId="383E61ED" w14:textId="77777777" w:rsidR="00024AA2" w:rsidRPr="005E7A19" w:rsidRDefault="00024AA2" w:rsidP="0036381B">
            <w:pPr>
              <w:tabs>
                <w:tab w:val="left" w:pos="3649"/>
                <w:tab w:val="left" w:pos="5349"/>
                <w:tab w:val="left" w:pos="7992"/>
                <w:tab w:val="left" w:pos="9409"/>
                <w:tab w:val="left" w:pos="10778"/>
              </w:tabs>
              <w:jc w:val="center"/>
              <w:rPr>
                <w:rFonts w:ascii="Calibri" w:hAnsi="Calibri"/>
                <w:lang w:val="en-GB"/>
              </w:rPr>
            </w:pPr>
          </w:p>
          <w:p w14:paraId="4C3F94DE" w14:textId="77777777" w:rsidR="00024AA2" w:rsidRPr="00D07E98" w:rsidRDefault="00024AA2" w:rsidP="0036381B">
            <w:pPr>
              <w:tabs>
                <w:tab w:val="left" w:pos="3649"/>
                <w:tab w:val="left" w:pos="5349"/>
                <w:tab w:val="left" w:pos="7992"/>
                <w:tab w:val="left" w:pos="9409"/>
                <w:tab w:val="left" w:pos="10778"/>
              </w:tabs>
              <w:jc w:val="center"/>
              <w:rPr>
                <w:rFonts w:ascii="Calibri" w:hAnsi="Calibri"/>
                <w:i/>
                <w:color w:val="FF0000"/>
                <w:lang w:val="en-GB"/>
              </w:rPr>
            </w:pPr>
            <w:r w:rsidRPr="00D07E98">
              <w:rPr>
                <w:rFonts w:ascii="Calibri" w:hAnsi="Calibri"/>
                <w:i/>
                <w:color w:val="FF0000"/>
                <w:lang w:val="en-GB"/>
              </w:rPr>
              <w:t>Please copy and paste nested tables as necessary</w:t>
            </w:r>
          </w:p>
          <w:p w14:paraId="3E3EE556" w14:textId="77777777" w:rsidR="00024AA2" w:rsidRPr="005E7A19" w:rsidRDefault="00024AA2" w:rsidP="0036381B">
            <w:pPr>
              <w:tabs>
                <w:tab w:val="left" w:pos="3649"/>
                <w:tab w:val="left" w:pos="5349"/>
                <w:tab w:val="left" w:pos="7992"/>
                <w:tab w:val="left" w:pos="9409"/>
                <w:tab w:val="left" w:pos="10778"/>
              </w:tabs>
              <w:jc w:val="center"/>
              <w:rPr>
                <w:rFonts w:ascii="Calibri" w:hAnsi="Calibri"/>
                <w:lang w:val="en-GB"/>
              </w:rPr>
            </w:pPr>
          </w:p>
          <w:p w14:paraId="0DF0E22C" w14:textId="77777777" w:rsidR="00024AA2" w:rsidRPr="007167B9" w:rsidRDefault="00024AA2" w:rsidP="0036381B">
            <w:pPr>
              <w:tabs>
                <w:tab w:val="left" w:pos="3649"/>
                <w:tab w:val="left" w:pos="5349"/>
                <w:tab w:val="left" w:pos="7992"/>
                <w:tab w:val="left" w:pos="9409"/>
                <w:tab w:val="left" w:pos="10778"/>
              </w:tabs>
              <w:rPr>
                <w:rFonts w:ascii="Calibri" w:hAnsi="Calibri"/>
                <w:b/>
                <w:lang w:val="en-GB"/>
              </w:rPr>
            </w:pPr>
          </w:p>
        </w:tc>
      </w:tr>
      <w:tr w:rsidR="00024AA2" w:rsidRPr="009455C4" w14:paraId="19111CEB" w14:textId="77777777" w:rsidTr="0036381B">
        <w:trPr>
          <w:trHeight w:val="1020"/>
        </w:trPr>
        <w:tc>
          <w:tcPr>
            <w:tcW w:w="9639" w:type="dxa"/>
            <w:gridSpan w:val="6"/>
            <w:vAlign w:val="center"/>
          </w:tcPr>
          <w:p w14:paraId="34B437BF" w14:textId="77777777" w:rsidR="00024AA2" w:rsidRPr="007167B9" w:rsidRDefault="00024AA2" w:rsidP="0036381B">
            <w:pPr>
              <w:tabs>
                <w:tab w:val="left" w:pos="3649"/>
                <w:tab w:val="left" w:pos="5349"/>
                <w:tab w:val="left" w:pos="7992"/>
                <w:tab w:val="left" w:pos="9409"/>
                <w:tab w:val="left" w:pos="10778"/>
              </w:tabs>
              <w:rPr>
                <w:rFonts w:ascii="Calibri" w:hAnsi="Calibri"/>
                <w:i/>
                <w:lang w:val="en-GB"/>
              </w:rPr>
            </w:pPr>
            <w:r w:rsidRPr="007167B9">
              <w:rPr>
                <w:rFonts w:ascii="Calibri" w:hAnsi="Calibri"/>
                <w:b/>
                <w:lang w:val="en-GB"/>
              </w:rPr>
              <w:lastRenderedPageBreak/>
              <w:t xml:space="preserve">F.3.4 – Modernisation of governance, management and functioning of HEIs </w:t>
            </w:r>
            <w:r w:rsidRPr="007167B9">
              <w:rPr>
                <w:rFonts w:ascii="Calibri" w:hAnsi="Calibri"/>
                <w:i/>
                <w:lang w:val="en-GB"/>
              </w:rPr>
              <w:t xml:space="preserve">( only for </w:t>
            </w:r>
            <w:r>
              <w:rPr>
                <w:rFonts w:ascii="Calibri" w:hAnsi="Calibri"/>
                <w:i/>
                <w:lang w:val="en-GB"/>
              </w:rPr>
              <w:t>Partner Country institutions</w:t>
            </w:r>
            <w:r w:rsidRPr="007167B9">
              <w:rPr>
                <w:rFonts w:ascii="Calibri" w:hAnsi="Calibri"/>
                <w:i/>
                <w:lang w:val="en-GB"/>
              </w:rPr>
              <w:t>)</w:t>
            </w:r>
          </w:p>
          <w:p w14:paraId="00CB79ED" w14:textId="77777777" w:rsidR="00024AA2" w:rsidRPr="007167B9" w:rsidRDefault="00024AA2" w:rsidP="0036381B">
            <w:pPr>
              <w:tabs>
                <w:tab w:val="left" w:pos="3649"/>
                <w:tab w:val="left" w:pos="5349"/>
                <w:tab w:val="left" w:pos="7992"/>
                <w:tab w:val="left" w:pos="9409"/>
                <w:tab w:val="left" w:pos="10778"/>
              </w:tabs>
              <w:rPr>
                <w:rFonts w:ascii="Calibri" w:hAnsi="Calibri"/>
                <w:b/>
                <w:lang w:val="en-GB"/>
              </w:rPr>
            </w:pPr>
            <w:r w:rsidRPr="007167B9">
              <w:rPr>
                <w:rFonts w:ascii="Calibri" w:hAnsi="Calibri"/>
                <w:i/>
                <w:lang w:val="en-GB"/>
              </w:rPr>
              <w:t>Please fill in if you are applying for this type of project and</w:t>
            </w:r>
            <w:r>
              <w:rPr>
                <w:rFonts w:ascii="Calibri" w:hAnsi="Calibri"/>
                <w:i/>
                <w:lang w:val="en-GB"/>
              </w:rPr>
              <w:t xml:space="preserve"> </w:t>
            </w:r>
            <w:r w:rsidRPr="007167B9">
              <w:rPr>
                <w:rFonts w:ascii="Calibri" w:hAnsi="Calibri"/>
                <w:i/>
                <w:lang w:val="en-GB"/>
              </w:rPr>
              <w:t>define clear the activities to be held in your institution</w:t>
            </w:r>
            <w:r>
              <w:rPr>
                <w:rFonts w:ascii="Calibri" w:hAnsi="Calibri"/>
                <w:i/>
                <w:lang w:val="en-GB"/>
              </w:rPr>
              <w:t xml:space="preserve"> </w:t>
            </w:r>
            <w:r w:rsidRPr="00865A57">
              <w:rPr>
                <w:rFonts w:asciiTheme="minorHAnsi" w:hAnsiTheme="minorHAnsi"/>
                <w:lang w:val="en-GB"/>
              </w:rPr>
              <w:t>(limit 2000 characters)</w:t>
            </w:r>
          </w:p>
        </w:tc>
      </w:tr>
      <w:tr w:rsidR="00024AA2" w:rsidRPr="009455C4" w14:paraId="4B69ABA5" w14:textId="77777777" w:rsidTr="0036381B">
        <w:trPr>
          <w:trHeight w:val="1701"/>
        </w:trPr>
        <w:tc>
          <w:tcPr>
            <w:tcW w:w="9639" w:type="dxa"/>
            <w:gridSpan w:val="6"/>
          </w:tcPr>
          <w:p w14:paraId="408F101B" w14:textId="77777777" w:rsidR="00024AA2" w:rsidRPr="00F64B5D" w:rsidRDefault="00024AA2" w:rsidP="0036381B">
            <w:pPr>
              <w:tabs>
                <w:tab w:val="left" w:pos="3649"/>
                <w:tab w:val="left" w:pos="5349"/>
                <w:tab w:val="left" w:pos="7992"/>
                <w:tab w:val="left" w:pos="9409"/>
                <w:tab w:val="left" w:pos="10778"/>
              </w:tabs>
              <w:rPr>
                <w:rFonts w:ascii="Calibri" w:hAnsi="Calibri"/>
                <w:b/>
                <w:lang w:val="en-GB"/>
              </w:rPr>
            </w:pPr>
          </w:p>
        </w:tc>
      </w:tr>
      <w:tr w:rsidR="00024AA2" w:rsidRPr="009455C4" w14:paraId="5A1011DF" w14:textId="77777777" w:rsidTr="0036381B">
        <w:trPr>
          <w:trHeight w:val="412"/>
        </w:trPr>
        <w:tc>
          <w:tcPr>
            <w:tcW w:w="9639" w:type="dxa"/>
            <w:gridSpan w:val="6"/>
            <w:vAlign w:val="bottom"/>
          </w:tcPr>
          <w:p w14:paraId="2FEAB435" w14:textId="77777777" w:rsidR="00024AA2" w:rsidRPr="007167B9" w:rsidRDefault="00024AA2" w:rsidP="0036381B">
            <w:pPr>
              <w:tabs>
                <w:tab w:val="left" w:pos="3649"/>
                <w:tab w:val="left" w:pos="5349"/>
                <w:tab w:val="left" w:pos="7992"/>
                <w:tab w:val="left" w:pos="9409"/>
                <w:tab w:val="left" w:pos="10778"/>
              </w:tabs>
              <w:rPr>
                <w:rFonts w:ascii="Calibri" w:hAnsi="Calibri"/>
                <w:b/>
                <w:lang w:val="en-GB"/>
              </w:rPr>
            </w:pPr>
            <w:r w:rsidRPr="007167B9">
              <w:rPr>
                <w:rFonts w:ascii="Calibri" w:hAnsi="Calibri"/>
                <w:b/>
                <w:lang w:val="en-GB"/>
              </w:rPr>
              <w:t>Provide information on ( if applicable)</w:t>
            </w:r>
          </w:p>
        </w:tc>
      </w:tr>
      <w:tr w:rsidR="00024AA2" w:rsidRPr="007167B9" w14:paraId="27CEB7FE" w14:textId="77777777" w:rsidTr="0036381B">
        <w:trPr>
          <w:trHeight w:val="283"/>
        </w:trPr>
        <w:tc>
          <w:tcPr>
            <w:tcW w:w="4819" w:type="dxa"/>
            <w:gridSpan w:val="3"/>
          </w:tcPr>
          <w:p w14:paraId="358A6FD4" w14:textId="77777777" w:rsidR="00024AA2" w:rsidRPr="007167B9" w:rsidRDefault="00024AA2" w:rsidP="0036381B">
            <w:pPr>
              <w:rPr>
                <w:rFonts w:ascii="Calibri" w:hAnsi="Calibri"/>
                <w:lang w:val="en-GB"/>
              </w:rPr>
            </w:pPr>
            <w:r w:rsidRPr="007167B9">
              <w:rPr>
                <w:rFonts w:ascii="Calibri" w:hAnsi="Calibri"/>
                <w:lang w:val="en-GB"/>
              </w:rPr>
              <w:t>List the number of existing centres/networks in your HEI</w:t>
            </w:r>
          </w:p>
        </w:tc>
        <w:tc>
          <w:tcPr>
            <w:tcW w:w="4820" w:type="dxa"/>
            <w:gridSpan w:val="3"/>
          </w:tcPr>
          <w:p w14:paraId="1AF0ED5D"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3386655A" w14:textId="77777777" w:rsidTr="0036381B">
        <w:trPr>
          <w:trHeight w:val="283"/>
        </w:trPr>
        <w:tc>
          <w:tcPr>
            <w:tcW w:w="4819" w:type="dxa"/>
            <w:gridSpan w:val="3"/>
          </w:tcPr>
          <w:p w14:paraId="40754F62" w14:textId="77777777" w:rsidR="00024AA2" w:rsidRPr="00F64B5D" w:rsidRDefault="00024AA2" w:rsidP="0036381B">
            <w:pPr>
              <w:rPr>
                <w:rFonts w:ascii="Calibri" w:hAnsi="Calibri"/>
                <w:lang w:val="en-GB"/>
              </w:rPr>
            </w:pPr>
            <w:r w:rsidRPr="00F64B5D">
              <w:rPr>
                <w:rFonts w:ascii="Calibri" w:hAnsi="Calibri"/>
                <w:lang w:val="en-GB"/>
              </w:rPr>
              <w:t>Is the centre to be created a new one or an update?</w:t>
            </w:r>
          </w:p>
        </w:tc>
        <w:tc>
          <w:tcPr>
            <w:tcW w:w="4820" w:type="dxa"/>
            <w:gridSpan w:val="3"/>
          </w:tcPr>
          <w:p w14:paraId="6F7340B5"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41707BE0" w14:textId="77777777" w:rsidTr="0036381B">
        <w:trPr>
          <w:trHeight w:val="283"/>
        </w:trPr>
        <w:tc>
          <w:tcPr>
            <w:tcW w:w="4819" w:type="dxa"/>
            <w:gridSpan w:val="3"/>
          </w:tcPr>
          <w:p w14:paraId="45EB0270" w14:textId="77777777" w:rsidR="00024AA2" w:rsidRPr="00F64B5D" w:rsidRDefault="00024AA2" w:rsidP="0036381B">
            <w:pPr>
              <w:rPr>
                <w:rFonts w:ascii="Calibri" w:hAnsi="Calibri"/>
                <w:lang w:val="en-GB"/>
              </w:rPr>
            </w:pPr>
            <w:r w:rsidRPr="00F64B5D">
              <w:rPr>
                <w:rFonts w:ascii="Calibri" w:hAnsi="Calibri"/>
                <w:lang w:val="en-GB"/>
              </w:rPr>
              <w:t>If new, why is a new centre necessary? If updated, why is an updated centre necessary?</w:t>
            </w:r>
          </w:p>
        </w:tc>
        <w:tc>
          <w:tcPr>
            <w:tcW w:w="4820" w:type="dxa"/>
            <w:gridSpan w:val="3"/>
          </w:tcPr>
          <w:p w14:paraId="63C96D3C"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5E6EC532" w14:textId="77777777" w:rsidTr="0036381B">
        <w:trPr>
          <w:trHeight w:val="283"/>
        </w:trPr>
        <w:tc>
          <w:tcPr>
            <w:tcW w:w="4819" w:type="dxa"/>
            <w:gridSpan w:val="3"/>
          </w:tcPr>
          <w:p w14:paraId="134D1B7E" w14:textId="77777777" w:rsidR="00024AA2" w:rsidRPr="00F64B5D" w:rsidRDefault="00024AA2" w:rsidP="0036381B">
            <w:pPr>
              <w:rPr>
                <w:rFonts w:ascii="Calibri" w:hAnsi="Calibri"/>
                <w:lang w:val="en-GB"/>
              </w:rPr>
            </w:pPr>
            <w:r w:rsidRPr="00F64B5D">
              <w:rPr>
                <w:rFonts w:ascii="Calibri" w:hAnsi="Calibri"/>
                <w:lang w:val="en-GB"/>
              </w:rPr>
              <w:t xml:space="preserve">Where will the centre be located in the institution? </w:t>
            </w:r>
          </w:p>
        </w:tc>
        <w:tc>
          <w:tcPr>
            <w:tcW w:w="4820" w:type="dxa"/>
            <w:gridSpan w:val="3"/>
          </w:tcPr>
          <w:p w14:paraId="10245F75"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722A0F54" w14:textId="77777777" w:rsidTr="0036381B">
        <w:trPr>
          <w:trHeight w:val="283"/>
        </w:trPr>
        <w:tc>
          <w:tcPr>
            <w:tcW w:w="4819" w:type="dxa"/>
            <w:gridSpan w:val="3"/>
          </w:tcPr>
          <w:p w14:paraId="5A900A1F" w14:textId="77777777" w:rsidR="00024AA2" w:rsidRPr="00F64B5D" w:rsidRDefault="00024AA2" w:rsidP="0036381B">
            <w:pPr>
              <w:rPr>
                <w:rFonts w:ascii="Calibri" w:hAnsi="Calibri"/>
                <w:lang w:val="en-GB"/>
              </w:rPr>
            </w:pPr>
            <w:r w:rsidRPr="00F64B5D">
              <w:rPr>
                <w:rFonts w:ascii="Calibri" w:hAnsi="Calibri"/>
                <w:lang w:val="en-GB"/>
              </w:rPr>
              <w:t>Will this infrastructure be made available to the centre after the project ends?</w:t>
            </w:r>
          </w:p>
        </w:tc>
        <w:tc>
          <w:tcPr>
            <w:tcW w:w="4820" w:type="dxa"/>
            <w:gridSpan w:val="3"/>
          </w:tcPr>
          <w:p w14:paraId="62E123DF"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03F6AB53" w14:textId="77777777" w:rsidTr="0036381B">
        <w:trPr>
          <w:trHeight w:val="283"/>
        </w:trPr>
        <w:tc>
          <w:tcPr>
            <w:tcW w:w="4819" w:type="dxa"/>
            <w:gridSpan w:val="3"/>
          </w:tcPr>
          <w:p w14:paraId="529B0A3E" w14:textId="77777777" w:rsidR="00024AA2" w:rsidRPr="00F64B5D" w:rsidRDefault="00024AA2" w:rsidP="0036381B">
            <w:pPr>
              <w:rPr>
                <w:rFonts w:ascii="Calibri" w:hAnsi="Calibri"/>
                <w:lang w:val="en-GB"/>
              </w:rPr>
            </w:pPr>
            <w:r w:rsidRPr="00F64B5D">
              <w:rPr>
                <w:rFonts w:ascii="Calibri" w:hAnsi="Calibri"/>
                <w:lang w:val="en-GB"/>
              </w:rPr>
              <w:t>How many people will be employed in the centre?</w:t>
            </w:r>
          </w:p>
        </w:tc>
        <w:tc>
          <w:tcPr>
            <w:tcW w:w="4820" w:type="dxa"/>
            <w:gridSpan w:val="3"/>
          </w:tcPr>
          <w:p w14:paraId="20E4C8C3"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0D24976F" w14:textId="77777777" w:rsidTr="0036381B">
        <w:trPr>
          <w:trHeight w:val="283"/>
        </w:trPr>
        <w:tc>
          <w:tcPr>
            <w:tcW w:w="4819" w:type="dxa"/>
            <w:gridSpan w:val="3"/>
          </w:tcPr>
          <w:p w14:paraId="29173165" w14:textId="77777777" w:rsidR="00024AA2" w:rsidRPr="00F64B5D" w:rsidRDefault="00024AA2" w:rsidP="0036381B">
            <w:pPr>
              <w:rPr>
                <w:rFonts w:ascii="Calibri" w:hAnsi="Calibri"/>
                <w:lang w:val="en-GB"/>
              </w:rPr>
            </w:pPr>
            <w:r w:rsidRPr="00F64B5D">
              <w:rPr>
                <w:rFonts w:ascii="Calibri" w:hAnsi="Calibri"/>
                <w:lang w:val="en-GB"/>
              </w:rPr>
              <w:t>Will the institution fund these posts after the project ends?</w:t>
            </w:r>
          </w:p>
        </w:tc>
        <w:tc>
          <w:tcPr>
            <w:tcW w:w="4820" w:type="dxa"/>
            <w:gridSpan w:val="3"/>
          </w:tcPr>
          <w:p w14:paraId="79CEC9E7"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09A72D78" w14:textId="77777777" w:rsidTr="0036381B">
        <w:trPr>
          <w:trHeight w:val="283"/>
        </w:trPr>
        <w:tc>
          <w:tcPr>
            <w:tcW w:w="4819" w:type="dxa"/>
            <w:gridSpan w:val="3"/>
          </w:tcPr>
          <w:p w14:paraId="4FD2422F" w14:textId="77777777" w:rsidR="00024AA2" w:rsidRPr="00F64B5D" w:rsidRDefault="00024AA2" w:rsidP="0036381B">
            <w:pPr>
              <w:rPr>
                <w:rFonts w:ascii="Calibri" w:hAnsi="Calibri"/>
                <w:lang w:val="en-GB"/>
              </w:rPr>
            </w:pPr>
            <w:r w:rsidRPr="00F64B5D">
              <w:rPr>
                <w:rFonts w:ascii="Calibri" w:hAnsi="Calibri"/>
                <w:lang w:val="en-GB"/>
              </w:rPr>
              <w:t>How many administrative staff will be trained?</w:t>
            </w:r>
          </w:p>
        </w:tc>
        <w:tc>
          <w:tcPr>
            <w:tcW w:w="4820" w:type="dxa"/>
            <w:gridSpan w:val="3"/>
          </w:tcPr>
          <w:p w14:paraId="5041DC24"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7167B9" w14:paraId="73CC5128" w14:textId="77777777" w:rsidTr="0036381B">
        <w:trPr>
          <w:trHeight w:val="283"/>
        </w:trPr>
        <w:tc>
          <w:tcPr>
            <w:tcW w:w="4819" w:type="dxa"/>
            <w:gridSpan w:val="3"/>
          </w:tcPr>
          <w:p w14:paraId="6D8806A5" w14:textId="77777777" w:rsidR="00024AA2" w:rsidRPr="00F64B5D" w:rsidRDefault="00024AA2" w:rsidP="0036381B">
            <w:pPr>
              <w:rPr>
                <w:rFonts w:ascii="Calibri" w:hAnsi="Calibri"/>
                <w:lang w:val="en-GB"/>
              </w:rPr>
            </w:pPr>
            <w:r w:rsidRPr="00F64B5D">
              <w:rPr>
                <w:rFonts w:ascii="Calibri" w:hAnsi="Calibri"/>
                <w:lang w:val="en-GB"/>
              </w:rPr>
              <w:t>Which procedures will be updated /introduced in the institution?</w:t>
            </w:r>
          </w:p>
        </w:tc>
        <w:tc>
          <w:tcPr>
            <w:tcW w:w="4820" w:type="dxa"/>
            <w:gridSpan w:val="3"/>
          </w:tcPr>
          <w:p w14:paraId="1673CEAC" w14:textId="77777777" w:rsidR="00024AA2" w:rsidRPr="007167B9" w:rsidRDefault="00024AA2" w:rsidP="0036381B">
            <w:pPr>
              <w:tabs>
                <w:tab w:val="left" w:pos="3649"/>
                <w:tab w:val="left" w:pos="5349"/>
                <w:tab w:val="left" w:pos="7992"/>
                <w:tab w:val="left" w:pos="9409"/>
                <w:tab w:val="left" w:pos="10778"/>
              </w:tabs>
              <w:rPr>
                <w:rFonts w:ascii="Calibri" w:hAnsi="Calibri"/>
                <w:lang w:val="en-GB"/>
              </w:rPr>
            </w:pPr>
          </w:p>
        </w:tc>
      </w:tr>
      <w:tr w:rsidR="00024AA2" w:rsidRPr="008A7C48" w14:paraId="5C2FBE64" w14:textId="77777777" w:rsidTr="0036381B">
        <w:trPr>
          <w:trHeight w:val="1020"/>
        </w:trPr>
        <w:tc>
          <w:tcPr>
            <w:tcW w:w="9639" w:type="dxa"/>
            <w:gridSpan w:val="6"/>
            <w:vAlign w:val="center"/>
          </w:tcPr>
          <w:p w14:paraId="00525FF9" w14:textId="77777777" w:rsidR="00024AA2" w:rsidRDefault="00024AA2" w:rsidP="0036381B">
            <w:pPr>
              <w:rPr>
                <w:rFonts w:ascii="Calibri" w:hAnsi="Calibri"/>
                <w:i/>
                <w:szCs w:val="22"/>
                <w:lang w:val="en-GB"/>
              </w:rPr>
            </w:pPr>
            <w:r w:rsidRPr="0070436D">
              <w:rPr>
                <w:rFonts w:ascii="Calibri" w:hAnsi="Calibri"/>
                <w:b/>
                <w:szCs w:val="22"/>
                <w:lang w:val="en-GB"/>
              </w:rPr>
              <w:t>F.3.5 – Strengthening of relations between HEIs and the wider economic and social environment</w:t>
            </w:r>
            <w:r w:rsidRPr="0070436D">
              <w:rPr>
                <w:rFonts w:ascii="Calibri" w:hAnsi="Calibri"/>
                <w:szCs w:val="22"/>
                <w:lang w:val="en-GB"/>
              </w:rPr>
              <w:t xml:space="preserve"> </w:t>
            </w:r>
            <w:r w:rsidRPr="0070436D">
              <w:rPr>
                <w:rFonts w:ascii="Calibri" w:hAnsi="Calibri"/>
                <w:i/>
                <w:szCs w:val="22"/>
                <w:lang w:val="en-GB"/>
              </w:rPr>
              <w:t xml:space="preserve">( only for </w:t>
            </w:r>
            <w:r>
              <w:rPr>
                <w:rFonts w:ascii="Calibri" w:hAnsi="Calibri"/>
                <w:i/>
                <w:szCs w:val="22"/>
                <w:lang w:val="en-GB"/>
              </w:rPr>
              <w:t>Partner Country institutions</w:t>
            </w:r>
            <w:r w:rsidRPr="0070436D">
              <w:rPr>
                <w:rFonts w:ascii="Calibri" w:hAnsi="Calibri"/>
                <w:i/>
                <w:szCs w:val="22"/>
                <w:lang w:val="en-GB"/>
              </w:rPr>
              <w:t>)</w:t>
            </w:r>
          </w:p>
          <w:p w14:paraId="7338916C" w14:textId="77777777" w:rsidR="00024AA2" w:rsidRPr="0070436D" w:rsidRDefault="00024AA2" w:rsidP="0036381B">
            <w:pPr>
              <w:rPr>
                <w:rFonts w:ascii="Calibri" w:hAnsi="Calibri"/>
                <w:szCs w:val="22"/>
                <w:lang w:val="en-GB"/>
              </w:rPr>
            </w:pPr>
            <w:r w:rsidRPr="007167B9">
              <w:rPr>
                <w:rFonts w:ascii="Calibri" w:hAnsi="Calibri"/>
                <w:i/>
                <w:lang w:val="en-GB"/>
              </w:rPr>
              <w:t>Please fill in if you are applying for this type of project and</w:t>
            </w:r>
            <w:r>
              <w:rPr>
                <w:rFonts w:ascii="Calibri" w:hAnsi="Calibri"/>
                <w:i/>
                <w:lang w:val="en-GB"/>
              </w:rPr>
              <w:t xml:space="preserve"> </w:t>
            </w:r>
            <w:r w:rsidRPr="007167B9">
              <w:rPr>
                <w:rFonts w:ascii="Calibri" w:hAnsi="Calibri"/>
                <w:i/>
                <w:lang w:val="en-GB"/>
              </w:rPr>
              <w:t>define clear the activities to be held in your institution</w:t>
            </w:r>
            <w:r>
              <w:rPr>
                <w:rFonts w:ascii="Calibri" w:hAnsi="Calibri"/>
                <w:i/>
                <w:lang w:val="en-GB"/>
              </w:rPr>
              <w:t xml:space="preserve"> </w:t>
            </w:r>
            <w:r w:rsidRPr="00865A57">
              <w:rPr>
                <w:rFonts w:asciiTheme="minorHAnsi" w:hAnsiTheme="minorHAnsi"/>
                <w:lang w:val="en-GB"/>
              </w:rPr>
              <w:t>(limit 2000 characters)</w:t>
            </w:r>
          </w:p>
        </w:tc>
      </w:tr>
      <w:tr w:rsidR="00024AA2" w:rsidRPr="008A7C48" w14:paraId="7A9359D2" w14:textId="77777777" w:rsidTr="0036381B">
        <w:trPr>
          <w:trHeight w:val="1701"/>
        </w:trPr>
        <w:tc>
          <w:tcPr>
            <w:tcW w:w="9639" w:type="dxa"/>
            <w:gridSpan w:val="6"/>
          </w:tcPr>
          <w:p w14:paraId="2EA7E89B" w14:textId="77777777" w:rsidR="00024AA2" w:rsidRPr="0070436D" w:rsidRDefault="00024AA2" w:rsidP="0036381B">
            <w:pPr>
              <w:rPr>
                <w:rFonts w:ascii="Calibri" w:hAnsi="Calibri"/>
                <w:szCs w:val="22"/>
                <w:lang w:val="en-GB"/>
              </w:rPr>
            </w:pPr>
          </w:p>
        </w:tc>
      </w:tr>
      <w:tr w:rsidR="00024AA2" w:rsidRPr="008A7C48" w14:paraId="0263222E" w14:textId="77777777" w:rsidTr="0036381B">
        <w:trPr>
          <w:trHeight w:val="1020"/>
        </w:trPr>
        <w:tc>
          <w:tcPr>
            <w:tcW w:w="9639" w:type="dxa"/>
            <w:gridSpan w:val="6"/>
            <w:vAlign w:val="center"/>
          </w:tcPr>
          <w:p w14:paraId="01E9D37D" w14:textId="77777777" w:rsidR="00024AA2" w:rsidRPr="009B155D" w:rsidRDefault="00024AA2" w:rsidP="0036381B">
            <w:pPr>
              <w:rPr>
                <w:rFonts w:ascii="Calibri" w:hAnsi="Calibri"/>
                <w:b/>
                <w:szCs w:val="22"/>
                <w:lang w:val="en-GB"/>
              </w:rPr>
            </w:pPr>
            <w:r w:rsidRPr="009B155D">
              <w:rPr>
                <w:rFonts w:ascii="Calibri" w:hAnsi="Calibri"/>
                <w:b/>
                <w:szCs w:val="22"/>
                <w:lang w:val="en-GB"/>
              </w:rPr>
              <w:t xml:space="preserve">F.3.6 – Expected results and impact </w:t>
            </w:r>
            <w:r w:rsidRPr="009B155D">
              <w:rPr>
                <w:rFonts w:ascii="Calibri" w:hAnsi="Calibri"/>
                <w:i/>
                <w:szCs w:val="22"/>
                <w:lang w:val="en-GB"/>
              </w:rPr>
              <w:t xml:space="preserve">( only for </w:t>
            </w:r>
            <w:r>
              <w:rPr>
                <w:rFonts w:ascii="Calibri" w:hAnsi="Calibri"/>
                <w:i/>
                <w:szCs w:val="22"/>
                <w:lang w:val="en-GB"/>
              </w:rPr>
              <w:t>Partner Country institutions</w:t>
            </w:r>
            <w:r w:rsidRPr="009B155D">
              <w:rPr>
                <w:rFonts w:ascii="Calibri" w:hAnsi="Calibri"/>
                <w:i/>
                <w:szCs w:val="22"/>
                <w:lang w:val="en-GB"/>
              </w:rPr>
              <w:t>)</w:t>
            </w:r>
          </w:p>
        </w:tc>
      </w:tr>
      <w:tr w:rsidR="00024AA2" w:rsidRPr="00951A69" w14:paraId="19A4AC95" w14:textId="77777777" w:rsidTr="0036381B">
        <w:trPr>
          <w:trHeight w:val="283"/>
        </w:trPr>
        <w:tc>
          <w:tcPr>
            <w:tcW w:w="4819" w:type="dxa"/>
            <w:gridSpan w:val="3"/>
          </w:tcPr>
          <w:p w14:paraId="3022E1EE" w14:textId="77777777" w:rsidR="00024AA2" w:rsidRPr="00F64B5D" w:rsidRDefault="00024AA2" w:rsidP="0036381B">
            <w:pPr>
              <w:rPr>
                <w:rFonts w:ascii="Calibri" w:hAnsi="Calibri"/>
                <w:lang w:val="en-GB"/>
              </w:rPr>
            </w:pPr>
            <w:r w:rsidRPr="00F64B5D">
              <w:rPr>
                <w:rFonts w:ascii="Calibri" w:hAnsi="Calibri"/>
                <w:lang w:val="en-GB"/>
              </w:rPr>
              <w:t xml:space="preserve">What are the expected tangible results from the project </w:t>
            </w:r>
            <w:r w:rsidRPr="00F64B5D">
              <w:rPr>
                <w:rFonts w:ascii="Calibri" w:hAnsi="Calibri"/>
                <w:lang w:val="en-GB"/>
              </w:rPr>
              <w:lastRenderedPageBreak/>
              <w:t>in your HEI</w:t>
            </w:r>
            <w:r>
              <w:rPr>
                <w:rFonts w:ascii="Calibri" w:hAnsi="Calibri"/>
                <w:lang w:val="en-GB"/>
              </w:rPr>
              <w:t>?</w:t>
            </w:r>
          </w:p>
        </w:tc>
        <w:tc>
          <w:tcPr>
            <w:tcW w:w="4820" w:type="dxa"/>
            <w:gridSpan w:val="3"/>
          </w:tcPr>
          <w:p w14:paraId="4542402C" w14:textId="77777777" w:rsidR="00024AA2" w:rsidRPr="00951A69" w:rsidRDefault="00024AA2" w:rsidP="0036381B">
            <w:pPr>
              <w:tabs>
                <w:tab w:val="left" w:pos="3649"/>
                <w:tab w:val="left" w:pos="5349"/>
                <w:tab w:val="left" w:pos="7992"/>
                <w:tab w:val="left" w:pos="9409"/>
                <w:tab w:val="left" w:pos="10778"/>
              </w:tabs>
              <w:rPr>
                <w:rFonts w:ascii="Calibri" w:hAnsi="Calibri"/>
                <w:lang w:val="en-GB"/>
              </w:rPr>
            </w:pPr>
          </w:p>
        </w:tc>
      </w:tr>
      <w:tr w:rsidR="00024AA2" w:rsidRPr="00951A69" w14:paraId="0F5C9E88" w14:textId="77777777" w:rsidTr="0036381B">
        <w:trPr>
          <w:trHeight w:val="283"/>
        </w:trPr>
        <w:tc>
          <w:tcPr>
            <w:tcW w:w="4819" w:type="dxa"/>
            <w:gridSpan w:val="3"/>
          </w:tcPr>
          <w:p w14:paraId="5D7D8660" w14:textId="77777777" w:rsidR="00024AA2" w:rsidRPr="00F64B5D" w:rsidRDefault="00024AA2" w:rsidP="0036381B">
            <w:pPr>
              <w:rPr>
                <w:rFonts w:ascii="Calibri" w:hAnsi="Calibri"/>
                <w:lang w:val="en-GB"/>
              </w:rPr>
            </w:pPr>
            <w:r w:rsidRPr="00F64B5D">
              <w:rPr>
                <w:rFonts w:ascii="Calibri" w:hAnsi="Calibri"/>
                <w:lang w:val="en-GB"/>
              </w:rPr>
              <w:lastRenderedPageBreak/>
              <w:t>How will the impact of these results be measured in your HEI?</w:t>
            </w:r>
          </w:p>
        </w:tc>
        <w:tc>
          <w:tcPr>
            <w:tcW w:w="4820" w:type="dxa"/>
            <w:gridSpan w:val="3"/>
          </w:tcPr>
          <w:p w14:paraId="3398FE32" w14:textId="77777777" w:rsidR="00024AA2" w:rsidRPr="00951A69" w:rsidRDefault="00024AA2" w:rsidP="0036381B">
            <w:pPr>
              <w:tabs>
                <w:tab w:val="left" w:pos="3649"/>
                <w:tab w:val="left" w:pos="5349"/>
                <w:tab w:val="left" w:pos="7992"/>
                <w:tab w:val="left" w:pos="9409"/>
                <w:tab w:val="left" w:pos="10778"/>
              </w:tabs>
              <w:rPr>
                <w:rFonts w:ascii="Calibri" w:hAnsi="Calibri"/>
                <w:lang w:val="en-GB"/>
              </w:rPr>
            </w:pPr>
          </w:p>
        </w:tc>
      </w:tr>
      <w:tr w:rsidR="00024AA2" w:rsidRPr="00951A69" w14:paraId="5C564B0A" w14:textId="77777777" w:rsidTr="0036381B">
        <w:trPr>
          <w:trHeight w:val="283"/>
        </w:trPr>
        <w:tc>
          <w:tcPr>
            <w:tcW w:w="4819" w:type="dxa"/>
            <w:gridSpan w:val="3"/>
          </w:tcPr>
          <w:p w14:paraId="6F3A7D21" w14:textId="77777777" w:rsidR="00024AA2" w:rsidRPr="00F64B5D" w:rsidRDefault="00024AA2" w:rsidP="0036381B">
            <w:pPr>
              <w:rPr>
                <w:rFonts w:ascii="Calibri" w:hAnsi="Calibri"/>
                <w:lang w:val="en-GB"/>
              </w:rPr>
            </w:pPr>
            <w:r w:rsidRPr="00F64B5D">
              <w:rPr>
                <w:rFonts w:ascii="Calibri" w:hAnsi="Calibri"/>
                <w:lang w:val="en-GB"/>
              </w:rPr>
              <w:t xml:space="preserve">What financial means and human and other resources will be provided to sustain these results after the project ends? </w:t>
            </w:r>
          </w:p>
        </w:tc>
        <w:tc>
          <w:tcPr>
            <w:tcW w:w="4820" w:type="dxa"/>
            <w:gridSpan w:val="3"/>
          </w:tcPr>
          <w:p w14:paraId="31DF3DE5" w14:textId="77777777" w:rsidR="00024AA2" w:rsidRPr="00951A69" w:rsidRDefault="00024AA2" w:rsidP="0036381B">
            <w:pPr>
              <w:tabs>
                <w:tab w:val="left" w:pos="3649"/>
                <w:tab w:val="left" w:pos="5349"/>
                <w:tab w:val="left" w:pos="7992"/>
                <w:tab w:val="left" w:pos="9409"/>
                <w:tab w:val="left" w:pos="10778"/>
              </w:tabs>
              <w:rPr>
                <w:rFonts w:ascii="Calibri" w:hAnsi="Calibri"/>
                <w:lang w:val="en-GB"/>
              </w:rPr>
            </w:pPr>
          </w:p>
        </w:tc>
      </w:tr>
      <w:tr w:rsidR="00024AA2" w:rsidRPr="008A7C48" w14:paraId="2C558780" w14:textId="77777777" w:rsidTr="0036381B">
        <w:trPr>
          <w:trHeight w:val="1020"/>
        </w:trPr>
        <w:tc>
          <w:tcPr>
            <w:tcW w:w="9639" w:type="dxa"/>
            <w:gridSpan w:val="6"/>
            <w:vAlign w:val="center"/>
          </w:tcPr>
          <w:p w14:paraId="75899818" w14:textId="77777777" w:rsidR="00024AA2" w:rsidRPr="008A7C48" w:rsidRDefault="00024AA2" w:rsidP="0036381B">
            <w:pPr>
              <w:tabs>
                <w:tab w:val="left" w:pos="3649"/>
                <w:tab w:val="left" w:pos="5349"/>
                <w:tab w:val="left" w:pos="7992"/>
                <w:tab w:val="left" w:pos="9409"/>
                <w:tab w:val="left" w:pos="10778"/>
              </w:tabs>
              <w:rPr>
                <w:rFonts w:ascii="Calibri" w:hAnsi="Calibri"/>
                <w:b/>
                <w:lang w:val="en-GB"/>
              </w:rPr>
            </w:pPr>
            <w:r w:rsidRPr="008A7C48">
              <w:rPr>
                <w:rFonts w:ascii="Calibri" w:hAnsi="Calibri"/>
                <w:b/>
                <w:lang w:val="en-GB"/>
              </w:rPr>
              <w:t>F.3.7 - Operational capacity: Skills and expertise of key</w:t>
            </w:r>
            <w:r>
              <w:rPr>
                <w:rFonts w:ascii="Calibri" w:hAnsi="Calibri"/>
                <w:b/>
                <w:lang w:val="en-GB"/>
              </w:rPr>
              <w:t xml:space="preserve"> staff involved in the project</w:t>
            </w:r>
          </w:p>
          <w:p w14:paraId="3A9CCC47" w14:textId="77777777" w:rsidR="00024AA2" w:rsidRPr="008A7C48" w:rsidRDefault="00024AA2" w:rsidP="0036381B">
            <w:pPr>
              <w:tabs>
                <w:tab w:val="left" w:pos="3649"/>
                <w:tab w:val="left" w:pos="5349"/>
                <w:tab w:val="left" w:pos="7992"/>
                <w:tab w:val="left" w:pos="9409"/>
                <w:tab w:val="left" w:pos="10778"/>
              </w:tabs>
              <w:rPr>
                <w:rFonts w:ascii="Calibri" w:hAnsi="Calibri"/>
                <w:i/>
                <w:lang w:val="en-GB"/>
              </w:rPr>
            </w:pPr>
            <w:r w:rsidRPr="002207C1">
              <w:rPr>
                <w:rFonts w:ascii="Calibri" w:hAnsi="Calibri"/>
                <w:i/>
                <w:color w:val="FF0000"/>
                <w:lang w:val="en-GB"/>
              </w:rPr>
              <w:t>Please add lines as necessary</w:t>
            </w:r>
            <w:r w:rsidRPr="008A7C48">
              <w:rPr>
                <w:rFonts w:ascii="Calibri" w:hAnsi="Calibri"/>
                <w:i/>
                <w:lang w:val="en-GB"/>
              </w:rPr>
              <w:t>.</w:t>
            </w:r>
          </w:p>
        </w:tc>
      </w:tr>
      <w:tr w:rsidR="00024AA2" w:rsidRPr="008A7C48" w14:paraId="2E41FAB2" w14:textId="77777777" w:rsidTr="0036381B">
        <w:trPr>
          <w:trHeight w:val="283"/>
        </w:trPr>
        <w:tc>
          <w:tcPr>
            <w:tcW w:w="2552" w:type="dxa"/>
            <w:gridSpan w:val="2"/>
            <w:vAlign w:val="center"/>
          </w:tcPr>
          <w:p w14:paraId="683C0CD1" w14:textId="77777777" w:rsidR="00024AA2" w:rsidRPr="008A7C48" w:rsidRDefault="00024AA2" w:rsidP="0036381B">
            <w:pPr>
              <w:tabs>
                <w:tab w:val="left" w:pos="3649"/>
                <w:tab w:val="left" w:pos="5349"/>
                <w:tab w:val="left" w:pos="7992"/>
                <w:tab w:val="left" w:pos="9409"/>
                <w:tab w:val="left" w:pos="10778"/>
              </w:tabs>
              <w:rPr>
                <w:rFonts w:ascii="Calibri" w:hAnsi="Calibri"/>
                <w:b/>
                <w:lang w:val="en-GB"/>
              </w:rPr>
            </w:pPr>
            <w:r w:rsidRPr="008A7C48">
              <w:rPr>
                <w:rFonts w:ascii="Calibri" w:hAnsi="Calibri"/>
                <w:b/>
                <w:bCs/>
                <w:lang w:val="en-GB"/>
              </w:rPr>
              <w:t>Name of staff member</w:t>
            </w:r>
          </w:p>
        </w:tc>
        <w:tc>
          <w:tcPr>
            <w:tcW w:w="7087" w:type="dxa"/>
            <w:gridSpan w:val="4"/>
            <w:vAlign w:val="center"/>
          </w:tcPr>
          <w:p w14:paraId="62C4AD87" w14:textId="77777777" w:rsidR="00024AA2" w:rsidRPr="002207C1" w:rsidRDefault="00024AA2" w:rsidP="0036381B">
            <w:pPr>
              <w:tabs>
                <w:tab w:val="left" w:pos="3649"/>
                <w:tab w:val="left" w:pos="5349"/>
                <w:tab w:val="left" w:pos="7992"/>
                <w:tab w:val="left" w:pos="9409"/>
                <w:tab w:val="left" w:pos="10778"/>
              </w:tabs>
              <w:jc w:val="both"/>
              <w:rPr>
                <w:rFonts w:ascii="Calibri" w:hAnsi="Calibri"/>
                <w:b/>
                <w:lang w:val="en-GB"/>
              </w:rPr>
            </w:pPr>
            <w:r w:rsidRPr="002207C1">
              <w:rPr>
                <w:rFonts w:ascii="Calibri" w:hAnsi="Calibri"/>
                <w:b/>
                <w:bCs/>
                <w:i/>
                <w:lang w:val="en-GB"/>
              </w:rPr>
              <w:t>Summary of relevant skills and experience, including where relevant a list of recent publications related to the domain of the project.</w:t>
            </w:r>
          </w:p>
        </w:tc>
      </w:tr>
      <w:tr w:rsidR="00024AA2" w:rsidRPr="008A7C48" w14:paraId="2A536553" w14:textId="77777777" w:rsidTr="0036381B">
        <w:trPr>
          <w:trHeight w:val="283"/>
        </w:trPr>
        <w:tc>
          <w:tcPr>
            <w:tcW w:w="2552" w:type="dxa"/>
            <w:gridSpan w:val="2"/>
            <w:vAlign w:val="center"/>
          </w:tcPr>
          <w:p w14:paraId="343B52A9" w14:textId="77777777" w:rsidR="00024AA2" w:rsidRPr="00C4250D" w:rsidRDefault="00024AA2" w:rsidP="0036381B">
            <w:pPr>
              <w:pStyle w:val="Default"/>
              <w:rPr>
                <w:rFonts w:ascii="Calibri" w:hAnsi="Calibri"/>
                <w:sz w:val="20"/>
                <w:szCs w:val="20"/>
              </w:rPr>
            </w:pPr>
            <w:r w:rsidRPr="00C4250D">
              <w:rPr>
                <w:rFonts w:ascii="Calibri" w:hAnsi="Calibri"/>
                <w:sz w:val="20"/>
                <w:szCs w:val="20"/>
              </w:rPr>
              <w:t xml:space="preserve">Katarzyna Czabanowska </w:t>
            </w:r>
          </w:p>
          <w:p w14:paraId="62DEE89F" w14:textId="77777777" w:rsidR="00024AA2" w:rsidRPr="00C4250D" w:rsidRDefault="00024AA2" w:rsidP="0036381B">
            <w:pPr>
              <w:rPr>
                <w:rFonts w:ascii="Calibri" w:hAnsi="Calibri"/>
                <w:lang w:val="en-GB"/>
              </w:rPr>
            </w:pPr>
          </w:p>
        </w:tc>
        <w:tc>
          <w:tcPr>
            <w:tcW w:w="7087" w:type="dxa"/>
            <w:gridSpan w:val="4"/>
            <w:vAlign w:val="center"/>
          </w:tcPr>
          <w:p w14:paraId="1C8F03B1" w14:textId="77777777" w:rsidR="00024AA2" w:rsidRPr="00C4250D" w:rsidRDefault="00024AA2" w:rsidP="0036381B">
            <w:pPr>
              <w:pStyle w:val="Default"/>
              <w:rPr>
                <w:rFonts w:ascii="Calibri" w:hAnsi="Calibri"/>
                <w:sz w:val="20"/>
                <w:szCs w:val="20"/>
              </w:rPr>
            </w:pPr>
            <w:r w:rsidRPr="00C4250D">
              <w:rPr>
                <w:rFonts w:ascii="Calibri" w:hAnsi="Calibri"/>
                <w:sz w:val="20"/>
                <w:szCs w:val="20"/>
              </w:rPr>
              <w:t xml:space="preserve">Katarzyna Czabanowska, Associate Professor at the International Health Department, Maastricht University, the Netherlands. She directs Governance and Leadership in European Public Health Master programme and coordinates the Research Methods trajectory at the Bachelor of European Public Health programme at Maastricht. She has developed the skills trajectory for the European Public Health Bachelor and has supervised Bachelor thesis since 2009 at Maastricht University. She is an educational innovator introducing modern technologies and blended learning into the educational programmes. Her research focus is on public health workforce development in Europe, European public health leadership, and competence-based education. Her research is reflected in many publications including articles published in peer reviewed journals, books, book chapters. She holds honorary positions at the Jagiellonian University Medical College, Krakow, Poland, the University of Sheffield, UK and the IU Richard M. Fairbanks School of Public Health, Indiana, US. She is a President elect of the Association of the Schools of Public Health in the European region (ASPHER), President of the European Public Health Association (EUPHA) Working Group on Public Health Leadership and a winner of the Polish Person 2015 in the Netherlands in the category Science and Technique. </w:t>
            </w:r>
          </w:p>
          <w:p w14:paraId="358D4E4E" w14:textId="77777777" w:rsidR="00024AA2" w:rsidRPr="00C4250D" w:rsidRDefault="00024AA2" w:rsidP="0036381B">
            <w:pPr>
              <w:pStyle w:val="Default"/>
              <w:rPr>
                <w:rFonts w:ascii="Calibri" w:hAnsi="Calibri"/>
                <w:sz w:val="20"/>
                <w:szCs w:val="20"/>
              </w:rPr>
            </w:pPr>
            <w:r w:rsidRPr="00C4250D">
              <w:rPr>
                <w:rFonts w:ascii="Calibri" w:hAnsi="Calibri"/>
                <w:sz w:val="20"/>
                <w:szCs w:val="20"/>
              </w:rPr>
              <w:t xml:space="preserve">Related publications: </w:t>
            </w:r>
          </w:p>
          <w:p w14:paraId="0901D83C" w14:textId="77777777" w:rsidR="00024AA2" w:rsidRPr="00C4250D" w:rsidRDefault="00024AA2" w:rsidP="0036381B">
            <w:pPr>
              <w:pStyle w:val="Default"/>
              <w:rPr>
                <w:rFonts w:ascii="Calibri" w:hAnsi="Calibri"/>
                <w:sz w:val="20"/>
                <w:szCs w:val="20"/>
              </w:rPr>
            </w:pPr>
            <w:r w:rsidRPr="00C4250D">
              <w:rPr>
                <w:rFonts w:ascii="Calibri" w:hAnsi="Calibri"/>
                <w:b/>
                <w:bCs/>
                <w:sz w:val="20"/>
                <w:szCs w:val="20"/>
              </w:rPr>
              <w:t>Katarzyna Czabanowska</w:t>
            </w:r>
            <w:r w:rsidRPr="00C4250D">
              <w:rPr>
                <w:rFonts w:ascii="Calibri" w:hAnsi="Calibri"/>
                <w:sz w:val="20"/>
                <w:szCs w:val="20"/>
              </w:rPr>
              <w:t xml:space="preserve">. </w:t>
            </w:r>
            <w:r w:rsidRPr="00C4250D">
              <w:rPr>
                <w:rFonts w:ascii="Calibri" w:hAnsi="Calibri"/>
                <w:i/>
                <w:iCs/>
                <w:sz w:val="20"/>
                <w:szCs w:val="20"/>
              </w:rPr>
              <w:t xml:space="preserve">Public health competencies: prioritization and leadership. </w:t>
            </w:r>
            <w:r w:rsidRPr="00C4250D">
              <w:rPr>
                <w:rFonts w:ascii="Calibri" w:hAnsi="Calibri"/>
                <w:sz w:val="20"/>
                <w:szCs w:val="20"/>
              </w:rPr>
              <w:t xml:space="preserve">European Journal of Public Health, 2016. </w:t>
            </w:r>
          </w:p>
          <w:p w14:paraId="26D13DBB" w14:textId="77777777" w:rsidR="00024AA2" w:rsidRPr="00C4250D" w:rsidRDefault="00024AA2" w:rsidP="0036381B">
            <w:pPr>
              <w:pStyle w:val="Default"/>
              <w:rPr>
                <w:rFonts w:ascii="Calibri" w:hAnsi="Calibri"/>
                <w:sz w:val="20"/>
                <w:szCs w:val="20"/>
              </w:rPr>
            </w:pPr>
            <w:r w:rsidRPr="00C4250D">
              <w:rPr>
                <w:rFonts w:ascii="Calibri" w:hAnsi="Calibri"/>
                <w:b/>
                <w:bCs/>
                <w:sz w:val="20"/>
                <w:szCs w:val="20"/>
              </w:rPr>
              <w:t>Katarzyna Czabanowska</w:t>
            </w:r>
            <w:r w:rsidRPr="00C4250D">
              <w:rPr>
                <w:rFonts w:ascii="Calibri" w:hAnsi="Calibri"/>
                <w:sz w:val="20"/>
                <w:szCs w:val="20"/>
              </w:rPr>
              <w:t xml:space="preserve">, André Malho, Peter Schröder-Bäck, Daniela Popa and Genc Burazeri. </w:t>
            </w:r>
            <w:r w:rsidRPr="00C4250D">
              <w:rPr>
                <w:rFonts w:ascii="Calibri" w:hAnsi="Calibri"/>
                <w:i/>
                <w:iCs/>
                <w:sz w:val="20"/>
                <w:szCs w:val="20"/>
              </w:rPr>
              <w:t xml:space="preserve">Do we develop public health leaders? Association between public health competencies and emotional intelligence: a cross-sectional study. </w:t>
            </w:r>
            <w:r w:rsidRPr="00C4250D">
              <w:rPr>
                <w:rFonts w:ascii="Calibri" w:hAnsi="Calibri"/>
                <w:sz w:val="20"/>
                <w:szCs w:val="20"/>
              </w:rPr>
              <w:t xml:space="preserve">BMC Medical Education, 2014. </w:t>
            </w:r>
          </w:p>
          <w:p w14:paraId="4439F0CC" w14:textId="77777777" w:rsidR="00024AA2" w:rsidRPr="00C4250D" w:rsidRDefault="00024AA2" w:rsidP="0036381B">
            <w:pPr>
              <w:pStyle w:val="Default"/>
              <w:rPr>
                <w:rFonts w:ascii="Calibri" w:hAnsi="Calibri"/>
                <w:sz w:val="20"/>
                <w:szCs w:val="20"/>
                <w:lang w:val="nl-NL"/>
              </w:rPr>
            </w:pPr>
            <w:r w:rsidRPr="00C4250D">
              <w:rPr>
                <w:rFonts w:ascii="Calibri" w:hAnsi="Calibri"/>
                <w:sz w:val="20"/>
                <w:szCs w:val="20"/>
              </w:rPr>
              <w:t>Vesna Bjegovic-Mikanovic, Aleksandra Jovic-Vranes,</w:t>
            </w:r>
            <w:r w:rsidRPr="00C4250D">
              <w:rPr>
                <w:rFonts w:ascii="Calibri" w:hAnsi="Calibri"/>
                <w:b/>
                <w:bCs/>
                <w:sz w:val="20"/>
                <w:szCs w:val="20"/>
              </w:rPr>
              <w:t xml:space="preserve">Katarzyna Czabanowska </w:t>
            </w:r>
            <w:r w:rsidRPr="00C4250D">
              <w:rPr>
                <w:rFonts w:ascii="Calibri" w:hAnsi="Calibri"/>
                <w:sz w:val="20"/>
                <w:szCs w:val="20"/>
              </w:rPr>
              <w:t xml:space="preserve">and Robert Otok. </w:t>
            </w:r>
            <w:r w:rsidRPr="00C4250D">
              <w:rPr>
                <w:rFonts w:ascii="Calibri" w:hAnsi="Calibri"/>
                <w:i/>
                <w:iCs/>
                <w:sz w:val="20"/>
                <w:szCs w:val="20"/>
              </w:rPr>
              <w:t xml:space="preserve">Education for public health in Europe and its global outreach. </w:t>
            </w:r>
            <w:r w:rsidRPr="00C4250D">
              <w:rPr>
                <w:rFonts w:ascii="Calibri" w:hAnsi="Calibri"/>
                <w:sz w:val="20"/>
                <w:szCs w:val="20"/>
                <w:lang w:val="nl-NL"/>
              </w:rPr>
              <w:t xml:space="preserve">Global Health Action, 2014. </w:t>
            </w:r>
          </w:p>
          <w:p w14:paraId="7DD78EFB" w14:textId="77777777" w:rsidR="00024AA2" w:rsidRPr="00C4250D" w:rsidRDefault="00024AA2" w:rsidP="0036381B">
            <w:pPr>
              <w:pStyle w:val="Default"/>
              <w:rPr>
                <w:rFonts w:ascii="Calibri" w:hAnsi="Calibri"/>
                <w:sz w:val="20"/>
                <w:szCs w:val="20"/>
              </w:rPr>
            </w:pPr>
            <w:r w:rsidRPr="00C4250D">
              <w:rPr>
                <w:rFonts w:ascii="Calibri" w:hAnsi="Calibri"/>
                <w:sz w:val="20"/>
                <w:szCs w:val="20"/>
                <w:lang w:val="nl-NL"/>
              </w:rPr>
              <w:t xml:space="preserve">Ingrid A. E. Spanjers, Karen D. Könings, Jimmie Leppink, Daniëlle M. L. Verstegen, Nynke de Jong, </w:t>
            </w:r>
            <w:r w:rsidRPr="00C4250D">
              <w:rPr>
                <w:rFonts w:ascii="Calibri" w:hAnsi="Calibri"/>
                <w:b/>
                <w:bCs/>
                <w:sz w:val="20"/>
                <w:szCs w:val="20"/>
                <w:lang w:val="nl-NL"/>
              </w:rPr>
              <w:t xml:space="preserve">Katarzyna Czabanowska </w:t>
            </w:r>
            <w:r w:rsidRPr="00C4250D">
              <w:rPr>
                <w:rFonts w:ascii="Calibri" w:hAnsi="Calibri"/>
                <w:sz w:val="20"/>
                <w:szCs w:val="20"/>
                <w:lang w:val="nl-NL"/>
              </w:rPr>
              <w:t xml:space="preserve">and Jeroen J. G. Van Merriënboer. </w:t>
            </w:r>
            <w:r w:rsidRPr="00C4250D">
              <w:rPr>
                <w:rFonts w:ascii="Calibri" w:hAnsi="Calibri"/>
                <w:i/>
                <w:iCs/>
                <w:sz w:val="20"/>
                <w:szCs w:val="20"/>
              </w:rPr>
              <w:t xml:space="preserve">The promised land of blended learning: Quizzes as a moderator. </w:t>
            </w:r>
            <w:r w:rsidRPr="00C4250D">
              <w:rPr>
                <w:rFonts w:ascii="Calibri" w:hAnsi="Calibri"/>
                <w:sz w:val="20"/>
                <w:szCs w:val="20"/>
              </w:rPr>
              <w:t xml:space="preserve">Educational Research Review, 2015. </w:t>
            </w:r>
          </w:p>
          <w:p w14:paraId="51954152" w14:textId="77777777" w:rsidR="00024AA2" w:rsidRPr="00C4250D" w:rsidRDefault="00024AA2" w:rsidP="0036381B">
            <w:pPr>
              <w:rPr>
                <w:rFonts w:ascii="Calibri" w:hAnsi="Calibri"/>
                <w:lang w:val="en-US"/>
              </w:rPr>
            </w:pPr>
            <w:r w:rsidRPr="00C4250D">
              <w:rPr>
                <w:rFonts w:ascii="Calibri" w:hAnsi="Calibri"/>
                <w:b/>
                <w:bCs/>
                <w:lang w:val="en-US"/>
              </w:rPr>
              <w:t>Katarzyna Czabanowska</w:t>
            </w:r>
            <w:r w:rsidRPr="00C4250D">
              <w:rPr>
                <w:rFonts w:ascii="Calibri" w:hAnsi="Calibri"/>
                <w:lang w:val="en-US"/>
              </w:rPr>
              <w:t xml:space="preserve">, Kenneth A. Rethmeier, George Lueddeke, Tony Smith, André Malho, Robert Otok, Mindaugas, Stankunas. </w:t>
            </w:r>
          </w:p>
          <w:p w14:paraId="65F7D6A8" w14:textId="77777777" w:rsidR="00024AA2" w:rsidRPr="00C4250D" w:rsidRDefault="00024AA2" w:rsidP="0036381B">
            <w:pPr>
              <w:pStyle w:val="Default"/>
              <w:rPr>
                <w:rFonts w:ascii="Calibri" w:hAnsi="Calibri"/>
                <w:sz w:val="20"/>
                <w:szCs w:val="20"/>
              </w:rPr>
            </w:pPr>
            <w:r w:rsidRPr="00C4250D">
              <w:rPr>
                <w:rFonts w:ascii="Calibri" w:hAnsi="Calibri"/>
                <w:i/>
                <w:iCs/>
                <w:sz w:val="20"/>
                <w:szCs w:val="20"/>
              </w:rPr>
              <w:t xml:space="preserve">Public Health in the 21st Century: “Working Differently Means Leading and Learning Differently” (A qualitative study based on interviews with European public health leaders). </w:t>
            </w:r>
            <w:r w:rsidRPr="00C4250D">
              <w:rPr>
                <w:rFonts w:ascii="Calibri" w:hAnsi="Calibri"/>
                <w:sz w:val="20"/>
                <w:szCs w:val="20"/>
              </w:rPr>
              <w:t xml:space="preserve">European Journal of Public Health, 2014. </w:t>
            </w:r>
          </w:p>
          <w:p w14:paraId="6FF2CC23" w14:textId="77777777" w:rsidR="00024AA2" w:rsidRPr="00C4250D" w:rsidRDefault="00024AA2" w:rsidP="0036381B">
            <w:pPr>
              <w:pStyle w:val="Default"/>
              <w:rPr>
                <w:rFonts w:ascii="Calibri" w:hAnsi="Calibri"/>
                <w:sz w:val="20"/>
                <w:szCs w:val="20"/>
              </w:rPr>
            </w:pPr>
            <w:r w:rsidRPr="00C4250D">
              <w:rPr>
                <w:rFonts w:ascii="Calibri" w:hAnsi="Calibri"/>
                <w:sz w:val="20"/>
                <w:szCs w:val="20"/>
              </w:rPr>
              <w:t xml:space="preserve">Nynke de Jong, Karen D. Könings and </w:t>
            </w:r>
            <w:r w:rsidRPr="00C4250D">
              <w:rPr>
                <w:rFonts w:ascii="Calibri" w:hAnsi="Calibri"/>
                <w:b/>
                <w:bCs/>
                <w:sz w:val="20"/>
                <w:szCs w:val="20"/>
              </w:rPr>
              <w:t>Katarzyna Czabanowska</w:t>
            </w:r>
            <w:r w:rsidRPr="00C4250D">
              <w:rPr>
                <w:rFonts w:ascii="Calibri" w:hAnsi="Calibri"/>
                <w:sz w:val="20"/>
                <w:szCs w:val="20"/>
              </w:rPr>
              <w:t xml:space="preserve">. </w:t>
            </w:r>
            <w:r w:rsidRPr="00C4250D">
              <w:rPr>
                <w:rFonts w:ascii="Calibri" w:hAnsi="Calibri"/>
                <w:i/>
                <w:iCs/>
                <w:sz w:val="20"/>
                <w:szCs w:val="20"/>
              </w:rPr>
              <w:t>The Development of Innovative Online Problem-Based Learning: A Leadership Course for Leaders in European Public Health</w:t>
            </w:r>
            <w:r w:rsidRPr="00C4250D">
              <w:rPr>
                <w:rFonts w:ascii="Calibri" w:hAnsi="Calibri"/>
                <w:sz w:val="20"/>
                <w:szCs w:val="20"/>
              </w:rPr>
              <w:t xml:space="preserve">. Journal of University Teaching &amp; Learning Practice, 2014. </w:t>
            </w:r>
          </w:p>
          <w:p w14:paraId="508E4423" w14:textId="77777777" w:rsidR="00024AA2" w:rsidRPr="00C4250D" w:rsidRDefault="00024AA2" w:rsidP="0036381B">
            <w:pPr>
              <w:pStyle w:val="Default"/>
              <w:rPr>
                <w:rFonts w:ascii="Calibri" w:hAnsi="Calibri"/>
                <w:sz w:val="20"/>
                <w:szCs w:val="20"/>
              </w:rPr>
            </w:pPr>
            <w:r w:rsidRPr="00C4250D">
              <w:rPr>
                <w:rFonts w:ascii="Calibri" w:hAnsi="Calibri"/>
                <w:b/>
                <w:bCs/>
                <w:sz w:val="20"/>
                <w:szCs w:val="20"/>
              </w:rPr>
              <w:t>Czabanowska, Katarzyna</w:t>
            </w:r>
            <w:r w:rsidRPr="00C4250D">
              <w:rPr>
                <w:rFonts w:ascii="Calibri" w:hAnsi="Calibri"/>
                <w:sz w:val="20"/>
                <w:szCs w:val="20"/>
              </w:rPr>
              <w:t xml:space="preserve">; Moust, Jos H.C., Meijer, André W. M., Schröder-Bäck, Peter and Roebertsen, Herma, </w:t>
            </w:r>
            <w:r w:rsidRPr="00C4250D">
              <w:rPr>
                <w:rFonts w:ascii="Calibri" w:hAnsi="Calibri"/>
                <w:i/>
                <w:iCs/>
                <w:sz w:val="20"/>
                <w:szCs w:val="20"/>
              </w:rPr>
              <w:t>Problem-based Learning Revisited, introduction of Active and Self-directed Learning to reduce fatigue among students</w:t>
            </w:r>
            <w:r w:rsidRPr="00C4250D">
              <w:rPr>
                <w:rFonts w:ascii="Calibri" w:hAnsi="Calibri"/>
                <w:sz w:val="20"/>
                <w:szCs w:val="20"/>
              </w:rPr>
              <w:t xml:space="preserve">. Journal of University Teaching &amp; Learning Practice, 2012. </w:t>
            </w:r>
          </w:p>
          <w:p w14:paraId="7CD8E26E" w14:textId="77777777" w:rsidR="00024AA2" w:rsidRPr="00C4250D" w:rsidRDefault="00024AA2" w:rsidP="0036381B">
            <w:pPr>
              <w:pStyle w:val="Default"/>
              <w:rPr>
                <w:rFonts w:ascii="Calibri" w:hAnsi="Calibri"/>
                <w:sz w:val="20"/>
                <w:szCs w:val="20"/>
              </w:rPr>
            </w:pPr>
            <w:r w:rsidRPr="00C4250D">
              <w:rPr>
                <w:rFonts w:ascii="Calibri" w:hAnsi="Calibri"/>
                <w:sz w:val="20"/>
                <w:szCs w:val="20"/>
              </w:rPr>
              <w:t xml:space="preserve">William Sherlaw, </w:t>
            </w:r>
            <w:r w:rsidRPr="00C4250D">
              <w:rPr>
                <w:rFonts w:ascii="Calibri" w:hAnsi="Calibri"/>
                <w:b/>
                <w:bCs/>
                <w:sz w:val="20"/>
                <w:szCs w:val="20"/>
              </w:rPr>
              <w:t>Kasia Czabanowska</w:t>
            </w:r>
            <w:r w:rsidRPr="00C4250D">
              <w:rPr>
                <w:rFonts w:ascii="Calibri" w:hAnsi="Calibri"/>
                <w:sz w:val="20"/>
                <w:szCs w:val="20"/>
              </w:rPr>
              <w:t xml:space="preserve">, Mark Thompson: </w:t>
            </w:r>
            <w:r w:rsidRPr="00C4250D">
              <w:rPr>
                <w:rFonts w:ascii="Calibri" w:hAnsi="Calibri"/>
                <w:i/>
                <w:iCs/>
                <w:sz w:val="20"/>
                <w:szCs w:val="20"/>
              </w:rPr>
              <w:t xml:space="preserve">English for public health teaching within the context of internationalisation in France </w:t>
            </w:r>
            <w:r w:rsidRPr="00C4250D">
              <w:rPr>
                <w:rFonts w:ascii="Calibri" w:hAnsi="Calibri"/>
                <w:sz w:val="20"/>
                <w:szCs w:val="20"/>
              </w:rPr>
              <w:t xml:space="preserve">in Wilkinson, Robert / </w:t>
            </w:r>
            <w:r w:rsidRPr="00C4250D">
              <w:rPr>
                <w:rFonts w:ascii="Calibri" w:hAnsi="Calibri"/>
                <w:sz w:val="20"/>
                <w:szCs w:val="20"/>
              </w:rPr>
              <w:lastRenderedPageBreak/>
              <w:t xml:space="preserve">Walsh, Mary Louise (eds.) Integrating Content and Language in Higher Education From Theory to Practice. Selected papers from the 2013 ICLHE Conference. Peter Lang GmbH Frankfurt am Main, Berlin, Bern, Bruxelles, New York, Oxford, Warszawa, Wien, 2015. </w:t>
            </w:r>
          </w:p>
          <w:p w14:paraId="27738F7F" w14:textId="77777777" w:rsidR="00024AA2" w:rsidRPr="00C4250D" w:rsidRDefault="00024AA2" w:rsidP="0036381B">
            <w:pPr>
              <w:pStyle w:val="Default"/>
              <w:rPr>
                <w:rFonts w:ascii="Calibri" w:hAnsi="Calibri"/>
                <w:sz w:val="20"/>
                <w:szCs w:val="20"/>
              </w:rPr>
            </w:pPr>
            <w:r w:rsidRPr="00C4250D">
              <w:rPr>
                <w:rFonts w:ascii="Calibri" w:hAnsi="Calibri"/>
                <w:sz w:val="20"/>
                <w:szCs w:val="20"/>
              </w:rPr>
              <w:t xml:space="preserve">Christoph Aluttis, Claudia Bettina Maier, Stephan Van den Broucke, </w:t>
            </w:r>
            <w:r w:rsidRPr="00C4250D">
              <w:rPr>
                <w:rFonts w:ascii="Calibri" w:hAnsi="Calibri"/>
                <w:b/>
                <w:bCs/>
                <w:sz w:val="20"/>
                <w:szCs w:val="20"/>
              </w:rPr>
              <w:t xml:space="preserve">Katarzyna Czabanowska. </w:t>
            </w:r>
            <w:r w:rsidRPr="00C4250D">
              <w:rPr>
                <w:rFonts w:ascii="Calibri" w:hAnsi="Calibri"/>
                <w:i/>
                <w:iCs/>
                <w:sz w:val="20"/>
                <w:szCs w:val="20"/>
              </w:rPr>
              <w:t xml:space="preserve">Developing the public health workforce </w:t>
            </w:r>
            <w:r w:rsidRPr="00C4250D">
              <w:rPr>
                <w:rFonts w:ascii="Calibri" w:hAnsi="Calibri"/>
                <w:sz w:val="20"/>
                <w:szCs w:val="20"/>
              </w:rPr>
              <w:t xml:space="preserve">in eds: Bernd Rechel and Martin McKee. Facets of Public Health Today. Open University Press. McGraw- Hill Education. Berkshire, England 2014. </w:t>
            </w:r>
          </w:p>
          <w:p w14:paraId="1754C698" w14:textId="77777777" w:rsidR="00024AA2" w:rsidRPr="00C4250D" w:rsidRDefault="00024AA2" w:rsidP="0036381B">
            <w:pPr>
              <w:tabs>
                <w:tab w:val="left" w:pos="3649"/>
                <w:tab w:val="left" w:pos="5349"/>
                <w:tab w:val="left" w:pos="7992"/>
                <w:tab w:val="left" w:pos="9409"/>
                <w:tab w:val="left" w:pos="10778"/>
              </w:tabs>
              <w:rPr>
                <w:rFonts w:ascii="Calibri" w:hAnsi="Calibri"/>
                <w:lang w:val="en-GB"/>
              </w:rPr>
            </w:pPr>
            <w:r w:rsidRPr="00E47385">
              <w:rPr>
                <w:rFonts w:ascii="Calibri" w:hAnsi="Calibri"/>
                <w:b/>
                <w:bCs/>
                <w:lang w:val="en-GB"/>
              </w:rPr>
              <w:t>Katarzyna Czabanowska</w:t>
            </w:r>
            <w:r w:rsidRPr="00E47385">
              <w:rPr>
                <w:rFonts w:ascii="Calibri" w:hAnsi="Calibri"/>
                <w:lang w:val="en-GB"/>
              </w:rPr>
              <w:t xml:space="preserve">, Karen Konings, Tony Smith. </w:t>
            </w:r>
            <w:r w:rsidRPr="00E47385">
              <w:rPr>
                <w:rFonts w:ascii="Calibri" w:hAnsi="Calibri"/>
                <w:i/>
                <w:iCs/>
                <w:lang w:val="en-GB"/>
              </w:rPr>
              <w:t xml:space="preserve">Teachers’ perceptions of working with the online environment and some learning points based on the LEPHIE project. </w:t>
            </w:r>
            <w:r w:rsidRPr="00E47385">
              <w:rPr>
                <w:rFonts w:ascii="Calibri" w:hAnsi="Calibri"/>
                <w:lang w:val="en-GB"/>
              </w:rPr>
              <w:t xml:space="preserve">In ed. Vesna Bjegovic Milankovic. Modern Teaching- distance learning. A guide to online and blended learning with case studies from public health. </w:t>
            </w:r>
            <w:r w:rsidRPr="00C4250D">
              <w:rPr>
                <w:rFonts w:ascii="Calibri" w:hAnsi="Calibri"/>
              </w:rPr>
              <w:t xml:space="preserve">Brussels 2013. </w:t>
            </w:r>
          </w:p>
        </w:tc>
      </w:tr>
      <w:tr w:rsidR="00024AA2" w:rsidRPr="008A7C48" w14:paraId="6E78D700" w14:textId="77777777" w:rsidTr="0036381B">
        <w:trPr>
          <w:trHeight w:val="283"/>
        </w:trPr>
        <w:tc>
          <w:tcPr>
            <w:tcW w:w="2552" w:type="dxa"/>
            <w:gridSpan w:val="2"/>
            <w:vAlign w:val="center"/>
          </w:tcPr>
          <w:p w14:paraId="5C62EC27" w14:textId="77777777" w:rsidR="00024AA2" w:rsidRPr="00C4250D" w:rsidRDefault="00024AA2" w:rsidP="0036381B">
            <w:pPr>
              <w:pStyle w:val="Default"/>
              <w:rPr>
                <w:rFonts w:ascii="Calibri" w:hAnsi="Calibri"/>
                <w:sz w:val="20"/>
                <w:szCs w:val="20"/>
              </w:rPr>
            </w:pPr>
            <w:r w:rsidRPr="00C4250D">
              <w:rPr>
                <w:rFonts w:ascii="Calibri" w:hAnsi="Calibri"/>
                <w:sz w:val="20"/>
                <w:szCs w:val="20"/>
              </w:rPr>
              <w:lastRenderedPageBreak/>
              <w:t xml:space="preserve">Jascha de Nooijer </w:t>
            </w:r>
          </w:p>
          <w:p w14:paraId="5A0A8D8D" w14:textId="77777777" w:rsidR="00024AA2" w:rsidRPr="00C4250D" w:rsidRDefault="00024AA2" w:rsidP="0036381B">
            <w:pPr>
              <w:rPr>
                <w:rFonts w:ascii="Calibri" w:hAnsi="Calibri"/>
                <w:lang w:val="en-GB"/>
              </w:rPr>
            </w:pPr>
          </w:p>
        </w:tc>
        <w:tc>
          <w:tcPr>
            <w:tcW w:w="7087" w:type="dxa"/>
            <w:gridSpan w:val="4"/>
            <w:vAlign w:val="center"/>
          </w:tcPr>
          <w:p w14:paraId="61E53DF3" w14:textId="77777777" w:rsidR="00024AA2" w:rsidRPr="00C4250D" w:rsidRDefault="00024AA2" w:rsidP="0036381B">
            <w:pPr>
              <w:pStyle w:val="Default"/>
              <w:rPr>
                <w:rFonts w:ascii="Calibri" w:hAnsi="Calibri"/>
                <w:sz w:val="20"/>
                <w:szCs w:val="20"/>
              </w:rPr>
            </w:pPr>
            <w:r w:rsidRPr="00C4250D">
              <w:rPr>
                <w:rFonts w:ascii="Calibri" w:hAnsi="Calibri"/>
                <w:sz w:val="20"/>
                <w:szCs w:val="20"/>
              </w:rPr>
              <w:t xml:space="preserve">Jascha de Nooijer is Director of Education for Health at the Faculty of Health, Medicine and Life Sciences, Maastricht University, the Netherlands. She is responsible for two bachelor's programmes (Health Sciences and European Public Health) and nine master's programmes (Epidemiology; Governance and Leadership in European Public Health; Global Health; Health Education and Promotion; Health Sciences Research; Healthcare Policy, Innovation and Management; Human Movement Sciences; Mental Health; and Work, Health and Career). She holds a PhD in Health Promotion (2001), but shifted her career toward education after she graduated from the master's programme in Health Profession Education. </w:t>
            </w:r>
          </w:p>
          <w:p w14:paraId="32868A6A" w14:textId="77777777" w:rsidR="00024AA2" w:rsidRPr="00C4250D" w:rsidRDefault="00024AA2" w:rsidP="0036381B">
            <w:pPr>
              <w:tabs>
                <w:tab w:val="left" w:pos="3649"/>
                <w:tab w:val="left" w:pos="5349"/>
                <w:tab w:val="left" w:pos="7992"/>
                <w:tab w:val="left" w:pos="9409"/>
                <w:tab w:val="left" w:pos="10778"/>
              </w:tabs>
              <w:rPr>
                <w:rFonts w:ascii="Calibri" w:hAnsi="Calibri"/>
                <w:lang w:val="en-GB"/>
              </w:rPr>
            </w:pPr>
            <w:r w:rsidRPr="00E47385">
              <w:rPr>
                <w:rFonts w:ascii="Calibri" w:hAnsi="Calibri"/>
                <w:lang w:val="en-GB"/>
              </w:rPr>
              <w:t xml:space="preserve">Since then, she has been involved in various educational roles, e.g. as a member of the Board of Examiners, as a director of the master's programme in Health Education and Promotion, and as the faculty coordinator for the programme for excellent students (Premium), besides tutoring, lecturing and supervising students. She has a passion for innovation in education, for instance, developing an online course, or using a virtual world to simulate real-life situations for the purpose of learning. Her focus in education is on interprofessional collaboration and teamwork in education, as she believes that such competencies prepare students for their future professions. </w:t>
            </w:r>
          </w:p>
        </w:tc>
      </w:tr>
      <w:tr w:rsidR="00024AA2" w:rsidRPr="008A7C48" w14:paraId="38853232" w14:textId="77777777" w:rsidTr="0036381B">
        <w:trPr>
          <w:trHeight w:val="283"/>
        </w:trPr>
        <w:tc>
          <w:tcPr>
            <w:tcW w:w="2552" w:type="dxa"/>
            <w:gridSpan w:val="2"/>
            <w:vAlign w:val="center"/>
          </w:tcPr>
          <w:p w14:paraId="2CDD1AAE" w14:textId="77777777" w:rsidR="00024AA2" w:rsidRPr="00C4250D" w:rsidRDefault="00024AA2" w:rsidP="0036381B">
            <w:pPr>
              <w:rPr>
                <w:rFonts w:ascii="Calibri" w:eastAsia="Times New Roman" w:hAnsi="Calibri" w:cs="Times New Roman"/>
                <w:lang w:val="en-US" w:eastAsia="en-US"/>
              </w:rPr>
            </w:pPr>
            <w:r w:rsidRPr="00C4250D">
              <w:rPr>
                <w:rFonts w:ascii="Calibri" w:eastAsia="Times New Roman" w:hAnsi="Calibri"/>
                <w:shd w:val="clear" w:color="auto" w:fill="FFFFFF"/>
                <w:lang w:val="en-US" w:eastAsia="en-US"/>
              </w:rPr>
              <w:t>Matthew Commers</w:t>
            </w:r>
          </w:p>
          <w:p w14:paraId="39554C78" w14:textId="77777777" w:rsidR="00024AA2" w:rsidRPr="00C4250D" w:rsidRDefault="00024AA2" w:rsidP="0036381B">
            <w:pPr>
              <w:tabs>
                <w:tab w:val="left" w:pos="3649"/>
                <w:tab w:val="left" w:pos="5349"/>
                <w:tab w:val="left" w:pos="7992"/>
                <w:tab w:val="left" w:pos="9409"/>
                <w:tab w:val="left" w:pos="10778"/>
              </w:tabs>
              <w:rPr>
                <w:rFonts w:ascii="Calibri" w:hAnsi="Calibri"/>
                <w:lang w:val="en-US"/>
              </w:rPr>
            </w:pPr>
          </w:p>
        </w:tc>
        <w:tc>
          <w:tcPr>
            <w:tcW w:w="7087" w:type="dxa"/>
            <w:gridSpan w:val="4"/>
            <w:vAlign w:val="center"/>
          </w:tcPr>
          <w:p w14:paraId="18636778" w14:textId="77777777" w:rsidR="00024AA2" w:rsidRPr="00C4250D" w:rsidRDefault="00024AA2" w:rsidP="0036381B">
            <w:pPr>
              <w:tabs>
                <w:tab w:val="left" w:pos="3649"/>
                <w:tab w:val="left" w:pos="5349"/>
                <w:tab w:val="left" w:pos="7992"/>
                <w:tab w:val="left" w:pos="9409"/>
                <w:tab w:val="left" w:pos="10778"/>
              </w:tabs>
              <w:rPr>
                <w:rFonts w:ascii="Calibri" w:hAnsi="Calibri"/>
                <w:lang w:val="en-US"/>
              </w:rPr>
            </w:pPr>
            <w:r w:rsidRPr="00E47385">
              <w:rPr>
                <w:rFonts w:ascii="Calibri" w:hAnsi="Calibri"/>
                <w:color w:val="000000"/>
                <w:lang w:val="en-GB"/>
              </w:rPr>
              <w:t>Matthew (Matt) Commers is Assistant Professor of European Public Health with the Department of International Health at Maastricht University in the Netherlands. He is currently Director of the Bachelor of European Public Health Programme at Maastricht University. Area of content expertise include: public health education; comparative health care systems and health policy; cross-border care and public health, social epidemiology and health inequalities, health promotion; theory of determinants of health and research on the meaning of health to people.</w:t>
            </w:r>
            <w:r w:rsidRPr="00E47385">
              <w:rPr>
                <w:rStyle w:val="apple-converted-space"/>
                <w:rFonts w:ascii="Calibri" w:hAnsi="Calibri"/>
                <w:color w:val="000000"/>
                <w:lang w:val="en-GB"/>
              </w:rPr>
              <w:t> </w:t>
            </w:r>
            <w:r w:rsidRPr="00E47385">
              <w:rPr>
                <w:rFonts w:ascii="Calibri" w:hAnsi="Calibri"/>
                <w:lang w:val="en-GB"/>
              </w:rPr>
              <w:t xml:space="preserve">Dr. Commers received his Ph.D. from Maastricht University in 2001. He holds a Master’s degree in Health Policy and Administration from the University of California at Berkeley, and a Bachelor’s degree from the University of Michigan at Ann Arbor. He has over twenty years of professional experiences in higher education, healthcare and public health, including five years in consulting and three years in hospital administration. </w:t>
            </w:r>
            <w:r w:rsidRPr="00E47385">
              <w:rPr>
                <w:rStyle w:val="apple-converted-space"/>
                <w:rFonts w:ascii="Calibri" w:hAnsi="Calibri"/>
                <w:color w:val="000000"/>
                <w:lang w:val="en-GB"/>
              </w:rPr>
              <w:t xml:space="preserve">He holds a second appointment as </w:t>
            </w:r>
            <w:r w:rsidRPr="00E47385">
              <w:rPr>
                <w:rFonts w:ascii="Calibri" w:hAnsi="Calibri"/>
                <w:lang w:val="en-GB"/>
              </w:rPr>
              <w:t>Adjunct Assistant Professor at the University of Minnesota School of Public Health (USA).</w:t>
            </w:r>
          </w:p>
        </w:tc>
      </w:tr>
    </w:tbl>
    <w:p w14:paraId="2A684924" w14:textId="77777777" w:rsidR="004A3C5A" w:rsidRPr="00902D14" w:rsidRDefault="004A3C5A" w:rsidP="00F64B5D">
      <w:pPr>
        <w:rPr>
          <w:i/>
          <w:color w:val="FF0000"/>
        </w:rPr>
      </w:pPr>
      <w:r w:rsidRPr="00902D14">
        <w:rPr>
          <w:i/>
          <w:color w:val="FF0000"/>
        </w:rPr>
        <w:t>Please copy and paste tables as necessary</w:t>
      </w:r>
    </w:p>
    <w:p w14:paraId="7DCAB1A2" w14:textId="77777777" w:rsidR="00DD01CF" w:rsidRPr="00951A69" w:rsidRDefault="00DD01CF" w:rsidP="00902D14"/>
    <w:p w14:paraId="640D7F99" w14:textId="77777777" w:rsidR="00E84E0C" w:rsidRPr="00E84E0C" w:rsidRDefault="00E84E0C" w:rsidP="00902D14"/>
    <w:p w14:paraId="74E4F236" w14:textId="77777777" w:rsidR="004A3C5A" w:rsidRPr="006F38CF" w:rsidRDefault="004A3C5A" w:rsidP="00902D14">
      <w:pPr>
        <w:rPr>
          <w:b/>
        </w:rPr>
        <w:sectPr w:rsidR="004A3C5A" w:rsidRPr="006F38CF" w:rsidSect="00144374">
          <w:type w:val="continuous"/>
          <w:pgSz w:w="11907" w:h="16840" w:code="9"/>
          <w:pgMar w:top="1259" w:right="1134" w:bottom="902" w:left="1134" w:header="0" w:footer="567" w:gutter="0"/>
          <w:cols w:space="720"/>
          <w:formProt w:val="0"/>
          <w:docGrid w:linePitch="326"/>
        </w:sectPr>
      </w:pPr>
    </w:p>
    <w:p w14:paraId="0E2CF576" w14:textId="77777777" w:rsidR="00574B25" w:rsidRPr="006F38CF" w:rsidRDefault="00574B25" w:rsidP="00F64B5D">
      <w:pPr>
        <w:jc w:val="both"/>
        <w:rPr>
          <w:b/>
        </w:rPr>
      </w:pPr>
    </w:p>
    <w:p w14:paraId="6DD15C72" w14:textId="77777777" w:rsidR="00770930" w:rsidRPr="00AF7989" w:rsidRDefault="00700762" w:rsidP="00F64B5D">
      <w:pPr>
        <w:pStyle w:val="Heading1"/>
        <w:shd w:val="clear" w:color="auto" w:fill="FFFFFF"/>
        <w:spacing w:before="0" w:after="0"/>
        <w:rPr>
          <w:rFonts w:asciiTheme="minorHAnsi" w:hAnsiTheme="minorHAnsi"/>
          <w:color w:val="000000"/>
          <w:sz w:val="28"/>
          <w:szCs w:val="28"/>
        </w:rPr>
      </w:pPr>
      <w:r w:rsidRPr="00AF7989">
        <w:rPr>
          <w:rFonts w:asciiTheme="minorHAnsi" w:hAnsiTheme="minorHAnsi"/>
          <w:color w:val="000000"/>
          <w:sz w:val="28"/>
          <w:szCs w:val="28"/>
        </w:rPr>
        <w:t xml:space="preserve">F.4 </w:t>
      </w:r>
      <w:r w:rsidR="00770930" w:rsidRPr="00AF7989">
        <w:rPr>
          <w:rFonts w:asciiTheme="minorHAnsi" w:hAnsiTheme="minorHAnsi"/>
          <w:color w:val="000000"/>
          <w:sz w:val="28"/>
          <w:szCs w:val="28"/>
        </w:rPr>
        <w:t>List of Associated Partners</w:t>
      </w:r>
    </w:p>
    <w:p w14:paraId="13D4848B" w14:textId="77777777" w:rsidR="00770930" w:rsidRPr="00AF7989" w:rsidRDefault="00770930" w:rsidP="00F64B5D">
      <w:pPr>
        <w:jc w:val="both"/>
        <w:rPr>
          <w:i/>
        </w:rPr>
      </w:pPr>
      <w:r w:rsidRPr="00C1178D">
        <w:rPr>
          <w:i/>
          <w:color w:val="FF0000"/>
        </w:rPr>
        <w:t>(Where applicable)</w:t>
      </w:r>
    </w:p>
    <w:p w14:paraId="5AED772D" w14:textId="77777777" w:rsidR="00770930" w:rsidRPr="00AF7989" w:rsidRDefault="00770930" w:rsidP="00F64B5D">
      <w:pPr>
        <w:jc w:val="both"/>
        <w:rPr>
          <w:i/>
        </w:rPr>
      </w:pPr>
    </w:p>
    <w:p w14:paraId="6301D967" w14:textId="77777777" w:rsidR="00770930" w:rsidRPr="00496349" w:rsidRDefault="00770930" w:rsidP="00496349">
      <w:pPr>
        <w:tabs>
          <w:tab w:val="left" w:pos="3649"/>
          <w:tab w:val="left" w:pos="5349"/>
          <w:tab w:val="left" w:pos="7992"/>
          <w:tab w:val="left" w:pos="9639"/>
          <w:tab w:val="left" w:pos="10778"/>
        </w:tabs>
        <w:jc w:val="both"/>
        <w:rPr>
          <w:i/>
        </w:rPr>
      </w:pPr>
      <w:r w:rsidRPr="00AF7989">
        <w:rPr>
          <w:i/>
        </w:rPr>
        <w:t>Capacity-building projects can involve associated partners who contribute to the implementation of specific project tasks/activities or support the dissemination and sustainability of the project. Associated Partners cannot be responsible for core activities of the project (e.g. management, coordination, monitoring, leader of a work group etc.).</w:t>
      </w:r>
      <w:r w:rsidRPr="00496349">
        <w:rPr>
          <w:i/>
        </w:rPr>
        <w:t xml:space="preserve"> </w:t>
      </w:r>
      <w:r w:rsidRPr="00496349">
        <w:rPr>
          <w:b/>
          <w:i/>
        </w:rPr>
        <w:t>No financial contribution from the project grant will be allocated to these organisations.</w:t>
      </w:r>
    </w:p>
    <w:p w14:paraId="58FE3F60" w14:textId="77777777" w:rsidR="00700762" w:rsidRPr="00AF7989" w:rsidRDefault="00813271" w:rsidP="00F64B5D">
      <w:pPr>
        <w:jc w:val="both"/>
        <w:rPr>
          <w:b/>
        </w:rPr>
        <w:sectPr w:rsidR="00700762" w:rsidRPr="00AF7989" w:rsidSect="00770930">
          <w:pgSz w:w="16840" w:h="11907" w:orient="landscape" w:code="9"/>
          <w:pgMar w:top="1134" w:right="1259" w:bottom="1134" w:left="902" w:header="0" w:footer="567" w:gutter="0"/>
          <w:cols w:space="720"/>
          <w:docGrid w:linePitch="326"/>
        </w:sectPr>
      </w:pPr>
      <w:sdt>
        <w:sdtPr>
          <w:rPr>
            <w:color w:val="FFFFFF" w:themeColor="background1"/>
          </w:rPr>
          <w:id w:val="-1030567381"/>
          <w14:checkbox>
            <w14:checked w14:val="0"/>
            <w14:checkedState w14:val="2612" w14:font="ＭＳ ゴシック"/>
            <w14:uncheckedState w14:val="2610" w14:font="ＭＳ ゴシック"/>
          </w14:checkbox>
        </w:sdtPr>
        <w:sdtEndPr/>
        <w:sdtContent>
          <w:r w:rsidR="009B09C0" w:rsidRPr="00AF7989">
            <w:rPr>
              <w:rFonts w:ascii="MS Gothic" w:eastAsia="MS Gothic" w:hAnsi="MS Gothic" w:cs="MS Gothic" w:hint="eastAsia"/>
              <w:color w:val="FFFFFF" w:themeColor="background1"/>
            </w:rPr>
            <w:t>☐</w:t>
          </w:r>
        </w:sdtContent>
      </w:sdt>
    </w:p>
    <w:p w14:paraId="2CD2227D" w14:textId="77777777" w:rsidR="00770930" w:rsidRPr="00AF7989" w:rsidRDefault="00770930" w:rsidP="00F64B5D">
      <w:pPr>
        <w:jc w:val="both"/>
        <w:rPr>
          <w:b/>
        </w:rPr>
      </w:pP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1701"/>
        <w:gridCol w:w="1418"/>
        <w:gridCol w:w="1134"/>
        <w:gridCol w:w="992"/>
        <w:gridCol w:w="2126"/>
        <w:gridCol w:w="4536"/>
      </w:tblGrid>
      <w:tr w:rsidR="007A50D9" w:rsidRPr="00AF7989" w14:paraId="676E069F" w14:textId="77777777" w:rsidTr="007A50D9">
        <w:trPr>
          <w:trHeight w:val="750"/>
        </w:trPr>
        <w:tc>
          <w:tcPr>
            <w:tcW w:w="2977" w:type="dxa"/>
            <w:shd w:val="clear" w:color="auto" w:fill="DBE5F1" w:themeFill="accent1" w:themeFillTint="33"/>
            <w:vAlign w:val="center"/>
          </w:tcPr>
          <w:p w14:paraId="1481DC5F" w14:textId="77777777" w:rsidR="00770930" w:rsidRPr="00AF7989" w:rsidRDefault="00770930" w:rsidP="00F64B5D">
            <w:pPr>
              <w:jc w:val="center"/>
              <w:rPr>
                <w:b/>
                <w:bCs/>
              </w:rPr>
            </w:pPr>
            <w:r w:rsidRPr="00AF7989">
              <w:rPr>
                <w:b/>
                <w:bCs/>
              </w:rPr>
              <w:t>Name of organisation</w:t>
            </w:r>
          </w:p>
        </w:tc>
        <w:tc>
          <w:tcPr>
            <w:tcW w:w="1701" w:type="dxa"/>
            <w:shd w:val="clear" w:color="auto" w:fill="DBE5F1" w:themeFill="accent1" w:themeFillTint="33"/>
            <w:vAlign w:val="center"/>
          </w:tcPr>
          <w:p w14:paraId="54EFDC83" w14:textId="77777777" w:rsidR="00770930" w:rsidRPr="00AF7989" w:rsidRDefault="00770930" w:rsidP="00F64B5D">
            <w:pPr>
              <w:jc w:val="center"/>
              <w:rPr>
                <w:b/>
                <w:bCs/>
              </w:rPr>
            </w:pPr>
            <w:r w:rsidRPr="00AF7989">
              <w:rPr>
                <w:b/>
                <w:bCs/>
              </w:rPr>
              <w:t>Type of institution</w:t>
            </w:r>
          </w:p>
        </w:tc>
        <w:tc>
          <w:tcPr>
            <w:tcW w:w="1418" w:type="dxa"/>
            <w:shd w:val="clear" w:color="auto" w:fill="DBE5F1" w:themeFill="accent1" w:themeFillTint="33"/>
            <w:vAlign w:val="center"/>
          </w:tcPr>
          <w:p w14:paraId="10EB69AE" w14:textId="77777777" w:rsidR="00770930" w:rsidRPr="00AF7989" w:rsidRDefault="00770930" w:rsidP="00F64B5D">
            <w:pPr>
              <w:jc w:val="center"/>
              <w:rPr>
                <w:b/>
                <w:bCs/>
              </w:rPr>
            </w:pPr>
            <w:r w:rsidRPr="00AF7989">
              <w:rPr>
                <w:b/>
                <w:bCs/>
              </w:rPr>
              <w:t>Website</w:t>
            </w:r>
          </w:p>
        </w:tc>
        <w:tc>
          <w:tcPr>
            <w:tcW w:w="1134" w:type="dxa"/>
            <w:shd w:val="clear" w:color="auto" w:fill="DBE5F1" w:themeFill="accent1" w:themeFillTint="33"/>
            <w:vAlign w:val="center"/>
          </w:tcPr>
          <w:p w14:paraId="3241F4C1" w14:textId="77777777" w:rsidR="00770930" w:rsidRPr="00AF7989" w:rsidRDefault="00770930" w:rsidP="00F64B5D">
            <w:pPr>
              <w:jc w:val="center"/>
              <w:rPr>
                <w:b/>
                <w:bCs/>
              </w:rPr>
            </w:pPr>
            <w:r w:rsidRPr="00AF7989">
              <w:rPr>
                <w:b/>
                <w:bCs/>
              </w:rPr>
              <w:t>City</w:t>
            </w:r>
          </w:p>
        </w:tc>
        <w:tc>
          <w:tcPr>
            <w:tcW w:w="992" w:type="dxa"/>
            <w:shd w:val="clear" w:color="auto" w:fill="DBE5F1" w:themeFill="accent1" w:themeFillTint="33"/>
            <w:vAlign w:val="center"/>
          </w:tcPr>
          <w:p w14:paraId="275760F6" w14:textId="77777777" w:rsidR="00770930" w:rsidRPr="00AF7989" w:rsidRDefault="00770930" w:rsidP="00F64B5D">
            <w:pPr>
              <w:jc w:val="center"/>
              <w:rPr>
                <w:b/>
                <w:bCs/>
              </w:rPr>
            </w:pPr>
            <w:r w:rsidRPr="00AF7989">
              <w:rPr>
                <w:b/>
                <w:bCs/>
              </w:rPr>
              <w:t>Country</w:t>
            </w:r>
          </w:p>
        </w:tc>
        <w:tc>
          <w:tcPr>
            <w:tcW w:w="2126" w:type="dxa"/>
            <w:shd w:val="clear" w:color="auto" w:fill="DBE5F1" w:themeFill="accent1" w:themeFillTint="33"/>
            <w:vAlign w:val="center"/>
          </w:tcPr>
          <w:p w14:paraId="5E2F96D4" w14:textId="77777777" w:rsidR="00770930" w:rsidRPr="00AF7989" w:rsidRDefault="00770930" w:rsidP="00F64B5D">
            <w:pPr>
              <w:jc w:val="center"/>
              <w:rPr>
                <w:b/>
                <w:bCs/>
              </w:rPr>
            </w:pPr>
            <w:r w:rsidRPr="00AF7989">
              <w:rPr>
                <w:b/>
                <w:bCs/>
              </w:rPr>
              <w:t>Role in the project</w:t>
            </w:r>
          </w:p>
        </w:tc>
        <w:tc>
          <w:tcPr>
            <w:tcW w:w="4536" w:type="dxa"/>
            <w:shd w:val="clear" w:color="auto" w:fill="DBE5F1" w:themeFill="accent1" w:themeFillTint="33"/>
            <w:vAlign w:val="center"/>
          </w:tcPr>
          <w:p w14:paraId="62BA3E92" w14:textId="77777777" w:rsidR="00770930" w:rsidRPr="00AF7989" w:rsidRDefault="00770930" w:rsidP="00F64B5D">
            <w:pPr>
              <w:jc w:val="center"/>
              <w:rPr>
                <w:b/>
                <w:bCs/>
              </w:rPr>
            </w:pPr>
            <w:r w:rsidRPr="00AF7989">
              <w:rPr>
                <w:b/>
                <w:bCs/>
              </w:rPr>
              <w:t xml:space="preserve">Activities and </w:t>
            </w:r>
          </w:p>
          <w:p w14:paraId="1DFF5509" w14:textId="77777777" w:rsidR="00770930" w:rsidRPr="00AF7989" w:rsidRDefault="00770930" w:rsidP="00F64B5D">
            <w:pPr>
              <w:jc w:val="center"/>
              <w:rPr>
                <w:b/>
                <w:bCs/>
              </w:rPr>
            </w:pPr>
            <w:r w:rsidRPr="00AF7989">
              <w:rPr>
                <w:b/>
                <w:bCs/>
              </w:rPr>
              <w:t>related Work Packages</w:t>
            </w:r>
          </w:p>
        </w:tc>
      </w:tr>
      <w:tr w:rsidR="00E1691D" w:rsidRPr="00AF7989" w14:paraId="15225D1D" w14:textId="77777777" w:rsidTr="00AF7989">
        <w:trPr>
          <w:trHeight w:val="283"/>
        </w:trPr>
        <w:tc>
          <w:tcPr>
            <w:tcW w:w="2977" w:type="dxa"/>
            <w:vAlign w:val="center"/>
          </w:tcPr>
          <w:p w14:paraId="0300DF20" w14:textId="097BFFBC" w:rsidR="00E1691D" w:rsidRPr="00E1691D" w:rsidRDefault="00E1691D" w:rsidP="00F64B5D">
            <w:pPr>
              <w:rPr>
                <w:rFonts w:ascii="Calibri" w:hAnsi="Calibri"/>
                <w:szCs w:val="22"/>
              </w:rPr>
            </w:pPr>
            <w:r w:rsidRPr="00E1691D">
              <w:rPr>
                <w:rFonts w:ascii="Calibri" w:hAnsi="Calibri"/>
                <w:szCs w:val="22"/>
              </w:rPr>
              <w:t>Association of Schools and Programs of Public Health (ASPPH)</w:t>
            </w:r>
          </w:p>
        </w:tc>
        <w:tc>
          <w:tcPr>
            <w:tcW w:w="1701" w:type="dxa"/>
            <w:vAlign w:val="center"/>
          </w:tcPr>
          <w:p w14:paraId="537C8E8A" w14:textId="750E7429" w:rsidR="00E1691D" w:rsidRPr="00E1691D" w:rsidRDefault="00E1691D" w:rsidP="00F64B5D">
            <w:pPr>
              <w:rPr>
                <w:rFonts w:ascii="Calibri" w:hAnsi="Calibri"/>
                <w:szCs w:val="22"/>
              </w:rPr>
            </w:pPr>
            <w:r w:rsidRPr="00E1691D">
              <w:rPr>
                <w:rFonts w:ascii="Calibri" w:hAnsi="Calibri"/>
                <w:szCs w:val="22"/>
              </w:rPr>
              <w:t>NGO</w:t>
            </w:r>
          </w:p>
        </w:tc>
        <w:tc>
          <w:tcPr>
            <w:tcW w:w="1418" w:type="dxa"/>
            <w:vAlign w:val="center"/>
          </w:tcPr>
          <w:p w14:paraId="6C751BA6" w14:textId="468B30D2" w:rsidR="00E1691D" w:rsidRPr="00E1691D" w:rsidRDefault="00E1691D" w:rsidP="00F64B5D">
            <w:pPr>
              <w:rPr>
                <w:rFonts w:ascii="Calibri" w:hAnsi="Calibri"/>
                <w:szCs w:val="22"/>
              </w:rPr>
            </w:pPr>
            <w:r w:rsidRPr="00E1691D">
              <w:rPr>
                <w:rFonts w:ascii="Calibri" w:hAnsi="Calibri"/>
                <w:szCs w:val="22"/>
              </w:rPr>
              <w:t>https://www.aspph.org/</w:t>
            </w:r>
          </w:p>
        </w:tc>
        <w:tc>
          <w:tcPr>
            <w:tcW w:w="1134" w:type="dxa"/>
            <w:vAlign w:val="center"/>
          </w:tcPr>
          <w:p w14:paraId="63B2A624" w14:textId="64DCBFBA" w:rsidR="00E1691D" w:rsidRPr="00E1691D" w:rsidRDefault="00E1691D" w:rsidP="00F64B5D">
            <w:pPr>
              <w:rPr>
                <w:rFonts w:ascii="Calibri" w:hAnsi="Calibri"/>
                <w:szCs w:val="22"/>
              </w:rPr>
            </w:pPr>
            <w:r w:rsidRPr="00E1691D">
              <w:rPr>
                <w:rFonts w:ascii="Calibri" w:hAnsi="Calibri"/>
                <w:szCs w:val="22"/>
              </w:rPr>
              <w:t>Washington, DC</w:t>
            </w:r>
          </w:p>
        </w:tc>
        <w:tc>
          <w:tcPr>
            <w:tcW w:w="992" w:type="dxa"/>
            <w:vAlign w:val="center"/>
          </w:tcPr>
          <w:p w14:paraId="579C9036" w14:textId="03B441CD" w:rsidR="00E1691D" w:rsidRPr="00E1691D" w:rsidRDefault="00E1691D" w:rsidP="00F64B5D">
            <w:pPr>
              <w:rPr>
                <w:rFonts w:ascii="Calibri" w:hAnsi="Calibri"/>
                <w:szCs w:val="22"/>
              </w:rPr>
            </w:pPr>
            <w:r w:rsidRPr="00E1691D">
              <w:rPr>
                <w:rFonts w:ascii="Calibri" w:hAnsi="Calibri"/>
                <w:szCs w:val="22"/>
              </w:rPr>
              <w:t>United States</w:t>
            </w:r>
          </w:p>
        </w:tc>
        <w:tc>
          <w:tcPr>
            <w:tcW w:w="2126" w:type="dxa"/>
            <w:vAlign w:val="center"/>
          </w:tcPr>
          <w:p w14:paraId="2C555F5B" w14:textId="354D1949" w:rsidR="00E1691D" w:rsidRPr="00E1691D" w:rsidRDefault="00E1691D" w:rsidP="00F64B5D">
            <w:pPr>
              <w:rPr>
                <w:rFonts w:ascii="Calibri" w:hAnsi="Calibri"/>
                <w:szCs w:val="22"/>
              </w:rPr>
            </w:pPr>
            <w:r w:rsidRPr="00E1691D">
              <w:rPr>
                <w:rFonts w:ascii="Calibri" w:hAnsi="Calibri"/>
                <w:szCs w:val="22"/>
              </w:rPr>
              <w:t>Review of materials</w:t>
            </w:r>
          </w:p>
        </w:tc>
        <w:tc>
          <w:tcPr>
            <w:tcW w:w="4536" w:type="dxa"/>
            <w:vAlign w:val="center"/>
          </w:tcPr>
          <w:p w14:paraId="6237E393" w14:textId="48124ADE" w:rsidR="00E1691D" w:rsidRPr="00E1691D" w:rsidRDefault="00EE556A" w:rsidP="00EE556A">
            <w:pPr>
              <w:rPr>
                <w:rFonts w:ascii="Calibri" w:hAnsi="Calibri"/>
                <w:szCs w:val="22"/>
              </w:rPr>
            </w:pPr>
            <w:r>
              <w:rPr>
                <w:rFonts w:ascii="Calibri" w:hAnsi="Calibri"/>
                <w:szCs w:val="22"/>
              </w:rPr>
              <w:t>As ASPHER’s counterpart organization in North America, ASPPH brings additional international expertise on workforce qualifications through their Certified in PH (CPH) programme and created the first TIPH campaign. It will act as a Reviewer on relevant actions and deliverables (WP2, WP4, WP6).</w:t>
            </w:r>
          </w:p>
        </w:tc>
      </w:tr>
      <w:tr w:rsidR="00E1691D" w:rsidRPr="00AF7989" w14:paraId="123CEC47" w14:textId="77777777" w:rsidTr="00AF7989">
        <w:trPr>
          <w:trHeight w:val="283"/>
        </w:trPr>
        <w:tc>
          <w:tcPr>
            <w:tcW w:w="2977" w:type="dxa"/>
            <w:vAlign w:val="center"/>
          </w:tcPr>
          <w:p w14:paraId="625AEBCA" w14:textId="632F26D4" w:rsidR="00E1691D" w:rsidRPr="00E1691D" w:rsidRDefault="00E1691D" w:rsidP="00F64B5D">
            <w:pPr>
              <w:rPr>
                <w:rFonts w:ascii="Calibri" w:hAnsi="Calibri"/>
                <w:szCs w:val="22"/>
              </w:rPr>
            </w:pPr>
            <w:r w:rsidRPr="00E1691D">
              <w:rPr>
                <w:rFonts w:ascii="Calibri" w:hAnsi="Calibri"/>
                <w:szCs w:val="22"/>
              </w:rPr>
              <w:t>Agency for Public Health Education Accreditation (APHEA)</w:t>
            </w:r>
          </w:p>
        </w:tc>
        <w:tc>
          <w:tcPr>
            <w:tcW w:w="1701" w:type="dxa"/>
            <w:vAlign w:val="center"/>
          </w:tcPr>
          <w:p w14:paraId="55147E72" w14:textId="22F18C8D" w:rsidR="00E1691D" w:rsidRPr="00E1691D" w:rsidRDefault="00E1691D" w:rsidP="00F64B5D">
            <w:pPr>
              <w:rPr>
                <w:rFonts w:ascii="Calibri" w:hAnsi="Calibri"/>
                <w:szCs w:val="22"/>
              </w:rPr>
            </w:pPr>
            <w:r w:rsidRPr="00E1691D">
              <w:rPr>
                <w:rFonts w:ascii="Calibri" w:hAnsi="Calibri"/>
                <w:szCs w:val="22"/>
              </w:rPr>
              <w:t>NGO</w:t>
            </w:r>
          </w:p>
        </w:tc>
        <w:tc>
          <w:tcPr>
            <w:tcW w:w="1418" w:type="dxa"/>
            <w:vAlign w:val="center"/>
          </w:tcPr>
          <w:p w14:paraId="0E43C1FF" w14:textId="27A9C887" w:rsidR="00E1691D" w:rsidRPr="00E1691D" w:rsidRDefault="00E1691D" w:rsidP="00F64B5D">
            <w:pPr>
              <w:rPr>
                <w:rFonts w:ascii="Calibri" w:hAnsi="Calibri"/>
                <w:szCs w:val="22"/>
              </w:rPr>
            </w:pPr>
            <w:r w:rsidRPr="00E1691D">
              <w:rPr>
                <w:rFonts w:ascii="Calibri" w:hAnsi="Calibri"/>
                <w:szCs w:val="22"/>
              </w:rPr>
              <w:t>https://www.aphea.be/</w:t>
            </w:r>
          </w:p>
        </w:tc>
        <w:tc>
          <w:tcPr>
            <w:tcW w:w="1134" w:type="dxa"/>
            <w:vAlign w:val="center"/>
          </w:tcPr>
          <w:p w14:paraId="5875FA4C" w14:textId="377EAB93" w:rsidR="00E1691D" w:rsidRPr="00E1691D" w:rsidRDefault="00E1691D" w:rsidP="00F64B5D">
            <w:pPr>
              <w:rPr>
                <w:rFonts w:ascii="Calibri" w:hAnsi="Calibri"/>
                <w:szCs w:val="22"/>
              </w:rPr>
            </w:pPr>
            <w:r w:rsidRPr="00E1691D">
              <w:rPr>
                <w:rFonts w:ascii="Calibri" w:hAnsi="Calibri"/>
                <w:szCs w:val="22"/>
              </w:rPr>
              <w:t>Brussels</w:t>
            </w:r>
          </w:p>
        </w:tc>
        <w:tc>
          <w:tcPr>
            <w:tcW w:w="992" w:type="dxa"/>
            <w:vAlign w:val="center"/>
          </w:tcPr>
          <w:p w14:paraId="41102B52" w14:textId="1188F9A7" w:rsidR="00E1691D" w:rsidRPr="00E1691D" w:rsidRDefault="00E1691D" w:rsidP="00F64B5D">
            <w:pPr>
              <w:rPr>
                <w:rFonts w:ascii="Calibri" w:hAnsi="Calibri"/>
                <w:szCs w:val="22"/>
              </w:rPr>
            </w:pPr>
            <w:r w:rsidRPr="00E1691D">
              <w:rPr>
                <w:rFonts w:ascii="Calibri" w:hAnsi="Calibri"/>
                <w:szCs w:val="22"/>
              </w:rPr>
              <w:t>Belgium</w:t>
            </w:r>
          </w:p>
        </w:tc>
        <w:tc>
          <w:tcPr>
            <w:tcW w:w="2126" w:type="dxa"/>
            <w:vAlign w:val="center"/>
          </w:tcPr>
          <w:p w14:paraId="245AD058" w14:textId="4EDE2793" w:rsidR="00E1691D" w:rsidRPr="00E1691D" w:rsidRDefault="00E1691D" w:rsidP="00F64B5D">
            <w:pPr>
              <w:rPr>
                <w:rFonts w:ascii="Calibri" w:hAnsi="Calibri"/>
                <w:szCs w:val="22"/>
              </w:rPr>
            </w:pPr>
            <w:r w:rsidRPr="00E1691D">
              <w:rPr>
                <w:rFonts w:ascii="Calibri" w:hAnsi="Calibri"/>
                <w:szCs w:val="22"/>
              </w:rPr>
              <w:t>Review of Educational Programmes</w:t>
            </w:r>
          </w:p>
        </w:tc>
        <w:tc>
          <w:tcPr>
            <w:tcW w:w="4536" w:type="dxa"/>
            <w:vAlign w:val="center"/>
          </w:tcPr>
          <w:p w14:paraId="4AF7747E" w14:textId="3D174306" w:rsidR="00E1691D" w:rsidRPr="00E1691D" w:rsidRDefault="00EE556A" w:rsidP="00EE556A">
            <w:pPr>
              <w:rPr>
                <w:rFonts w:ascii="Calibri" w:hAnsi="Calibri"/>
                <w:szCs w:val="22"/>
              </w:rPr>
            </w:pPr>
            <w:r>
              <w:rPr>
                <w:rFonts w:ascii="Calibri" w:hAnsi="Calibri"/>
                <w:szCs w:val="22"/>
              </w:rPr>
              <w:t xml:space="preserve">APHEA offers review and accreditation to PH education and training courses in Europe and Internationally. It will act as a Reviewer on WP3, education harmonization. </w:t>
            </w:r>
          </w:p>
        </w:tc>
      </w:tr>
      <w:tr w:rsidR="00E1691D" w:rsidRPr="00AF7989" w14:paraId="18E89213" w14:textId="77777777" w:rsidTr="00AF7989">
        <w:trPr>
          <w:trHeight w:val="283"/>
        </w:trPr>
        <w:tc>
          <w:tcPr>
            <w:tcW w:w="2977" w:type="dxa"/>
            <w:vAlign w:val="center"/>
          </w:tcPr>
          <w:p w14:paraId="464125DA" w14:textId="2EE91AF8" w:rsidR="00E1691D" w:rsidRPr="00E1691D" w:rsidRDefault="00E1691D" w:rsidP="00F64B5D">
            <w:pPr>
              <w:rPr>
                <w:rFonts w:ascii="Calibri" w:hAnsi="Calibri"/>
                <w:szCs w:val="22"/>
              </w:rPr>
            </w:pPr>
            <w:r w:rsidRPr="00E1691D">
              <w:rPr>
                <w:rFonts w:ascii="Calibri" w:hAnsi="Calibri"/>
                <w:szCs w:val="22"/>
              </w:rPr>
              <w:t>World Health Organization – Regional Office for Europe (WHO/Europe)</w:t>
            </w:r>
          </w:p>
        </w:tc>
        <w:tc>
          <w:tcPr>
            <w:tcW w:w="1701" w:type="dxa"/>
            <w:vAlign w:val="center"/>
          </w:tcPr>
          <w:p w14:paraId="4C55EFAA" w14:textId="3FBC6AD8" w:rsidR="00E1691D" w:rsidRPr="00E1691D" w:rsidRDefault="00E1691D" w:rsidP="00F64B5D">
            <w:pPr>
              <w:rPr>
                <w:rFonts w:ascii="Calibri" w:hAnsi="Calibri"/>
                <w:szCs w:val="22"/>
              </w:rPr>
            </w:pPr>
            <w:r w:rsidRPr="00E1691D">
              <w:rPr>
                <w:rFonts w:ascii="Calibri" w:hAnsi="Calibri"/>
                <w:szCs w:val="22"/>
              </w:rPr>
              <w:t>NGO</w:t>
            </w:r>
          </w:p>
        </w:tc>
        <w:tc>
          <w:tcPr>
            <w:tcW w:w="1418" w:type="dxa"/>
            <w:vAlign w:val="center"/>
          </w:tcPr>
          <w:p w14:paraId="17D833F0" w14:textId="3A5BB6A3" w:rsidR="00E1691D" w:rsidRPr="00E1691D" w:rsidRDefault="00E1691D" w:rsidP="00F64B5D">
            <w:pPr>
              <w:rPr>
                <w:rFonts w:ascii="Calibri" w:hAnsi="Calibri"/>
                <w:szCs w:val="22"/>
              </w:rPr>
            </w:pPr>
            <w:r w:rsidRPr="00E1691D">
              <w:rPr>
                <w:rFonts w:ascii="Calibri" w:hAnsi="Calibri"/>
                <w:szCs w:val="22"/>
              </w:rPr>
              <w:t>http://www.euro.who.int/en/home</w:t>
            </w:r>
          </w:p>
        </w:tc>
        <w:tc>
          <w:tcPr>
            <w:tcW w:w="1134" w:type="dxa"/>
            <w:vAlign w:val="center"/>
          </w:tcPr>
          <w:p w14:paraId="5C4D363C" w14:textId="6B7A60B5" w:rsidR="00E1691D" w:rsidRPr="00E1691D" w:rsidRDefault="00E1691D" w:rsidP="00F64B5D">
            <w:pPr>
              <w:rPr>
                <w:rFonts w:ascii="Calibri" w:hAnsi="Calibri"/>
                <w:szCs w:val="22"/>
              </w:rPr>
            </w:pPr>
            <w:r w:rsidRPr="00E1691D">
              <w:rPr>
                <w:rFonts w:ascii="Calibri" w:hAnsi="Calibri"/>
                <w:szCs w:val="22"/>
              </w:rPr>
              <w:t xml:space="preserve">Copenhagen </w:t>
            </w:r>
          </w:p>
        </w:tc>
        <w:tc>
          <w:tcPr>
            <w:tcW w:w="992" w:type="dxa"/>
            <w:vAlign w:val="center"/>
          </w:tcPr>
          <w:p w14:paraId="1926708B" w14:textId="50DCE342" w:rsidR="00E1691D" w:rsidRPr="00E1691D" w:rsidRDefault="00E1691D" w:rsidP="00F64B5D">
            <w:pPr>
              <w:rPr>
                <w:rFonts w:ascii="Calibri" w:hAnsi="Calibri"/>
                <w:szCs w:val="22"/>
              </w:rPr>
            </w:pPr>
            <w:r w:rsidRPr="00E1691D">
              <w:rPr>
                <w:rFonts w:ascii="Calibri" w:hAnsi="Calibri"/>
                <w:szCs w:val="22"/>
              </w:rPr>
              <w:t>Denmark</w:t>
            </w:r>
          </w:p>
        </w:tc>
        <w:tc>
          <w:tcPr>
            <w:tcW w:w="2126" w:type="dxa"/>
            <w:vAlign w:val="center"/>
          </w:tcPr>
          <w:p w14:paraId="72B848AE" w14:textId="1E14825C" w:rsidR="00E1691D" w:rsidRPr="00E1691D" w:rsidRDefault="00E1691D" w:rsidP="00F64B5D">
            <w:pPr>
              <w:rPr>
                <w:rFonts w:ascii="Calibri" w:hAnsi="Calibri"/>
                <w:szCs w:val="22"/>
              </w:rPr>
            </w:pPr>
            <w:r w:rsidRPr="00E1691D">
              <w:rPr>
                <w:rFonts w:ascii="Calibri" w:hAnsi="Calibri"/>
                <w:szCs w:val="22"/>
              </w:rPr>
              <w:t>Internship, Practicum and research</w:t>
            </w:r>
            <w:r w:rsidR="001E51E8">
              <w:rPr>
                <w:rFonts w:ascii="Calibri" w:hAnsi="Calibri"/>
                <w:szCs w:val="22"/>
              </w:rPr>
              <w:t>, International outreach</w:t>
            </w:r>
          </w:p>
        </w:tc>
        <w:tc>
          <w:tcPr>
            <w:tcW w:w="4536" w:type="dxa"/>
            <w:vAlign w:val="center"/>
          </w:tcPr>
          <w:p w14:paraId="22C9204B" w14:textId="29128C62" w:rsidR="00E1691D" w:rsidRPr="00E1691D" w:rsidRDefault="00EE556A" w:rsidP="001E51E8">
            <w:pPr>
              <w:rPr>
                <w:rFonts w:ascii="Calibri" w:hAnsi="Calibri"/>
                <w:szCs w:val="22"/>
              </w:rPr>
            </w:pPr>
            <w:r>
              <w:rPr>
                <w:rFonts w:ascii="Calibri" w:hAnsi="Calibri"/>
                <w:szCs w:val="22"/>
              </w:rPr>
              <w:t xml:space="preserve">WHO-Europe will </w:t>
            </w:r>
            <w:r w:rsidR="001E51E8">
              <w:rPr>
                <w:rFonts w:ascii="Calibri" w:hAnsi="Calibri"/>
                <w:szCs w:val="22"/>
              </w:rPr>
              <w:t>be a</w:t>
            </w:r>
            <w:r>
              <w:rPr>
                <w:rFonts w:ascii="Calibri" w:hAnsi="Calibri"/>
                <w:szCs w:val="22"/>
              </w:rPr>
              <w:t xml:space="preserve"> </w:t>
            </w:r>
            <w:r w:rsidR="001E51E8">
              <w:rPr>
                <w:rFonts w:ascii="Calibri" w:hAnsi="Calibri"/>
                <w:szCs w:val="22"/>
              </w:rPr>
              <w:t>resource for</w:t>
            </w:r>
            <w:r>
              <w:rPr>
                <w:rFonts w:ascii="Calibri" w:hAnsi="Calibri"/>
                <w:szCs w:val="22"/>
              </w:rPr>
              <w:t xml:space="preserve"> </w:t>
            </w:r>
            <w:r w:rsidR="001E51E8">
              <w:rPr>
                <w:rFonts w:ascii="Calibri" w:hAnsi="Calibri"/>
                <w:szCs w:val="22"/>
              </w:rPr>
              <w:t>understanding international PH workforce needs, internship</w:t>
            </w:r>
            <w:r>
              <w:rPr>
                <w:rFonts w:ascii="Calibri" w:hAnsi="Calibri"/>
                <w:szCs w:val="22"/>
              </w:rPr>
              <w:t xml:space="preserve"> and practicum opportunities to Israeli student</w:t>
            </w:r>
            <w:r w:rsidR="001E51E8">
              <w:rPr>
                <w:rFonts w:ascii="Calibri" w:hAnsi="Calibri"/>
                <w:szCs w:val="22"/>
              </w:rPr>
              <w:t>s and provide international stakeholder engagement (WP2, WP4, WP6)</w:t>
            </w:r>
            <w:r>
              <w:rPr>
                <w:rFonts w:ascii="Calibri" w:hAnsi="Calibri"/>
                <w:szCs w:val="22"/>
              </w:rPr>
              <w:t xml:space="preserve">. </w:t>
            </w:r>
          </w:p>
        </w:tc>
      </w:tr>
      <w:tr w:rsidR="00E1691D" w:rsidRPr="00AF7989" w14:paraId="4D84B7DF" w14:textId="77777777" w:rsidTr="00AF7989">
        <w:trPr>
          <w:trHeight w:val="283"/>
        </w:trPr>
        <w:tc>
          <w:tcPr>
            <w:tcW w:w="2977" w:type="dxa"/>
            <w:vAlign w:val="center"/>
          </w:tcPr>
          <w:p w14:paraId="2D38988D" w14:textId="3200C504" w:rsidR="00E1691D" w:rsidRPr="00E1691D" w:rsidRDefault="00E1691D" w:rsidP="00F64B5D">
            <w:pPr>
              <w:rPr>
                <w:rFonts w:ascii="Calibri" w:hAnsi="Calibri"/>
                <w:szCs w:val="22"/>
              </w:rPr>
            </w:pPr>
            <w:r w:rsidRPr="00E1691D">
              <w:rPr>
                <w:rFonts w:ascii="Calibri" w:hAnsi="Calibri"/>
                <w:szCs w:val="22"/>
              </w:rPr>
              <w:t>Public Health Reviews (PHRS)</w:t>
            </w:r>
          </w:p>
        </w:tc>
        <w:tc>
          <w:tcPr>
            <w:tcW w:w="1701" w:type="dxa"/>
            <w:vAlign w:val="center"/>
          </w:tcPr>
          <w:p w14:paraId="6F413528" w14:textId="163AA265" w:rsidR="00E1691D" w:rsidRPr="00E1691D" w:rsidRDefault="00E1691D" w:rsidP="00F64B5D">
            <w:pPr>
              <w:rPr>
                <w:rFonts w:ascii="Calibri" w:hAnsi="Calibri"/>
                <w:szCs w:val="22"/>
              </w:rPr>
            </w:pPr>
            <w:r w:rsidRPr="00E1691D">
              <w:rPr>
                <w:rFonts w:ascii="Calibri" w:hAnsi="Calibri"/>
                <w:szCs w:val="22"/>
              </w:rPr>
              <w:t>Journal</w:t>
            </w:r>
          </w:p>
        </w:tc>
        <w:tc>
          <w:tcPr>
            <w:tcW w:w="1418" w:type="dxa"/>
            <w:vAlign w:val="center"/>
          </w:tcPr>
          <w:p w14:paraId="33A13ADD" w14:textId="6274BDA7" w:rsidR="00E1691D" w:rsidRPr="00E1691D" w:rsidRDefault="00E1691D" w:rsidP="00F64B5D">
            <w:pPr>
              <w:rPr>
                <w:rFonts w:ascii="Calibri" w:hAnsi="Calibri"/>
                <w:szCs w:val="22"/>
              </w:rPr>
            </w:pPr>
            <w:r w:rsidRPr="00E1691D">
              <w:rPr>
                <w:rFonts w:ascii="Calibri" w:hAnsi="Calibri"/>
                <w:szCs w:val="22"/>
              </w:rPr>
              <w:t>https://publichealthreviews.biomedcentral.com/</w:t>
            </w:r>
          </w:p>
        </w:tc>
        <w:tc>
          <w:tcPr>
            <w:tcW w:w="1134" w:type="dxa"/>
            <w:vAlign w:val="center"/>
          </w:tcPr>
          <w:p w14:paraId="4B5C0986" w14:textId="339C9C04" w:rsidR="00E1691D" w:rsidRPr="00E1691D" w:rsidRDefault="00E1691D" w:rsidP="00F64B5D">
            <w:pPr>
              <w:rPr>
                <w:rFonts w:ascii="Calibri" w:hAnsi="Calibri"/>
                <w:szCs w:val="22"/>
              </w:rPr>
            </w:pPr>
            <w:r w:rsidRPr="00E1691D">
              <w:rPr>
                <w:rFonts w:ascii="Calibri" w:hAnsi="Calibri"/>
                <w:szCs w:val="22"/>
              </w:rPr>
              <w:t>London</w:t>
            </w:r>
          </w:p>
        </w:tc>
        <w:tc>
          <w:tcPr>
            <w:tcW w:w="992" w:type="dxa"/>
            <w:vAlign w:val="center"/>
          </w:tcPr>
          <w:p w14:paraId="24E64055" w14:textId="1A1A11F5" w:rsidR="00E1691D" w:rsidRPr="00E1691D" w:rsidRDefault="00E1691D" w:rsidP="00F64B5D">
            <w:pPr>
              <w:rPr>
                <w:rFonts w:ascii="Calibri" w:hAnsi="Calibri"/>
                <w:szCs w:val="22"/>
              </w:rPr>
            </w:pPr>
            <w:r w:rsidRPr="00E1691D">
              <w:rPr>
                <w:rFonts w:ascii="Calibri" w:hAnsi="Calibri"/>
                <w:szCs w:val="22"/>
              </w:rPr>
              <w:t>United Kingdom</w:t>
            </w:r>
          </w:p>
        </w:tc>
        <w:tc>
          <w:tcPr>
            <w:tcW w:w="2126" w:type="dxa"/>
            <w:vAlign w:val="center"/>
          </w:tcPr>
          <w:p w14:paraId="303ED0E0" w14:textId="2943AA6B" w:rsidR="00E1691D" w:rsidRPr="00E1691D" w:rsidRDefault="001E51E8" w:rsidP="00F64B5D">
            <w:pPr>
              <w:rPr>
                <w:rFonts w:ascii="Calibri" w:hAnsi="Calibri"/>
                <w:szCs w:val="22"/>
              </w:rPr>
            </w:pPr>
            <w:r>
              <w:rPr>
                <w:rFonts w:ascii="Calibri" w:hAnsi="Calibri"/>
                <w:szCs w:val="22"/>
              </w:rPr>
              <w:t>Dissemination</w:t>
            </w:r>
          </w:p>
        </w:tc>
        <w:tc>
          <w:tcPr>
            <w:tcW w:w="4536" w:type="dxa"/>
            <w:vAlign w:val="center"/>
          </w:tcPr>
          <w:p w14:paraId="74DFEC9A" w14:textId="0D6535C2" w:rsidR="00E1691D" w:rsidRPr="00E1691D" w:rsidRDefault="00E1691D" w:rsidP="001E51E8">
            <w:pPr>
              <w:rPr>
                <w:rFonts w:ascii="Calibri" w:hAnsi="Calibri"/>
                <w:szCs w:val="22"/>
              </w:rPr>
            </w:pPr>
            <w:r w:rsidRPr="00E1691D">
              <w:rPr>
                <w:rFonts w:ascii="Calibri" w:hAnsi="Calibri"/>
                <w:szCs w:val="22"/>
              </w:rPr>
              <w:t xml:space="preserve">As the official Journal of ASPHER, PHR may be used to </w:t>
            </w:r>
            <w:r w:rsidR="001E51E8">
              <w:rPr>
                <w:rFonts w:ascii="Calibri" w:hAnsi="Calibri"/>
                <w:szCs w:val="22"/>
              </w:rPr>
              <w:t>disseminate</w:t>
            </w:r>
            <w:r w:rsidRPr="00E1691D">
              <w:rPr>
                <w:rFonts w:ascii="Calibri" w:hAnsi="Calibri"/>
                <w:szCs w:val="22"/>
              </w:rPr>
              <w:t xml:space="preserve"> project</w:t>
            </w:r>
            <w:r w:rsidR="001E51E8">
              <w:rPr>
                <w:rFonts w:ascii="Calibri" w:hAnsi="Calibri"/>
                <w:szCs w:val="22"/>
              </w:rPr>
              <w:t xml:space="preserve"> outcomes (WP7).</w:t>
            </w:r>
          </w:p>
        </w:tc>
      </w:tr>
      <w:tr w:rsidR="00E1691D" w:rsidRPr="00AF7989" w14:paraId="3BB11890" w14:textId="77777777" w:rsidTr="00AF7989">
        <w:trPr>
          <w:trHeight w:val="283"/>
        </w:trPr>
        <w:tc>
          <w:tcPr>
            <w:tcW w:w="2977" w:type="dxa"/>
            <w:vAlign w:val="center"/>
          </w:tcPr>
          <w:p w14:paraId="778EBD73" w14:textId="44E3AC0C" w:rsidR="00E1691D" w:rsidRPr="00E1691D" w:rsidRDefault="00E1691D" w:rsidP="00F64B5D">
            <w:pPr>
              <w:rPr>
                <w:rFonts w:ascii="Calibri" w:hAnsi="Calibri"/>
                <w:szCs w:val="22"/>
              </w:rPr>
            </w:pPr>
            <w:r w:rsidRPr="00E1691D">
              <w:rPr>
                <w:rFonts w:ascii="Calibri" w:hAnsi="Calibri" w:cs="Times New Roman"/>
                <w:szCs w:val="22"/>
              </w:rPr>
              <w:t>Barzilai Hospital</w:t>
            </w:r>
          </w:p>
        </w:tc>
        <w:tc>
          <w:tcPr>
            <w:tcW w:w="1701" w:type="dxa"/>
            <w:vAlign w:val="center"/>
          </w:tcPr>
          <w:p w14:paraId="3A06E402" w14:textId="6D4C281E" w:rsidR="00E1691D" w:rsidRPr="00E1691D" w:rsidRDefault="00E1691D" w:rsidP="00F64B5D">
            <w:pPr>
              <w:rPr>
                <w:rFonts w:ascii="Calibri" w:hAnsi="Calibri"/>
                <w:szCs w:val="22"/>
              </w:rPr>
            </w:pPr>
            <w:r w:rsidRPr="00E1691D">
              <w:rPr>
                <w:rFonts w:ascii="Calibri" w:hAnsi="Calibri" w:cs="Times New Roman"/>
                <w:szCs w:val="22"/>
              </w:rPr>
              <w:t>Barzilai Hospital</w:t>
            </w:r>
          </w:p>
        </w:tc>
        <w:tc>
          <w:tcPr>
            <w:tcW w:w="1418" w:type="dxa"/>
            <w:vAlign w:val="center"/>
          </w:tcPr>
          <w:p w14:paraId="1DABE5FC" w14:textId="77777777" w:rsidR="00E1691D" w:rsidRPr="00E1691D" w:rsidRDefault="00813271" w:rsidP="00EE556A">
            <w:pPr>
              <w:rPr>
                <w:rStyle w:val="HTMLCite"/>
                <w:rFonts w:ascii="Calibri" w:hAnsi="Calibri" w:cs="Times New Roman"/>
                <w:i w:val="0"/>
                <w:iCs w:val="0"/>
                <w:szCs w:val="22"/>
              </w:rPr>
            </w:pPr>
            <w:hyperlink r:id="rId21" w:history="1">
              <w:r w:rsidR="00E1691D" w:rsidRPr="00E1691D">
                <w:rPr>
                  <w:rStyle w:val="Hyperlink"/>
                  <w:rFonts w:ascii="Calibri" w:hAnsi="Calibri" w:cs="Times New Roman"/>
                  <w:color w:val="auto"/>
                  <w:szCs w:val="22"/>
                </w:rPr>
                <w:t>www.bmc.gov.il/eng</w:t>
              </w:r>
            </w:hyperlink>
          </w:p>
          <w:p w14:paraId="3565E4B0" w14:textId="66A2BB5A" w:rsidR="00E1691D" w:rsidRPr="00E1691D" w:rsidRDefault="00E1691D" w:rsidP="00F64B5D">
            <w:pPr>
              <w:rPr>
                <w:rFonts w:ascii="Calibri" w:hAnsi="Calibri"/>
                <w:szCs w:val="22"/>
              </w:rPr>
            </w:pPr>
            <w:r w:rsidRPr="00E1691D">
              <w:rPr>
                <w:rFonts w:ascii="Calibri" w:hAnsi="Calibri" w:cs="Times New Roman"/>
                <w:szCs w:val="22"/>
              </w:rPr>
              <w:t>https://www</w:t>
            </w:r>
            <w:r w:rsidRPr="00E1691D">
              <w:rPr>
                <w:rFonts w:ascii="Calibri" w:hAnsi="Calibri" w:cs="Times New Roman"/>
                <w:szCs w:val="22"/>
              </w:rPr>
              <w:lastRenderedPageBreak/>
              <w:t>.linkedin.com/company/</w:t>
            </w:r>
            <w:r w:rsidRPr="00E1691D">
              <w:rPr>
                <w:rStyle w:val="Strong"/>
                <w:rFonts w:ascii="Calibri" w:hAnsi="Calibri" w:cs="Times New Roman"/>
                <w:szCs w:val="22"/>
              </w:rPr>
              <w:t>barzilai-medical-center</w:t>
            </w:r>
          </w:p>
        </w:tc>
        <w:tc>
          <w:tcPr>
            <w:tcW w:w="1134" w:type="dxa"/>
            <w:vAlign w:val="center"/>
          </w:tcPr>
          <w:p w14:paraId="2103041D" w14:textId="0BFA5E7D" w:rsidR="00E1691D" w:rsidRPr="00E1691D" w:rsidRDefault="00E1691D" w:rsidP="00F64B5D">
            <w:pPr>
              <w:rPr>
                <w:rFonts w:ascii="Calibri" w:hAnsi="Calibri"/>
                <w:szCs w:val="22"/>
              </w:rPr>
            </w:pPr>
            <w:r w:rsidRPr="00E1691D">
              <w:rPr>
                <w:rFonts w:ascii="Calibri" w:hAnsi="Calibri" w:cs="Times New Roman"/>
                <w:szCs w:val="22"/>
              </w:rPr>
              <w:lastRenderedPageBreak/>
              <w:t>Ashkelon</w:t>
            </w:r>
          </w:p>
        </w:tc>
        <w:tc>
          <w:tcPr>
            <w:tcW w:w="992" w:type="dxa"/>
            <w:vAlign w:val="center"/>
          </w:tcPr>
          <w:p w14:paraId="0BC18DA7" w14:textId="1F079F61" w:rsidR="00E1691D" w:rsidRPr="00E1691D" w:rsidRDefault="00E1691D" w:rsidP="00F64B5D">
            <w:pPr>
              <w:rPr>
                <w:rFonts w:ascii="Calibri" w:hAnsi="Calibri"/>
                <w:szCs w:val="22"/>
              </w:rPr>
            </w:pPr>
            <w:r w:rsidRPr="00E1691D">
              <w:rPr>
                <w:rFonts w:ascii="Calibri" w:hAnsi="Calibri" w:cs="Times New Roman"/>
                <w:szCs w:val="22"/>
              </w:rPr>
              <w:t>Israel</w:t>
            </w:r>
          </w:p>
        </w:tc>
        <w:tc>
          <w:tcPr>
            <w:tcW w:w="2126" w:type="dxa"/>
            <w:vAlign w:val="center"/>
          </w:tcPr>
          <w:p w14:paraId="1B63ED3A" w14:textId="027A0809" w:rsidR="00E1691D" w:rsidRPr="00E1691D" w:rsidRDefault="00E1691D" w:rsidP="00F64B5D">
            <w:pPr>
              <w:rPr>
                <w:rFonts w:ascii="Calibri" w:hAnsi="Calibri"/>
                <w:szCs w:val="22"/>
              </w:rPr>
            </w:pPr>
            <w:r w:rsidRPr="00E1691D">
              <w:rPr>
                <w:rFonts w:ascii="Calibri" w:hAnsi="Calibri" w:cs="Times New Roman"/>
                <w:szCs w:val="22"/>
              </w:rPr>
              <w:t>Research practicum for 3</w:t>
            </w:r>
            <w:r w:rsidRPr="00E1691D">
              <w:rPr>
                <w:rFonts w:ascii="Calibri" w:hAnsi="Calibri" w:cs="Times New Roman"/>
                <w:szCs w:val="22"/>
                <w:vertAlign w:val="superscript"/>
              </w:rPr>
              <w:t>rd</w:t>
            </w:r>
            <w:r w:rsidRPr="00E1691D">
              <w:rPr>
                <w:rFonts w:ascii="Calibri" w:hAnsi="Calibri" w:cs="Times New Roman"/>
                <w:szCs w:val="22"/>
              </w:rPr>
              <w:t xml:space="preserve"> year students</w:t>
            </w:r>
          </w:p>
        </w:tc>
        <w:tc>
          <w:tcPr>
            <w:tcW w:w="4536" w:type="dxa"/>
            <w:vAlign w:val="center"/>
          </w:tcPr>
          <w:p w14:paraId="63908E54" w14:textId="1E8774A5" w:rsidR="00E1691D" w:rsidRPr="00E1691D" w:rsidRDefault="001E51E8" w:rsidP="001E51E8">
            <w:pPr>
              <w:rPr>
                <w:rFonts w:ascii="Calibri" w:hAnsi="Calibri"/>
                <w:szCs w:val="22"/>
              </w:rPr>
            </w:pPr>
            <w:r>
              <w:rPr>
                <w:rFonts w:ascii="Calibri" w:hAnsi="Calibri" w:cs="Times New Roman"/>
                <w:szCs w:val="22"/>
              </w:rPr>
              <w:t>Barzilai Hospital will p</w:t>
            </w:r>
            <w:r w:rsidR="00582FC1">
              <w:rPr>
                <w:rFonts w:ascii="Calibri" w:hAnsi="Calibri" w:cs="Times New Roman"/>
                <w:szCs w:val="22"/>
              </w:rPr>
              <w:t>rovide local research practicum</w:t>
            </w:r>
            <w:r>
              <w:rPr>
                <w:rFonts w:ascii="Calibri" w:hAnsi="Calibri" w:cs="Times New Roman"/>
                <w:szCs w:val="22"/>
              </w:rPr>
              <w:t>s and  can provide t</w:t>
            </w:r>
            <w:r w:rsidR="00E1691D" w:rsidRPr="00E1691D">
              <w:rPr>
                <w:rFonts w:ascii="Calibri" w:hAnsi="Calibri" w:cs="Times New Roman"/>
                <w:szCs w:val="22"/>
              </w:rPr>
              <w:t>raining course</w:t>
            </w:r>
            <w:r>
              <w:rPr>
                <w:rFonts w:ascii="Calibri" w:hAnsi="Calibri" w:cs="Times New Roman"/>
                <w:szCs w:val="22"/>
              </w:rPr>
              <w:t>s</w:t>
            </w:r>
            <w:r w:rsidR="00E1691D" w:rsidRPr="00E1691D">
              <w:rPr>
                <w:rFonts w:ascii="Calibri" w:hAnsi="Calibri" w:cs="Times New Roman"/>
                <w:szCs w:val="22"/>
              </w:rPr>
              <w:t xml:space="preserve"> for senior doctors</w:t>
            </w:r>
            <w:r>
              <w:rPr>
                <w:rFonts w:ascii="Calibri" w:hAnsi="Calibri" w:cs="Times New Roman"/>
                <w:szCs w:val="22"/>
              </w:rPr>
              <w:t xml:space="preserve"> (WP4, WP6). As a local PH </w:t>
            </w:r>
            <w:r>
              <w:rPr>
                <w:rFonts w:ascii="Calibri" w:hAnsi="Calibri" w:cs="Times New Roman"/>
                <w:szCs w:val="22"/>
              </w:rPr>
              <w:lastRenderedPageBreak/>
              <w:t xml:space="preserve">employer it will participate in Field Qualifactions survey (WP2). </w:t>
            </w:r>
          </w:p>
        </w:tc>
      </w:tr>
      <w:tr w:rsidR="00E1691D" w:rsidRPr="00AF7989" w14:paraId="37264D02" w14:textId="77777777" w:rsidTr="00AF7989">
        <w:trPr>
          <w:trHeight w:val="283"/>
        </w:trPr>
        <w:tc>
          <w:tcPr>
            <w:tcW w:w="2977" w:type="dxa"/>
            <w:vAlign w:val="center"/>
          </w:tcPr>
          <w:p w14:paraId="1408234F" w14:textId="211A80D2" w:rsidR="00E1691D" w:rsidRPr="00E1691D" w:rsidRDefault="001E51E8" w:rsidP="00F64B5D">
            <w:pPr>
              <w:rPr>
                <w:rFonts w:ascii="Calibri" w:hAnsi="Calibri"/>
                <w:szCs w:val="22"/>
              </w:rPr>
            </w:pPr>
            <w:r>
              <w:rPr>
                <w:rFonts w:ascii="Calibri" w:hAnsi="Calibri" w:cs="Times New Roman"/>
                <w:szCs w:val="22"/>
              </w:rPr>
              <w:lastRenderedPageBreak/>
              <w:t xml:space="preserve">Ashkelon </w:t>
            </w:r>
            <w:r w:rsidR="00E1691D" w:rsidRPr="00E1691D">
              <w:rPr>
                <w:rFonts w:ascii="Calibri" w:hAnsi="Calibri" w:cs="Times New Roman"/>
                <w:szCs w:val="22"/>
              </w:rPr>
              <w:t>city</w:t>
            </w:r>
          </w:p>
        </w:tc>
        <w:tc>
          <w:tcPr>
            <w:tcW w:w="1701" w:type="dxa"/>
            <w:vAlign w:val="center"/>
          </w:tcPr>
          <w:p w14:paraId="173F3CC2" w14:textId="78420FAE" w:rsidR="00E1691D" w:rsidRPr="00E1691D" w:rsidRDefault="00E1691D" w:rsidP="00F64B5D">
            <w:pPr>
              <w:rPr>
                <w:rFonts w:ascii="Calibri" w:hAnsi="Calibri"/>
                <w:szCs w:val="22"/>
              </w:rPr>
            </w:pPr>
            <w:r w:rsidRPr="00E1691D">
              <w:rPr>
                <w:rFonts w:ascii="Calibri" w:hAnsi="Calibri" w:cs="Times New Roman"/>
                <w:szCs w:val="22"/>
              </w:rPr>
              <w:t xml:space="preserve">Municipality </w:t>
            </w:r>
          </w:p>
        </w:tc>
        <w:tc>
          <w:tcPr>
            <w:tcW w:w="1418" w:type="dxa"/>
            <w:vAlign w:val="center"/>
          </w:tcPr>
          <w:p w14:paraId="700A94A6" w14:textId="19608E5C" w:rsidR="00E1691D" w:rsidRPr="00E1691D" w:rsidRDefault="00E1691D" w:rsidP="00F64B5D">
            <w:pPr>
              <w:rPr>
                <w:rFonts w:ascii="Calibri" w:hAnsi="Calibri"/>
                <w:szCs w:val="22"/>
              </w:rPr>
            </w:pPr>
            <w:r w:rsidRPr="00E1691D">
              <w:rPr>
                <w:rFonts w:ascii="Calibri" w:hAnsi="Calibri" w:cs="Times New Roman"/>
                <w:szCs w:val="22"/>
              </w:rPr>
              <w:t>www.ashkelon.muni.il</w:t>
            </w:r>
          </w:p>
        </w:tc>
        <w:tc>
          <w:tcPr>
            <w:tcW w:w="1134" w:type="dxa"/>
            <w:vAlign w:val="center"/>
          </w:tcPr>
          <w:p w14:paraId="60F58AA8" w14:textId="2842148C" w:rsidR="00E1691D" w:rsidRPr="00E1691D" w:rsidRDefault="00E1691D" w:rsidP="00F64B5D">
            <w:pPr>
              <w:rPr>
                <w:rFonts w:ascii="Calibri" w:hAnsi="Calibri"/>
                <w:szCs w:val="22"/>
              </w:rPr>
            </w:pPr>
            <w:r w:rsidRPr="00E1691D">
              <w:rPr>
                <w:rFonts w:ascii="Calibri" w:hAnsi="Calibri" w:cs="Times New Roman"/>
                <w:szCs w:val="22"/>
              </w:rPr>
              <w:t xml:space="preserve">Ashkelon </w:t>
            </w:r>
          </w:p>
        </w:tc>
        <w:tc>
          <w:tcPr>
            <w:tcW w:w="992" w:type="dxa"/>
            <w:vAlign w:val="center"/>
          </w:tcPr>
          <w:p w14:paraId="46D52DAA" w14:textId="0A1B1063" w:rsidR="00E1691D" w:rsidRPr="00E1691D" w:rsidRDefault="00E1691D" w:rsidP="00F64B5D">
            <w:pPr>
              <w:rPr>
                <w:rFonts w:ascii="Calibri" w:hAnsi="Calibri"/>
                <w:szCs w:val="22"/>
              </w:rPr>
            </w:pPr>
            <w:r w:rsidRPr="00E1691D">
              <w:rPr>
                <w:rFonts w:ascii="Calibri" w:hAnsi="Calibri" w:cs="Times New Roman"/>
                <w:szCs w:val="22"/>
              </w:rPr>
              <w:t>Israel</w:t>
            </w:r>
          </w:p>
        </w:tc>
        <w:tc>
          <w:tcPr>
            <w:tcW w:w="2126" w:type="dxa"/>
            <w:vAlign w:val="center"/>
          </w:tcPr>
          <w:p w14:paraId="7B45BC67" w14:textId="77EAF30A" w:rsidR="00E1691D" w:rsidRPr="00E1691D" w:rsidRDefault="00582FC1" w:rsidP="00F64B5D">
            <w:pPr>
              <w:rPr>
                <w:rFonts w:ascii="Calibri" w:hAnsi="Calibri"/>
                <w:szCs w:val="22"/>
              </w:rPr>
            </w:pPr>
            <w:r>
              <w:rPr>
                <w:rFonts w:ascii="Calibri" w:hAnsi="Calibri" w:cs="Times New Roman"/>
                <w:szCs w:val="22"/>
              </w:rPr>
              <w:t>Community Campaigns</w:t>
            </w:r>
          </w:p>
        </w:tc>
        <w:tc>
          <w:tcPr>
            <w:tcW w:w="4536" w:type="dxa"/>
            <w:vAlign w:val="center"/>
          </w:tcPr>
          <w:p w14:paraId="3D59BFF7" w14:textId="173CAA7D" w:rsidR="00E1691D" w:rsidRPr="00E1691D" w:rsidRDefault="001E51E8" w:rsidP="00F64B5D">
            <w:pPr>
              <w:rPr>
                <w:rFonts w:ascii="Calibri" w:hAnsi="Calibri"/>
                <w:szCs w:val="22"/>
              </w:rPr>
            </w:pPr>
            <w:r>
              <w:rPr>
                <w:rFonts w:ascii="Calibri" w:hAnsi="Calibri" w:cs="Times New Roman"/>
                <w:szCs w:val="22"/>
              </w:rPr>
              <w:t>Ashkelon City provides real world local experience with community PH campaigns and involvement with local stakeholders (WP4, WP6). As a local PH employer it will participate in Field Qualifactions survey (WP2).</w:t>
            </w:r>
          </w:p>
        </w:tc>
      </w:tr>
      <w:tr w:rsidR="00E1691D" w:rsidRPr="00AF7989" w14:paraId="0562FDB2" w14:textId="77777777" w:rsidTr="00AF7989">
        <w:trPr>
          <w:trHeight w:val="283"/>
        </w:trPr>
        <w:tc>
          <w:tcPr>
            <w:tcW w:w="2977" w:type="dxa"/>
            <w:vAlign w:val="center"/>
          </w:tcPr>
          <w:p w14:paraId="53651D3E" w14:textId="0572C898" w:rsidR="00E1691D" w:rsidRPr="00E1691D" w:rsidRDefault="00E1691D" w:rsidP="00F64B5D">
            <w:pPr>
              <w:rPr>
                <w:rFonts w:ascii="Calibri" w:hAnsi="Calibri"/>
                <w:szCs w:val="22"/>
              </w:rPr>
            </w:pPr>
            <w:r w:rsidRPr="00E1691D">
              <w:rPr>
                <w:rFonts w:ascii="Calibri" w:hAnsi="Calibri" w:cs="Times New Roman"/>
                <w:szCs w:val="22"/>
              </w:rPr>
              <w:t xml:space="preserve">Sick Funds </w:t>
            </w:r>
          </w:p>
        </w:tc>
        <w:tc>
          <w:tcPr>
            <w:tcW w:w="1701" w:type="dxa"/>
            <w:vAlign w:val="center"/>
          </w:tcPr>
          <w:p w14:paraId="691FB35B" w14:textId="1F861BE1" w:rsidR="00E1691D" w:rsidRPr="00E1691D" w:rsidRDefault="00E1691D" w:rsidP="00F64B5D">
            <w:pPr>
              <w:rPr>
                <w:rFonts w:ascii="Calibri" w:hAnsi="Calibri"/>
                <w:szCs w:val="22"/>
              </w:rPr>
            </w:pPr>
            <w:r w:rsidRPr="00E1691D">
              <w:rPr>
                <w:rFonts w:ascii="Calibri" w:hAnsi="Calibri" w:cs="Times New Roman"/>
                <w:szCs w:val="22"/>
              </w:rPr>
              <w:t>Primary health care clinics</w:t>
            </w:r>
          </w:p>
        </w:tc>
        <w:tc>
          <w:tcPr>
            <w:tcW w:w="1418" w:type="dxa"/>
            <w:vAlign w:val="center"/>
          </w:tcPr>
          <w:p w14:paraId="0030901D" w14:textId="76E8441A" w:rsidR="00E1691D" w:rsidRPr="00E1691D" w:rsidRDefault="00E1691D" w:rsidP="00F64B5D">
            <w:pPr>
              <w:rPr>
                <w:rFonts w:ascii="Calibri" w:hAnsi="Calibri"/>
                <w:szCs w:val="22"/>
              </w:rPr>
            </w:pPr>
            <w:r w:rsidRPr="00E1691D">
              <w:rPr>
                <w:rFonts w:ascii="Calibri" w:hAnsi="Calibri" w:cs="Times New Roman"/>
                <w:szCs w:val="22"/>
              </w:rPr>
              <w:t>Various</w:t>
            </w:r>
          </w:p>
        </w:tc>
        <w:tc>
          <w:tcPr>
            <w:tcW w:w="1134" w:type="dxa"/>
            <w:vAlign w:val="center"/>
          </w:tcPr>
          <w:p w14:paraId="62156B25" w14:textId="7BCB97A7" w:rsidR="00E1691D" w:rsidRPr="00E1691D" w:rsidRDefault="00FB5136" w:rsidP="00F64B5D">
            <w:pPr>
              <w:rPr>
                <w:rFonts w:ascii="Calibri" w:hAnsi="Calibri"/>
                <w:szCs w:val="22"/>
              </w:rPr>
            </w:pPr>
            <w:r>
              <w:rPr>
                <w:rFonts w:ascii="Calibri" w:hAnsi="Calibri" w:cs="Times New Roman"/>
                <w:szCs w:val="22"/>
              </w:rPr>
              <w:t>Various</w:t>
            </w:r>
          </w:p>
        </w:tc>
        <w:tc>
          <w:tcPr>
            <w:tcW w:w="992" w:type="dxa"/>
            <w:vAlign w:val="center"/>
          </w:tcPr>
          <w:p w14:paraId="6ABC56A3" w14:textId="037C76C7" w:rsidR="00E1691D" w:rsidRPr="00E1691D" w:rsidRDefault="00E1691D" w:rsidP="00F64B5D">
            <w:pPr>
              <w:rPr>
                <w:rFonts w:ascii="Calibri" w:hAnsi="Calibri"/>
                <w:szCs w:val="22"/>
              </w:rPr>
            </w:pPr>
            <w:r w:rsidRPr="00E1691D">
              <w:rPr>
                <w:rFonts w:ascii="Calibri" w:hAnsi="Calibri" w:cs="Times New Roman"/>
                <w:szCs w:val="22"/>
              </w:rPr>
              <w:t>Israel</w:t>
            </w:r>
          </w:p>
        </w:tc>
        <w:tc>
          <w:tcPr>
            <w:tcW w:w="2126" w:type="dxa"/>
            <w:vAlign w:val="center"/>
          </w:tcPr>
          <w:p w14:paraId="56549E87" w14:textId="040BB569" w:rsidR="00E1691D" w:rsidRPr="00E1691D" w:rsidRDefault="00E1691D" w:rsidP="00F64B5D">
            <w:pPr>
              <w:rPr>
                <w:rFonts w:ascii="Calibri" w:hAnsi="Calibri"/>
                <w:szCs w:val="22"/>
              </w:rPr>
            </w:pPr>
            <w:r w:rsidRPr="00E1691D">
              <w:rPr>
                <w:rFonts w:ascii="Calibri" w:hAnsi="Calibri" w:cs="Times New Roman"/>
                <w:szCs w:val="22"/>
              </w:rPr>
              <w:t xml:space="preserve">Practicum </w:t>
            </w:r>
            <w:r w:rsidR="00FB5136">
              <w:rPr>
                <w:rFonts w:ascii="Calibri" w:hAnsi="Calibri"/>
                <w:szCs w:val="22"/>
              </w:rPr>
              <w:t>/Stakeholder engagement</w:t>
            </w:r>
          </w:p>
        </w:tc>
        <w:tc>
          <w:tcPr>
            <w:tcW w:w="4536" w:type="dxa"/>
            <w:vAlign w:val="center"/>
          </w:tcPr>
          <w:p w14:paraId="07528FCA" w14:textId="2ACE18EC" w:rsidR="00E1691D" w:rsidRPr="00E1691D" w:rsidRDefault="00582FC1" w:rsidP="00582FC1">
            <w:pPr>
              <w:rPr>
                <w:rFonts w:ascii="Calibri" w:hAnsi="Calibri"/>
                <w:szCs w:val="22"/>
              </w:rPr>
            </w:pPr>
            <w:r>
              <w:rPr>
                <w:rFonts w:ascii="Calibri" w:hAnsi="Calibri" w:cs="Times New Roman"/>
                <w:szCs w:val="22"/>
              </w:rPr>
              <w:t>Israeli Sick Funds can provide local research practicums and placements (WP4, WP6). As a local PH employer it will participate in Field Qualifactions survey (WP2).</w:t>
            </w:r>
          </w:p>
        </w:tc>
      </w:tr>
      <w:tr w:rsidR="00E1691D" w:rsidRPr="00AF7989" w14:paraId="69F32158" w14:textId="77777777" w:rsidTr="00AF7989">
        <w:trPr>
          <w:trHeight w:val="283"/>
        </w:trPr>
        <w:tc>
          <w:tcPr>
            <w:tcW w:w="2977" w:type="dxa"/>
            <w:vAlign w:val="center"/>
          </w:tcPr>
          <w:p w14:paraId="59904D2B" w14:textId="2F531652" w:rsidR="00E1691D" w:rsidRPr="00E1691D" w:rsidRDefault="00E1691D" w:rsidP="00F64B5D">
            <w:pPr>
              <w:rPr>
                <w:rFonts w:ascii="Calibri" w:hAnsi="Calibri" w:cs="Times New Roman"/>
                <w:szCs w:val="22"/>
              </w:rPr>
            </w:pPr>
            <w:r w:rsidRPr="00E1691D">
              <w:rPr>
                <w:rFonts w:ascii="Calibri" w:hAnsi="Calibri" w:cs="Times New Roman"/>
                <w:szCs w:val="22"/>
              </w:rPr>
              <w:t xml:space="preserve">Healthy Cities Israel </w:t>
            </w:r>
          </w:p>
        </w:tc>
        <w:tc>
          <w:tcPr>
            <w:tcW w:w="1701" w:type="dxa"/>
            <w:vAlign w:val="center"/>
          </w:tcPr>
          <w:p w14:paraId="0FED491C" w14:textId="218C0A1A" w:rsidR="00E1691D" w:rsidRPr="00E1691D" w:rsidRDefault="00E1691D" w:rsidP="00F64B5D">
            <w:pPr>
              <w:rPr>
                <w:rFonts w:ascii="Calibri" w:hAnsi="Calibri" w:cs="Times New Roman"/>
                <w:szCs w:val="22"/>
              </w:rPr>
            </w:pPr>
            <w:r w:rsidRPr="00E1691D">
              <w:rPr>
                <w:rFonts w:ascii="Calibri" w:hAnsi="Calibri" w:cs="Times New Roman"/>
                <w:szCs w:val="22"/>
              </w:rPr>
              <w:t>NGO network</w:t>
            </w:r>
          </w:p>
        </w:tc>
        <w:tc>
          <w:tcPr>
            <w:tcW w:w="1418" w:type="dxa"/>
            <w:vAlign w:val="center"/>
          </w:tcPr>
          <w:p w14:paraId="1D1A6C86" w14:textId="146C57C5" w:rsidR="00E1691D" w:rsidRPr="00E1691D" w:rsidRDefault="00E1691D" w:rsidP="00F64B5D">
            <w:pPr>
              <w:rPr>
                <w:rFonts w:ascii="Calibri" w:hAnsi="Calibri" w:cs="Times New Roman"/>
                <w:szCs w:val="22"/>
              </w:rPr>
            </w:pPr>
            <w:r w:rsidRPr="00E1691D">
              <w:rPr>
                <w:rStyle w:val="HTMLCite"/>
                <w:rFonts w:ascii="Calibri" w:hAnsi="Calibri" w:cs="Times New Roman"/>
                <w:szCs w:val="22"/>
              </w:rPr>
              <w:t>www.</w:t>
            </w:r>
            <w:r w:rsidRPr="00E1691D">
              <w:rPr>
                <w:rStyle w:val="Strong"/>
                <w:rFonts w:ascii="Calibri" w:hAnsi="Calibri" w:cs="Times New Roman"/>
                <w:szCs w:val="22"/>
              </w:rPr>
              <w:t>healthycities</w:t>
            </w:r>
            <w:r w:rsidRPr="00E1691D">
              <w:rPr>
                <w:rStyle w:val="HTMLCite"/>
                <w:rFonts w:ascii="Calibri" w:hAnsi="Calibri" w:cs="Times New Roman"/>
                <w:szCs w:val="22"/>
              </w:rPr>
              <w:t>.co.il</w:t>
            </w:r>
          </w:p>
        </w:tc>
        <w:tc>
          <w:tcPr>
            <w:tcW w:w="1134" w:type="dxa"/>
            <w:vAlign w:val="center"/>
          </w:tcPr>
          <w:p w14:paraId="19C210BF" w14:textId="1B6FEF9E" w:rsidR="00E1691D" w:rsidRPr="00E1691D" w:rsidRDefault="00E1691D" w:rsidP="00F64B5D">
            <w:pPr>
              <w:rPr>
                <w:rFonts w:ascii="Calibri" w:hAnsi="Calibri" w:cs="Times New Roman"/>
                <w:szCs w:val="22"/>
              </w:rPr>
            </w:pPr>
            <w:r w:rsidRPr="00E1691D">
              <w:rPr>
                <w:rFonts w:ascii="Calibri" w:hAnsi="Calibri" w:cs="Times New Roman"/>
                <w:szCs w:val="22"/>
              </w:rPr>
              <w:t>Jerusalem</w:t>
            </w:r>
          </w:p>
        </w:tc>
        <w:tc>
          <w:tcPr>
            <w:tcW w:w="992" w:type="dxa"/>
            <w:vAlign w:val="center"/>
          </w:tcPr>
          <w:p w14:paraId="45092E7A" w14:textId="30484C14" w:rsidR="00E1691D" w:rsidRPr="00E1691D" w:rsidRDefault="00E1691D" w:rsidP="00F64B5D">
            <w:pPr>
              <w:rPr>
                <w:rFonts w:ascii="Calibri" w:hAnsi="Calibri" w:cs="Times New Roman"/>
                <w:szCs w:val="22"/>
              </w:rPr>
            </w:pPr>
            <w:r w:rsidRPr="00E1691D">
              <w:rPr>
                <w:rFonts w:ascii="Calibri" w:hAnsi="Calibri" w:cs="Times New Roman"/>
                <w:szCs w:val="22"/>
              </w:rPr>
              <w:t>Israel</w:t>
            </w:r>
          </w:p>
        </w:tc>
        <w:tc>
          <w:tcPr>
            <w:tcW w:w="2126" w:type="dxa"/>
            <w:vAlign w:val="center"/>
          </w:tcPr>
          <w:p w14:paraId="0C48D5EA" w14:textId="503B3A10" w:rsidR="00E1691D" w:rsidRPr="00E1691D" w:rsidRDefault="00582FC1" w:rsidP="00F64B5D">
            <w:pPr>
              <w:rPr>
                <w:rFonts w:ascii="Calibri" w:hAnsi="Calibri" w:cs="Times New Roman"/>
                <w:szCs w:val="22"/>
              </w:rPr>
            </w:pPr>
            <w:r>
              <w:rPr>
                <w:rFonts w:ascii="Calibri" w:hAnsi="Calibri" w:cs="Times New Roman"/>
                <w:szCs w:val="22"/>
              </w:rPr>
              <w:t>Community Campaigns</w:t>
            </w:r>
            <w:r w:rsidR="00FB5136">
              <w:rPr>
                <w:rFonts w:ascii="Calibri" w:hAnsi="Calibri" w:cs="Times New Roman"/>
                <w:szCs w:val="22"/>
              </w:rPr>
              <w:t>/ Practicum</w:t>
            </w:r>
          </w:p>
        </w:tc>
        <w:tc>
          <w:tcPr>
            <w:tcW w:w="4536" w:type="dxa"/>
            <w:vAlign w:val="center"/>
          </w:tcPr>
          <w:p w14:paraId="61433272" w14:textId="60073E32" w:rsidR="00E1691D" w:rsidRPr="00E1691D" w:rsidRDefault="00582FC1" w:rsidP="00F64B5D">
            <w:pPr>
              <w:rPr>
                <w:rFonts w:ascii="Calibri" w:hAnsi="Calibri" w:cs="Times New Roman"/>
                <w:szCs w:val="22"/>
              </w:rPr>
            </w:pPr>
            <w:r w:rsidRPr="00E1691D">
              <w:rPr>
                <w:rFonts w:ascii="Calibri" w:hAnsi="Calibri" w:cs="Times New Roman"/>
                <w:szCs w:val="22"/>
              </w:rPr>
              <w:t xml:space="preserve">Healthy Cities Israel </w:t>
            </w:r>
            <w:r>
              <w:rPr>
                <w:rFonts w:ascii="Calibri" w:hAnsi="Calibri" w:cs="Times New Roman"/>
                <w:szCs w:val="22"/>
              </w:rPr>
              <w:t>provides real world local experience with community PH campaigns and involvement with local stakeholders (WP4, WP6). As a local PH employer it will participate in Field Qualifactions survey (WP2).</w:t>
            </w:r>
          </w:p>
        </w:tc>
      </w:tr>
      <w:tr w:rsidR="00E1691D" w:rsidRPr="00AF7989" w14:paraId="1469503A" w14:textId="77777777" w:rsidTr="00AF7989">
        <w:trPr>
          <w:trHeight w:val="283"/>
        </w:trPr>
        <w:tc>
          <w:tcPr>
            <w:tcW w:w="2977" w:type="dxa"/>
            <w:vAlign w:val="center"/>
          </w:tcPr>
          <w:p w14:paraId="16477EB3" w14:textId="27378F4C" w:rsidR="00E1691D" w:rsidRPr="00E1691D" w:rsidRDefault="00E1691D" w:rsidP="00F64B5D">
            <w:pPr>
              <w:rPr>
                <w:rFonts w:ascii="Calibri" w:hAnsi="Calibri" w:cs="Times New Roman"/>
                <w:szCs w:val="22"/>
              </w:rPr>
            </w:pPr>
            <w:r w:rsidRPr="00E1691D">
              <w:rPr>
                <w:rFonts w:ascii="Calibri" w:hAnsi="Calibri" w:cs="Times New Roman"/>
                <w:szCs w:val="22"/>
              </w:rPr>
              <w:t>Israeli TB and Lung Association</w:t>
            </w:r>
          </w:p>
        </w:tc>
        <w:tc>
          <w:tcPr>
            <w:tcW w:w="1701" w:type="dxa"/>
            <w:vAlign w:val="center"/>
          </w:tcPr>
          <w:p w14:paraId="4FD44C34" w14:textId="1981225D" w:rsidR="00E1691D" w:rsidRPr="00E1691D" w:rsidRDefault="00E1691D" w:rsidP="00F64B5D">
            <w:pPr>
              <w:rPr>
                <w:rFonts w:ascii="Calibri" w:hAnsi="Calibri" w:cs="Times New Roman"/>
                <w:szCs w:val="22"/>
              </w:rPr>
            </w:pPr>
            <w:r w:rsidRPr="00E1691D">
              <w:rPr>
                <w:rFonts w:ascii="Calibri" w:hAnsi="Calibri" w:cs="Times New Roman"/>
                <w:szCs w:val="22"/>
              </w:rPr>
              <w:t>NGO</w:t>
            </w:r>
          </w:p>
        </w:tc>
        <w:tc>
          <w:tcPr>
            <w:tcW w:w="1418" w:type="dxa"/>
            <w:vAlign w:val="center"/>
          </w:tcPr>
          <w:p w14:paraId="1E7C430E" w14:textId="77777777" w:rsidR="00E1691D" w:rsidRPr="00E1691D" w:rsidRDefault="00E1691D" w:rsidP="00F64B5D">
            <w:pPr>
              <w:rPr>
                <w:rStyle w:val="ListParagraphChar"/>
                <w:rFonts w:ascii="Calibri" w:hAnsi="Calibri" w:cs="Times New Roman"/>
                <w:szCs w:val="22"/>
              </w:rPr>
            </w:pPr>
          </w:p>
        </w:tc>
        <w:tc>
          <w:tcPr>
            <w:tcW w:w="1134" w:type="dxa"/>
            <w:vAlign w:val="center"/>
          </w:tcPr>
          <w:p w14:paraId="20253399" w14:textId="0A1015C4" w:rsidR="00E1691D" w:rsidRPr="00E1691D" w:rsidRDefault="00E1691D" w:rsidP="00F64B5D">
            <w:pPr>
              <w:rPr>
                <w:rFonts w:ascii="Calibri" w:hAnsi="Calibri" w:cs="Times New Roman"/>
                <w:szCs w:val="22"/>
              </w:rPr>
            </w:pPr>
            <w:r w:rsidRPr="00E1691D">
              <w:rPr>
                <w:rFonts w:ascii="Calibri" w:hAnsi="Calibri" w:cs="Times New Roman"/>
                <w:szCs w:val="22"/>
              </w:rPr>
              <w:t>Rehovot</w:t>
            </w:r>
          </w:p>
        </w:tc>
        <w:tc>
          <w:tcPr>
            <w:tcW w:w="992" w:type="dxa"/>
            <w:vAlign w:val="center"/>
          </w:tcPr>
          <w:p w14:paraId="4E39414F" w14:textId="261FBAB9" w:rsidR="00E1691D" w:rsidRPr="00E1691D" w:rsidRDefault="00E1691D" w:rsidP="00F64B5D">
            <w:pPr>
              <w:rPr>
                <w:rFonts w:ascii="Calibri" w:hAnsi="Calibri" w:cs="Times New Roman"/>
                <w:szCs w:val="22"/>
              </w:rPr>
            </w:pPr>
            <w:r w:rsidRPr="00E1691D">
              <w:rPr>
                <w:rFonts w:ascii="Calibri" w:hAnsi="Calibri" w:cs="Times New Roman"/>
                <w:szCs w:val="22"/>
              </w:rPr>
              <w:t>Israel</w:t>
            </w:r>
          </w:p>
        </w:tc>
        <w:tc>
          <w:tcPr>
            <w:tcW w:w="2126" w:type="dxa"/>
            <w:vAlign w:val="center"/>
          </w:tcPr>
          <w:p w14:paraId="058B4D8B" w14:textId="0B2F4524" w:rsidR="00E1691D" w:rsidRPr="00E1691D" w:rsidRDefault="00582FC1" w:rsidP="00F64B5D">
            <w:pPr>
              <w:rPr>
                <w:rFonts w:ascii="Calibri" w:hAnsi="Calibri" w:cs="Times New Roman"/>
                <w:szCs w:val="22"/>
              </w:rPr>
            </w:pPr>
            <w:r>
              <w:rPr>
                <w:rFonts w:ascii="Calibri" w:hAnsi="Calibri" w:cs="Times New Roman"/>
                <w:szCs w:val="22"/>
              </w:rPr>
              <w:t>Community Campaigns</w:t>
            </w:r>
            <w:r w:rsidR="00FB5136">
              <w:rPr>
                <w:rFonts w:ascii="Calibri" w:hAnsi="Calibri" w:cs="Times New Roman"/>
                <w:szCs w:val="22"/>
              </w:rPr>
              <w:t>/ Practicum</w:t>
            </w:r>
          </w:p>
        </w:tc>
        <w:tc>
          <w:tcPr>
            <w:tcW w:w="4536" w:type="dxa"/>
            <w:vAlign w:val="center"/>
          </w:tcPr>
          <w:p w14:paraId="4C2A78CE" w14:textId="6E042301" w:rsidR="00E1691D" w:rsidRPr="00E1691D" w:rsidRDefault="00582FC1" w:rsidP="00F64B5D">
            <w:pPr>
              <w:rPr>
                <w:rFonts w:ascii="Calibri" w:hAnsi="Calibri" w:cs="Times New Roman"/>
                <w:szCs w:val="22"/>
              </w:rPr>
            </w:pPr>
            <w:r>
              <w:rPr>
                <w:rFonts w:ascii="Calibri" w:hAnsi="Calibri" w:cs="Times New Roman"/>
                <w:szCs w:val="22"/>
              </w:rPr>
              <w:t xml:space="preserve">The </w:t>
            </w:r>
            <w:r w:rsidRPr="00E1691D">
              <w:rPr>
                <w:rFonts w:ascii="Calibri" w:hAnsi="Calibri" w:cs="Times New Roman"/>
                <w:szCs w:val="22"/>
              </w:rPr>
              <w:t xml:space="preserve">Israeli TB and Lung Association </w:t>
            </w:r>
            <w:r>
              <w:rPr>
                <w:rFonts w:ascii="Calibri" w:hAnsi="Calibri" w:cs="Times New Roman"/>
                <w:szCs w:val="22"/>
              </w:rPr>
              <w:t>provides real world local experience with community PH campaigns and involvement with local stakeholders (WP4, WP6). As a local PH employer it will participate in Field Qualifactions survey (WP2).</w:t>
            </w:r>
          </w:p>
        </w:tc>
      </w:tr>
      <w:tr w:rsidR="00E1691D" w:rsidRPr="00AF7989" w14:paraId="4DA4B772" w14:textId="77777777" w:rsidTr="00AF7989">
        <w:trPr>
          <w:trHeight w:val="283"/>
        </w:trPr>
        <w:tc>
          <w:tcPr>
            <w:tcW w:w="2977" w:type="dxa"/>
            <w:vAlign w:val="center"/>
          </w:tcPr>
          <w:p w14:paraId="0D5CD5C9" w14:textId="431E708C" w:rsidR="00E1691D" w:rsidRPr="00E1691D" w:rsidRDefault="00E1691D" w:rsidP="00F64B5D">
            <w:pPr>
              <w:rPr>
                <w:rFonts w:ascii="Calibri" w:hAnsi="Calibri" w:cs="Times New Roman"/>
                <w:szCs w:val="22"/>
              </w:rPr>
            </w:pPr>
            <w:r w:rsidRPr="00E1691D">
              <w:rPr>
                <w:rFonts w:ascii="Calibri" w:hAnsi="Calibri"/>
                <w:szCs w:val="22"/>
              </w:rPr>
              <w:t>Israel Paediatric Association (IPA)</w:t>
            </w:r>
          </w:p>
        </w:tc>
        <w:tc>
          <w:tcPr>
            <w:tcW w:w="1701" w:type="dxa"/>
            <w:vAlign w:val="center"/>
          </w:tcPr>
          <w:p w14:paraId="3D823153" w14:textId="01D0866D" w:rsidR="00E1691D" w:rsidRPr="00E1691D" w:rsidRDefault="00E1691D" w:rsidP="00F64B5D">
            <w:pPr>
              <w:rPr>
                <w:rFonts w:ascii="Calibri" w:hAnsi="Calibri" w:cs="Times New Roman"/>
                <w:szCs w:val="22"/>
              </w:rPr>
            </w:pPr>
            <w:r w:rsidRPr="00E1691D">
              <w:rPr>
                <w:rFonts w:ascii="Calibri" w:hAnsi="Calibri" w:cs="Times New Roman"/>
                <w:szCs w:val="22"/>
              </w:rPr>
              <w:t>NGO</w:t>
            </w:r>
          </w:p>
        </w:tc>
        <w:tc>
          <w:tcPr>
            <w:tcW w:w="1418" w:type="dxa"/>
            <w:vAlign w:val="center"/>
          </w:tcPr>
          <w:p w14:paraId="46AB1B90" w14:textId="77777777" w:rsidR="00E1691D" w:rsidRPr="00E1691D" w:rsidRDefault="00E1691D" w:rsidP="00F64B5D">
            <w:pPr>
              <w:rPr>
                <w:rStyle w:val="ListParagraphChar"/>
                <w:rFonts w:ascii="Calibri" w:hAnsi="Calibri" w:cs="Times New Roman"/>
                <w:szCs w:val="22"/>
              </w:rPr>
            </w:pPr>
          </w:p>
        </w:tc>
        <w:tc>
          <w:tcPr>
            <w:tcW w:w="1134" w:type="dxa"/>
            <w:vAlign w:val="center"/>
          </w:tcPr>
          <w:p w14:paraId="2D4D380F" w14:textId="77777777" w:rsidR="00E1691D" w:rsidRPr="00E1691D" w:rsidRDefault="00E1691D" w:rsidP="00F64B5D">
            <w:pPr>
              <w:rPr>
                <w:rFonts w:ascii="Calibri" w:hAnsi="Calibri" w:cs="Times New Roman"/>
                <w:szCs w:val="22"/>
              </w:rPr>
            </w:pPr>
          </w:p>
        </w:tc>
        <w:tc>
          <w:tcPr>
            <w:tcW w:w="992" w:type="dxa"/>
            <w:vAlign w:val="center"/>
          </w:tcPr>
          <w:p w14:paraId="066C5BA3" w14:textId="77777777" w:rsidR="00E1691D" w:rsidRPr="00E1691D" w:rsidRDefault="00E1691D" w:rsidP="00F64B5D">
            <w:pPr>
              <w:rPr>
                <w:rFonts w:ascii="Calibri" w:hAnsi="Calibri" w:cs="Times New Roman"/>
                <w:szCs w:val="22"/>
              </w:rPr>
            </w:pPr>
          </w:p>
        </w:tc>
        <w:tc>
          <w:tcPr>
            <w:tcW w:w="2126" w:type="dxa"/>
            <w:vAlign w:val="center"/>
          </w:tcPr>
          <w:p w14:paraId="06043AEF" w14:textId="2F7C3AF0" w:rsidR="00E1691D" w:rsidRPr="00E1691D" w:rsidRDefault="00FB5136" w:rsidP="00F64B5D">
            <w:pPr>
              <w:rPr>
                <w:rFonts w:ascii="Calibri" w:hAnsi="Calibri" w:cs="Times New Roman"/>
                <w:szCs w:val="22"/>
              </w:rPr>
            </w:pPr>
            <w:r>
              <w:rPr>
                <w:rFonts w:ascii="Calibri" w:hAnsi="Calibri" w:cs="Times New Roman"/>
                <w:szCs w:val="22"/>
              </w:rPr>
              <w:t xml:space="preserve">Community Campaigns/ </w:t>
            </w:r>
            <w:r w:rsidR="00E1691D" w:rsidRPr="00E1691D">
              <w:rPr>
                <w:rFonts w:ascii="Calibri" w:hAnsi="Calibri"/>
                <w:szCs w:val="22"/>
              </w:rPr>
              <w:t>Practicum and research</w:t>
            </w:r>
          </w:p>
        </w:tc>
        <w:tc>
          <w:tcPr>
            <w:tcW w:w="4536" w:type="dxa"/>
            <w:vAlign w:val="center"/>
          </w:tcPr>
          <w:p w14:paraId="6B559792" w14:textId="546E8321" w:rsidR="00E1691D" w:rsidRPr="00E1691D" w:rsidRDefault="00FB5136" w:rsidP="00FB5136">
            <w:pPr>
              <w:rPr>
                <w:rFonts w:ascii="Calibri" w:hAnsi="Calibri" w:cs="Times New Roman"/>
                <w:szCs w:val="22"/>
              </w:rPr>
            </w:pPr>
            <w:r>
              <w:rPr>
                <w:rFonts w:ascii="Calibri" w:hAnsi="Calibri" w:cs="Times New Roman"/>
                <w:szCs w:val="22"/>
              </w:rPr>
              <w:t>The IPA</w:t>
            </w:r>
            <w:r w:rsidRPr="00E1691D">
              <w:rPr>
                <w:rFonts w:ascii="Calibri" w:hAnsi="Calibri" w:cs="Times New Roman"/>
                <w:szCs w:val="22"/>
              </w:rPr>
              <w:t xml:space="preserve"> </w:t>
            </w:r>
            <w:r>
              <w:rPr>
                <w:rFonts w:ascii="Calibri" w:hAnsi="Calibri" w:cs="Times New Roman"/>
                <w:szCs w:val="22"/>
              </w:rPr>
              <w:t>provides real world local experience with community PH campaigns, research practicums and involvement with local stakeholders (WP4, WP6). As a local PH employer it will participate in Field Qualifactions survey (WP2).</w:t>
            </w:r>
          </w:p>
        </w:tc>
      </w:tr>
      <w:tr w:rsidR="00E1691D" w:rsidRPr="00AF7989" w14:paraId="309C83EC" w14:textId="77777777" w:rsidTr="00AF7989">
        <w:trPr>
          <w:trHeight w:val="283"/>
        </w:trPr>
        <w:tc>
          <w:tcPr>
            <w:tcW w:w="2977" w:type="dxa"/>
            <w:vAlign w:val="center"/>
          </w:tcPr>
          <w:p w14:paraId="51D0FFCA" w14:textId="7F7DB000" w:rsidR="00E1691D" w:rsidRPr="00E1691D" w:rsidRDefault="00E1691D" w:rsidP="00F64B5D">
            <w:pPr>
              <w:rPr>
                <w:rFonts w:ascii="Calibri" w:hAnsi="Calibri"/>
                <w:szCs w:val="22"/>
              </w:rPr>
            </w:pPr>
            <w:r w:rsidRPr="00E1691D">
              <w:rPr>
                <w:rFonts w:ascii="Calibri" w:hAnsi="Calibri"/>
                <w:szCs w:val="22"/>
              </w:rPr>
              <w:t>Israel Health Promotion Society</w:t>
            </w:r>
          </w:p>
        </w:tc>
        <w:tc>
          <w:tcPr>
            <w:tcW w:w="1701" w:type="dxa"/>
            <w:vAlign w:val="center"/>
          </w:tcPr>
          <w:p w14:paraId="59F1BC73" w14:textId="13D5E3D8" w:rsidR="00E1691D" w:rsidRPr="00E1691D" w:rsidRDefault="00E1691D" w:rsidP="00F64B5D">
            <w:pPr>
              <w:rPr>
                <w:rFonts w:ascii="Calibri" w:hAnsi="Calibri" w:cs="Times New Roman"/>
                <w:szCs w:val="22"/>
              </w:rPr>
            </w:pPr>
            <w:r w:rsidRPr="00E1691D">
              <w:rPr>
                <w:rFonts w:ascii="Calibri" w:hAnsi="Calibri" w:cs="Times New Roman"/>
                <w:szCs w:val="22"/>
              </w:rPr>
              <w:t>NGO</w:t>
            </w:r>
          </w:p>
        </w:tc>
        <w:tc>
          <w:tcPr>
            <w:tcW w:w="1418" w:type="dxa"/>
            <w:vAlign w:val="center"/>
          </w:tcPr>
          <w:p w14:paraId="29D78057" w14:textId="77777777" w:rsidR="00E1691D" w:rsidRPr="00E1691D" w:rsidRDefault="00E1691D" w:rsidP="00F64B5D">
            <w:pPr>
              <w:rPr>
                <w:rStyle w:val="ListParagraphChar"/>
                <w:rFonts w:ascii="Calibri" w:hAnsi="Calibri" w:cs="Times New Roman"/>
                <w:szCs w:val="22"/>
              </w:rPr>
            </w:pPr>
          </w:p>
        </w:tc>
        <w:tc>
          <w:tcPr>
            <w:tcW w:w="1134" w:type="dxa"/>
            <w:vAlign w:val="center"/>
          </w:tcPr>
          <w:p w14:paraId="4B63470C" w14:textId="77777777" w:rsidR="00E1691D" w:rsidRPr="00E1691D" w:rsidRDefault="00E1691D" w:rsidP="00F64B5D">
            <w:pPr>
              <w:rPr>
                <w:rFonts w:ascii="Calibri" w:hAnsi="Calibri" w:cs="Times New Roman"/>
                <w:szCs w:val="22"/>
              </w:rPr>
            </w:pPr>
          </w:p>
        </w:tc>
        <w:tc>
          <w:tcPr>
            <w:tcW w:w="992" w:type="dxa"/>
            <w:vAlign w:val="center"/>
          </w:tcPr>
          <w:p w14:paraId="3AA96F1A" w14:textId="77777777" w:rsidR="00E1691D" w:rsidRPr="00E1691D" w:rsidRDefault="00E1691D" w:rsidP="00F64B5D">
            <w:pPr>
              <w:rPr>
                <w:rFonts w:ascii="Calibri" w:hAnsi="Calibri" w:cs="Times New Roman"/>
                <w:szCs w:val="22"/>
              </w:rPr>
            </w:pPr>
          </w:p>
        </w:tc>
        <w:tc>
          <w:tcPr>
            <w:tcW w:w="2126" w:type="dxa"/>
            <w:vAlign w:val="center"/>
          </w:tcPr>
          <w:p w14:paraId="111806D3" w14:textId="4BEDE041" w:rsidR="00E1691D" w:rsidRPr="00E1691D" w:rsidRDefault="00FB5136" w:rsidP="00F64B5D">
            <w:pPr>
              <w:rPr>
                <w:rFonts w:ascii="Calibri" w:hAnsi="Calibri"/>
                <w:szCs w:val="22"/>
              </w:rPr>
            </w:pPr>
            <w:r>
              <w:rPr>
                <w:rFonts w:ascii="Calibri" w:hAnsi="Calibri"/>
                <w:szCs w:val="22"/>
              </w:rPr>
              <w:t xml:space="preserve">Community Campaigns/ </w:t>
            </w:r>
            <w:r w:rsidR="00E1691D" w:rsidRPr="00E1691D">
              <w:rPr>
                <w:rFonts w:ascii="Calibri" w:hAnsi="Calibri"/>
                <w:szCs w:val="22"/>
              </w:rPr>
              <w:t>Practicum and research</w:t>
            </w:r>
          </w:p>
        </w:tc>
        <w:tc>
          <w:tcPr>
            <w:tcW w:w="4536" w:type="dxa"/>
            <w:vAlign w:val="center"/>
          </w:tcPr>
          <w:p w14:paraId="61CA7FFA" w14:textId="65FFA063" w:rsidR="00E1691D" w:rsidRPr="00E1691D" w:rsidRDefault="00FB5136" w:rsidP="00FB5136">
            <w:pPr>
              <w:rPr>
                <w:rFonts w:ascii="Calibri" w:hAnsi="Calibri"/>
                <w:szCs w:val="22"/>
              </w:rPr>
            </w:pPr>
            <w:r>
              <w:rPr>
                <w:rFonts w:ascii="Calibri" w:hAnsi="Calibri" w:cs="Times New Roman"/>
                <w:szCs w:val="22"/>
              </w:rPr>
              <w:t xml:space="preserve">The </w:t>
            </w:r>
            <w:r w:rsidRPr="00E1691D">
              <w:rPr>
                <w:rFonts w:ascii="Calibri" w:hAnsi="Calibri"/>
                <w:szCs w:val="22"/>
              </w:rPr>
              <w:t>Israel Health Promotion Society</w:t>
            </w:r>
            <w:r w:rsidRPr="00E1691D">
              <w:rPr>
                <w:rFonts w:ascii="Calibri" w:hAnsi="Calibri" w:cs="Times New Roman"/>
                <w:szCs w:val="22"/>
              </w:rPr>
              <w:t xml:space="preserve"> </w:t>
            </w:r>
            <w:r>
              <w:rPr>
                <w:rFonts w:ascii="Calibri" w:hAnsi="Calibri" w:cs="Times New Roman"/>
                <w:szCs w:val="22"/>
              </w:rPr>
              <w:t xml:space="preserve">provides real world local experience with community PH campaigns, research practicums and involvement with local stakeholders (WP4, </w:t>
            </w:r>
            <w:r>
              <w:rPr>
                <w:rFonts w:ascii="Calibri" w:hAnsi="Calibri" w:cs="Times New Roman"/>
                <w:szCs w:val="22"/>
              </w:rPr>
              <w:lastRenderedPageBreak/>
              <w:t>WP6). As a local PH employer it will participate in Field Qualifactions survey (WP2).</w:t>
            </w:r>
          </w:p>
        </w:tc>
      </w:tr>
      <w:tr w:rsidR="00E1691D" w:rsidRPr="00AF7989" w14:paraId="7C73BB87" w14:textId="77777777" w:rsidTr="00AF7989">
        <w:trPr>
          <w:trHeight w:val="283"/>
        </w:trPr>
        <w:tc>
          <w:tcPr>
            <w:tcW w:w="2977" w:type="dxa"/>
            <w:vAlign w:val="center"/>
          </w:tcPr>
          <w:p w14:paraId="22702AE2" w14:textId="7EEE15C9" w:rsidR="00E1691D" w:rsidRPr="00E1691D" w:rsidRDefault="00E1691D" w:rsidP="00F64B5D">
            <w:pPr>
              <w:rPr>
                <w:rFonts w:ascii="Calibri" w:hAnsi="Calibri"/>
                <w:szCs w:val="22"/>
              </w:rPr>
            </w:pPr>
            <w:r w:rsidRPr="00E1691D">
              <w:rPr>
                <w:rFonts w:ascii="Calibri" w:hAnsi="Calibri"/>
                <w:szCs w:val="22"/>
              </w:rPr>
              <w:lastRenderedPageBreak/>
              <w:t>Israel AIDS Task Force</w:t>
            </w:r>
          </w:p>
        </w:tc>
        <w:tc>
          <w:tcPr>
            <w:tcW w:w="1701" w:type="dxa"/>
            <w:vAlign w:val="center"/>
          </w:tcPr>
          <w:p w14:paraId="4429F765" w14:textId="0EC6C805" w:rsidR="00E1691D" w:rsidRPr="00E1691D" w:rsidRDefault="00E1691D" w:rsidP="00F64B5D">
            <w:pPr>
              <w:rPr>
                <w:rFonts w:ascii="Calibri" w:hAnsi="Calibri" w:cs="Times New Roman"/>
                <w:szCs w:val="22"/>
              </w:rPr>
            </w:pPr>
            <w:r w:rsidRPr="00E1691D">
              <w:rPr>
                <w:rFonts w:ascii="Calibri" w:hAnsi="Calibri" w:cs="Times New Roman"/>
                <w:szCs w:val="22"/>
              </w:rPr>
              <w:t>NGO</w:t>
            </w:r>
          </w:p>
        </w:tc>
        <w:tc>
          <w:tcPr>
            <w:tcW w:w="1418" w:type="dxa"/>
            <w:vAlign w:val="center"/>
          </w:tcPr>
          <w:p w14:paraId="1904A89F" w14:textId="7AF40F00" w:rsidR="00E1691D" w:rsidRPr="00E1691D" w:rsidRDefault="00E1691D" w:rsidP="00F64B5D">
            <w:pPr>
              <w:rPr>
                <w:rStyle w:val="ListParagraphChar"/>
                <w:rFonts w:ascii="Calibri" w:hAnsi="Calibri" w:cs="Times New Roman"/>
                <w:szCs w:val="22"/>
              </w:rPr>
            </w:pPr>
            <w:r w:rsidRPr="00E1691D">
              <w:rPr>
                <w:rFonts w:ascii="Calibri" w:hAnsi="Calibri" w:cs="Times New Roman"/>
                <w:szCs w:val="22"/>
              </w:rPr>
              <w:t>http://www.aidsisrael.org.il/</w:t>
            </w:r>
          </w:p>
        </w:tc>
        <w:tc>
          <w:tcPr>
            <w:tcW w:w="1134" w:type="dxa"/>
            <w:vAlign w:val="center"/>
          </w:tcPr>
          <w:p w14:paraId="62C5A7D0" w14:textId="7FF07320" w:rsidR="00E1691D" w:rsidRPr="00E1691D" w:rsidRDefault="00E1691D" w:rsidP="00F64B5D">
            <w:pPr>
              <w:rPr>
                <w:rFonts w:ascii="Calibri" w:hAnsi="Calibri" w:cs="Times New Roman"/>
                <w:szCs w:val="22"/>
              </w:rPr>
            </w:pPr>
            <w:r w:rsidRPr="00E1691D">
              <w:rPr>
                <w:rFonts w:ascii="Calibri" w:hAnsi="Calibri" w:cs="Times New Roman"/>
                <w:szCs w:val="22"/>
              </w:rPr>
              <w:t>Tel Aviv</w:t>
            </w:r>
          </w:p>
        </w:tc>
        <w:tc>
          <w:tcPr>
            <w:tcW w:w="992" w:type="dxa"/>
            <w:vAlign w:val="center"/>
          </w:tcPr>
          <w:p w14:paraId="53C3BE6A" w14:textId="467D83D7" w:rsidR="00E1691D" w:rsidRPr="00E1691D" w:rsidRDefault="00E1691D" w:rsidP="00F64B5D">
            <w:pPr>
              <w:rPr>
                <w:rFonts w:ascii="Calibri" w:hAnsi="Calibri" w:cs="Times New Roman"/>
                <w:szCs w:val="22"/>
              </w:rPr>
            </w:pPr>
            <w:r w:rsidRPr="00E1691D">
              <w:rPr>
                <w:rFonts w:ascii="Calibri" w:hAnsi="Calibri" w:cs="Times New Roman"/>
                <w:szCs w:val="22"/>
              </w:rPr>
              <w:t xml:space="preserve">Israel </w:t>
            </w:r>
          </w:p>
        </w:tc>
        <w:tc>
          <w:tcPr>
            <w:tcW w:w="2126" w:type="dxa"/>
            <w:vAlign w:val="center"/>
          </w:tcPr>
          <w:p w14:paraId="23ED8B3D" w14:textId="77777777" w:rsidR="00FB5136" w:rsidRDefault="00FB5136" w:rsidP="00F64B5D">
            <w:pPr>
              <w:rPr>
                <w:rFonts w:ascii="Calibri" w:hAnsi="Calibri"/>
                <w:szCs w:val="22"/>
              </w:rPr>
            </w:pPr>
            <w:r>
              <w:rPr>
                <w:rFonts w:ascii="Calibri" w:hAnsi="Calibri"/>
                <w:szCs w:val="22"/>
              </w:rPr>
              <w:t>Community Campaigns/</w:t>
            </w:r>
          </w:p>
          <w:p w14:paraId="7A4A9AF2" w14:textId="77777777" w:rsidR="00FB5136" w:rsidRDefault="00FB5136" w:rsidP="00F64B5D">
            <w:pPr>
              <w:rPr>
                <w:rFonts w:ascii="Calibri" w:hAnsi="Calibri"/>
                <w:szCs w:val="22"/>
              </w:rPr>
            </w:pPr>
            <w:r w:rsidRPr="00E1691D">
              <w:rPr>
                <w:rFonts w:ascii="Calibri" w:hAnsi="Calibri"/>
                <w:szCs w:val="22"/>
              </w:rPr>
              <w:t>Practicum and research</w:t>
            </w:r>
            <w:r>
              <w:rPr>
                <w:rFonts w:ascii="Calibri" w:hAnsi="Calibri"/>
                <w:szCs w:val="22"/>
              </w:rPr>
              <w:t>/</w:t>
            </w:r>
          </w:p>
          <w:p w14:paraId="176CB8E9" w14:textId="1B271E4B" w:rsidR="00E1691D" w:rsidRPr="00E1691D" w:rsidRDefault="00FB5136" w:rsidP="00F64B5D">
            <w:pPr>
              <w:rPr>
                <w:rFonts w:ascii="Calibri" w:hAnsi="Calibri"/>
                <w:szCs w:val="22"/>
              </w:rPr>
            </w:pPr>
            <w:r>
              <w:rPr>
                <w:rFonts w:ascii="Calibri" w:hAnsi="Calibri"/>
                <w:szCs w:val="22"/>
              </w:rPr>
              <w:t>Stakeholder engagement</w:t>
            </w:r>
          </w:p>
        </w:tc>
        <w:tc>
          <w:tcPr>
            <w:tcW w:w="4536" w:type="dxa"/>
            <w:vAlign w:val="center"/>
          </w:tcPr>
          <w:p w14:paraId="40FE724D" w14:textId="49D5874E" w:rsidR="00E1691D" w:rsidRPr="00E1691D" w:rsidRDefault="00FB5136" w:rsidP="00FB5136">
            <w:pPr>
              <w:rPr>
                <w:rFonts w:ascii="Calibri" w:hAnsi="Calibri"/>
                <w:szCs w:val="22"/>
              </w:rPr>
            </w:pPr>
            <w:r>
              <w:rPr>
                <w:rFonts w:ascii="Calibri" w:hAnsi="Calibri" w:cs="Times New Roman"/>
                <w:szCs w:val="22"/>
              </w:rPr>
              <w:t xml:space="preserve">The </w:t>
            </w:r>
            <w:r w:rsidRPr="00E1691D">
              <w:rPr>
                <w:rFonts w:ascii="Calibri" w:hAnsi="Calibri"/>
                <w:szCs w:val="22"/>
              </w:rPr>
              <w:t xml:space="preserve">Israel </w:t>
            </w:r>
            <w:r>
              <w:rPr>
                <w:rFonts w:ascii="Calibri" w:hAnsi="Calibri"/>
                <w:szCs w:val="22"/>
              </w:rPr>
              <w:t>AIDS Task Force</w:t>
            </w:r>
            <w:r w:rsidRPr="00E1691D">
              <w:rPr>
                <w:rFonts w:ascii="Calibri" w:hAnsi="Calibri" w:cs="Times New Roman"/>
                <w:szCs w:val="22"/>
              </w:rPr>
              <w:t xml:space="preserve"> </w:t>
            </w:r>
            <w:r>
              <w:rPr>
                <w:rFonts w:ascii="Calibri" w:hAnsi="Calibri" w:cs="Times New Roman"/>
                <w:szCs w:val="22"/>
              </w:rPr>
              <w:t>provides real world local experience with community PH campaigns, research practicums and involvement with local stakeholders (WP4, WP6). As a local PH employer it will participate in Field Qualifactions survey (WP2).</w:t>
            </w:r>
          </w:p>
        </w:tc>
      </w:tr>
      <w:tr w:rsidR="00E1691D" w:rsidRPr="00AF7989" w14:paraId="58D9B4F0" w14:textId="77777777" w:rsidTr="00AF7989">
        <w:trPr>
          <w:trHeight w:val="283"/>
        </w:trPr>
        <w:tc>
          <w:tcPr>
            <w:tcW w:w="2977" w:type="dxa"/>
            <w:vAlign w:val="center"/>
          </w:tcPr>
          <w:p w14:paraId="34831365" w14:textId="32FF3926" w:rsidR="00E1691D" w:rsidRPr="00E1691D" w:rsidRDefault="00E1691D" w:rsidP="00F64B5D">
            <w:pPr>
              <w:rPr>
                <w:rFonts w:ascii="Calibri" w:hAnsi="Calibri"/>
                <w:szCs w:val="22"/>
              </w:rPr>
            </w:pPr>
            <w:r w:rsidRPr="00E1691D">
              <w:rPr>
                <w:rFonts w:ascii="Calibri" w:hAnsi="Calibri"/>
                <w:szCs w:val="22"/>
              </w:rPr>
              <w:t>Israel Cancer Association</w:t>
            </w:r>
          </w:p>
        </w:tc>
        <w:tc>
          <w:tcPr>
            <w:tcW w:w="1701" w:type="dxa"/>
            <w:vAlign w:val="center"/>
          </w:tcPr>
          <w:p w14:paraId="238BDDD7" w14:textId="0440381B" w:rsidR="00E1691D" w:rsidRPr="00E1691D" w:rsidRDefault="00E1691D" w:rsidP="00F64B5D">
            <w:pPr>
              <w:rPr>
                <w:rFonts w:ascii="Calibri" w:hAnsi="Calibri" w:cs="Times New Roman"/>
                <w:szCs w:val="22"/>
              </w:rPr>
            </w:pPr>
            <w:r w:rsidRPr="00E1691D">
              <w:rPr>
                <w:rFonts w:ascii="Calibri" w:hAnsi="Calibri" w:cs="Times New Roman"/>
                <w:szCs w:val="22"/>
              </w:rPr>
              <w:t>NGO</w:t>
            </w:r>
          </w:p>
        </w:tc>
        <w:tc>
          <w:tcPr>
            <w:tcW w:w="1418" w:type="dxa"/>
            <w:vAlign w:val="center"/>
          </w:tcPr>
          <w:p w14:paraId="47CA33E8" w14:textId="2EB51A5C" w:rsidR="00E1691D" w:rsidRPr="00E1691D" w:rsidRDefault="00E1691D" w:rsidP="00F64B5D">
            <w:pPr>
              <w:rPr>
                <w:rFonts w:ascii="Calibri" w:hAnsi="Calibri" w:cs="Times New Roman"/>
                <w:szCs w:val="22"/>
              </w:rPr>
            </w:pPr>
            <w:r w:rsidRPr="00E1691D">
              <w:rPr>
                <w:rFonts w:ascii="Calibri" w:hAnsi="Calibri" w:cs="Times New Roman"/>
                <w:szCs w:val="22"/>
              </w:rPr>
              <w:t>http://en.cancer.org.il/</w:t>
            </w:r>
          </w:p>
        </w:tc>
        <w:tc>
          <w:tcPr>
            <w:tcW w:w="1134" w:type="dxa"/>
            <w:vAlign w:val="center"/>
          </w:tcPr>
          <w:p w14:paraId="74C0F7E3" w14:textId="77777777" w:rsidR="00E1691D" w:rsidRPr="00E1691D" w:rsidRDefault="00E1691D" w:rsidP="00EE556A">
            <w:pPr>
              <w:rPr>
                <w:rFonts w:ascii="Calibri" w:eastAsia="Times New Roman" w:hAnsi="Calibri" w:cs="Times New Roman"/>
                <w:szCs w:val="22"/>
                <w:lang w:val="en-US" w:eastAsia="en-US"/>
              </w:rPr>
            </w:pPr>
            <w:r w:rsidRPr="00E1691D">
              <w:rPr>
                <w:rFonts w:ascii="Calibri" w:eastAsia="Times New Roman" w:hAnsi="Calibri"/>
                <w:color w:val="333333"/>
                <w:szCs w:val="22"/>
                <w:shd w:val="clear" w:color="auto" w:fill="FFFFFF"/>
                <w:lang w:val="en-US" w:eastAsia="en-US"/>
              </w:rPr>
              <w:t>Givatayim</w:t>
            </w:r>
          </w:p>
          <w:p w14:paraId="33362AF7" w14:textId="77777777" w:rsidR="00E1691D" w:rsidRPr="00E1691D" w:rsidRDefault="00E1691D" w:rsidP="00F64B5D">
            <w:pPr>
              <w:rPr>
                <w:rFonts w:ascii="Calibri" w:hAnsi="Calibri" w:cs="Times New Roman"/>
                <w:szCs w:val="22"/>
              </w:rPr>
            </w:pPr>
          </w:p>
        </w:tc>
        <w:tc>
          <w:tcPr>
            <w:tcW w:w="992" w:type="dxa"/>
            <w:vAlign w:val="center"/>
          </w:tcPr>
          <w:p w14:paraId="401B1DD9" w14:textId="29F2AFB6" w:rsidR="00E1691D" w:rsidRPr="00E1691D" w:rsidRDefault="00E1691D" w:rsidP="00F64B5D">
            <w:pPr>
              <w:rPr>
                <w:rFonts w:ascii="Calibri" w:hAnsi="Calibri" w:cs="Times New Roman"/>
                <w:szCs w:val="22"/>
              </w:rPr>
            </w:pPr>
            <w:r w:rsidRPr="00E1691D">
              <w:rPr>
                <w:rFonts w:ascii="Calibri" w:hAnsi="Calibri" w:cs="Times New Roman"/>
                <w:szCs w:val="22"/>
              </w:rPr>
              <w:t>Israel</w:t>
            </w:r>
          </w:p>
        </w:tc>
        <w:tc>
          <w:tcPr>
            <w:tcW w:w="2126" w:type="dxa"/>
            <w:vAlign w:val="center"/>
          </w:tcPr>
          <w:p w14:paraId="46C1D7C5" w14:textId="77777777" w:rsidR="00FB5136" w:rsidRDefault="00FB5136" w:rsidP="00F64B5D">
            <w:pPr>
              <w:rPr>
                <w:rFonts w:ascii="Calibri" w:hAnsi="Calibri"/>
                <w:szCs w:val="22"/>
              </w:rPr>
            </w:pPr>
            <w:r>
              <w:rPr>
                <w:rFonts w:ascii="Calibri" w:hAnsi="Calibri"/>
                <w:szCs w:val="22"/>
              </w:rPr>
              <w:t>Community Campaigns/</w:t>
            </w:r>
          </w:p>
          <w:p w14:paraId="586D8399" w14:textId="77777777" w:rsidR="00FB5136" w:rsidRDefault="00FB5136" w:rsidP="00F64B5D">
            <w:pPr>
              <w:rPr>
                <w:rFonts w:ascii="Calibri" w:hAnsi="Calibri"/>
                <w:szCs w:val="22"/>
              </w:rPr>
            </w:pPr>
            <w:r w:rsidRPr="00E1691D">
              <w:rPr>
                <w:rFonts w:ascii="Calibri" w:hAnsi="Calibri"/>
                <w:szCs w:val="22"/>
              </w:rPr>
              <w:t>Practicum and research</w:t>
            </w:r>
            <w:r>
              <w:rPr>
                <w:rFonts w:ascii="Calibri" w:hAnsi="Calibri"/>
                <w:szCs w:val="22"/>
              </w:rPr>
              <w:t>/</w:t>
            </w:r>
          </w:p>
          <w:p w14:paraId="6B54D8AF" w14:textId="7C5E580C" w:rsidR="00E1691D" w:rsidRPr="00E1691D" w:rsidRDefault="00FB5136" w:rsidP="00F64B5D">
            <w:pPr>
              <w:rPr>
                <w:rFonts w:ascii="Calibri" w:hAnsi="Calibri"/>
                <w:szCs w:val="22"/>
              </w:rPr>
            </w:pPr>
            <w:r>
              <w:rPr>
                <w:rFonts w:ascii="Calibri" w:hAnsi="Calibri"/>
                <w:szCs w:val="22"/>
              </w:rPr>
              <w:t>Stakeholder engagement</w:t>
            </w:r>
          </w:p>
        </w:tc>
        <w:tc>
          <w:tcPr>
            <w:tcW w:w="4536" w:type="dxa"/>
            <w:vAlign w:val="center"/>
          </w:tcPr>
          <w:p w14:paraId="31099D06" w14:textId="582A2D2F" w:rsidR="00E1691D" w:rsidRPr="00E1691D" w:rsidRDefault="00CF3314" w:rsidP="00F64B5D">
            <w:pPr>
              <w:rPr>
                <w:rFonts w:ascii="Calibri" w:hAnsi="Calibri"/>
                <w:szCs w:val="22"/>
              </w:rPr>
            </w:pPr>
            <w:r>
              <w:rPr>
                <w:rFonts w:ascii="Calibri" w:hAnsi="Calibri" w:cs="Times New Roman"/>
                <w:szCs w:val="22"/>
              </w:rPr>
              <w:t xml:space="preserve">The </w:t>
            </w:r>
            <w:r w:rsidRPr="00E1691D">
              <w:rPr>
                <w:rFonts w:ascii="Calibri" w:hAnsi="Calibri"/>
                <w:szCs w:val="22"/>
              </w:rPr>
              <w:t>Israel Cancer Association</w:t>
            </w:r>
            <w:r>
              <w:rPr>
                <w:rFonts w:ascii="Calibri" w:hAnsi="Calibri" w:cs="Times New Roman"/>
                <w:szCs w:val="22"/>
              </w:rPr>
              <w:t xml:space="preserve"> provides real world local experience with community PH campaigns, research practicums and involvement with local stakeholders (WP4, WP6). As a local PH employer it will participate in Field Qualifactions survey (WP2).</w:t>
            </w:r>
          </w:p>
        </w:tc>
      </w:tr>
      <w:tr w:rsidR="00E1691D" w:rsidRPr="00AF7989" w14:paraId="0F9220D3" w14:textId="77777777" w:rsidTr="00AF7989">
        <w:trPr>
          <w:trHeight w:val="283"/>
        </w:trPr>
        <w:tc>
          <w:tcPr>
            <w:tcW w:w="2977" w:type="dxa"/>
            <w:vAlign w:val="center"/>
          </w:tcPr>
          <w:p w14:paraId="39FD101B" w14:textId="74020A54" w:rsidR="00E1691D" w:rsidRPr="00E1691D" w:rsidRDefault="00E1691D" w:rsidP="00F64B5D">
            <w:pPr>
              <w:rPr>
                <w:rFonts w:ascii="Calibri" w:hAnsi="Calibri"/>
                <w:szCs w:val="22"/>
              </w:rPr>
            </w:pPr>
            <w:r w:rsidRPr="00E1691D">
              <w:rPr>
                <w:rFonts w:ascii="Calibri" w:hAnsi="Calibri"/>
                <w:szCs w:val="22"/>
              </w:rPr>
              <w:t>Midaat – for informed health</w:t>
            </w:r>
          </w:p>
        </w:tc>
        <w:tc>
          <w:tcPr>
            <w:tcW w:w="1701" w:type="dxa"/>
            <w:vAlign w:val="center"/>
          </w:tcPr>
          <w:p w14:paraId="3C5FB366" w14:textId="0D5323E4" w:rsidR="00E1691D" w:rsidRPr="00E1691D" w:rsidRDefault="00E1691D" w:rsidP="00F64B5D">
            <w:pPr>
              <w:rPr>
                <w:rFonts w:ascii="Calibri" w:hAnsi="Calibri" w:cs="Times New Roman"/>
                <w:szCs w:val="22"/>
              </w:rPr>
            </w:pPr>
            <w:r w:rsidRPr="00E1691D">
              <w:rPr>
                <w:rFonts w:ascii="Calibri" w:hAnsi="Calibri" w:cs="Times New Roman"/>
                <w:szCs w:val="22"/>
              </w:rPr>
              <w:t xml:space="preserve">NGO </w:t>
            </w:r>
          </w:p>
        </w:tc>
        <w:tc>
          <w:tcPr>
            <w:tcW w:w="1418" w:type="dxa"/>
            <w:vAlign w:val="center"/>
          </w:tcPr>
          <w:p w14:paraId="3E7236DB" w14:textId="4994A08B" w:rsidR="00E1691D" w:rsidRPr="00E1691D" w:rsidRDefault="00E1691D" w:rsidP="00F64B5D">
            <w:pPr>
              <w:rPr>
                <w:rFonts w:ascii="Calibri" w:hAnsi="Calibri" w:cs="Times New Roman"/>
                <w:szCs w:val="22"/>
              </w:rPr>
            </w:pPr>
            <w:r w:rsidRPr="00E1691D">
              <w:rPr>
                <w:rFonts w:ascii="Calibri" w:hAnsi="Calibri" w:cs="Times New Roman"/>
                <w:szCs w:val="22"/>
              </w:rPr>
              <w:t>http://midaat.org.il/midaat/midaat_english/</w:t>
            </w:r>
          </w:p>
        </w:tc>
        <w:tc>
          <w:tcPr>
            <w:tcW w:w="1134" w:type="dxa"/>
            <w:vAlign w:val="center"/>
          </w:tcPr>
          <w:p w14:paraId="3EAF517E" w14:textId="77777777" w:rsidR="00E1691D" w:rsidRPr="00E1691D" w:rsidRDefault="00E1691D" w:rsidP="00EE556A">
            <w:pPr>
              <w:rPr>
                <w:rFonts w:ascii="Calibri" w:eastAsia="Times New Roman" w:hAnsi="Calibri"/>
                <w:color w:val="333333"/>
                <w:szCs w:val="22"/>
                <w:shd w:val="clear" w:color="auto" w:fill="FFFFFF"/>
                <w:lang w:val="en-US" w:eastAsia="en-US"/>
              </w:rPr>
            </w:pPr>
          </w:p>
        </w:tc>
        <w:tc>
          <w:tcPr>
            <w:tcW w:w="992" w:type="dxa"/>
            <w:vAlign w:val="center"/>
          </w:tcPr>
          <w:p w14:paraId="66D611C2" w14:textId="65DFCF9B" w:rsidR="00E1691D" w:rsidRPr="00E1691D" w:rsidRDefault="00E1691D" w:rsidP="00F64B5D">
            <w:pPr>
              <w:rPr>
                <w:rFonts w:ascii="Calibri" w:hAnsi="Calibri" w:cs="Times New Roman"/>
                <w:szCs w:val="22"/>
              </w:rPr>
            </w:pPr>
            <w:r w:rsidRPr="00E1691D">
              <w:rPr>
                <w:rFonts w:ascii="Calibri" w:hAnsi="Calibri" w:cs="Times New Roman"/>
                <w:szCs w:val="22"/>
              </w:rPr>
              <w:t>Israel</w:t>
            </w:r>
          </w:p>
        </w:tc>
        <w:tc>
          <w:tcPr>
            <w:tcW w:w="2126" w:type="dxa"/>
            <w:vAlign w:val="center"/>
          </w:tcPr>
          <w:p w14:paraId="4A64D1E6" w14:textId="77777777" w:rsidR="00FB5136" w:rsidRDefault="00FB5136" w:rsidP="00F64B5D">
            <w:pPr>
              <w:rPr>
                <w:rFonts w:ascii="Calibri" w:hAnsi="Calibri"/>
                <w:szCs w:val="22"/>
              </w:rPr>
            </w:pPr>
            <w:r>
              <w:rPr>
                <w:rFonts w:ascii="Calibri" w:hAnsi="Calibri"/>
                <w:szCs w:val="22"/>
              </w:rPr>
              <w:t>Community Campaigns/</w:t>
            </w:r>
          </w:p>
          <w:p w14:paraId="4879B258" w14:textId="77777777" w:rsidR="00FB5136" w:rsidRDefault="00FB5136" w:rsidP="00F64B5D">
            <w:pPr>
              <w:rPr>
                <w:rFonts w:ascii="Calibri" w:hAnsi="Calibri"/>
                <w:szCs w:val="22"/>
              </w:rPr>
            </w:pPr>
            <w:r w:rsidRPr="00E1691D">
              <w:rPr>
                <w:rFonts w:ascii="Calibri" w:hAnsi="Calibri"/>
                <w:szCs w:val="22"/>
              </w:rPr>
              <w:t>Practicum and research</w:t>
            </w:r>
            <w:r>
              <w:rPr>
                <w:rFonts w:ascii="Calibri" w:hAnsi="Calibri"/>
                <w:szCs w:val="22"/>
              </w:rPr>
              <w:t>/</w:t>
            </w:r>
          </w:p>
          <w:p w14:paraId="3D742827" w14:textId="7FBBC064" w:rsidR="00E1691D" w:rsidRPr="00E1691D" w:rsidRDefault="00FB5136" w:rsidP="00F64B5D">
            <w:pPr>
              <w:rPr>
                <w:rFonts w:ascii="Calibri" w:hAnsi="Calibri"/>
                <w:szCs w:val="22"/>
              </w:rPr>
            </w:pPr>
            <w:r>
              <w:rPr>
                <w:rFonts w:ascii="Calibri" w:hAnsi="Calibri"/>
                <w:szCs w:val="22"/>
              </w:rPr>
              <w:t>Stakeholder engagement</w:t>
            </w:r>
          </w:p>
        </w:tc>
        <w:tc>
          <w:tcPr>
            <w:tcW w:w="4536" w:type="dxa"/>
            <w:vAlign w:val="center"/>
          </w:tcPr>
          <w:p w14:paraId="2C35307E" w14:textId="691C9DF4" w:rsidR="00E1691D" w:rsidRPr="00E1691D" w:rsidRDefault="00CF3314" w:rsidP="00F64B5D">
            <w:pPr>
              <w:rPr>
                <w:rFonts w:ascii="Calibri" w:hAnsi="Calibri"/>
                <w:szCs w:val="22"/>
              </w:rPr>
            </w:pPr>
            <w:r>
              <w:rPr>
                <w:rFonts w:ascii="Calibri" w:hAnsi="Calibri" w:cs="Times New Roman"/>
                <w:szCs w:val="22"/>
              </w:rPr>
              <w:t>Midaat provides real world local experience with community PH campaigns, research practicums and involvement with local stakeholders (WP4, WP6). As a local PH employer it will participate in Field Qualifactions survey (WP2).</w:t>
            </w:r>
          </w:p>
        </w:tc>
      </w:tr>
      <w:tr w:rsidR="00E1691D" w:rsidRPr="00AF7989" w14:paraId="399D8E85" w14:textId="77777777" w:rsidTr="00AF7989">
        <w:trPr>
          <w:trHeight w:val="283"/>
        </w:trPr>
        <w:tc>
          <w:tcPr>
            <w:tcW w:w="2977" w:type="dxa"/>
            <w:vAlign w:val="center"/>
          </w:tcPr>
          <w:p w14:paraId="3B47B6CF" w14:textId="6C7162CC" w:rsidR="00E1691D" w:rsidRPr="00E1691D" w:rsidRDefault="00E1691D" w:rsidP="00F64B5D">
            <w:pPr>
              <w:rPr>
                <w:rFonts w:ascii="Calibri" w:hAnsi="Calibri"/>
                <w:szCs w:val="22"/>
              </w:rPr>
            </w:pPr>
            <w:r w:rsidRPr="00E1691D">
              <w:rPr>
                <w:rFonts w:ascii="Calibri" w:hAnsi="Calibri"/>
                <w:szCs w:val="22"/>
              </w:rPr>
              <w:t>Israel Society of Ecology and Environmental Sciences,</w:t>
            </w:r>
          </w:p>
        </w:tc>
        <w:tc>
          <w:tcPr>
            <w:tcW w:w="1701" w:type="dxa"/>
            <w:vAlign w:val="center"/>
          </w:tcPr>
          <w:p w14:paraId="493CE5F6" w14:textId="54E82E2F" w:rsidR="00E1691D" w:rsidRPr="00E1691D" w:rsidRDefault="00E1691D" w:rsidP="00F64B5D">
            <w:pPr>
              <w:rPr>
                <w:rFonts w:ascii="Calibri" w:hAnsi="Calibri" w:cs="Times New Roman"/>
                <w:szCs w:val="22"/>
              </w:rPr>
            </w:pPr>
            <w:r w:rsidRPr="00E1691D">
              <w:rPr>
                <w:rFonts w:ascii="Calibri" w:hAnsi="Calibri" w:cs="Times New Roman"/>
                <w:szCs w:val="22"/>
              </w:rPr>
              <w:t>NGO</w:t>
            </w:r>
          </w:p>
        </w:tc>
        <w:tc>
          <w:tcPr>
            <w:tcW w:w="1418" w:type="dxa"/>
            <w:vAlign w:val="center"/>
          </w:tcPr>
          <w:p w14:paraId="404EE223" w14:textId="6A40A780" w:rsidR="00E1691D" w:rsidRPr="00E1691D" w:rsidRDefault="00E1691D" w:rsidP="00F64B5D">
            <w:pPr>
              <w:rPr>
                <w:rFonts w:ascii="Calibri" w:hAnsi="Calibri" w:cs="Times New Roman"/>
                <w:szCs w:val="22"/>
              </w:rPr>
            </w:pPr>
            <w:r w:rsidRPr="00E1691D">
              <w:rPr>
                <w:rFonts w:ascii="Calibri" w:hAnsi="Calibri" w:cs="Times New Roman"/>
                <w:szCs w:val="22"/>
              </w:rPr>
              <w:t>http://www.isees.org.il/?lang=en</w:t>
            </w:r>
          </w:p>
        </w:tc>
        <w:tc>
          <w:tcPr>
            <w:tcW w:w="1134" w:type="dxa"/>
            <w:vAlign w:val="center"/>
          </w:tcPr>
          <w:p w14:paraId="2D463567" w14:textId="4D66BEF4" w:rsidR="00E1691D" w:rsidRPr="00E1691D" w:rsidRDefault="00E1691D" w:rsidP="00EE556A">
            <w:pPr>
              <w:rPr>
                <w:rFonts w:ascii="Calibri" w:eastAsia="Times New Roman" w:hAnsi="Calibri"/>
                <w:color w:val="333333"/>
                <w:szCs w:val="22"/>
                <w:shd w:val="clear" w:color="auto" w:fill="FFFFFF"/>
                <w:lang w:val="en-US" w:eastAsia="en-US"/>
              </w:rPr>
            </w:pPr>
            <w:r w:rsidRPr="00E1691D">
              <w:rPr>
                <w:rFonts w:ascii="Calibri" w:hAnsi="Calibri" w:cs="Times New Roman"/>
                <w:szCs w:val="22"/>
              </w:rPr>
              <w:t>Tel Aviv</w:t>
            </w:r>
          </w:p>
        </w:tc>
        <w:tc>
          <w:tcPr>
            <w:tcW w:w="992" w:type="dxa"/>
            <w:vAlign w:val="center"/>
          </w:tcPr>
          <w:p w14:paraId="797B7E57" w14:textId="79B86E3B" w:rsidR="00E1691D" w:rsidRPr="00E1691D" w:rsidRDefault="00E1691D" w:rsidP="00F64B5D">
            <w:pPr>
              <w:rPr>
                <w:rFonts w:ascii="Calibri" w:hAnsi="Calibri" w:cs="Times New Roman"/>
                <w:szCs w:val="22"/>
              </w:rPr>
            </w:pPr>
            <w:r w:rsidRPr="00E1691D">
              <w:rPr>
                <w:rFonts w:ascii="Calibri" w:hAnsi="Calibri" w:cs="Times New Roman"/>
                <w:szCs w:val="22"/>
              </w:rPr>
              <w:t>Israel</w:t>
            </w:r>
          </w:p>
        </w:tc>
        <w:tc>
          <w:tcPr>
            <w:tcW w:w="2126" w:type="dxa"/>
            <w:vAlign w:val="center"/>
          </w:tcPr>
          <w:p w14:paraId="60D0C825" w14:textId="77777777" w:rsidR="00FB5136" w:rsidRDefault="00FB5136" w:rsidP="00F64B5D">
            <w:pPr>
              <w:rPr>
                <w:rFonts w:ascii="Calibri" w:hAnsi="Calibri"/>
                <w:szCs w:val="22"/>
              </w:rPr>
            </w:pPr>
            <w:r>
              <w:rPr>
                <w:rFonts w:ascii="Calibri" w:hAnsi="Calibri"/>
                <w:szCs w:val="22"/>
              </w:rPr>
              <w:t>Community Campaigns/</w:t>
            </w:r>
          </w:p>
          <w:p w14:paraId="0B08D874" w14:textId="77777777" w:rsidR="00FB5136" w:rsidRDefault="00FB5136" w:rsidP="00F64B5D">
            <w:pPr>
              <w:rPr>
                <w:rFonts w:ascii="Calibri" w:hAnsi="Calibri"/>
                <w:szCs w:val="22"/>
              </w:rPr>
            </w:pPr>
            <w:r w:rsidRPr="00E1691D">
              <w:rPr>
                <w:rFonts w:ascii="Calibri" w:hAnsi="Calibri"/>
                <w:szCs w:val="22"/>
              </w:rPr>
              <w:t>Practicum and research</w:t>
            </w:r>
            <w:r>
              <w:rPr>
                <w:rFonts w:ascii="Calibri" w:hAnsi="Calibri"/>
                <w:szCs w:val="22"/>
              </w:rPr>
              <w:t>/</w:t>
            </w:r>
          </w:p>
          <w:p w14:paraId="11AACC37" w14:textId="6D648D77" w:rsidR="00E1691D" w:rsidRPr="00E1691D" w:rsidRDefault="00FB5136" w:rsidP="00F64B5D">
            <w:pPr>
              <w:rPr>
                <w:rFonts w:ascii="Calibri" w:hAnsi="Calibri"/>
                <w:szCs w:val="22"/>
              </w:rPr>
            </w:pPr>
            <w:r>
              <w:rPr>
                <w:rFonts w:ascii="Calibri" w:hAnsi="Calibri"/>
                <w:szCs w:val="22"/>
              </w:rPr>
              <w:t>Stakeholder engagement</w:t>
            </w:r>
          </w:p>
        </w:tc>
        <w:tc>
          <w:tcPr>
            <w:tcW w:w="4536" w:type="dxa"/>
            <w:vAlign w:val="center"/>
          </w:tcPr>
          <w:p w14:paraId="60691027" w14:textId="4D35C4AE" w:rsidR="00E1691D" w:rsidRPr="00E1691D" w:rsidRDefault="00CF3314" w:rsidP="00F64B5D">
            <w:pPr>
              <w:rPr>
                <w:rFonts w:ascii="Calibri" w:hAnsi="Calibri"/>
                <w:szCs w:val="22"/>
              </w:rPr>
            </w:pPr>
            <w:r>
              <w:rPr>
                <w:rFonts w:ascii="Calibri" w:hAnsi="Calibri" w:cs="Times New Roman"/>
                <w:szCs w:val="22"/>
              </w:rPr>
              <w:t xml:space="preserve">The </w:t>
            </w:r>
            <w:r w:rsidRPr="00E1691D">
              <w:rPr>
                <w:rFonts w:ascii="Calibri" w:hAnsi="Calibri"/>
                <w:szCs w:val="22"/>
              </w:rPr>
              <w:t>Israel Society of Eco</w:t>
            </w:r>
            <w:r>
              <w:rPr>
                <w:rFonts w:ascii="Calibri" w:hAnsi="Calibri"/>
                <w:szCs w:val="22"/>
              </w:rPr>
              <w:t xml:space="preserve">logy and Environmental Sciences </w:t>
            </w:r>
            <w:r>
              <w:rPr>
                <w:rFonts w:ascii="Calibri" w:hAnsi="Calibri" w:cs="Times New Roman"/>
                <w:szCs w:val="22"/>
              </w:rPr>
              <w:t>provides real world local experience with community PH campaigns, research practicums and involvement with local stakeholders (WP4, WP6). As a local PH employer it will participate in Field Qualifactions survey (WP2).</w:t>
            </w:r>
          </w:p>
        </w:tc>
      </w:tr>
      <w:tr w:rsidR="00E1691D" w:rsidRPr="00AF7989" w14:paraId="03729BA9" w14:textId="77777777" w:rsidTr="00AF7989">
        <w:trPr>
          <w:trHeight w:val="283"/>
        </w:trPr>
        <w:tc>
          <w:tcPr>
            <w:tcW w:w="2977" w:type="dxa"/>
            <w:vAlign w:val="center"/>
          </w:tcPr>
          <w:p w14:paraId="703E2047" w14:textId="5ECA562B" w:rsidR="00E1691D" w:rsidRPr="00E1691D" w:rsidRDefault="00E1691D" w:rsidP="00F64B5D">
            <w:pPr>
              <w:rPr>
                <w:rFonts w:ascii="Calibri" w:hAnsi="Calibri"/>
                <w:szCs w:val="22"/>
              </w:rPr>
            </w:pPr>
            <w:r w:rsidRPr="00E1691D">
              <w:rPr>
                <w:rFonts w:ascii="Calibri" w:hAnsi="Calibri"/>
                <w:szCs w:val="22"/>
              </w:rPr>
              <w:t xml:space="preserve">The Heschel Center for Sustainibility </w:t>
            </w:r>
          </w:p>
        </w:tc>
        <w:tc>
          <w:tcPr>
            <w:tcW w:w="1701" w:type="dxa"/>
            <w:vAlign w:val="center"/>
          </w:tcPr>
          <w:p w14:paraId="1A694259" w14:textId="13589D2B" w:rsidR="00E1691D" w:rsidRPr="00E1691D" w:rsidRDefault="00E1691D" w:rsidP="00F64B5D">
            <w:pPr>
              <w:rPr>
                <w:rFonts w:ascii="Calibri" w:hAnsi="Calibri" w:cs="Times New Roman"/>
                <w:szCs w:val="22"/>
              </w:rPr>
            </w:pPr>
            <w:r w:rsidRPr="00E1691D">
              <w:rPr>
                <w:rFonts w:ascii="Calibri" w:hAnsi="Calibri" w:cs="Times New Roman"/>
                <w:szCs w:val="22"/>
              </w:rPr>
              <w:t>NGO</w:t>
            </w:r>
          </w:p>
        </w:tc>
        <w:tc>
          <w:tcPr>
            <w:tcW w:w="1418" w:type="dxa"/>
            <w:vAlign w:val="center"/>
          </w:tcPr>
          <w:p w14:paraId="5323223A" w14:textId="49924387" w:rsidR="00E1691D" w:rsidRPr="00E1691D" w:rsidRDefault="00E1691D" w:rsidP="00F64B5D">
            <w:pPr>
              <w:rPr>
                <w:rFonts w:ascii="Calibri" w:hAnsi="Calibri" w:cs="Times New Roman"/>
                <w:szCs w:val="22"/>
              </w:rPr>
            </w:pPr>
            <w:r w:rsidRPr="00E1691D">
              <w:rPr>
                <w:rFonts w:ascii="Calibri" w:hAnsi="Calibri" w:cs="Times New Roman"/>
                <w:szCs w:val="22"/>
              </w:rPr>
              <w:t>https://www.heschel.org.il/heschelen-media</w:t>
            </w:r>
          </w:p>
        </w:tc>
        <w:tc>
          <w:tcPr>
            <w:tcW w:w="1134" w:type="dxa"/>
            <w:vAlign w:val="center"/>
          </w:tcPr>
          <w:p w14:paraId="05E4F95E" w14:textId="0B3561C5" w:rsidR="00E1691D" w:rsidRPr="00E1691D" w:rsidRDefault="00E1691D" w:rsidP="00EE556A">
            <w:pPr>
              <w:rPr>
                <w:rFonts w:ascii="Calibri" w:hAnsi="Calibri" w:cs="Times New Roman"/>
                <w:szCs w:val="22"/>
              </w:rPr>
            </w:pPr>
            <w:r w:rsidRPr="00E1691D">
              <w:rPr>
                <w:rFonts w:ascii="Calibri" w:hAnsi="Calibri" w:cs="Times New Roman"/>
                <w:szCs w:val="22"/>
              </w:rPr>
              <w:t>Tel Aviv</w:t>
            </w:r>
          </w:p>
        </w:tc>
        <w:tc>
          <w:tcPr>
            <w:tcW w:w="992" w:type="dxa"/>
            <w:vAlign w:val="center"/>
          </w:tcPr>
          <w:p w14:paraId="3C3F4D03" w14:textId="19F4803C" w:rsidR="00E1691D" w:rsidRPr="00E1691D" w:rsidRDefault="00E1691D" w:rsidP="00F64B5D">
            <w:pPr>
              <w:rPr>
                <w:rFonts w:ascii="Calibri" w:hAnsi="Calibri" w:cs="Times New Roman"/>
                <w:szCs w:val="22"/>
              </w:rPr>
            </w:pPr>
            <w:r w:rsidRPr="00E1691D">
              <w:rPr>
                <w:rFonts w:ascii="Calibri" w:hAnsi="Calibri" w:cs="Times New Roman"/>
                <w:szCs w:val="22"/>
              </w:rPr>
              <w:t>Israel</w:t>
            </w:r>
          </w:p>
        </w:tc>
        <w:tc>
          <w:tcPr>
            <w:tcW w:w="2126" w:type="dxa"/>
            <w:vAlign w:val="center"/>
          </w:tcPr>
          <w:p w14:paraId="4593F854" w14:textId="77777777" w:rsidR="00FB5136" w:rsidRDefault="00FB5136" w:rsidP="00F64B5D">
            <w:pPr>
              <w:rPr>
                <w:rFonts w:ascii="Calibri" w:hAnsi="Calibri"/>
                <w:szCs w:val="22"/>
              </w:rPr>
            </w:pPr>
            <w:r>
              <w:rPr>
                <w:rFonts w:ascii="Calibri" w:hAnsi="Calibri"/>
                <w:szCs w:val="22"/>
              </w:rPr>
              <w:t>Community Campaigns/</w:t>
            </w:r>
          </w:p>
          <w:p w14:paraId="2268CF48" w14:textId="77777777" w:rsidR="00FB5136" w:rsidRDefault="00FB5136" w:rsidP="00F64B5D">
            <w:pPr>
              <w:rPr>
                <w:rFonts w:ascii="Calibri" w:hAnsi="Calibri"/>
                <w:szCs w:val="22"/>
              </w:rPr>
            </w:pPr>
            <w:r w:rsidRPr="00E1691D">
              <w:rPr>
                <w:rFonts w:ascii="Calibri" w:hAnsi="Calibri"/>
                <w:szCs w:val="22"/>
              </w:rPr>
              <w:t>Practicum and research</w:t>
            </w:r>
            <w:r>
              <w:rPr>
                <w:rFonts w:ascii="Calibri" w:hAnsi="Calibri"/>
                <w:szCs w:val="22"/>
              </w:rPr>
              <w:t>/</w:t>
            </w:r>
          </w:p>
          <w:p w14:paraId="637A38F7" w14:textId="29E4CFF4" w:rsidR="00E1691D" w:rsidRPr="00E1691D" w:rsidRDefault="00FB5136" w:rsidP="00F64B5D">
            <w:pPr>
              <w:rPr>
                <w:rFonts w:ascii="Calibri" w:hAnsi="Calibri"/>
                <w:szCs w:val="22"/>
              </w:rPr>
            </w:pPr>
            <w:r>
              <w:rPr>
                <w:rFonts w:ascii="Calibri" w:hAnsi="Calibri"/>
                <w:szCs w:val="22"/>
              </w:rPr>
              <w:t>Stakeholder engagement</w:t>
            </w:r>
          </w:p>
        </w:tc>
        <w:tc>
          <w:tcPr>
            <w:tcW w:w="4536" w:type="dxa"/>
            <w:vAlign w:val="center"/>
          </w:tcPr>
          <w:p w14:paraId="62E84381" w14:textId="280E6574" w:rsidR="00E1691D" w:rsidRPr="00E1691D" w:rsidRDefault="00CF3314" w:rsidP="006B2908">
            <w:pPr>
              <w:rPr>
                <w:rFonts w:ascii="Calibri" w:hAnsi="Calibri"/>
                <w:szCs w:val="22"/>
              </w:rPr>
            </w:pPr>
            <w:r>
              <w:rPr>
                <w:rFonts w:ascii="Calibri" w:hAnsi="Calibri" w:cs="Times New Roman"/>
                <w:szCs w:val="22"/>
              </w:rPr>
              <w:t xml:space="preserve">The </w:t>
            </w:r>
            <w:r w:rsidR="006B2908" w:rsidRPr="00E1691D">
              <w:rPr>
                <w:rFonts w:ascii="Calibri" w:hAnsi="Calibri"/>
                <w:szCs w:val="22"/>
              </w:rPr>
              <w:t>Heschel Center for Sustainibility</w:t>
            </w:r>
            <w:r>
              <w:rPr>
                <w:rFonts w:ascii="Calibri" w:hAnsi="Calibri"/>
                <w:szCs w:val="22"/>
              </w:rPr>
              <w:t xml:space="preserve"> </w:t>
            </w:r>
            <w:r>
              <w:rPr>
                <w:rFonts w:ascii="Calibri" w:hAnsi="Calibri" w:cs="Times New Roman"/>
                <w:szCs w:val="22"/>
              </w:rPr>
              <w:t>provides real world local experience with community PH campaigns, research practicums and involvement with local stakeholders (WP4, WP6). As a local PH employer it will participate in Field Qualifactions survey (WP2).</w:t>
            </w:r>
          </w:p>
        </w:tc>
      </w:tr>
      <w:tr w:rsidR="00E1691D" w:rsidRPr="00AF7989" w14:paraId="1A0BCA9E" w14:textId="77777777" w:rsidTr="00AF7989">
        <w:trPr>
          <w:trHeight w:val="283"/>
        </w:trPr>
        <w:tc>
          <w:tcPr>
            <w:tcW w:w="2977" w:type="dxa"/>
            <w:vAlign w:val="center"/>
          </w:tcPr>
          <w:p w14:paraId="4D5F5E35" w14:textId="5168D468" w:rsidR="00E1691D" w:rsidRPr="00E1691D" w:rsidRDefault="00E1691D" w:rsidP="00F64B5D">
            <w:pPr>
              <w:rPr>
                <w:rFonts w:ascii="Calibri" w:hAnsi="Calibri"/>
                <w:szCs w:val="22"/>
              </w:rPr>
            </w:pPr>
            <w:r w:rsidRPr="00E1691D">
              <w:rPr>
                <w:rFonts w:ascii="Calibri" w:hAnsi="Calibri"/>
                <w:szCs w:val="22"/>
              </w:rPr>
              <w:t>The Israeli Forum for Sustainable Nutrition</w:t>
            </w:r>
          </w:p>
        </w:tc>
        <w:tc>
          <w:tcPr>
            <w:tcW w:w="1701" w:type="dxa"/>
            <w:vAlign w:val="center"/>
          </w:tcPr>
          <w:p w14:paraId="5EADEE8C" w14:textId="3DA97EC9" w:rsidR="00E1691D" w:rsidRPr="00E1691D" w:rsidRDefault="00E1691D" w:rsidP="00F64B5D">
            <w:pPr>
              <w:rPr>
                <w:rFonts w:ascii="Calibri" w:hAnsi="Calibri" w:cs="Times New Roman"/>
                <w:szCs w:val="22"/>
              </w:rPr>
            </w:pPr>
            <w:r w:rsidRPr="00E1691D">
              <w:rPr>
                <w:rFonts w:ascii="Calibri" w:hAnsi="Calibri" w:cs="Times New Roman"/>
                <w:szCs w:val="22"/>
              </w:rPr>
              <w:t>NGO</w:t>
            </w:r>
          </w:p>
        </w:tc>
        <w:tc>
          <w:tcPr>
            <w:tcW w:w="1418" w:type="dxa"/>
            <w:vAlign w:val="center"/>
          </w:tcPr>
          <w:p w14:paraId="51A552CA" w14:textId="2A71B92A" w:rsidR="00E1691D" w:rsidRPr="00E1691D" w:rsidRDefault="00E1691D" w:rsidP="00F64B5D">
            <w:pPr>
              <w:rPr>
                <w:rFonts w:ascii="Calibri" w:hAnsi="Calibri" w:cs="Times New Roman"/>
                <w:szCs w:val="22"/>
              </w:rPr>
            </w:pPr>
            <w:r w:rsidRPr="00E1691D">
              <w:rPr>
                <w:rFonts w:ascii="Calibri" w:hAnsi="Calibri" w:cs="Times New Roman"/>
                <w:szCs w:val="22"/>
              </w:rPr>
              <w:t>https://english.ifsn.org.il/</w:t>
            </w:r>
          </w:p>
        </w:tc>
        <w:tc>
          <w:tcPr>
            <w:tcW w:w="1134" w:type="dxa"/>
            <w:vAlign w:val="center"/>
          </w:tcPr>
          <w:p w14:paraId="4E65F8BB" w14:textId="67D9596C" w:rsidR="00E1691D" w:rsidRPr="00E1691D" w:rsidRDefault="00E1691D" w:rsidP="00EE556A">
            <w:pPr>
              <w:rPr>
                <w:rFonts w:ascii="Calibri" w:hAnsi="Calibri" w:cs="Times New Roman"/>
                <w:szCs w:val="22"/>
              </w:rPr>
            </w:pPr>
            <w:r w:rsidRPr="00E1691D">
              <w:rPr>
                <w:rFonts w:ascii="Calibri" w:hAnsi="Calibri" w:cs="Times New Roman"/>
                <w:szCs w:val="22"/>
              </w:rPr>
              <w:t>Rehovot</w:t>
            </w:r>
          </w:p>
        </w:tc>
        <w:tc>
          <w:tcPr>
            <w:tcW w:w="992" w:type="dxa"/>
            <w:vAlign w:val="center"/>
          </w:tcPr>
          <w:p w14:paraId="3904069C" w14:textId="184863EC" w:rsidR="00E1691D" w:rsidRPr="00E1691D" w:rsidRDefault="00E1691D" w:rsidP="00F64B5D">
            <w:pPr>
              <w:rPr>
                <w:rFonts w:ascii="Calibri" w:hAnsi="Calibri" w:cs="Times New Roman"/>
                <w:szCs w:val="22"/>
              </w:rPr>
            </w:pPr>
            <w:r w:rsidRPr="00E1691D">
              <w:rPr>
                <w:rFonts w:ascii="Calibri" w:hAnsi="Calibri" w:cs="Times New Roman"/>
                <w:szCs w:val="22"/>
              </w:rPr>
              <w:t>Israel</w:t>
            </w:r>
          </w:p>
        </w:tc>
        <w:tc>
          <w:tcPr>
            <w:tcW w:w="2126" w:type="dxa"/>
            <w:vAlign w:val="center"/>
          </w:tcPr>
          <w:p w14:paraId="4A0A9277" w14:textId="77777777" w:rsidR="00FB5136" w:rsidRDefault="00FB5136" w:rsidP="00F64B5D">
            <w:pPr>
              <w:rPr>
                <w:rFonts w:ascii="Calibri" w:hAnsi="Calibri"/>
                <w:szCs w:val="22"/>
              </w:rPr>
            </w:pPr>
            <w:r>
              <w:rPr>
                <w:rFonts w:ascii="Calibri" w:hAnsi="Calibri"/>
                <w:szCs w:val="22"/>
              </w:rPr>
              <w:t>Community Campaigns/</w:t>
            </w:r>
          </w:p>
          <w:p w14:paraId="61C43385" w14:textId="77777777" w:rsidR="00FB5136" w:rsidRDefault="00FB5136" w:rsidP="00F64B5D">
            <w:pPr>
              <w:rPr>
                <w:rFonts w:ascii="Calibri" w:hAnsi="Calibri"/>
                <w:szCs w:val="22"/>
              </w:rPr>
            </w:pPr>
            <w:r w:rsidRPr="00E1691D">
              <w:rPr>
                <w:rFonts w:ascii="Calibri" w:hAnsi="Calibri"/>
                <w:szCs w:val="22"/>
              </w:rPr>
              <w:lastRenderedPageBreak/>
              <w:t>Practicum and research</w:t>
            </w:r>
            <w:r>
              <w:rPr>
                <w:rFonts w:ascii="Calibri" w:hAnsi="Calibri"/>
                <w:szCs w:val="22"/>
              </w:rPr>
              <w:t>/</w:t>
            </w:r>
          </w:p>
          <w:p w14:paraId="6A7E5EFE" w14:textId="3EF95932" w:rsidR="00E1691D" w:rsidRPr="00E1691D" w:rsidRDefault="00FB5136" w:rsidP="00F64B5D">
            <w:pPr>
              <w:rPr>
                <w:rFonts w:ascii="Calibri" w:hAnsi="Calibri"/>
                <w:szCs w:val="22"/>
              </w:rPr>
            </w:pPr>
            <w:r>
              <w:rPr>
                <w:rFonts w:ascii="Calibri" w:hAnsi="Calibri"/>
                <w:szCs w:val="22"/>
              </w:rPr>
              <w:t>Stakeholder engagement</w:t>
            </w:r>
          </w:p>
        </w:tc>
        <w:tc>
          <w:tcPr>
            <w:tcW w:w="4536" w:type="dxa"/>
            <w:vAlign w:val="center"/>
          </w:tcPr>
          <w:p w14:paraId="0D0F2BB1" w14:textId="027E65EE" w:rsidR="00E1691D" w:rsidRPr="00E1691D" w:rsidRDefault="006B2908" w:rsidP="00F64B5D">
            <w:pPr>
              <w:rPr>
                <w:rFonts w:ascii="Calibri" w:hAnsi="Calibri"/>
                <w:szCs w:val="22"/>
              </w:rPr>
            </w:pPr>
            <w:r>
              <w:rPr>
                <w:rFonts w:ascii="Calibri" w:hAnsi="Calibri" w:cs="Times New Roman"/>
                <w:szCs w:val="22"/>
              </w:rPr>
              <w:lastRenderedPageBreak/>
              <w:t xml:space="preserve">The </w:t>
            </w:r>
            <w:r w:rsidRPr="00E1691D">
              <w:rPr>
                <w:rFonts w:ascii="Calibri" w:hAnsi="Calibri"/>
                <w:szCs w:val="22"/>
              </w:rPr>
              <w:t>Israeli Forum for Sustainable Nutrition</w:t>
            </w:r>
            <w:r>
              <w:rPr>
                <w:rFonts w:ascii="Calibri" w:hAnsi="Calibri" w:cs="Times New Roman"/>
                <w:szCs w:val="22"/>
              </w:rPr>
              <w:t xml:space="preserve"> provides real world local experience with </w:t>
            </w:r>
            <w:r>
              <w:rPr>
                <w:rFonts w:ascii="Calibri" w:hAnsi="Calibri" w:cs="Times New Roman"/>
                <w:szCs w:val="22"/>
              </w:rPr>
              <w:lastRenderedPageBreak/>
              <w:t>community PH campaigns, research practicums and involvement with local stakeholders (WP4, WP6). As a local PH employer it will participate in Field Qualifactions survey (WP2).</w:t>
            </w:r>
          </w:p>
        </w:tc>
      </w:tr>
      <w:tr w:rsidR="00E1691D" w:rsidRPr="00AF7989" w14:paraId="265E49D2" w14:textId="77777777" w:rsidTr="00AF7989">
        <w:trPr>
          <w:trHeight w:val="283"/>
        </w:trPr>
        <w:tc>
          <w:tcPr>
            <w:tcW w:w="2977" w:type="dxa"/>
            <w:vAlign w:val="center"/>
          </w:tcPr>
          <w:p w14:paraId="5BB4886B" w14:textId="0A42B903" w:rsidR="00E1691D" w:rsidRPr="00E1691D" w:rsidRDefault="00E1691D" w:rsidP="00F64B5D">
            <w:pPr>
              <w:rPr>
                <w:rFonts w:ascii="Calibri" w:hAnsi="Calibri"/>
                <w:szCs w:val="22"/>
              </w:rPr>
            </w:pPr>
            <w:r w:rsidRPr="00E1691D">
              <w:rPr>
                <w:rFonts w:ascii="Calibri" w:hAnsi="Calibri"/>
                <w:szCs w:val="22"/>
              </w:rPr>
              <w:lastRenderedPageBreak/>
              <w:t>Haifa District, Ministry of Health</w:t>
            </w:r>
          </w:p>
        </w:tc>
        <w:tc>
          <w:tcPr>
            <w:tcW w:w="1701" w:type="dxa"/>
            <w:vAlign w:val="center"/>
          </w:tcPr>
          <w:p w14:paraId="37E245B1" w14:textId="3CC052A6" w:rsidR="00E1691D" w:rsidRPr="00E1691D" w:rsidRDefault="00E1691D" w:rsidP="00F64B5D">
            <w:pPr>
              <w:rPr>
                <w:rFonts w:ascii="Calibri" w:hAnsi="Calibri" w:cs="Times New Roman"/>
                <w:szCs w:val="22"/>
              </w:rPr>
            </w:pPr>
            <w:r w:rsidRPr="00E1691D">
              <w:rPr>
                <w:rFonts w:ascii="Calibri" w:hAnsi="Calibri"/>
                <w:szCs w:val="22"/>
              </w:rPr>
              <w:t>Governmental</w:t>
            </w:r>
          </w:p>
        </w:tc>
        <w:tc>
          <w:tcPr>
            <w:tcW w:w="1418" w:type="dxa"/>
            <w:vAlign w:val="center"/>
          </w:tcPr>
          <w:p w14:paraId="7E986273" w14:textId="77777777" w:rsidR="00E1691D" w:rsidRPr="00E1691D" w:rsidRDefault="00E1691D" w:rsidP="00F64B5D">
            <w:pPr>
              <w:rPr>
                <w:rFonts w:ascii="Calibri" w:hAnsi="Calibri" w:cs="Times New Roman"/>
                <w:szCs w:val="22"/>
              </w:rPr>
            </w:pPr>
          </w:p>
        </w:tc>
        <w:tc>
          <w:tcPr>
            <w:tcW w:w="1134" w:type="dxa"/>
            <w:vAlign w:val="center"/>
          </w:tcPr>
          <w:p w14:paraId="3705DD19" w14:textId="392F8ABD" w:rsidR="00E1691D" w:rsidRPr="00E1691D" w:rsidRDefault="00E1691D" w:rsidP="00EE556A">
            <w:pPr>
              <w:rPr>
                <w:rFonts w:ascii="Calibri" w:hAnsi="Calibri" w:cs="Times New Roman"/>
                <w:szCs w:val="22"/>
              </w:rPr>
            </w:pPr>
            <w:r w:rsidRPr="00E1691D">
              <w:rPr>
                <w:rFonts w:ascii="Calibri" w:hAnsi="Calibri"/>
                <w:szCs w:val="22"/>
              </w:rPr>
              <w:t>Haifa</w:t>
            </w:r>
          </w:p>
        </w:tc>
        <w:tc>
          <w:tcPr>
            <w:tcW w:w="992" w:type="dxa"/>
            <w:vAlign w:val="center"/>
          </w:tcPr>
          <w:p w14:paraId="76FFE3B7" w14:textId="6FEA45BB" w:rsidR="00E1691D" w:rsidRPr="00E1691D" w:rsidRDefault="00E1691D" w:rsidP="00F64B5D">
            <w:pPr>
              <w:rPr>
                <w:rFonts w:ascii="Calibri" w:hAnsi="Calibri" w:cs="Times New Roman"/>
                <w:szCs w:val="22"/>
              </w:rPr>
            </w:pPr>
            <w:r w:rsidRPr="00E1691D">
              <w:rPr>
                <w:rFonts w:ascii="Calibri" w:hAnsi="Calibri"/>
                <w:szCs w:val="22"/>
              </w:rPr>
              <w:t>Israel</w:t>
            </w:r>
          </w:p>
        </w:tc>
        <w:tc>
          <w:tcPr>
            <w:tcW w:w="2126" w:type="dxa"/>
            <w:vAlign w:val="center"/>
          </w:tcPr>
          <w:p w14:paraId="7EDFB1DF" w14:textId="77777777" w:rsidR="00FB5136" w:rsidRDefault="00FB5136" w:rsidP="00F64B5D">
            <w:pPr>
              <w:rPr>
                <w:rFonts w:ascii="Calibri" w:hAnsi="Calibri"/>
                <w:szCs w:val="22"/>
              </w:rPr>
            </w:pPr>
            <w:r>
              <w:rPr>
                <w:rFonts w:ascii="Calibri" w:hAnsi="Calibri"/>
                <w:szCs w:val="22"/>
              </w:rPr>
              <w:t>Community Campaigns/</w:t>
            </w:r>
          </w:p>
          <w:p w14:paraId="2ECD02A1" w14:textId="77777777" w:rsidR="00FB5136" w:rsidRDefault="00FB5136" w:rsidP="00F64B5D">
            <w:pPr>
              <w:rPr>
                <w:rFonts w:ascii="Calibri" w:hAnsi="Calibri"/>
                <w:szCs w:val="22"/>
              </w:rPr>
            </w:pPr>
            <w:r w:rsidRPr="00E1691D">
              <w:rPr>
                <w:rFonts w:ascii="Calibri" w:hAnsi="Calibri"/>
                <w:szCs w:val="22"/>
              </w:rPr>
              <w:t>Practicum and research</w:t>
            </w:r>
            <w:r>
              <w:rPr>
                <w:rFonts w:ascii="Calibri" w:hAnsi="Calibri"/>
                <w:szCs w:val="22"/>
              </w:rPr>
              <w:t>/</w:t>
            </w:r>
          </w:p>
          <w:p w14:paraId="51CFE94D" w14:textId="09EAA1AC" w:rsidR="00E1691D" w:rsidRPr="00E1691D" w:rsidRDefault="00FB5136" w:rsidP="00F64B5D">
            <w:pPr>
              <w:rPr>
                <w:rFonts w:ascii="Calibri" w:hAnsi="Calibri"/>
                <w:szCs w:val="22"/>
              </w:rPr>
            </w:pPr>
            <w:r>
              <w:rPr>
                <w:rFonts w:ascii="Calibri" w:hAnsi="Calibri"/>
                <w:szCs w:val="22"/>
              </w:rPr>
              <w:t>Stakeholder engagement</w:t>
            </w:r>
          </w:p>
        </w:tc>
        <w:tc>
          <w:tcPr>
            <w:tcW w:w="4536" w:type="dxa"/>
            <w:vAlign w:val="center"/>
          </w:tcPr>
          <w:p w14:paraId="303618B3" w14:textId="296DFA1D" w:rsidR="00E1691D" w:rsidRPr="00E1691D" w:rsidRDefault="006B2908" w:rsidP="00F64B5D">
            <w:pPr>
              <w:rPr>
                <w:rFonts w:ascii="Calibri" w:hAnsi="Calibri"/>
                <w:szCs w:val="22"/>
              </w:rPr>
            </w:pPr>
            <w:r>
              <w:rPr>
                <w:rFonts w:ascii="Calibri" w:hAnsi="Calibri" w:cs="Times New Roman"/>
                <w:szCs w:val="22"/>
              </w:rPr>
              <w:t xml:space="preserve">The </w:t>
            </w:r>
            <w:r w:rsidRPr="00E1691D">
              <w:rPr>
                <w:rFonts w:ascii="Calibri" w:hAnsi="Calibri"/>
                <w:szCs w:val="22"/>
              </w:rPr>
              <w:t>Haifa District, Ministry of Health</w:t>
            </w:r>
            <w:r>
              <w:rPr>
                <w:rFonts w:ascii="Calibri" w:hAnsi="Calibri" w:cs="Times New Roman"/>
                <w:szCs w:val="22"/>
              </w:rPr>
              <w:t xml:space="preserve"> provides real world local experience with community PH campaigns, research practicums and involvement with local stakeholders (WP4, WP6). As a local PH employer it will participate in Field Qualifactions survey (WP2).</w:t>
            </w:r>
          </w:p>
        </w:tc>
      </w:tr>
      <w:tr w:rsidR="00E1691D" w:rsidRPr="00AF7989" w14:paraId="19A0F8B1" w14:textId="77777777" w:rsidTr="00AF7989">
        <w:trPr>
          <w:trHeight w:val="283"/>
        </w:trPr>
        <w:tc>
          <w:tcPr>
            <w:tcW w:w="2977" w:type="dxa"/>
            <w:vAlign w:val="center"/>
          </w:tcPr>
          <w:p w14:paraId="7626356A" w14:textId="4F71688E" w:rsidR="00E1691D" w:rsidRPr="00E1691D" w:rsidRDefault="00E1691D" w:rsidP="00F64B5D">
            <w:pPr>
              <w:rPr>
                <w:rFonts w:ascii="Calibri" w:hAnsi="Calibri"/>
                <w:szCs w:val="22"/>
              </w:rPr>
            </w:pPr>
            <w:r w:rsidRPr="00E1691D">
              <w:rPr>
                <w:rFonts w:ascii="Calibri" w:hAnsi="Calibri"/>
                <w:szCs w:val="22"/>
              </w:rPr>
              <w:t>Health maintenance Organizations</w:t>
            </w:r>
          </w:p>
        </w:tc>
        <w:tc>
          <w:tcPr>
            <w:tcW w:w="1701" w:type="dxa"/>
            <w:vAlign w:val="center"/>
          </w:tcPr>
          <w:p w14:paraId="32DC0E35" w14:textId="4CC4E9A6" w:rsidR="00E1691D" w:rsidRPr="00E1691D" w:rsidRDefault="00E1691D" w:rsidP="00F64B5D">
            <w:pPr>
              <w:rPr>
                <w:rFonts w:ascii="Calibri" w:hAnsi="Calibri"/>
                <w:szCs w:val="22"/>
              </w:rPr>
            </w:pPr>
            <w:r w:rsidRPr="00E1691D">
              <w:rPr>
                <w:rFonts w:ascii="Calibri" w:hAnsi="Calibri"/>
                <w:szCs w:val="22"/>
              </w:rPr>
              <w:t>public</w:t>
            </w:r>
          </w:p>
        </w:tc>
        <w:tc>
          <w:tcPr>
            <w:tcW w:w="1418" w:type="dxa"/>
            <w:vAlign w:val="center"/>
          </w:tcPr>
          <w:p w14:paraId="3F19D3E8" w14:textId="39446BE2" w:rsidR="00E1691D" w:rsidRPr="00E1691D" w:rsidRDefault="00E1691D" w:rsidP="00F64B5D">
            <w:pPr>
              <w:rPr>
                <w:rFonts w:ascii="Calibri" w:hAnsi="Calibri" w:cs="Times New Roman"/>
                <w:szCs w:val="22"/>
              </w:rPr>
            </w:pPr>
            <w:r w:rsidRPr="00E1691D">
              <w:rPr>
                <w:rFonts w:ascii="Calibri" w:hAnsi="Calibri"/>
                <w:szCs w:val="22"/>
              </w:rPr>
              <w:t>various</w:t>
            </w:r>
          </w:p>
        </w:tc>
        <w:tc>
          <w:tcPr>
            <w:tcW w:w="1134" w:type="dxa"/>
            <w:vAlign w:val="center"/>
          </w:tcPr>
          <w:p w14:paraId="5CE33E27" w14:textId="10EB8A22" w:rsidR="00E1691D" w:rsidRPr="00E1691D" w:rsidRDefault="00E1691D" w:rsidP="00EE556A">
            <w:pPr>
              <w:rPr>
                <w:rFonts w:ascii="Calibri" w:hAnsi="Calibri"/>
                <w:szCs w:val="22"/>
              </w:rPr>
            </w:pPr>
            <w:r w:rsidRPr="00E1691D">
              <w:rPr>
                <w:rFonts w:ascii="Calibri" w:hAnsi="Calibri"/>
                <w:szCs w:val="22"/>
              </w:rPr>
              <w:t>Northern region of Israel</w:t>
            </w:r>
          </w:p>
        </w:tc>
        <w:tc>
          <w:tcPr>
            <w:tcW w:w="992" w:type="dxa"/>
            <w:vAlign w:val="center"/>
          </w:tcPr>
          <w:p w14:paraId="14D433F7" w14:textId="371EE357" w:rsidR="00E1691D" w:rsidRPr="00E1691D" w:rsidRDefault="00E1691D" w:rsidP="00F64B5D">
            <w:pPr>
              <w:rPr>
                <w:rFonts w:ascii="Calibri" w:hAnsi="Calibri"/>
                <w:szCs w:val="22"/>
              </w:rPr>
            </w:pPr>
            <w:r w:rsidRPr="00E1691D">
              <w:rPr>
                <w:rFonts w:ascii="Calibri" w:hAnsi="Calibri"/>
                <w:szCs w:val="22"/>
              </w:rPr>
              <w:t>Israel</w:t>
            </w:r>
          </w:p>
        </w:tc>
        <w:tc>
          <w:tcPr>
            <w:tcW w:w="2126" w:type="dxa"/>
            <w:vAlign w:val="center"/>
          </w:tcPr>
          <w:p w14:paraId="61B38311" w14:textId="3397B272" w:rsidR="00FB5136" w:rsidRDefault="00E1691D" w:rsidP="00FB5136">
            <w:pPr>
              <w:rPr>
                <w:rFonts w:ascii="Calibri" w:hAnsi="Calibri"/>
                <w:szCs w:val="22"/>
              </w:rPr>
            </w:pPr>
            <w:r w:rsidRPr="00E1691D">
              <w:rPr>
                <w:rFonts w:ascii="Calibri" w:hAnsi="Calibri"/>
                <w:szCs w:val="22"/>
              </w:rPr>
              <w:t>Practicum</w:t>
            </w:r>
            <w:r w:rsidR="00FB5136">
              <w:rPr>
                <w:rFonts w:ascii="Calibri" w:hAnsi="Calibri"/>
                <w:szCs w:val="22"/>
              </w:rPr>
              <w:t xml:space="preserve">/ </w:t>
            </w:r>
          </w:p>
          <w:p w14:paraId="2BDA3D62" w14:textId="3EB7FDFD" w:rsidR="00E1691D" w:rsidRPr="00E1691D" w:rsidRDefault="00FB5136" w:rsidP="00FB5136">
            <w:pPr>
              <w:rPr>
                <w:rFonts w:ascii="Calibri" w:hAnsi="Calibri"/>
                <w:szCs w:val="22"/>
              </w:rPr>
            </w:pPr>
            <w:r>
              <w:rPr>
                <w:rFonts w:ascii="Calibri" w:hAnsi="Calibri"/>
                <w:szCs w:val="22"/>
              </w:rPr>
              <w:t>Stakeholder engagement</w:t>
            </w:r>
          </w:p>
        </w:tc>
        <w:tc>
          <w:tcPr>
            <w:tcW w:w="4536" w:type="dxa"/>
            <w:vAlign w:val="center"/>
          </w:tcPr>
          <w:p w14:paraId="6E71AA59" w14:textId="7BE414BA" w:rsidR="00E1691D" w:rsidRPr="00E1691D" w:rsidRDefault="006B2908" w:rsidP="00F64B5D">
            <w:pPr>
              <w:rPr>
                <w:rFonts w:ascii="Calibri" w:hAnsi="Calibri"/>
                <w:szCs w:val="22"/>
              </w:rPr>
            </w:pPr>
            <w:r>
              <w:rPr>
                <w:rFonts w:ascii="Calibri" w:hAnsi="Calibri" w:cs="Times New Roman"/>
                <w:szCs w:val="22"/>
              </w:rPr>
              <w:t>Health Maintenance Organizations can provide local research practicums and placements (WP4, WP6). As a local PH employer it will participate in Field Qualifactions survey (WP2).</w:t>
            </w:r>
          </w:p>
        </w:tc>
      </w:tr>
      <w:tr w:rsidR="00E1691D" w:rsidRPr="00AF7989" w14:paraId="2E09B9C5" w14:textId="77777777" w:rsidTr="00AF7989">
        <w:trPr>
          <w:trHeight w:val="283"/>
        </w:trPr>
        <w:tc>
          <w:tcPr>
            <w:tcW w:w="2977" w:type="dxa"/>
            <w:vAlign w:val="center"/>
          </w:tcPr>
          <w:p w14:paraId="366C64DF" w14:textId="46289455" w:rsidR="00E1691D" w:rsidRPr="00E1691D" w:rsidRDefault="00E1691D" w:rsidP="00F64B5D">
            <w:pPr>
              <w:rPr>
                <w:rFonts w:ascii="Calibri" w:hAnsi="Calibri"/>
                <w:szCs w:val="22"/>
              </w:rPr>
            </w:pPr>
            <w:r w:rsidRPr="00E1691D">
              <w:rPr>
                <w:rFonts w:ascii="Calibri" w:hAnsi="Calibri"/>
                <w:szCs w:val="22"/>
              </w:rPr>
              <w:t>Local authorities</w:t>
            </w:r>
          </w:p>
        </w:tc>
        <w:tc>
          <w:tcPr>
            <w:tcW w:w="1701" w:type="dxa"/>
            <w:vAlign w:val="center"/>
          </w:tcPr>
          <w:p w14:paraId="776693C1" w14:textId="1DCF4B96" w:rsidR="00E1691D" w:rsidRPr="00E1691D" w:rsidRDefault="00E1691D" w:rsidP="00F64B5D">
            <w:pPr>
              <w:rPr>
                <w:rFonts w:ascii="Calibri" w:hAnsi="Calibri"/>
                <w:szCs w:val="22"/>
              </w:rPr>
            </w:pPr>
            <w:r w:rsidRPr="00E1691D">
              <w:rPr>
                <w:rFonts w:ascii="Calibri" w:hAnsi="Calibri"/>
                <w:szCs w:val="22"/>
              </w:rPr>
              <w:t xml:space="preserve">Municipalities or local authorities </w:t>
            </w:r>
          </w:p>
        </w:tc>
        <w:tc>
          <w:tcPr>
            <w:tcW w:w="1418" w:type="dxa"/>
            <w:vAlign w:val="center"/>
          </w:tcPr>
          <w:p w14:paraId="353F3DAA" w14:textId="349370A4" w:rsidR="00E1691D" w:rsidRPr="00E1691D" w:rsidRDefault="00E1691D" w:rsidP="00F64B5D">
            <w:pPr>
              <w:rPr>
                <w:rFonts w:ascii="Calibri" w:hAnsi="Calibri"/>
                <w:szCs w:val="22"/>
              </w:rPr>
            </w:pPr>
            <w:r w:rsidRPr="00E1691D">
              <w:rPr>
                <w:rFonts w:ascii="Calibri" w:hAnsi="Calibri"/>
                <w:szCs w:val="22"/>
              </w:rPr>
              <w:t>various</w:t>
            </w:r>
          </w:p>
        </w:tc>
        <w:tc>
          <w:tcPr>
            <w:tcW w:w="1134" w:type="dxa"/>
            <w:vAlign w:val="center"/>
          </w:tcPr>
          <w:p w14:paraId="562D619F" w14:textId="1755116E" w:rsidR="00E1691D" w:rsidRPr="00E1691D" w:rsidRDefault="00E1691D" w:rsidP="00EE556A">
            <w:pPr>
              <w:rPr>
                <w:rFonts w:ascii="Calibri" w:hAnsi="Calibri"/>
                <w:szCs w:val="22"/>
              </w:rPr>
            </w:pPr>
            <w:r w:rsidRPr="00E1691D">
              <w:rPr>
                <w:rFonts w:ascii="Calibri" w:hAnsi="Calibri"/>
                <w:szCs w:val="22"/>
              </w:rPr>
              <w:t>various</w:t>
            </w:r>
          </w:p>
        </w:tc>
        <w:tc>
          <w:tcPr>
            <w:tcW w:w="992" w:type="dxa"/>
            <w:vAlign w:val="center"/>
          </w:tcPr>
          <w:p w14:paraId="2606F9D0" w14:textId="358A783C" w:rsidR="00E1691D" w:rsidRPr="00E1691D" w:rsidRDefault="00E1691D" w:rsidP="00F64B5D">
            <w:pPr>
              <w:rPr>
                <w:rFonts w:ascii="Calibri" w:hAnsi="Calibri"/>
                <w:szCs w:val="22"/>
              </w:rPr>
            </w:pPr>
            <w:r w:rsidRPr="00E1691D">
              <w:rPr>
                <w:rFonts w:ascii="Calibri" w:hAnsi="Calibri"/>
                <w:szCs w:val="22"/>
              </w:rPr>
              <w:t>Israel</w:t>
            </w:r>
          </w:p>
        </w:tc>
        <w:tc>
          <w:tcPr>
            <w:tcW w:w="2126" w:type="dxa"/>
            <w:vAlign w:val="center"/>
          </w:tcPr>
          <w:p w14:paraId="34875145" w14:textId="77777777" w:rsidR="006B2908" w:rsidRDefault="006B2908" w:rsidP="006B2908">
            <w:pPr>
              <w:rPr>
                <w:rFonts w:ascii="Calibri" w:hAnsi="Calibri"/>
                <w:szCs w:val="22"/>
              </w:rPr>
            </w:pPr>
            <w:r>
              <w:rPr>
                <w:rFonts w:ascii="Calibri" w:hAnsi="Calibri"/>
                <w:szCs w:val="22"/>
              </w:rPr>
              <w:t>Community Campaigns/</w:t>
            </w:r>
          </w:p>
          <w:p w14:paraId="46458A20" w14:textId="77777777" w:rsidR="006B2908" w:rsidRDefault="006B2908" w:rsidP="006B2908">
            <w:pPr>
              <w:rPr>
                <w:rFonts w:ascii="Calibri" w:hAnsi="Calibri"/>
                <w:szCs w:val="22"/>
              </w:rPr>
            </w:pPr>
            <w:r w:rsidRPr="00E1691D">
              <w:rPr>
                <w:rFonts w:ascii="Calibri" w:hAnsi="Calibri"/>
                <w:szCs w:val="22"/>
              </w:rPr>
              <w:t>Practicum and research</w:t>
            </w:r>
            <w:r>
              <w:rPr>
                <w:rFonts w:ascii="Calibri" w:hAnsi="Calibri"/>
                <w:szCs w:val="22"/>
              </w:rPr>
              <w:t>/</w:t>
            </w:r>
          </w:p>
          <w:p w14:paraId="74AA6D5C" w14:textId="74D0C118" w:rsidR="00A4329B" w:rsidRPr="00E1691D" w:rsidRDefault="006B2908" w:rsidP="006B2908">
            <w:pPr>
              <w:rPr>
                <w:rFonts w:ascii="Calibri" w:hAnsi="Calibri"/>
                <w:szCs w:val="22"/>
              </w:rPr>
            </w:pPr>
            <w:r>
              <w:rPr>
                <w:rFonts w:ascii="Calibri" w:hAnsi="Calibri"/>
                <w:szCs w:val="22"/>
              </w:rPr>
              <w:t>Stakeholder engagement</w:t>
            </w:r>
          </w:p>
        </w:tc>
        <w:tc>
          <w:tcPr>
            <w:tcW w:w="4536" w:type="dxa"/>
            <w:vAlign w:val="center"/>
          </w:tcPr>
          <w:p w14:paraId="49326998" w14:textId="3340119B" w:rsidR="00E1691D" w:rsidRPr="00E1691D" w:rsidRDefault="006B2908" w:rsidP="00F64B5D">
            <w:pPr>
              <w:rPr>
                <w:rFonts w:ascii="Calibri" w:hAnsi="Calibri"/>
                <w:szCs w:val="22"/>
              </w:rPr>
            </w:pPr>
            <w:r>
              <w:rPr>
                <w:rFonts w:ascii="Calibri" w:hAnsi="Calibri" w:cs="Times New Roman"/>
                <w:szCs w:val="22"/>
              </w:rPr>
              <w:t>Varoius local authorities throughout Israel  provide real world local experience with community PH campaigns, research practicums and involvement with local stakeholders (WP4, WP6). As a local PH employer it will participate in Field Qualifactions survey (WP2).</w:t>
            </w:r>
          </w:p>
        </w:tc>
      </w:tr>
      <w:tr w:rsidR="00E1691D" w:rsidRPr="00AF7989" w14:paraId="1D97D0D6" w14:textId="77777777" w:rsidTr="00AF7989">
        <w:trPr>
          <w:trHeight w:val="283"/>
        </w:trPr>
        <w:tc>
          <w:tcPr>
            <w:tcW w:w="2977" w:type="dxa"/>
            <w:vAlign w:val="center"/>
          </w:tcPr>
          <w:p w14:paraId="2198C53F" w14:textId="3569877E" w:rsidR="00E1691D" w:rsidRPr="00E1691D" w:rsidRDefault="00E1691D" w:rsidP="00F64B5D">
            <w:pPr>
              <w:rPr>
                <w:rFonts w:ascii="Calibri" w:hAnsi="Calibri"/>
                <w:szCs w:val="22"/>
              </w:rPr>
            </w:pPr>
            <w:r w:rsidRPr="00E1691D">
              <w:rPr>
                <w:rFonts w:ascii="Calibri" w:hAnsi="Calibri" w:cs="Lucida Grande"/>
                <w:color w:val="000000"/>
                <w:szCs w:val="22"/>
              </w:rPr>
              <w:t>Department for Nursing and Health Sciences, Fulda Univ</w:t>
            </w:r>
            <w:r>
              <w:rPr>
                <w:rFonts w:ascii="Calibri" w:hAnsi="Calibri" w:cs="Lucida Grande"/>
                <w:color w:val="000000"/>
                <w:szCs w:val="22"/>
              </w:rPr>
              <w:t>ersity of Applied Sciences</w:t>
            </w:r>
          </w:p>
        </w:tc>
        <w:tc>
          <w:tcPr>
            <w:tcW w:w="1701" w:type="dxa"/>
            <w:vAlign w:val="center"/>
          </w:tcPr>
          <w:p w14:paraId="7CD3BB21" w14:textId="7E6E5D41" w:rsidR="00E1691D" w:rsidRPr="00E1691D" w:rsidRDefault="00E1691D" w:rsidP="00F64B5D">
            <w:pPr>
              <w:rPr>
                <w:rFonts w:ascii="Calibri" w:hAnsi="Calibri"/>
                <w:szCs w:val="22"/>
              </w:rPr>
            </w:pPr>
            <w:r>
              <w:rPr>
                <w:rFonts w:ascii="Calibri" w:hAnsi="Calibri"/>
                <w:szCs w:val="22"/>
              </w:rPr>
              <w:t>HEI</w:t>
            </w:r>
          </w:p>
        </w:tc>
        <w:tc>
          <w:tcPr>
            <w:tcW w:w="1418" w:type="dxa"/>
            <w:vAlign w:val="center"/>
          </w:tcPr>
          <w:p w14:paraId="61BED87F" w14:textId="448D64FF" w:rsidR="00E1691D" w:rsidRPr="00E1691D" w:rsidRDefault="00E1691D" w:rsidP="00F64B5D">
            <w:pPr>
              <w:rPr>
                <w:rFonts w:ascii="Calibri" w:hAnsi="Calibri"/>
                <w:szCs w:val="22"/>
              </w:rPr>
            </w:pPr>
            <w:r w:rsidRPr="00E1691D">
              <w:rPr>
                <w:rFonts w:ascii="Calibri" w:hAnsi="Calibri"/>
                <w:szCs w:val="22"/>
              </w:rPr>
              <w:t>https://www.hs-fulda.de/en/studies/departments/nursing-and-health-sciences</w:t>
            </w:r>
          </w:p>
        </w:tc>
        <w:tc>
          <w:tcPr>
            <w:tcW w:w="1134" w:type="dxa"/>
            <w:vAlign w:val="center"/>
          </w:tcPr>
          <w:p w14:paraId="7184758C" w14:textId="6AFC7581" w:rsidR="00E1691D" w:rsidRPr="00E1691D" w:rsidRDefault="00E1691D" w:rsidP="00EE556A">
            <w:pPr>
              <w:rPr>
                <w:rFonts w:ascii="Calibri" w:hAnsi="Calibri"/>
                <w:szCs w:val="22"/>
              </w:rPr>
            </w:pPr>
            <w:r>
              <w:rPr>
                <w:rFonts w:ascii="Calibri" w:hAnsi="Calibri"/>
                <w:szCs w:val="22"/>
              </w:rPr>
              <w:t>Fulda</w:t>
            </w:r>
          </w:p>
        </w:tc>
        <w:tc>
          <w:tcPr>
            <w:tcW w:w="992" w:type="dxa"/>
            <w:vAlign w:val="center"/>
          </w:tcPr>
          <w:p w14:paraId="019E6DE8" w14:textId="7234CF78" w:rsidR="00E1691D" w:rsidRPr="00E1691D" w:rsidRDefault="00E1691D" w:rsidP="00F64B5D">
            <w:pPr>
              <w:rPr>
                <w:rFonts w:ascii="Calibri" w:hAnsi="Calibri"/>
                <w:szCs w:val="22"/>
              </w:rPr>
            </w:pPr>
            <w:r>
              <w:rPr>
                <w:rFonts w:ascii="Calibri" w:hAnsi="Calibri"/>
                <w:szCs w:val="22"/>
              </w:rPr>
              <w:t>Germany</w:t>
            </w:r>
          </w:p>
        </w:tc>
        <w:tc>
          <w:tcPr>
            <w:tcW w:w="2126" w:type="dxa"/>
            <w:vAlign w:val="center"/>
          </w:tcPr>
          <w:p w14:paraId="35EAFC14" w14:textId="525E17F4" w:rsidR="00E1691D" w:rsidRPr="00E1691D" w:rsidRDefault="00E044D8" w:rsidP="00F64B5D">
            <w:pPr>
              <w:rPr>
                <w:rFonts w:ascii="Calibri" w:hAnsi="Calibri"/>
                <w:szCs w:val="22"/>
              </w:rPr>
            </w:pPr>
            <w:r>
              <w:rPr>
                <w:rFonts w:ascii="Calibri" w:hAnsi="Calibri"/>
                <w:szCs w:val="22"/>
              </w:rPr>
              <w:t>Consultation and Review</w:t>
            </w:r>
          </w:p>
        </w:tc>
        <w:tc>
          <w:tcPr>
            <w:tcW w:w="4536" w:type="dxa"/>
            <w:vAlign w:val="center"/>
          </w:tcPr>
          <w:p w14:paraId="12D557D9" w14:textId="7C43CED0" w:rsidR="00E1691D" w:rsidRPr="00E1691D" w:rsidRDefault="006B2908" w:rsidP="00F27BD4">
            <w:pPr>
              <w:rPr>
                <w:rFonts w:ascii="Calibri" w:hAnsi="Calibri"/>
                <w:szCs w:val="22"/>
              </w:rPr>
            </w:pPr>
            <w:r>
              <w:rPr>
                <w:rFonts w:ascii="Calibri" w:hAnsi="Calibri"/>
                <w:szCs w:val="22"/>
              </w:rPr>
              <w:t>Although not in a position to join the proposal as a full consortium partner, Fulda University concentrates on Bachelors level PH eduation</w:t>
            </w:r>
            <w:r w:rsidR="00F27BD4">
              <w:rPr>
                <w:rFonts w:ascii="Calibri" w:hAnsi="Calibri"/>
                <w:szCs w:val="22"/>
              </w:rPr>
              <w:t xml:space="preserve"> and may consult the project development from that specific perspective</w:t>
            </w:r>
            <w:r>
              <w:rPr>
                <w:rFonts w:ascii="Calibri" w:hAnsi="Calibri"/>
                <w:szCs w:val="22"/>
              </w:rPr>
              <w:t xml:space="preserve"> review</w:t>
            </w:r>
            <w:r w:rsidR="00F27BD4">
              <w:rPr>
                <w:rFonts w:ascii="Calibri" w:hAnsi="Calibri"/>
                <w:szCs w:val="22"/>
              </w:rPr>
              <w:t xml:space="preserve">ing </w:t>
            </w:r>
            <w:r>
              <w:rPr>
                <w:rFonts w:ascii="Calibri" w:hAnsi="Calibri"/>
                <w:szCs w:val="22"/>
              </w:rPr>
              <w:t>materials relating to bachelor/entry level competencies. (WP2, WP3, WP4).</w:t>
            </w:r>
          </w:p>
        </w:tc>
      </w:tr>
    </w:tbl>
    <w:p w14:paraId="41AB49D0" w14:textId="77777777" w:rsidR="00770930" w:rsidRPr="00AF7989" w:rsidRDefault="00770930" w:rsidP="00F64B5D">
      <w:pPr>
        <w:jc w:val="both"/>
        <w:rPr>
          <w:b/>
        </w:rPr>
      </w:pPr>
    </w:p>
    <w:p w14:paraId="633B9A96" w14:textId="77777777" w:rsidR="00770930" w:rsidRPr="00902D14" w:rsidRDefault="00770930" w:rsidP="00F64B5D">
      <w:pPr>
        <w:rPr>
          <w:i/>
          <w:color w:val="FF0000"/>
        </w:rPr>
      </w:pPr>
      <w:r w:rsidRPr="00902D14">
        <w:rPr>
          <w:i/>
          <w:color w:val="FF0000"/>
        </w:rPr>
        <w:t>Please insert rows as necessary</w:t>
      </w:r>
    </w:p>
    <w:p w14:paraId="00A64729" w14:textId="77777777" w:rsidR="009B09C0" w:rsidRPr="00AF7989" w:rsidRDefault="009B09C0" w:rsidP="00F64B5D">
      <w:pPr>
        <w:rPr>
          <w:i/>
        </w:rPr>
      </w:pPr>
    </w:p>
    <w:p w14:paraId="06049B22" w14:textId="77777777" w:rsidR="009B09C0" w:rsidRPr="006F38CF" w:rsidRDefault="009B09C0" w:rsidP="00F64B5D">
      <w:pPr>
        <w:rPr>
          <w:i/>
        </w:rPr>
        <w:sectPr w:rsidR="009B09C0" w:rsidRPr="006F38CF" w:rsidSect="00700762">
          <w:type w:val="continuous"/>
          <w:pgSz w:w="16840" w:h="11907" w:orient="landscape" w:code="9"/>
          <w:pgMar w:top="1134" w:right="1259" w:bottom="1134" w:left="902" w:header="0" w:footer="567" w:gutter="0"/>
          <w:cols w:space="720"/>
          <w:formProt w:val="0"/>
          <w:docGrid w:linePitch="326"/>
        </w:sectPr>
      </w:pPr>
    </w:p>
    <w:p w14:paraId="79C01368" w14:textId="77777777" w:rsidR="00861494" w:rsidRPr="006F38CF" w:rsidRDefault="00861494" w:rsidP="00F64B5D">
      <w:pPr>
        <w:pStyle w:val="Heading1"/>
        <w:shd w:val="clear" w:color="auto" w:fill="333399"/>
        <w:tabs>
          <w:tab w:val="left" w:pos="9639"/>
        </w:tabs>
        <w:spacing w:before="0" w:after="0"/>
        <w:jc w:val="center"/>
        <w:rPr>
          <w:rFonts w:asciiTheme="minorHAnsi" w:hAnsiTheme="minorHAnsi"/>
          <w:sz w:val="32"/>
          <w:szCs w:val="32"/>
        </w:rPr>
      </w:pPr>
      <w:r w:rsidRPr="006F38CF">
        <w:rPr>
          <w:rFonts w:asciiTheme="minorHAnsi" w:hAnsiTheme="minorHAnsi"/>
          <w:sz w:val="32"/>
          <w:szCs w:val="32"/>
        </w:rPr>
        <w:lastRenderedPageBreak/>
        <w:t xml:space="preserve">PART </w:t>
      </w:r>
      <w:r w:rsidR="00450C1A" w:rsidRPr="006F38CF">
        <w:rPr>
          <w:rFonts w:asciiTheme="minorHAnsi" w:hAnsiTheme="minorHAnsi"/>
          <w:sz w:val="32"/>
          <w:szCs w:val="32"/>
        </w:rPr>
        <w:t>G</w:t>
      </w:r>
      <w:r w:rsidRPr="006F38CF">
        <w:rPr>
          <w:rFonts w:asciiTheme="minorHAnsi" w:hAnsiTheme="minorHAnsi"/>
          <w:sz w:val="32"/>
          <w:szCs w:val="32"/>
        </w:rPr>
        <w:t xml:space="preserve"> – Impact and Sustainability</w:t>
      </w:r>
    </w:p>
    <w:p w14:paraId="58B580FD" w14:textId="77777777" w:rsidR="00861494" w:rsidRPr="006F38CF" w:rsidRDefault="00861494" w:rsidP="00F64B5D">
      <w:pPr>
        <w:tabs>
          <w:tab w:val="left" w:pos="3649"/>
          <w:tab w:val="left" w:pos="5349"/>
          <w:tab w:val="left" w:pos="7992"/>
          <w:tab w:val="left" w:pos="9409"/>
          <w:tab w:val="left" w:pos="10778"/>
        </w:tabs>
        <w:rPr>
          <w:b/>
        </w:rPr>
      </w:pPr>
    </w:p>
    <w:p w14:paraId="46223C68" w14:textId="77777777" w:rsidR="00770930" w:rsidRPr="00F24DEA" w:rsidRDefault="00450C1A" w:rsidP="00F64B5D">
      <w:pPr>
        <w:pStyle w:val="Heading1"/>
        <w:shd w:val="clear" w:color="auto" w:fill="FFFFFF"/>
        <w:spacing w:before="0" w:after="0"/>
        <w:rPr>
          <w:rFonts w:asciiTheme="minorHAnsi" w:hAnsiTheme="minorHAnsi"/>
          <w:color w:val="000000"/>
          <w:sz w:val="28"/>
          <w:szCs w:val="28"/>
        </w:rPr>
      </w:pPr>
      <w:r w:rsidRPr="00F24DEA">
        <w:rPr>
          <w:rFonts w:asciiTheme="minorHAnsi" w:hAnsiTheme="minorHAnsi"/>
          <w:color w:val="000000"/>
          <w:sz w:val="28"/>
          <w:szCs w:val="28"/>
        </w:rPr>
        <w:t>G</w:t>
      </w:r>
      <w:r w:rsidR="00770930" w:rsidRPr="00F24DEA">
        <w:rPr>
          <w:rFonts w:asciiTheme="minorHAnsi" w:hAnsiTheme="minorHAnsi"/>
          <w:color w:val="000000"/>
          <w:sz w:val="28"/>
          <w:szCs w:val="28"/>
        </w:rPr>
        <w:t>.1 Expected impact of the project</w:t>
      </w:r>
    </w:p>
    <w:p w14:paraId="2A743B19" w14:textId="77777777" w:rsidR="00770930" w:rsidRPr="006F38CF" w:rsidRDefault="00770930" w:rsidP="00F64B5D">
      <w:pPr>
        <w:tabs>
          <w:tab w:val="left" w:pos="3649"/>
          <w:tab w:val="left" w:pos="5349"/>
          <w:tab w:val="left" w:pos="7992"/>
          <w:tab w:val="left" w:pos="9639"/>
          <w:tab w:val="left" w:pos="10778"/>
        </w:tabs>
        <w:jc w:val="both"/>
        <w:rPr>
          <w:i/>
        </w:rPr>
      </w:pPr>
    </w:p>
    <w:p w14:paraId="480BF557" w14:textId="77777777" w:rsidR="00C1178D" w:rsidRPr="00496349" w:rsidRDefault="00C1178D" w:rsidP="00496349">
      <w:pPr>
        <w:tabs>
          <w:tab w:val="left" w:pos="3649"/>
          <w:tab w:val="left" w:pos="5349"/>
          <w:tab w:val="left" w:pos="7992"/>
          <w:tab w:val="left" w:pos="9639"/>
          <w:tab w:val="left" w:pos="10778"/>
        </w:tabs>
        <w:jc w:val="both"/>
        <w:rPr>
          <w:i/>
        </w:rPr>
      </w:pPr>
      <w:r w:rsidRPr="00F163EF">
        <w:rPr>
          <w:i/>
        </w:rPr>
        <w:t xml:space="preserve">Please explain which target groups will use the project outputs /products /results. Describe how the target groups will be reached and involved </w:t>
      </w:r>
      <w:r w:rsidRPr="00496349">
        <w:rPr>
          <w:i/>
          <w:u w:val="single"/>
        </w:rPr>
        <w:t>during the life of the project</w:t>
      </w:r>
      <w:r w:rsidRPr="00F163EF">
        <w:rPr>
          <w:i/>
        </w:rPr>
        <w:t xml:space="preserve"> and </w:t>
      </w:r>
      <w:r w:rsidRPr="00496349">
        <w:rPr>
          <w:i/>
          <w:u w:val="single"/>
        </w:rPr>
        <w:t>afterwards</w:t>
      </w:r>
      <w:r w:rsidRPr="00F163EF">
        <w:rPr>
          <w:i/>
        </w:rPr>
        <w:t xml:space="preserve"> and how the project will benefit the target group at local, regional, national and/or regional level. Please structure your description according to the different levels of impact and stakeholders</w:t>
      </w:r>
      <w:r w:rsidRPr="00496349">
        <w:rPr>
          <w:i/>
        </w:rPr>
        <w:t>.</w:t>
      </w:r>
    </w:p>
    <w:p w14:paraId="0DCFDA7B" w14:textId="77777777" w:rsidR="00EC334A" w:rsidRPr="006F38CF" w:rsidRDefault="00EC334A" w:rsidP="00F64B5D">
      <w:pPr>
        <w:rPr>
          <w:b/>
        </w:rPr>
      </w:pPr>
    </w:p>
    <w:p w14:paraId="79FD6C48" w14:textId="77777777" w:rsidR="001A6527" w:rsidRDefault="00813271" w:rsidP="00F64B5D">
      <w:pPr>
        <w:tabs>
          <w:tab w:val="left" w:pos="3649"/>
          <w:tab w:val="left" w:pos="5349"/>
          <w:tab w:val="left" w:pos="7992"/>
          <w:tab w:val="left" w:pos="9639"/>
          <w:tab w:val="left" w:pos="10778"/>
        </w:tabs>
        <w:jc w:val="both"/>
        <w:rPr>
          <w:b/>
        </w:rPr>
      </w:pPr>
      <w:sdt>
        <w:sdtPr>
          <w:rPr>
            <w:color w:val="FFFFFF" w:themeColor="background1"/>
          </w:rPr>
          <w:id w:val="-1909459242"/>
          <w14:checkbox>
            <w14:checked w14:val="0"/>
            <w14:checkedState w14:val="2612" w14:font="ＭＳ ゴシック"/>
            <w14:uncheckedState w14:val="2610" w14:font="ＭＳ ゴシック"/>
          </w14:checkbox>
        </w:sdtPr>
        <w:sdtEndPr/>
        <w:sdtContent>
          <w:r w:rsidR="001A6527">
            <w:rPr>
              <w:rFonts w:ascii="MS Gothic" w:eastAsia="MS Gothic" w:hAnsi="MS Gothic" w:hint="eastAsia"/>
              <w:color w:val="FFFFFF" w:themeColor="background1"/>
            </w:rPr>
            <w:t>☐</w:t>
          </w:r>
        </w:sdtContent>
      </w:sdt>
    </w:p>
    <w:p w14:paraId="0A3010ED" w14:textId="77777777" w:rsidR="001A6527" w:rsidRDefault="001A6527" w:rsidP="00F64B5D">
      <w:pPr>
        <w:tabs>
          <w:tab w:val="left" w:pos="3649"/>
          <w:tab w:val="left" w:pos="5349"/>
          <w:tab w:val="left" w:pos="7992"/>
          <w:tab w:val="left" w:pos="9639"/>
          <w:tab w:val="left" w:pos="10778"/>
        </w:tabs>
        <w:jc w:val="both"/>
        <w:rPr>
          <w:b/>
        </w:rPr>
        <w:sectPr w:rsidR="001A6527" w:rsidSect="001456C2">
          <w:type w:val="continuous"/>
          <w:pgSz w:w="11907" w:h="16839" w:code="9"/>
          <w:pgMar w:top="1417" w:right="1417" w:bottom="1417" w:left="1417" w:header="0" w:footer="0" w:gutter="0"/>
          <w:cols w:space="708"/>
          <w:docGrid w:linePitch="360"/>
        </w:sectPr>
      </w:pPr>
    </w:p>
    <w:tbl>
      <w:tblPr>
        <w:tblW w:w="9087" w:type="dxa"/>
        <w:tblInd w:w="93" w:type="dxa"/>
        <w:tblLook w:val="04A0" w:firstRow="1" w:lastRow="0" w:firstColumn="1" w:lastColumn="0" w:noHBand="0" w:noVBand="1"/>
      </w:tblPr>
      <w:tblGrid>
        <w:gridCol w:w="440"/>
        <w:gridCol w:w="2882"/>
        <w:gridCol w:w="2882"/>
        <w:gridCol w:w="2883"/>
      </w:tblGrid>
      <w:tr w:rsidR="00574B25" w:rsidRPr="006F38CF" w14:paraId="7BE515EA" w14:textId="77777777" w:rsidTr="007A50D9">
        <w:trPr>
          <w:trHeight w:val="750"/>
        </w:trPr>
        <w:tc>
          <w:tcPr>
            <w:tcW w:w="44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710616DB" w14:textId="77777777" w:rsidR="00574B25" w:rsidRPr="006F38CF" w:rsidRDefault="00283675" w:rsidP="00F64B5D">
            <w:pPr>
              <w:jc w:val="center"/>
              <w:rPr>
                <w:rFonts w:eastAsia="Times New Roman" w:cs="Times New Roman"/>
                <w:color w:val="000000"/>
                <w:szCs w:val="22"/>
              </w:rPr>
            </w:pPr>
            <w:r>
              <w:rPr>
                <w:rFonts w:eastAsia="Times New Roman" w:cs="Times New Roman"/>
                <w:color w:val="000000"/>
                <w:szCs w:val="22"/>
              </w:rPr>
              <w:lastRenderedPageBreak/>
              <w:t>#</w:t>
            </w:r>
          </w:p>
        </w:tc>
        <w:tc>
          <w:tcPr>
            <w:tcW w:w="2882"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11A7C9B2" w14:textId="77777777" w:rsidR="00574B25" w:rsidRPr="006F38CF" w:rsidRDefault="00574B25" w:rsidP="00F64B5D">
            <w:pPr>
              <w:jc w:val="center"/>
              <w:rPr>
                <w:rFonts w:eastAsia="Times New Roman" w:cs="Times New Roman"/>
                <w:b/>
                <w:bCs/>
                <w:color w:val="000000"/>
                <w:szCs w:val="22"/>
              </w:rPr>
            </w:pPr>
            <w:r w:rsidRPr="006F38CF">
              <w:rPr>
                <w:rFonts w:eastAsia="Times New Roman" w:cs="Times New Roman"/>
                <w:b/>
                <w:bCs/>
                <w:color w:val="000000"/>
                <w:szCs w:val="22"/>
              </w:rPr>
              <w:t>Project results</w:t>
            </w:r>
          </w:p>
        </w:tc>
        <w:tc>
          <w:tcPr>
            <w:tcW w:w="2882"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6CF16822" w14:textId="77777777" w:rsidR="00574B25" w:rsidRPr="006F38CF" w:rsidRDefault="00895587" w:rsidP="00875237">
            <w:pPr>
              <w:jc w:val="center"/>
              <w:rPr>
                <w:rFonts w:eastAsia="Times New Roman" w:cs="Times New Roman"/>
                <w:b/>
                <w:bCs/>
                <w:color w:val="000000"/>
                <w:szCs w:val="22"/>
              </w:rPr>
            </w:pPr>
            <w:r w:rsidRPr="006F38CF">
              <w:rPr>
                <w:rFonts w:eastAsia="Times New Roman" w:cs="Times New Roman"/>
                <w:b/>
                <w:bCs/>
                <w:color w:val="000000"/>
                <w:szCs w:val="22"/>
              </w:rPr>
              <w:t xml:space="preserve">Who will </w:t>
            </w:r>
            <w:r w:rsidR="00875237" w:rsidRPr="006F38CF">
              <w:rPr>
                <w:rFonts w:eastAsia="Times New Roman" w:cs="Times New Roman"/>
                <w:b/>
                <w:bCs/>
                <w:color w:val="000000"/>
                <w:szCs w:val="22"/>
              </w:rPr>
              <w:t xml:space="preserve">they </w:t>
            </w:r>
            <w:r w:rsidRPr="006F38CF">
              <w:rPr>
                <w:rFonts w:eastAsia="Times New Roman" w:cs="Times New Roman"/>
                <w:b/>
                <w:bCs/>
                <w:color w:val="000000"/>
                <w:szCs w:val="22"/>
              </w:rPr>
              <w:t>i</w:t>
            </w:r>
            <w:r w:rsidR="00574B25" w:rsidRPr="006F38CF">
              <w:rPr>
                <w:rFonts w:eastAsia="Times New Roman" w:cs="Times New Roman"/>
                <w:b/>
                <w:bCs/>
                <w:color w:val="000000"/>
                <w:szCs w:val="22"/>
              </w:rPr>
              <w:t>mpact at national, regional level?</w:t>
            </w:r>
          </w:p>
        </w:tc>
        <w:tc>
          <w:tcPr>
            <w:tcW w:w="2883"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0434E295" w14:textId="77777777" w:rsidR="00574B25" w:rsidRPr="006F38CF" w:rsidRDefault="00574B25" w:rsidP="00F64B5D">
            <w:pPr>
              <w:jc w:val="center"/>
              <w:rPr>
                <w:rFonts w:eastAsia="Times New Roman" w:cs="Times New Roman"/>
                <w:b/>
                <w:bCs/>
                <w:color w:val="000000"/>
                <w:szCs w:val="22"/>
              </w:rPr>
            </w:pPr>
            <w:r w:rsidRPr="006F38CF">
              <w:rPr>
                <w:rFonts w:eastAsia="Times New Roman" w:cs="Times New Roman"/>
                <w:b/>
                <w:bCs/>
                <w:color w:val="000000"/>
                <w:szCs w:val="22"/>
              </w:rPr>
              <w:t>How?</w:t>
            </w:r>
          </w:p>
        </w:tc>
      </w:tr>
      <w:tr w:rsidR="0020006C" w:rsidRPr="006F38CF" w14:paraId="2C8E7D25" w14:textId="77777777" w:rsidTr="00AF7989">
        <w:trPr>
          <w:trHeight w:val="283"/>
        </w:trPr>
        <w:tc>
          <w:tcPr>
            <w:tcW w:w="440" w:type="dxa"/>
            <w:tcBorders>
              <w:top w:val="nil"/>
              <w:left w:val="single" w:sz="4" w:space="0" w:color="auto"/>
              <w:bottom w:val="single" w:sz="4" w:space="0" w:color="auto"/>
              <w:right w:val="single" w:sz="4" w:space="0" w:color="auto"/>
            </w:tcBorders>
            <w:shd w:val="clear" w:color="auto" w:fill="auto"/>
          </w:tcPr>
          <w:p w14:paraId="76A4D706" w14:textId="0413CF8E" w:rsidR="0020006C" w:rsidRPr="006F38CF" w:rsidRDefault="0020006C" w:rsidP="00F64B5D">
            <w:pPr>
              <w:jc w:val="center"/>
              <w:rPr>
                <w:rFonts w:eastAsia="Times New Roman" w:cs="Times New Roman"/>
                <w:color w:val="000000"/>
                <w:szCs w:val="22"/>
              </w:rPr>
            </w:pPr>
            <w:r>
              <w:rPr>
                <w:rFonts w:eastAsia="Times New Roman" w:cs="Times New Roman"/>
                <w:color w:val="000000"/>
                <w:szCs w:val="22"/>
              </w:rPr>
              <w:t>1</w:t>
            </w:r>
          </w:p>
        </w:tc>
        <w:tc>
          <w:tcPr>
            <w:tcW w:w="2882" w:type="dxa"/>
            <w:tcBorders>
              <w:top w:val="nil"/>
              <w:left w:val="nil"/>
              <w:bottom w:val="single" w:sz="4" w:space="0" w:color="auto"/>
              <w:right w:val="single" w:sz="4" w:space="0" w:color="auto"/>
            </w:tcBorders>
            <w:shd w:val="clear" w:color="auto" w:fill="auto"/>
            <w:hideMark/>
          </w:tcPr>
          <w:p w14:paraId="2CD9EA02" w14:textId="19BF66A5" w:rsidR="0020006C" w:rsidRPr="006F38CF" w:rsidRDefault="0020006C" w:rsidP="00F64B5D">
            <w:pPr>
              <w:rPr>
                <w:rFonts w:eastAsia="Times New Roman" w:cs="Times New Roman"/>
                <w:color w:val="000000"/>
                <w:szCs w:val="22"/>
              </w:rPr>
            </w:pPr>
            <w:r>
              <w:rPr>
                <w:szCs w:val="22"/>
              </w:rPr>
              <w:t xml:space="preserve">Field Qualifications </w:t>
            </w:r>
            <w:r w:rsidRPr="00CB3828">
              <w:rPr>
                <w:szCs w:val="22"/>
              </w:rPr>
              <w:t>Survey</w:t>
            </w:r>
            <w:r>
              <w:rPr>
                <w:szCs w:val="22"/>
              </w:rPr>
              <w:t xml:space="preserve"> instrument [2.1]</w:t>
            </w:r>
          </w:p>
        </w:tc>
        <w:tc>
          <w:tcPr>
            <w:tcW w:w="2882" w:type="dxa"/>
            <w:tcBorders>
              <w:top w:val="nil"/>
              <w:left w:val="nil"/>
              <w:bottom w:val="single" w:sz="4" w:space="0" w:color="auto"/>
              <w:right w:val="single" w:sz="4" w:space="0" w:color="auto"/>
            </w:tcBorders>
            <w:shd w:val="clear" w:color="auto" w:fill="auto"/>
            <w:hideMark/>
          </w:tcPr>
          <w:p w14:paraId="2B7E901C" w14:textId="77777777" w:rsidR="0020006C" w:rsidRDefault="0020006C" w:rsidP="00401F2B">
            <w:pPr>
              <w:rPr>
                <w:szCs w:val="22"/>
              </w:rPr>
            </w:pPr>
            <w:r>
              <w:rPr>
                <w:szCs w:val="22"/>
              </w:rPr>
              <w:t>Key stakeholders at local and national levels.</w:t>
            </w:r>
          </w:p>
          <w:p w14:paraId="316B3D97" w14:textId="77777777" w:rsidR="0020006C" w:rsidRDefault="0020006C" w:rsidP="00401F2B">
            <w:pPr>
              <w:rPr>
                <w:szCs w:val="22"/>
              </w:rPr>
            </w:pPr>
          </w:p>
          <w:p w14:paraId="7A26A544" w14:textId="77777777" w:rsidR="0020006C" w:rsidRDefault="0020006C" w:rsidP="00401F2B">
            <w:pPr>
              <w:rPr>
                <w:szCs w:val="22"/>
              </w:rPr>
            </w:pPr>
            <w:r>
              <w:rPr>
                <w:szCs w:val="22"/>
              </w:rPr>
              <w:t>Local: e.g., HEI administrative staff, t</w:t>
            </w:r>
            <w:r w:rsidRPr="00616C5D">
              <w:rPr>
                <w:szCs w:val="22"/>
              </w:rPr>
              <w:t>raining providers</w:t>
            </w:r>
            <w:r>
              <w:rPr>
                <w:szCs w:val="22"/>
              </w:rPr>
              <w:t xml:space="preserve">, PH employers, local communities. </w:t>
            </w:r>
          </w:p>
          <w:p w14:paraId="379F129F" w14:textId="77777777" w:rsidR="0020006C" w:rsidRDefault="0020006C" w:rsidP="00401F2B">
            <w:pPr>
              <w:rPr>
                <w:szCs w:val="22"/>
              </w:rPr>
            </w:pPr>
          </w:p>
          <w:p w14:paraId="3EF306B3" w14:textId="6C9A2D68" w:rsidR="0020006C" w:rsidRPr="006F38CF" w:rsidRDefault="0020006C" w:rsidP="0000496D">
            <w:pPr>
              <w:rPr>
                <w:rFonts w:eastAsia="Times New Roman" w:cs="Times New Roman"/>
                <w:color w:val="000000"/>
                <w:szCs w:val="22"/>
              </w:rPr>
            </w:pPr>
            <w:r>
              <w:rPr>
                <w:szCs w:val="22"/>
              </w:rPr>
              <w:t>National: e.g., Em</w:t>
            </w:r>
            <w:r w:rsidRPr="00616C5D">
              <w:rPr>
                <w:szCs w:val="22"/>
              </w:rPr>
              <w:t>ployer organisations</w:t>
            </w:r>
            <w:r>
              <w:rPr>
                <w:szCs w:val="22"/>
              </w:rPr>
              <w:t>, national PH organizations, Ministries, government bodies</w:t>
            </w:r>
          </w:p>
        </w:tc>
        <w:tc>
          <w:tcPr>
            <w:tcW w:w="2883" w:type="dxa"/>
            <w:tcBorders>
              <w:top w:val="nil"/>
              <w:left w:val="nil"/>
              <w:bottom w:val="single" w:sz="4" w:space="0" w:color="auto"/>
              <w:right w:val="single" w:sz="4" w:space="0" w:color="auto"/>
            </w:tcBorders>
            <w:shd w:val="clear" w:color="auto" w:fill="auto"/>
            <w:hideMark/>
          </w:tcPr>
          <w:p w14:paraId="5E74A5CE" w14:textId="4E401D9D" w:rsidR="0020006C" w:rsidRDefault="0020006C" w:rsidP="00401F2B">
            <w:pPr>
              <w:rPr>
                <w:rFonts w:eastAsia="Times New Roman" w:cs="Times New Roman"/>
                <w:color w:val="000000"/>
                <w:szCs w:val="22"/>
              </w:rPr>
            </w:pPr>
            <w:r>
              <w:rPr>
                <w:rFonts w:eastAsia="Times New Roman" w:cs="Times New Roman"/>
                <w:color w:val="000000"/>
                <w:szCs w:val="22"/>
              </w:rPr>
              <w:t>Local and Nati</w:t>
            </w:r>
            <w:r w:rsidR="00A50F24">
              <w:rPr>
                <w:rFonts w:eastAsia="Times New Roman" w:cs="Times New Roman"/>
                <w:color w:val="000000"/>
                <w:szCs w:val="22"/>
              </w:rPr>
              <w:t>onal: The Field Qualifications S</w:t>
            </w:r>
            <w:r>
              <w:rPr>
                <w:rFonts w:eastAsia="Times New Roman" w:cs="Times New Roman"/>
                <w:color w:val="000000"/>
                <w:szCs w:val="22"/>
              </w:rPr>
              <w:t>urvey will be widely di</w:t>
            </w:r>
            <w:r w:rsidR="00A50F24">
              <w:rPr>
                <w:rFonts w:eastAsia="Times New Roman" w:cs="Times New Roman"/>
                <w:color w:val="000000"/>
                <w:szCs w:val="22"/>
              </w:rPr>
              <w:t>stributed to PH employers in</w:t>
            </w:r>
            <w:r>
              <w:rPr>
                <w:rFonts w:eastAsia="Times New Roman" w:cs="Times New Roman"/>
                <w:color w:val="000000"/>
                <w:szCs w:val="22"/>
              </w:rPr>
              <w:t xml:space="preserve"> Year 1 of the project period for PHW mapping purposes. </w:t>
            </w:r>
          </w:p>
          <w:p w14:paraId="3C09C5D9" w14:textId="77777777" w:rsidR="0020006C" w:rsidRDefault="0020006C" w:rsidP="00401F2B">
            <w:pPr>
              <w:rPr>
                <w:rFonts w:eastAsia="Times New Roman" w:cs="Times New Roman"/>
                <w:color w:val="000000"/>
                <w:szCs w:val="22"/>
              </w:rPr>
            </w:pPr>
          </w:p>
          <w:p w14:paraId="5DF7F2E4" w14:textId="44F7F879" w:rsidR="0020006C" w:rsidRDefault="0020006C" w:rsidP="00401F2B">
            <w:pPr>
              <w:rPr>
                <w:rFonts w:eastAsia="Times New Roman" w:cs="Times New Roman"/>
                <w:color w:val="000000"/>
                <w:szCs w:val="22"/>
              </w:rPr>
            </w:pPr>
            <w:r>
              <w:rPr>
                <w:rFonts w:eastAsia="Times New Roman" w:cs="Times New Roman"/>
                <w:color w:val="000000"/>
                <w:szCs w:val="22"/>
              </w:rPr>
              <w:t xml:space="preserve">Local and National: The </w:t>
            </w:r>
            <w:r w:rsidR="004E54C3">
              <w:rPr>
                <w:rFonts w:eastAsia="Times New Roman" w:cs="Times New Roman"/>
                <w:color w:val="000000"/>
                <w:szCs w:val="22"/>
              </w:rPr>
              <w:t>S</w:t>
            </w:r>
            <w:r>
              <w:rPr>
                <w:rFonts w:eastAsia="Times New Roman" w:cs="Times New Roman"/>
                <w:color w:val="000000"/>
                <w:szCs w:val="22"/>
              </w:rPr>
              <w:t>urvey will be included in dissemination activities during the Project period.</w:t>
            </w:r>
            <w:r w:rsidR="004E54C3">
              <w:rPr>
                <w:rFonts w:eastAsia="Times New Roman" w:cs="Times New Roman"/>
                <w:color w:val="000000"/>
                <w:szCs w:val="22"/>
              </w:rPr>
              <w:t xml:space="preserve"> </w:t>
            </w:r>
            <w:r>
              <w:rPr>
                <w:rFonts w:eastAsia="Times New Roman" w:cs="Times New Roman"/>
                <w:color w:val="000000"/>
                <w:szCs w:val="22"/>
              </w:rPr>
              <w:t xml:space="preserve">The </w:t>
            </w:r>
            <w:r w:rsidR="004E54C3">
              <w:rPr>
                <w:rFonts w:eastAsia="Times New Roman" w:cs="Times New Roman"/>
                <w:color w:val="000000"/>
                <w:szCs w:val="22"/>
              </w:rPr>
              <w:t>S</w:t>
            </w:r>
            <w:r>
              <w:rPr>
                <w:rFonts w:eastAsia="Times New Roman" w:cs="Times New Roman"/>
                <w:color w:val="000000"/>
                <w:szCs w:val="22"/>
              </w:rPr>
              <w:t>urvey will be made available on the project website during and after the project period</w:t>
            </w:r>
            <w:r w:rsidR="00A50F24">
              <w:rPr>
                <w:rFonts w:eastAsia="Times New Roman" w:cs="Times New Roman"/>
                <w:color w:val="000000"/>
                <w:szCs w:val="22"/>
              </w:rPr>
              <w:t>.</w:t>
            </w:r>
            <w:r>
              <w:rPr>
                <w:rFonts w:eastAsia="Times New Roman" w:cs="Times New Roman"/>
                <w:color w:val="000000"/>
                <w:szCs w:val="22"/>
              </w:rPr>
              <w:t xml:space="preserve">  </w:t>
            </w:r>
          </w:p>
          <w:p w14:paraId="0C2E0599" w14:textId="77777777" w:rsidR="0020006C" w:rsidRDefault="0020006C" w:rsidP="00401F2B">
            <w:pPr>
              <w:rPr>
                <w:rFonts w:eastAsia="Times New Roman" w:cs="Times New Roman"/>
                <w:color w:val="000000"/>
                <w:szCs w:val="22"/>
              </w:rPr>
            </w:pPr>
          </w:p>
          <w:p w14:paraId="5C998038" w14:textId="12F70165" w:rsidR="0020006C" w:rsidRDefault="0020006C" w:rsidP="00401F2B">
            <w:pPr>
              <w:rPr>
                <w:rFonts w:eastAsia="Times New Roman" w:cs="Times New Roman"/>
                <w:color w:val="000000"/>
                <w:szCs w:val="22"/>
              </w:rPr>
            </w:pPr>
            <w:r>
              <w:rPr>
                <w:rFonts w:eastAsia="Times New Roman" w:cs="Times New Roman"/>
                <w:color w:val="000000"/>
                <w:szCs w:val="22"/>
              </w:rPr>
              <w:t>Local and National: Key stakeholders in the Israeli PH system may freely use and adapt the tool for their own self</w:t>
            </w:r>
            <w:r w:rsidR="004E54C3">
              <w:rPr>
                <w:rFonts w:eastAsia="Times New Roman" w:cs="Times New Roman"/>
                <w:color w:val="000000"/>
                <w:szCs w:val="22"/>
              </w:rPr>
              <w:t>-</w:t>
            </w:r>
            <w:r>
              <w:rPr>
                <w:rFonts w:eastAsia="Times New Roman" w:cs="Times New Roman"/>
                <w:color w:val="000000"/>
                <w:szCs w:val="22"/>
              </w:rPr>
              <w:t>assessment or analysis needs.</w:t>
            </w:r>
          </w:p>
          <w:p w14:paraId="07D8C2AF" w14:textId="77777777" w:rsidR="0020006C" w:rsidRDefault="0020006C" w:rsidP="00401F2B">
            <w:pPr>
              <w:rPr>
                <w:rFonts w:eastAsia="Times New Roman" w:cs="Times New Roman"/>
                <w:color w:val="000000"/>
                <w:szCs w:val="22"/>
              </w:rPr>
            </w:pPr>
          </w:p>
          <w:p w14:paraId="0C54CECE" w14:textId="6FC1869F" w:rsidR="0020006C" w:rsidRPr="006F38CF" w:rsidRDefault="0020006C" w:rsidP="00F64B5D">
            <w:pPr>
              <w:rPr>
                <w:rFonts w:eastAsia="Times New Roman" w:cs="Times New Roman"/>
                <w:color w:val="000000"/>
                <w:szCs w:val="22"/>
              </w:rPr>
            </w:pPr>
            <w:r>
              <w:rPr>
                <w:rFonts w:eastAsia="Times New Roman" w:cs="Times New Roman"/>
                <w:color w:val="000000"/>
                <w:szCs w:val="22"/>
              </w:rPr>
              <w:t xml:space="preserve">Local and National: Israeli Project Partners will continue to promote the </w:t>
            </w:r>
            <w:r w:rsidR="004E54C3">
              <w:rPr>
                <w:rFonts w:eastAsia="Times New Roman" w:cs="Times New Roman"/>
                <w:color w:val="000000"/>
                <w:szCs w:val="22"/>
              </w:rPr>
              <w:t>s</w:t>
            </w:r>
            <w:r>
              <w:rPr>
                <w:rFonts w:eastAsia="Times New Roman" w:cs="Times New Roman"/>
                <w:color w:val="000000"/>
                <w:szCs w:val="22"/>
              </w:rPr>
              <w:t>urvey after the project period and may use it for periodic checks of the PH system to keep programmes up to date.</w:t>
            </w:r>
          </w:p>
        </w:tc>
      </w:tr>
      <w:tr w:rsidR="0020006C" w:rsidRPr="006F38CF" w14:paraId="758058F2" w14:textId="77777777" w:rsidTr="00AF7989">
        <w:trPr>
          <w:trHeight w:val="283"/>
        </w:trPr>
        <w:tc>
          <w:tcPr>
            <w:tcW w:w="440" w:type="dxa"/>
            <w:tcBorders>
              <w:top w:val="nil"/>
              <w:left w:val="single" w:sz="4" w:space="0" w:color="auto"/>
              <w:bottom w:val="single" w:sz="4" w:space="0" w:color="auto"/>
              <w:right w:val="single" w:sz="4" w:space="0" w:color="auto"/>
            </w:tcBorders>
            <w:shd w:val="clear" w:color="auto" w:fill="auto"/>
          </w:tcPr>
          <w:p w14:paraId="7163B2C7" w14:textId="0C9D76B0" w:rsidR="0020006C" w:rsidRPr="006F38CF" w:rsidRDefault="0020006C" w:rsidP="00F64B5D">
            <w:pPr>
              <w:jc w:val="center"/>
              <w:rPr>
                <w:rFonts w:eastAsia="Times New Roman" w:cs="Times New Roman"/>
                <w:color w:val="000000"/>
                <w:szCs w:val="22"/>
              </w:rPr>
            </w:pPr>
            <w:r>
              <w:rPr>
                <w:rFonts w:eastAsia="Times New Roman" w:cs="Times New Roman"/>
                <w:color w:val="000000"/>
                <w:szCs w:val="22"/>
              </w:rPr>
              <w:t>2</w:t>
            </w:r>
          </w:p>
        </w:tc>
        <w:tc>
          <w:tcPr>
            <w:tcW w:w="2882" w:type="dxa"/>
            <w:tcBorders>
              <w:top w:val="nil"/>
              <w:left w:val="nil"/>
              <w:bottom w:val="single" w:sz="4" w:space="0" w:color="auto"/>
              <w:right w:val="single" w:sz="4" w:space="0" w:color="auto"/>
            </w:tcBorders>
            <w:shd w:val="clear" w:color="auto" w:fill="auto"/>
            <w:hideMark/>
          </w:tcPr>
          <w:p w14:paraId="18CE814B" w14:textId="779838E6" w:rsidR="0020006C" w:rsidRPr="006F38CF" w:rsidRDefault="0020006C" w:rsidP="00F64B5D">
            <w:pPr>
              <w:rPr>
                <w:rFonts w:eastAsia="Times New Roman" w:cs="Times New Roman"/>
                <w:color w:val="000000"/>
                <w:szCs w:val="22"/>
              </w:rPr>
            </w:pPr>
            <w:r w:rsidRPr="00953869">
              <w:rPr>
                <w:szCs w:val="22"/>
              </w:rPr>
              <w:t>Report from the survey</w:t>
            </w:r>
            <w:r>
              <w:rPr>
                <w:szCs w:val="22"/>
              </w:rPr>
              <w:t xml:space="preserve"> of Field Qualifications [2.2]</w:t>
            </w:r>
          </w:p>
        </w:tc>
        <w:tc>
          <w:tcPr>
            <w:tcW w:w="2882" w:type="dxa"/>
            <w:tcBorders>
              <w:top w:val="nil"/>
              <w:left w:val="nil"/>
              <w:bottom w:val="single" w:sz="4" w:space="0" w:color="auto"/>
              <w:right w:val="single" w:sz="4" w:space="0" w:color="auto"/>
            </w:tcBorders>
            <w:shd w:val="clear" w:color="auto" w:fill="auto"/>
            <w:hideMark/>
          </w:tcPr>
          <w:p w14:paraId="1794CFBA" w14:textId="77777777" w:rsidR="0020006C" w:rsidRDefault="0020006C" w:rsidP="00401F2B">
            <w:pPr>
              <w:rPr>
                <w:szCs w:val="22"/>
              </w:rPr>
            </w:pPr>
            <w:r>
              <w:rPr>
                <w:szCs w:val="22"/>
              </w:rPr>
              <w:t>Key stakeholders at local and national levels.</w:t>
            </w:r>
          </w:p>
          <w:p w14:paraId="42F1C3B9" w14:textId="77777777" w:rsidR="0020006C" w:rsidRDefault="0020006C" w:rsidP="00401F2B">
            <w:pPr>
              <w:rPr>
                <w:szCs w:val="22"/>
              </w:rPr>
            </w:pPr>
          </w:p>
          <w:p w14:paraId="4FEE700A" w14:textId="77777777" w:rsidR="0020006C" w:rsidRDefault="0020006C" w:rsidP="00401F2B">
            <w:pPr>
              <w:rPr>
                <w:szCs w:val="22"/>
              </w:rPr>
            </w:pPr>
            <w:r>
              <w:rPr>
                <w:szCs w:val="22"/>
              </w:rPr>
              <w:t>Local: e.g., HEI administrative staff, t</w:t>
            </w:r>
            <w:r w:rsidRPr="00616C5D">
              <w:rPr>
                <w:szCs w:val="22"/>
              </w:rPr>
              <w:t>raining providers</w:t>
            </w:r>
            <w:r>
              <w:rPr>
                <w:szCs w:val="22"/>
              </w:rPr>
              <w:t xml:space="preserve">, PH employers, local communities. </w:t>
            </w:r>
          </w:p>
          <w:p w14:paraId="094D15B0" w14:textId="77777777" w:rsidR="0020006C" w:rsidRDefault="0020006C" w:rsidP="00401F2B">
            <w:pPr>
              <w:rPr>
                <w:szCs w:val="22"/>
              </w:rPr>
            </w:pPr>
          </w:p>
          <w:p w14:paraId="51A0CCC7" w14:textId="39C6CAC4" w:rsidR="0020006C" w:rsidRDefault="0020006C" w:rsidP="0000496D">
            <w:pPr>
              <w:rPr>
                <w:szCs w:val="22"/>
              </w:rPr>
            </w:pPr>
            <w:r>
              <w:rPr>
                <w:szCs w:val="22"/>
              </w:rPr>
              <w:lastRenderedPageBreak/>
              <w:t>National: e.g., Em</w:t>
            </w:r>
            <w:r w:rsidRPr="00616C5D">
              <w:rPr>
                <w:szCs w:val="22"/>
              </w:rPr>
              <w:t>ployer organisations</w:t>
            </w:r>
            <w:r>
              <w:rPr>
                <w:szCs w:val="22"/>
              </w:rPr>
              <w:t>, national PH organizations, Ministries, government bodies</w:t>
            </w:r>
            <w:r w:rsidR="00FC176F">
              <w:rPr>
                <w:szCs w:val="22"/>
              </w:rPr>
              <w:t>.</w:t>
            </w:r>
          </w:p>
          <w:p w14:paraId="37694141" w14:textId="77777777" w:rsidR="00FC176F" w:rsidRDefault="00FC176F" w:rsidP="0000496D">
            <w:pPr>
              <w:rPr>
                <w:szCs w:val="22"/>
              </w:rPr>
            </w:pPr>
          </w:p>
          <w:p w14:paraId="3CAAFB1E" w14:textId="64355994" w:rsidR="00FC176F" w:rsidRPr="00A50F24" w:rsidRDefault="00FC176F" w:rsidP="00FC176F">
            <w:pPr>
              <w:rPr>
                <w:rFonts w:eastAsia="Times New Roman" w:cstheme="minorHAnsi"/>
                <w:szCs w:val="22"/>
                <w:shd w:val="clear" w:color="auto" w:fill="FFFFFF"/>
                <w:lang w:val="en-US" w:eastAsia="en-US"/>
              </w:rPr>
            </w:pPr>
            <w:r w:rsidRPr="00A50F24">
              <w:rPr>
                <w:rFonts w:eastAsia="Times New Roman" w:cstheme="minorHAnsi"/>
                <w:szCs w:val="22"/>
                <w:shd w:val="clear" w:color="auto" w:fill="FFFFFF"/>
                <w:lang w:val="en-US" w:eastAsia="en-US"/>
              </w:rPr>
              <w:t>Local and National: students, trainees, alumni, and other relevant to benefit from wide dissemination of the report for career guidance, and education/training choice – fully realized via PHI PHRF</w:t>
            </w:r>
            <w:r w:rsidR="00A50F24">
              <w:rPr>
                <w:rFonts w:eastAsia="Times New Roman" w:cstheme="minorHAnsi"/>
                <w:szCs w:val="22"/>
                <w:shd w:val="clear" w:color="auto" w:fill="FFFFFF"/>
                <w:lang w:val="en-US" w:eastAsia="en-US"/>
              </w:rPr>
              <w:t xml:space="preserve"> (see </w:t>
            </w:r>
            <w:r w:rsidR="008848A6">
              <w:rPr>
                <w:rFonts w:eastAsia="Times New Roman" w:cstheme="minorHAnsi"/>
                <w:szCs w:val="22"/>
                <w:shd w:val="clear" w:color="auto" w:fill="FFFFFF"/>
                <w:lang w:val="en-US" w:eastAsia="en-US"/>
              </w:rPr>
              <w:t>point 5 below</w:t>
            </w:r>
            <w:r w:rsidR="00A50F24">
              <w:rPr>
                <w:rFonts w:eastAsia="Times New Roman" w:cstheme="minorHAnsi"/>
                <w:szCs w:val="22"/>
                <w:shd w:val="clear" w:color="auto" w:fill="FFFFFF"/>
                <w:lang w:val="en-US" w:eastAsia="en-US"/>
              </w:rPr>
              <w:t>)</w:t>
            </w:r>
            <w:r w:rsidRPr="00A50F24">
              <w:rPr>
                <w:rFonts w:eastAsia="Times New Roman" w:cstheme="minorHAnsi"/>
                <w:szCs w:val="22"/>
                <w:shd w:val="clear" w:color="auto" w:fill="FFFFFF"/>
                <w:lang w:val="en-US" w:eastAsia="en-US"/>
              </w:rPr>
              <w:t>.</w:t>
            </w:r>
          </w:p>
          <w:p w14:paraId="4542DD9B" w14:textId="51EE20B3" w:rsidR="00FC176F" w:rsidRPr="00FC176F" w:rsidRDefault="00FC176F" w:rsidP="0000496D">
            <w:pPr>
              <w:rPr>
                <w:rFonts w:eastAsia="Times New Roman" w:cs="Times New Roman"/>
                <w:color w:val="000000"/>
                <w:szCs w:val="22"/>
                <w:lang w:val="en-US"/>
              </w:rPr>
            </w:pPr>
          </w:p>
        </w:tc>
        <w:tc>
          <w:tcPr>
            <w:tcW w:w="2883" w:type="dxa"/>
            <w:tcBorders>
              <w:top w:val="nil"/>
              <w:left w:val="nil"/>
              <w:bottom w:val="single" w:sz="4" w:space="0" w:color="auto"/>
              <w:right w:val="single" w:sz="4" w:space="0" w:color="auto"/>
            </w:tcBorders>
            <w:shd w:val="clear" w:color="auto" w:fill="auto"/>
            <w:hideMark/>
          </w:tcPr>
          <w:p w14:paraId="4EFD2FC6" w14:textId="3183D5F6" w:rsidR="0020006C" w:rsidRDefault="0020006C" w:rsidP="00401F2B">
            <w:pPr>
              <w:rPr>
                <w:rFonts w:eastAsia="Times New Roman" w:cs="Times New Roman"/>
                <w:color w:val="000000"/>
                <w:szCs w:val="22"/>
              </w:rPr>
            </w:pPr>
            <w:r>
              <w:rPr>
                <w:rFonts w:eastAsia="Times New Roman" w:cs="Times New Roman"/>
                <w:color w:val="000000"/>
                <w:szCs w:val="22"/>
              </w:rPr>
              <w:lastRenderedPageBreak/>
              <w:t>Local and National: The Field Qualifications Report and key findings will be included in dissemination activities during the Project period.</w:t>
            </w:r>
            <w:r w:rsidR="008848A6">
              <w:rPr>
                <w:rFonts w:eastAsia="Times New Roman" w:cs="Times New Roman"/>
                <w:color w:val="000000"/>
                <w:szCs w:val="22"/>
              </w:rPr>
              <w:t xml:space="preserve"> </w:t>
            </w:r>
            <w:r>
              <w:rPr>
                <w:rFonts w:eastAsia="Times New Roman" w:cs="Times New Roman"/>
                <w:color w:val="000000"/>
                <w:szCs w:val="22"/>
              </w:rPr>
              <w:t xml:space="preserve">The Report will be made available on the project website during and after the </w:t>
            </w:r>
            <w:r>
              <w:rPr>
                <w:rFonts w:eastAsia="Times New Roman" w:cs="Times New Roman"/>
                <w:color w:val="000000"/>
                <w:szCs w:val="22"/>
              </w:rPr>
              <w:lastRenderedPageBreak/>
              <w:t xml:space="preserve">project period and distributed to employers and stakeholders who took part in the survey [2.1]. </w:t>
            </w:r>
          </w:p>
          <w:p w14:paraId="621E9E3D" w14:textId="77777777" w:rsidR="0020006C" w:rsidRDefault="0020006C" w:rsidP="00401F2B">
            <w:pPr>
              <w:rPr>
                <w:rFonts w:eastAsia="Times New Roman" w:cs="Times New Roman"/>
                <w:color w:val="000000"/>
                <w:szCs w:val="22"/>
              </w:rPr>
            </w:pPr>
            <w:r>
              <w:rPr>
                <w:rFonts w:eastAsia="Times New Roman" w:cs="Times New Roman"/>
                <w:color w:val="000000"/>
                <w:szCs w:val="22"/>
              </w:rPr>
              <w:t xml:space="preserve"> </w:t>
            </w:r>
          </w:p>
          <w:p w14:paraId="4BA965CC" w14:textId="77777777" w:rsidR="0020006C" w:rsidRDefault="0020006C" w:rsidP="00401F2B">
            <w:pPr>
              <w:rPr>
                <w:rFonts w:eastAsia="Times New Roman" w:cs="Times New Roman"/>
                <w:color w:val="000000"/>
                <w:szCs w:val="22"/>
              </w:rPr>
            </w:pPr>
            <w:r>
              <w:rPr>
                <w:rFonts w:eastAsia="Times New Roman" w:cs="Times New Roman"/>
                <w:color w:val="000000"/>
                <w:szCs w:val="22"/>
              </w:rPr>
              <w:t xml:space="preserve">Local and National: HEIs, employers PH organisations, government bodies, and other relevant stakeholders of the Israeli PH system will have access to the Field Qualifications Report and may use the results for their own competencies development needs or PHW/system planning. </w:t>
            </w:r>
          </w:p>
          <w:p w14:paraId="3CB32292" w14:textId="77777777" w:rsidR="0020006C" w:rsidRDefault="0020006C" w:rsidP="00401F2B">
            <w:pPr>
              <w:rPr>
                <w:rFonts w:eastAsia="Times New Roman" w:cs="Times New Roman"/>
                <w:color w:val="000000"/>
                <w:szCs w:val="22"/>
              </w:rPr>
            </w:pPr>
          </w:p>
          <w:p w14:paraId="313C6877" w14:textId="3F41FE40" w:rsidR="0020006C" w:rsidRPr="006F38CF" w:rsidRDefault="0020006C" w:rsidP="00F64B5D">
            <w:pPr>
              <w:rPr>
                <w:rFonts w:eastAsia="Times New Roman" w:cs="Times New Roman"/>
                <w:color w:val="000000"/>
                <w:szCs w:val="22"/>
              </w:rPr>
            </w:pPr>
            <w:r>
              <w:rPr>
                <w:rFonts w:eastAsia="Times New Roman" w:cs="Times New Roman"/>
                <w:color w:val="000000"/>
                <w:szCs w:val="22"/>
              </w:rPr>
              <w:t xml:space="preserve">Local and National: Key Partners such as IAPHP will continue to widely promote the Report and results after the project period. </w:t>
            </w:r>
          </w:p>
        </w:tc>
      </w:tr>
      <w:tr w:rsidR="0020006C" w:rsidRPr="006F38CF" w14:paraId="4C681805" w14:textId="77777777" w:rsidTr="00AF7989">
        <w:trPr>
          <w:trHeight w:val="283"/>
        </w:trPr>
        <w:tc>
          <w:tcPr>
            <w:tcW w:w="440" w:type="dxa"/>
            <w:tcBorders>
              <w:top w:val="nil"/>
              <w:left w:val="single" w:sz="4" w:space="0" w:color="auto"/>
              <w:bottom w:val="single" w:sz="4" w:space="0" w:color="auto"/>
              <w:right w:val="single" w:sz="4" w:space="0" w:color="auto"/>
            </w:tcBorders>
            <w:shd w:val="clear" w:color="auto" w:fill="auto"/>
          </w:tcPr>
          <w:p w14:paraId="57E13333" w14:textId="2BEF238E" w:rsidR="0020006C" w:rsidRPr="006F38CF" w:rsidRDefault="0020006C" w:rsidP="00F64B5D">
            <w:pPr>
              <w:jc w:val="center"/>
              <w:rPr>
                <w:rFonts w:eastAsia="Times New Roman" w:cs="Times New Roman"/>
                <w:color w:val="000000"/>
                <w:szCs w:val="22"/>
              </w:rPr>
            </w:pPr>
            <w:r>
              <w:rPr>
                <w:rFonts w:eastAsia="Times New Roman" w:cs="Times New Roman"/>
                <w:color w:val="000000"/>
                <w:szCs w:val="22"/>
              </w:rPr>
              <w:lastRenderedPageBreak/>
              <w:t>3</w:t>
            </w:r>
          </w:p>
        </w:tc>
        <w:tc>
          <w:tcPr>
            <w:tcW w:w="2882" w:type="dxa"/>
            <w:tcBorders>
              <w:top w:val="nil"/>
              <w:left w:val="nil"/>
              <w:bottom w:val="single" w:sz="4" w:space="0" w:color="auto"/>
              <w:right w:val="single" w:sz="4" w:space="0" w:color="auto"/>
            </w:tcBorders>
            <w:shd w:val="clear" w:color="auto" w:fill="auto"/>
            <w:hideMark/>
          </w:tcPr>
          <w:p w14:paraId="75760BF5" w14:textId="2E8FCFF4" w:rsidR="0020006C" w:rsidRPr="00551943" w:rsidRDefault="0020006C" w:rsidP="00F64B5D">
            <w:pPr>
              <w:rPr>
                <w:rFonts w:eastAsia="Times New Roman" w:cstheme="minorHAnsi"/>
                <w:color w:val="000000"/>
                <w:szCs w:val="22"/>
              </w:rPr>
            </w:pPr>
            <w:r w:rsidRPr="00551943">
              <w:rPr>
                <w:rFonts w:cstheme="minorHAnsi"/>
                <w:szCs w:val="22"/>
              </w:rPr>
              <w:t>Survey instrument to map the competency profiles of the Israeli schools and programmes of PH [3.1]</w:t>
            </w:r>
          </w:p>
        </w:tc>
        <w:tc>
          <w:tcPr>
            <w:tcW w:w="2882" w:type="dxa"/>
            <w:tcBorders>
              <w:top w:val="nil"/>
              <w:left w:val="nil"/>
              <w:bottom w:val="single" w:sz="4" w:space="0" w:color="auto"/>
              <w:right w:val="single" w:sz="4" w:space="0" w:color="auto"/>
            </w:tcBorders>
            <w:shd w:val="clear" w:color="auto" w:fill="auto"/>
            <w:hideMark/>
          </w:tcPr>
          <w:p w14:paraId="7CA83392" w14:textId="77777777" w:rsidR="0020006C" w:rsidRPr="00551943" w:rsidRDefault="0020006C" w:rsidP="00401F2B">
            <w:pPr>
              <w:rPr>
                <w:rFonts w:eastAsia="Times New Roman" w:cstheme="minorHAnsi"/>
                <w:color w:val="222222"/>
                <w:szCs w:val="22"/>
                <w:shd w:val="clear" w:color="auto" w:fill="FFFFFF"/>
                <w:lang w:val="en-US" w:eastAsia="en-US"/>
              </w:rPr>
            </w:pPr>
            <w:r w:rsidRPr="00551943">
              <w:rPr>
                <w:rFonts w:cstheme="minorHAnsi"/>
                <w:szCs w:val="22"/>
              </w:rPr>
              <w:t>Local: HEIs offering programmes of PH in Israel</w:t>
            </w:r>
            <w:r w:rsidRPr="00551943">
              <w:rPr>
                <w:rFonts w:eastAsia="Times New Roman" w:cstheme="minorHAnsi"/>
                <w:color w:val="222222"/>
                <w:szCs w:val="22"/>
                <w:shd w:val="clear" w:color="auto" w:fill="FFFFFF"/>
                <w:lang w:val="en-US" w:eastAsia="en-US"/>
              </w:rPr>
              <w:t>.</w:t>
            </w:r>
          </w:p>
          <w:p w14:paraId="5BCF5416" w14:textId="77777777" w:rsidR="0020006C" w:rsidRPr="00551943" w:rsidRDefault="0020006C" w:rsidP="00401F2B">
            <w:pPr>
              <w:rPr>
                <w:rFonts w:eastAsia="Times New Roman" w:cstheme="minorHAnsi"/>
                <w:color w:val="222222"/>
                <w:szCs w:val="22"/>
                <w:shd w:val="clear" w:color="auto" w:fill="FFFFFF"/>
                <w:lang w:val="en-US" w:eastAsia="en-US"/>
              </w:rPr>
            </w:pPr>
          </w:p>
          <w:p w14:paraId="3BD9A722" w14:textId="4F9DD699" w:rsidR="0020006C" w:rsidRPr="00551943" w:rsidRDefault="008848A6" w:rsidP="00401F2B">
            <w:pPr>
              <w:rPr>
                <w:rFonts w:eastAsia="Times New Roman" w:cstheme="minorHAnsi"/>
                <w:color w:val="222222"/>
                <w:szCs w:val="22"/>
                <w:shd w:val="clear" w:color="auto" w:fill="FFFFFF"/>
                <w:lang w:val="en-US" w:eastAsia="en-US"/>
              </w:rPr>
            </w:pPr>
            <w:r>
              <w:rPr>
                <w:rFonts w:eastAsia="Times New Roman" w:cstheme="minorHAnsi"/>
                <w:color w:val="222222"/>
                <w:szCs w:val="22"/>
                <w:shd w:val="clear" w:color="auto" w:fill="FFFFFF"/>
                <w:lang w:val="en-US" w:eastAsia="en-US"/>
              </w:rPr>
              <w:t>National: Israeli Council for</w:t>
            </w:r>
            <w:r w:rsidR="0020006C" w:rsidRPr="00551943">
              <w:rPr>
                <w:rFonts w:eastAsia="Times New Roman" w:cstheme="minorHAnsi"/>
                <w:color w:val="222222"/>
                <w:szCs w:val="22"/>
                <w:shd w:val="clear" w:color="auto" w:fill="FFFFFF"/>
                <w:lang w:val="en-US" w:eastAsia="en-US"/>
              </w:rPr>
              <w:t xml:space="preserve"> Higher Educa</w:t>
            </w:r>
            <w:r>
              <w:rPr>
                <w:rFonts w:eastAsia="Times New Roman" w:cstheme="minorHAnsi"/>
                <w:color w:val="222222"/>
                <w:szCs w:val="22"/>
                <w:shd w:val="clear" w:color="auto" w:fill="FFFFFF"/>
                <w:lang w:val="en-US" w:eastAsia="en-US"/>
              </w:rPr>
              <w:t>ti</w:t>
            </w:r>
            <w:r w:rsidR="0020006C" w:rsidRPr="00551943">
              <w:rPr>
                <w:rFonts w:eastAsia="Times New Roman" w:cstheme="minorHAnsi"/>
                <w:color w:val="222222"/>
                <w:szCs w:val="22"/>
                <w:shd w:val="clear" w:color="auto" w:fill="FFFFFF"/>
                <w:lang w:val="en-US" w:eastAsia="en-US"/>
              </w:rPr>
              <w:t>on (CHE)</w:t>
            </w:r>
          </w:p>
          <w:p w14:paraId="27EDA6B5" w14:textId="77777777" w:rsidR="0020006C" w:rsidRPr="00551943" w:rsidRDefault="0020006C" w:rsidP="00401F2B">
            <w:pPr>
              <w:rPr>
                <w:rFonts w:eastAsia="Times New Roman" w:cstheme="minorHAnsi"/>
                <w:color w:val="222222"/>
                <w:szCs w:val="22"/>
                <w:shd w:val="clear" w:color="auto" w:fill="FFFFFF"/>
              </w:rPr>
            </w:pPr>
          </w:p>
          <w:p w14:paraId="4CB5AD70" w14:textId="5E29978F" w:rsidR="0020006C" w:rsidRPr="00551943" w:rsidRDefault="0020006C" w:rsidP="0000496D">
            <w:pPr>
              <w:rPr>
                <w:rFonts w:eastAsia="Times New Roman" w:cstheme="minorHAnsi"/>
                <w:color w:val="000000"/>
                <w:szCs w:val="22"/>
              </w:rPr>
            </w:pPr>
          </w:p>
        </w:tc>
        <w:tc>
          <w:tcPr>
            <w:tcW w:w="2883" w:type="dxa"/>
            <w:tcBorders>
              <w:top w:val="nil"/>
              <w:left w:val="nil"/>
              <w:bottom w:val="single" w:sz="4" w:space="0" w:color="auto"/>
              <w:right w:val="single" w:sz="4" w:space="0" w:color="auto"/>
            </w:tcBorders>
            <w:shd w:val="clear" w:color="auto" w:fill="auto"/>
            <w:hideMark/>
          </w:tcPr>
          <w:p w14:paraId="0DEFAD77" w14:textId="77777777" w:rsidR="0020006C" w:rsidRPr="00551943" w:rsidRDefault="0020006C" w:rsidP="00401F2B">
            <w:pPr>
              <w:rPr>
                <w:rFonts w:eastAsia="Times New Roman" w:cstheme="minorHAnsi"/>
                <w:color w:val="000000"/>
                <w:szCs w:val="22"/>
              </w:rPr>
            </w:pPr>
            <w:r w:rsidRPr="00551943">
              <w:rPr>
                <w:rFonts w:eastAsia="Times New Roman" w:cstheme="minorHAnsi"/>
                <w:color w:val="000000"/>
                <w:szCs w:val="22"/>
              </w:rPr>
              <w:t xml:space="preserve">Local: The Competency Profile Survey will be distributed to all HEIs offering programmes in PH in Israel for mapping purposed in project year one. </w:t>
            </w:r>
          </w:p>
          <w:p w14:paraId="3EDE5F4F" w14:textId="77777777" w:rsidR="0020006C" w:rsidRPr="00551943" w:rsidRDefault="0020006C" w:rsidP="00401F2B">
            <w:pPr>
              <w:rPr>
                <w:rFonts w:eastAsia="Times New Roman" w:cstheme="minorHAnsi"/>
                <w:color w:val="000000"/>
                <w:szCs w:val="22"/>
              </w:rPr>
            </w:pPr>
          </w:p>
          <w:p w14:paraId="73FB3290" w14:textId="77777777" w:rsidR="0020006C" w:rsidRPr="00551943" w:rsidRDefault="0020006C" w:rsidP="00401F2B">
            <w:pPr>
              <w:rPr>
                <w:rFonts w:eastAsia="Times New Roman" w:cstheme="minorHAnsi"/>
                <w:color w:val="000000"/>
                <w:szCs w:val="22"/>
              </w:rPr>
            </w:pPr>
            <w:r w:rsidRPr="00551943">
              <w:rPr>
                <w:rFonts w:eastAsia="Times New Roman" w:cstheme="minorHAnsi"/>
                <w:color w:val="000000"/>
                <w:szCs w:val="22"/>
              </w:rPr>
              <w:t>National: The CHE will be made aware of the project and survey and may choose to adapt the Survey for its own future use.</w:t>
            </w:r>
          </w:p>
          <w:p w14:paraId="06CFA87D" w14:textId="77777777" w:rsidR="0020006C" w:rsidRPr="00551943" w:rsidRDefault="0020006C" w:rsidP="00401F2B">
            <w:pPr>
              <w:rPr>
                <w:rFonts w:eastAsia="Times New Roman" w:cstheme="minorHAnsi"/>
                <w:color w:val="000000"/>
                <w:szCs w:val="22"/>
              </w:rPr>
            </w:pPr>
          </w:p>
          <w:p w14:paraId="50CB0DF2" w14:textId="77777777" w:rsidR="008848A6" w:rsidRPr="00551943" w:rsidRDefault="0020006C" w:rsidP="008848A6">
            <w:pPr>
              <w:rPr>
                <w:rFonts w:eastAsia="Times New Roman" w:cstheme="minorHAnsi"/>
                <w:color w:val="000000"/>
                <w:szCs w:val="22"/>
              </w:rPr>
            </w:pPr>
            <w:r w:rsidRPr="00551943">
              <w:rPr>
                <w:rFonts w:eastAsia="Times New Roman" w:cstheme="minorHAnsi"/>
                <w:color w:val="000000"/>
                <w:szCs w:val="22"/>
              </w:rPr>
              <w:t xml:space="preserve">Local and National: </w:t>
            </w:r>
            <w:r w:rsidR="008848A6" w:rsidRPr="00551943">
              <w:rPr>
                <w:rFonts w:eastAsia="Times New Roman" w:cstheme="minorHAnsi"/>
                <w:color w:val="000000"/>
                <w:szCs w:val="22"/>
              </w:rPr>
              <w:t xml:space="preserve">The </w:t>
            </w:r>
            <w:r w:rsidR="008848A6">
              <w:rPr>
                <w:rFonts w:eastAsia="Times New Roman" w:cstheme="minorHAnsi"/>
                <w:color w:val="000000"/>
                <w:szCs w:val="22"/>
              </w:rPr>
              <w:t>Survey</w:t>
            </w:r>
            <w:r w:rsidR="008848A6" w:rsidRPr="00551943">
              <w:rPr>
                <w:rFonts w:eastAsia="Times New Roman" w:cstheme="minorHAnsi"/>
                <w:color w:val="000000"/>
                <w:szCs w:val="22"/>
              </w:rPr>
              <w:t xml:space="preserve"> will be included in dissemination activities during the Project period.</w:t>
            </w:r>
          </w:p>
          <w:p w14:paraId="677F85B8" w14:textId="734247D8" w:rsidR="0020006C" w:rsidRPr="00551943" w:rsidRDefault="0020006C" w:rsidP="00401F2B">
            <w:pPr>
              <w:rPr>
                <w:rFonts w:eastAsia="Times New Roman" w:cstheme="minorHAnsi"/>
                <w:color w:val="000000"/>
                <w:szCs w:val="22"/>
              </w:rPr>
            </w:pPr>
            <w:r w:rsidRPr="00551943">
              <w:rPr>
                <w:rFonts w:eastAsia="Times New Roman" w:cstheme="minorHAnsi"/>
                <w:color w:val="000000"/>
                <w:szCs w:val="22"/>
              </w:rPr>
              <w:t xml:space="preserve">The Survey will be made available on the project website and to all schools and programmes of PH in Israel and may be used and adapted to their own assessment needs. </w:t>
            </w:r>
          </w:p>
          <w:p w14:paraId="2239DA88" w14:textId="77777777" w:rsidR="0020006C" w:rsidRPr="00551943" w:rsidRDefault="0020006C" w:rsidP="00401F2B">
            <w:pPr>
              <w:rPr>
                <w:rFonts w:eastAsia="Times New Roman" w:cstheme="minorHAnsi"/>
                <w:color w:val="000000"/>
                <w:szCs w:val="22"/>
              </w:rPr>
            </w:pPr>
          </w:p>
          <w:p w14:paraId="70CB9034" w14:textId="20816275" w:rsidR="0020006C" w:rsidRPr="00551943" w:rsidRDefault="0020006C" w:rsidP="00F64B5D">
            <w:pPr>
              <w:rPr>
                <w:rFonts w:eastAsia="Times New Roman" w:cstheme="minorHAnsi"/>
                <w:color w:val="000000"/>
                <w:szCs w:val="22"/>
              </w:rPr>
            </w:pPr>
            <w:r w:rsidRPr="00551943">
              <w:rPr>
                <w:rFonts w:eastAsia="Times New Roman" w:cstheme="minorHAnsi"/>
                <w:color w:val="000000"/>
                <w:szCs w:val="22"/>
              </w:rPr>
              <w:t xml:space="preserve">Local and National: Israeli Project Partners will continue to promote the Survey after the project period and may use it for periodic checks of </w:t>
            </w:r>
            <w:r w:rsidRPr="00551943">
              <w:rPr>
                <w:rFonts w:eastAsia="Times New Roman" w:cstheme="minorHAnsi"/>
                <w:color w:val="000000"/>
                <w:szCs w:val="22"/>
              </w:rPr>
              <w:lastRenderedPageBreak/>
              <w:t>their competency offers to keep programmes up to date.</w:t>
            </w:r>
          </w:p>
        </w:tc>
      </w:tr>
      <w:tr w:rsidR="0020006C" w:rsidRPr="006F38CF" w14:paraId="04D3A1CD" w14:textId="77777777" w:rsidTr="00AF7989">
        <w:trPr>
          <w:trHeight w:val="283"/>
        </w:trPr>
        <w:tc>
          <w:tcPr>
            <w:tcW w:w="440" w:type="dxa"/>
            <w:tcBorders>
              <w:top w:val="nil"/>
              <w:left w:val="single" w:sz="4" w:space="0" w:color="auto"/>
              <w:bottom w:val="single" w:sz="4" w:space="0" w:color="auto"/>
              <w:right w:val="single" w:sz="4" w:space="0" w:color="auto"/>
            </w:tcBorders>
            <w:shd w:val="clear" w:color="auto" w:fill="auto"/>
          </w:tcPr>
          <w:p w14:paraId="506E5ED8" w14:textId="1E804616" w:rsidR="0020006C" w:rsidRPr="006F38CF" w:rsidRDefault="0020006C" w:rsidP="00F64B5D">
            <w:pPr>
              <w:jc w:val="center"/>
              <w:rPr>
                <w:rFonts w:eastAsia="Times New Roman" w:cs="Times New Roman"/>
                <w:color w:val="000000"/>
                <w:szCs w:val="22"/>
              </w:rPr>
            </w:pPr>
            <w:r>
              <w:rPr>
                <w:rFonts w:eastAsia="Times New Roman" w:cs="Times New Roman"/>
                <w:color w:val="000000"/>
                <w:szCs w:val="22"/>
              </w:rPr>
              <w:lastRenderedPageBreak/>
              <w:t>4</w:t>
            </w:r>
          </w:p>
        </w:tc>
        <w:tc>
          <w:tcPr>
            <w:tcW w:w="2882" w:type="dxa"/>
            <w:tcBorders>
              <w:top w:val="nil"/>
              <w:left w:val="nil"/>
              <w:bottom w:val="single" w:sz="4" w:space="0" w:color="auto"/>
              <w:right w:val="single" w:sz="4" w:space="0" w:color="auto"/>
            </w:tcBorders>
            <w:shd w:val="clear" w:color="auto" w:fill="auto"/>
            <w:hideMark/>
          </w:tcPr>
          <w:p w14:paraId="353954F1" w14:textId="1292E239" w:rsidR="0020006C" w:rsidRPr="00551943" w:rsidRDefault="0020006C" w:rsidP="0000496D">
            <w:pPr>
              <w:rPr>
                <w:rFonts w:eastAsia="Times New Roman" w:cs="Times New Roman"/>
                <w:color w:val="000000"/>
                <w:szCs w:val="22"/>
              </w:rPr>
            </w:pPr>
            <w:r w:rsidRPr="00551943">
              <w:rPr>
                <w:szCs w:val="22"/>
              </w:rPr>
              <w:t>Report from the mapping of the competency profiles of the Israeli schools and programmes of PH with recom</w:t>
            </w:r>
            <w:r w:rsidR="00551943">
              <w:rPr>
                <w:szCs w:val="22"/>
              </w:rPr>
              <w:t>m</w:t>
            </w:r>
            <w:r w:rsidRPr="00551943">
              <w:rPr>
                <w:szCs w:val="22"/>
              </w:rPr>
              <w:t>endations for harmonization at all educationa</w:t>
            </w:r>
            <w:r w:rsidR="00551943">
              <w:rPr>
                <w:szCs w:val="22"/>
              </w:rPr>
              <w:t>l</w:t>
            </w:r>
            <w:r w:rsidRPr="00551943">
              <w:rPr>
                <w:szCs w:val="22"/>
              </w:rPr>
              <w:t xml:space="preserve"> levels and with the PHW </w:t>
            </w:r>
            <w:r w:rsidR="00551943">
              <w:rPr>
                <w:szCs w:val="22"/>
              </w:rPr>
              <w:t>f</w:t>
            </w:r>
            <w:r w:rsidRPr="00551943">
              <w:rPr>
                <w:szCs w:val="22"/>
              </w:rPr>
              <w:t>ield qualification needs [3.2].</w:t>
            </w:r>
          </w:p>
        </w:tc>
        <w:tc>
          <w:tcPr>
            <w:tcW w:w="2882" w:type="dxa"/>
            <w:tcBorders>
              <w:top w:val="nil"/>
              <w:left w:val="nil"/>
              <w:bottom w:val="single" w:sz="4" w:space="0" w:color="auto"/>
              <w:right w:val="single" w:sz="4" w:space="0" w:color="auto"/>
            </w:tcBorders>
            <w:shd w:val="clear" w:color="auto" w:fill="auto"/>
            <w:hideMark/>
          </w:tcPr>
          <w:p w14:paraId="07B4B9CE" w14:textId="77777777" w:rsidR="0020006C" w:rsidRPr="00551943" w:rsidRDefault="0020006C" w:rsidP="00401F2B">
            <w:pPr>
              <w:rPr>
                <w:rFonts w:eastAsia="Times New Roman" w:cstheme="minorHAnsi"/>
                <w:color w:val="222222"/>
                <w:szCs w:val="22"/>
                <w:shd w:val="clear" w:color="auto" w:fill="FFFFFF"/>
                <w:lang w:val="en-US" w:eastAsia="en-US"/>
              </w:rPr>
            </w:pPr>
            <w:r w:rsidRPr="00551943">
              <w:rPr>
                <w:szCs w:val="22"/>
              </w:rPr>
              <w:t>Local: HEIs offering programmes of PH in Israel</w:t>
            </w:r>
            <w:r w:rsidRPr="00551943">
              <w:rPr>
                <w:rFonts w:eastAsia="Times New Roman" w:cstheme="minorHAnsi"/>
                <w:color w:val="222222"/>
                <w:szCs w:val="22"/>
                <w:shd w:val="clear" w:color="auto" w:fill="FFFFFF"/>
                <w:lang w:val="en-US" w:eastAsia="en-US"/>
              </w:rPr>
              <w:t>.</w:t>
            </w:r>
          </w:p>
          <w:p w14:paraId="3B48CD28" w14:textId="77777777" w:rsidR="0020006C" w:rsidRPr="00551943" w:rsidRDefault="0020006C" w:rsidP="00401F2B">
            <w:pPr>
              <w:rPr>
                <w:rFonts w:eastAsia="Times New Roman" w:cstheme="minorHAnsi"/>
                <w:color w:val="222222"/>
                <w:szCs w:val="22"/>
                <w:shd w:val="clear" w:color="auto" w:fill="FFFFFF"/>
                <w:lang w:val="en-US" w:eastAsia="en-US"/>
              </w:rPr>
            </w:pPr>
          </w:p>
          <w:p w14:paraId="72F34FA5" w14:textId="3C4A63E0" w:rsidR="0020006C" w:rsidRDefault="008848A6" w:rsidP="00401F2B">
            <w:pPr>
              <w:rPr>
                <w:rFonts w:eastAsia="Times New Roman" w:cstheme="minorHAnsi"/>
                <w:color w:val="222222"/>
                <w:szCs w:val="22"/>
                <w:shd w:val="clear" w:color="auto" w:fill="FFFFFF"/>
                <w:lang w:val="en-US" w:eastAsia="en-US"/>
              </w:rPr>
            </w:pPr>
            <w:r>
              <w:rPr>
                <w:rFonts w:eastAsia="Times New Roman" w:cstheme="minorHAnsi"/>
                <w:color w:val="222222"/>
                <w:szCs w:val="22"/>
                <w:shd w:val="clear" w:color="auto" w:fill="FFFFFF"/>
                <w:lang w:val="en-US" w:eastAsia="en-US"/>
              </w:rPr>
              <w:t>National: Israeli Council for</w:t>
            </w:r>
            <w:r w:rsidR="0020006C" w:rsidRPr="00551943">
              <w:rPr>
                <w:rFonts w:eastAsia="Times New Roman" w:cstheme="minorHAnsi"/>
                <w:color w:val="222222"/>
                <w:szCs w:val="22"/>
                <w:shd w:val="clear" w:color="auto" w:fill="FFFFFF"/>
                <w:lang w:val="en-US" w:eastAsia="en-US"/>
              </w:rPr>
              <w:t xml:space="preserve"> Higher Educa</w:t>
            </w:r>
            <w:r>
              <w:rPr>
                <w:rFonts w:eastAsia="Times New Roman" w:cstheme="minorHAnsi"/>
                <w:color w:val="222222"/>
                <w:szCs w:val="22"/>
                <w:shd w:val="clear" w:color="auto" w:fill="FFFFFF"/>
                <w:lang w:val="en-US" w:eastAsia="en-US"/>
              </w:rPr>
              <w:t>ti</w:t>
            </w:r>
            <w:r w:rsidR="0020006C" w:rsidRPr="00551943">
              <w:rPr>
                <w:rFonts w:eastAsia="Times New Roman" w:cstheme="minorHAnsi"/>
                <w:color w:val="222222"/>
                <w:szCs w:val="22"/>
                <w:shd w:val="clear" w:color="auto" w:fill="FFFFFF"/>
                <w:lang w:val="en-US" w:eastAsia="en-US"/>
              </w:rPr>
              <w:t>on (CHE)</w:t>
            </w:r>
          </w:p>
          <w:p w14:paraId="5F38EE65" w14:textId="084BC223" w:rsidR="00551943" w:rsidRDefault="00551943" w:rsidP="00401F2B">
            <w:pPr>
              <w:rPr>
                <w:rFonts w:eastAsia="Times New Roman" w:cstheme="minorHAnsi"/>
                <w:color w:val="222222"/>
                <w:szCs w:val="22"/>
                <w:shd w:val="clear" w:color="auto" w:fill="FFFFFF"/>
                <w:lang w:val="en-US" w:eastAsia="en-US"/>
              </w:rPr>
            </w:pPr>
          </w:p>
          <w:p w14:paraId="5D636AB1" w14:textId="18E2ED16" w:rsidR="00551943" w:rsidRPr="008848A6" w:rsidRDefault="00551943" w:rsidP="00401F2B">
            <w:pPr>
              <w:rPr>
                <w:rFonts w:eastAsia="Times New Roman" w:cstheme="minorHAnsi"/>
                <w:szCs w:val="22"/>
                <w:shd w:val="clear" w:color="auto" w:fill="FFFFFF"/>
                <w:lang w:val="en-US" w:eastAsia="en-US"/>
              </w:rPr>
            </w:pPr>
            <w:r w:rsidRPr="008848A6">
              <w:rPr>
                <w:rFonts w:eastAsia="Times New Roman" w:cstheme="minorHAnsi"/>
                <w:szCs w:val="22"/>
                <w:shd w:val="clear" w:color="auto" w:fill="FFFFFF"/>
                <w:lang w:val="en-US" w:eastAsia="en-US"/>
              </w:rPr>
              <w:t xml:space="preserve">Local and National: students, </w:t>
            </w:r>
            <w:r w:rsidR="00FC176F" w:rsidRPr="008848A6">
              <w:rPr>
                <w:rFonts w:eastAsia="Times New Roman" w:cstheme="minorHAnsi"/>
                <w:szCs w:val="22"/>
                <w:shd w:val="clear" w:color="auto" w:fill="FFFFFF"/>
                <w:lang w:val="en-US" w:eastAsia="en-US"/>
              </w:rPr>
              <w:t xml:space="preserve">trainees, </w:t>
            </w:r>
            <w:r w:rsidRPr="008848A6">
              <w:rPr>
                <w:rFonts w:eastAsia="Times New Roman" w:cstheme="minorHAnsi"/>
                <w:szCs w:val="22"/>
                <w:shd w:val="clear" w:color="auto" w:fill="FFFFFF"/>
                <w:lang w:val="en-US" w:eastAsia="en-US"/>
              </w:rPr>
              <w:t>alumni, and other relevant to benefit from wide dissemination of the report for career guidance, and education/training choice – fully realized via PHI PHRF</w:t>
            </w:r>
            <w:r w:rsidR="008848A6" w:rsidRPr="008848A6">
              <w:rPr>
                <w:rFonts w:eastAsia="Times New Roman" w:cstheme="minorHAnsi"/>
                <w:szCs w:val="22"/>
                <w:shd w:val="clear" w:color="auto" w:fill="FFFFFF"/>
                <w:lang w:val="en-US" w:eastAsia="en-US"/>
              </w:rPr>
              <w:t xml:space="preserve"> (see point 5 below)</w:t>
            </w:r>
            <w:r w:rsidRPr="008848A6">
              <w:rPr>
                <w:rFonts w:eastAsia="Times New Roman" w:cstheme="minorHAnsi"/>
                <w:szCs w:val="22"/>
                <w:shd w:val="clear" w:color="auto" w:fill="FFFFFF"/>
                <w:lang w:val="en-US" w:eastAsia="en-US"/>
              </w:rPr>
              <w:t>.</w:t>
            </w:r>
          </w:p>
          <w:p w14:paraId="737C7E89" w14:textId="37720B00" w:rsidR="0020006C" w:rsidRPr="00551943" w:rsidRDefault="0020006C" w:rsidP="00F64B5D">
            <w:pPr>
              <w:rPr>
                <w:rFonts w:eastAsia="Times New Roman" w:cs="Times New Roman"/>
                <w:color w:val="000000"/>
                <w:szCs w:val="22"/>
                <w:lang w:val="en-US"/>
              </w:rPr>
            </w:pPr>
          </w:p>
        </w:tc>
        <w:tc>
          <w:tcPr>
            <w:tcW w:w="2883" w:type="dxa"/>
            <w:tcBorders>
              <w:top w:val="nil"/>
              <w:left w:val="nil"/>
              <w:bottom w:val="single" w:sz="4" w:space="0" w:color="auto"/>
              <w:right w:val="single" w:sz="4" w:space="0" w:color="auto"/>
            </w:tcBorders>
            <w:shd w:val="clear" w:color="auto" w:fill="auto"/>
            <w:hideMark/>
          </w:tcPr>
          <w:p w14:paraId="77ECE687" w14:textId="52CEA961" w:rsidR="0020006C" w:rsidRPr="00551943" w:rsidRDefault="0020006C" w:rsidP="00401F2B">
            <w:pPr>
              <w:rPr>
                <w:rFonts w:eastAsia="Times New Roman" w:cs="Times New Roman"/>
                <w:color w:val="000000"/>
                <w:szCs w:val="22"/>
              </w:rPr>
            </w:pPr>
            <w:r w:rsidRPr="00551943">
              <w:rPr>
                <w:rFonts w:eastAsia="Times New Roman" w:cs="Times New Roman"/>
                <w:color w:val="000000"/>
                <w:szCs w:val="22"/>
              </w:rPr>
              <w:t xml:space="preserve">Local and National: The </w:t>
            </w:r>
            <w:r w:rsidR="00551943">
              <w:rPr>
                <w:rFonts w:eastAsia="Times New Roman" w:cs="Times New Roman"/>
                <w:color w:val="000000"/>
                <w:szCs w:val="22"/>
              </w:rPr>
              <w:t>competency mapping</w:t>
            </w:r>
            <w:r w:rsidRPr="00551943">
              <w:rPr>
                <w:rFonts w:eastAsia="Times New Roman" w:cs="Times New Roman"/>
                <w:color w:val="000000"/>
                <w:szCs w:val="22"/>
              </w:rPr>
              <w:t xml:space="preserve"> Report and key findings will be included in dissemination activities during the Project period.</w:t>
            </w:r>
            <w:r w:rsidR="008848A6">
              <w:rPr>
                <w:rFonts w:eastAsia="Times New Roman" w:cs="Times New Roman"/>
                <w:color w:val="000000"/>
                <w:szCs w:val="22"/>
              </w:rPr>
              <w:t xml:space="preserve"> </w:t>
            </w:r>
            <w:r w:rsidR="008848A6" w:rsidRPr="00551943">
              <w:rPr>
                <w:rFonts w:eastAsia="Times New Roman" w:cs="Times New Roman"/>
                <w:color w:val="000000"/>
                <w:szCs w:val="22"/>
              </w:rPr>
              <w:t>The Report will be made available on the project website during and after the project period</w:t>
            </w:r>
            <w:r w:rsidR="008848A6">
              <w:rPr>
                <w:rFonts w:eastAsia="Times New Roman" w:cs="Times New Roman"/>
                <w:color w:val="000000"/>
                <w:szCs w:val="22"/>
              </w:rPr>
              <w:t xml:space="preserve"> </w:t>
            </w:r>
            <w:r w:rsidRPr="00551943">
              <w:rPr>
                <w:rFonts w:eastAsia="Times New Roman" w:cs="Times New Roman"/>
                <w:color w:val="000000"/>
                <w:szCs w:val="22"/>
              </w:rPr>
              <w:t xml:space="preserve">and distributed to HEIs who took part in the Survey [3.1]. Key Partners will continue to widely promote the Report and results after the project period.  </w:t>
            </w:r>
          </w:p>
          <w:p w14:paraId="5654C533" w14:textId="77777777" w:rsidR="0020006C" w:rsidRPr="00551943" w:rsidRDefault="0020006C" w:rsidP="00401F2B">
            <w:pPr>
              <w:rPr>
                <w:rFonts w:eastAsia="Times New Roman" w:cs="Times New Roman"/>
                <w:color w:val="000000"/>
                <w:szCs w:val="22"/>
              </w:rPr>
            </w:pPr>
            <w:r w:rsidRPr="00551943">
              <w:rPr>
                <w:rFonts w:eastAsia="Times New Roman" w:cs="Times New Roman"/>
                <w:color w:val="000000"/>
                <w:szCs w:val="22"/>
              </w:rPr>
              <w:t xml:space="preserve"> </w:t>
            </w:r>
          </w:p>
          <w:p w14:paraId="0A0F3792" w14:textId="0D1E0E9F" w:rsidR="0020006C" w:rsidRPr="00551943" w:rsidRDefault="0020006C" w:rsidP="00F64B5D">
            <w:pPr>
              <w:rPr>
                <w:rFonts w:eastAsia="Times New Roman" w:cs="Times New Roman"/>
                <w:color w:val="000000"/>
                <w:szCs w:val="22"/>
              </w:rPr>
            </w:pPr>
            <w:r w:rsidRPr="00551943">
              <w:rPr>
                <w:rFonts w:eastAsia="Times New Roman" w:cs="Times New Roman"/>
                <w:color w:val="000000"/>
                <w:szCs w:val="22"/>
              </w:rPr>
              <w:t>National: CHE will be provided access to the Report.</w:t>
            </w:r>
          </w:p>
        </w:tc>
      </w:tr>
      <w:tr w:rsidR="0020006C" w:rsidRPr="006F38CF" w14:paraId="43CC8761" w14:textId="77777777" w:rsidTr="00AF7989">
        <w:trPr>
          <w:trHeight w:val="283"/>
        </w:trPr>
        <w:tc>
          <w:tcPr>
            <w:tcW w:w="440" w:type="dxa"/>
            <w:tcBorders>
              <w:top w:val="nil"/>
              <w:left w:val="single" w:sz="4" w:space="0" w:color="auto"/>
              <w:bottom w:val="single" w:sz="4" w:space="0" w:color="auto"/>
              <w:right w:val="single" w:sz="4" w:space="0" w:color="auto"/>
            </w:tcBorders>
            <w:shd w:val="clear" w:color="auto" w:fill="auto"/>
          </w:tcPr>
          <w:p w14:paraId="45F2ED12" w14:textId="351DDD85" w:rsidR="0020006C" w:rsidRPr="006F38CF" w:rsidRDefault="008848A6" w:rsidP="00F64B5D">
            <w:pPr>
              <w:jc w:val="center"/>
              <w:rPr>
                <w:rFonts w:eastAsia="Times New Roman" w:cs="Times New Roman"/>
                <w:color w:val="000000"/>
                <w:szCs w:val="22"/>
              </w:rPr>
            </w:pPr>
            <w:r>
              <w:rPr>
                <w:rFonts w:eastAsia="Times New Roman" w:cs="Times New Roman"/>
                <w:color w:val="000000"/>
                <w:szCs w:val="22"/>
              </w:rPr>
              <w:t>5</w:t>
            </w:r>
          </w:p>
        </w:tc>
        <w:tc>
          <w:tcPr>
            <w:tcW w:w="2882" w:type="dxa"/>
            <w:tcBorders>
              <w:top w:val="nil"/>
              <w:left w:val="nil"/>
              <w:bottom w:val="single" w:sz="4" w:space="0" w:color="auto"/>
              <w:right w:val="single" w:sz="4" w:space="0" w:color="auto"/>
            </w:tcBorders>
            <w:shd w:val="clear" w:color="auto" w:fill="auto"/>
            <w:hideMark/>
          </w:tcPr>
          <w:p w14:paraId="137D9CD7" w14:textId="168542C1" w:rsidR="0020006C" w:rsidRPr="006F38CF" w:rsidRDefault="0020006C" w:rsidP="0000496D">
            <w:pPr>
              <w:rPr>
                <w:rFonts w:eastAsia="Times New Roman" w:cs="Times New Roman"/>
                <w:color w:val="000000"/>
                <w:szCs w:val="22"/>
              </w:rPr>
            </w:pPr>
            <w:r>
              <w:rPr>
                <w:szCs w:val="22"/>
              </w:rPr>
              <w:t xml:space="preserve">PHI </w:t>
            </w:r>
            <w:r w:rsidRPr="00CA0876">
              <w:rPr>
                <w:szCs w:val="22"/>
              </w:rPr>
              <w:t>PHRF online tool</w:t>
            </w:r>
            <w:r>
              <w:rPr>
                <w:szCs w:val="22"/>
              </w:rPr>
              <w:t xml:space="preserve"> [4.1]</w:t>
            </w:r>
          </w:p>
        </w:tc>
        <w:tc>
          <w:tcPr>
            <w:tcW w:w="2882" w:type="dxa"/>
            <w:tcBorders>
              <w:top w:val="nil"/>
              <w:left w:val="nil"/>
              <w:bottom w:val="single" w:sz="4" w:space="0" w:color="auto"/>
              <w:right w:val="single" w:sz="4" w:space="0" w:color="auto"/>
            </w:tcBorders>
            <w:shd w:val="clear" w:color="auto" w:fill="auto"/>
            <w:hideMark/>
          </w:tcPr>
          <w:p w14:paraId="754566E1" w14:textId="77777777" w:rsidR="0020006C" w:rsidRDefault="0020006C" w:rsidP="00401F2B">
            <w:r>
              <w:t xml:space="preserve">Local: HEI Teaching staff, </w:t>
            </w:r>
            <w:r w:rsidRPr="001C7BD6">
              <w:t>Students</w:t>
            </w:r>
            <w:r>
              <w:t xml:space="preserve">, Trainees, </w:t>
            </w:r>
            <w:r w:rsidRPr="001C7BD6">
              <w:t>Administrative staff</w:t>
            </w:r>
            <w:r>
              <w:t xml:space="preserve">, </w:t>
            </w:r>
            <w:r w:rsidRPr="006F38CF">
              <w:t>Technical staff</w:t>
            </w:r>
            <w:r>
              <w:t xml:space="preserve">, </w:t>
            </w:r>
            <w:r w:rsidRPr="006F38CF">
              <w:t>Librarians</w:t>
            </w:r>
            <w:r>
              <w:t xml:space="preserve">, Alumni, Local Employers </w:t>
            </w:r>
          </w:p>
          <w:p w14:paraId="0288B0E4" w14:textId="77777777" w:rsidR="0020006C" w:rsidRDefault="0020006C" w:rsidP="00401F2B"/>
          <w:p w14:paraId="54F69AA7" w14:textId="50F6C4B6" w:rsidR="0020006C" w:rsidRPr="006F38CF" w:rsidRDefault="0020006C" w:rsidP="00F64B5D">
            <w:pPr>
              <w:rPr>
                <w:rFonts w:eastAsia="Times New Roman" w:cs="Times New Roman"/>
                <w:color w:val="000000"/>
                <w:szCs w:val="22"/>
              </w:rPr>
            </w:pPr>
            <w:r>
              <w:t xml:space="preserve">National: </w:t>
            </w:r>
            <w:r>
              <w:rPr>
                <w:color w:val="000000"/>
              </w:rPr>
              <w:t xml:space="preserve">National Employers, </w:t>
            </w:r>
            <w:r w:rsidRPr="00AE75C7">
              <w:t xml:space="preserve">Employer organisations, PH system governance and </w:t>
            </w:r>
            <w:r w:rsidRPr="00AE75C7">
              <w:rPr>
                <w:szCs w:val="22"/>
              </w:rPr>
              <w:t xml:space="preserve">other relevant stakeholders in the Israeli </w:t>
            </w:r>
            <w:r>
              <w:rPr>
                <w:szCs w:val="22"/>
              </w:rPr>
              <w:t>PH</w:t>
            </w:r>
            <w:r w:rsidRPr="00AE75C7">
              <w:rPr>
                <w:szCs w:val="22"/>
              </w:rPr>
              <w:t xml:space="preserve"> system</w:t>
            </w:r>
            <w:r w:rsidRPr="00AE75C7">
              <w:rPr>
                <w:rFonts w:eastAsia="Times New Roman" w:cstheme="minorHAnsi"/>
                <w:color w:val="222222"/>
                <w:szCs w:val="22"/>
                <w:shd w:val="clear" w:color="auto" w:fill="FFFFFF"/>
              </w:rPr>
              <w:t>.</w:t>
            </w:r>
          </w:p>
        </w:tc>
        <w:tc>
          <w:tcPr>
            <w:tcW w:w="2883" w:type="dxa"/>
            <w:tcBorders>
              <w:top w:val="nil"/>
              <w:left w:val="nil"/>
              <w:bottom w:val="single" w:sz="4" w:space="0" w:color="auto"/>
              <w:right w:val="single" w:sz="4" w:space="0" w:color="auto"/>
            </w:tcBorders>
            <w:shd w:val="clear" w:color="auto" w:fill="auto"/>
            <w:hideMark/>
          </w:tcPr>
          <w:p w14:paraId="6CE9431D" w14:textId="77777777" w:rsidR="0020006C" w:rsidRDefault="0020006C" w:rsidP="00401F2B">
            <w:pPr>
              <w:rPr>
                <w:rFonts w:eastAsia="Times New Roman" w:cs="Times New Roman"/>
                <w:color w:val="000000"/>
                <w:szCs w:val="22"/>
              </w:rPr>
            </w:pPr>
            <w:r>
              <w:rPr>
                <w:rFonts w:eastAsia="Times New Roman" w:cs="Times New Roman"/>
                <w:color w:val="000000"/>
                <w:szCs w:val="22"/>
              </w:rPr>
              <w:t xml:space="preserve">Local and National: The PHI PHRF tool will have its own dedicated online platform built during the project and maintained by HEIs after the project period. </w:t>
            </w:r>
          </w:p>
          <w:p w14:paraId="4BC09177" w14:textId="77777777" w:rsidR="0020006C" w:rsidRDefault="0020006C" w:rsidP="00401F2B">
            <w:pPr>
              <w:rPr>
                <w:rFonts w:eastAsia="Times New Roman" w:cs="Times New Roman"/>
                <w:color w:val="000000"/>
                <w:szCs w:val="22"/>
              </w:rPr>
            </w:pPr>
          </w:p>
          <w:p w14:paraId="35996BA8" w14:textId="77777777" w:rsidR="0020006C" w:rsidRDefault="0020006C" w:rsidP="00401F2B">
            <w:pPr>
              <w:rPr>
                <w:rFonts w:eastAsia="Times New Roman" w:cs="Times New Roman"/>
                <w:color w:val="000000"/>
                <w:szCs w:val="22"/>
              </w:rPr>
            </w:pPr>
            <w:r>
              <w:rPr>
                <w:rFonts w:eastAsia="Times New Roman" w:cs="Times New Roman"/>
                <w:color w:val="000000"/>
                <w:szCs w:val="22"/>
              </w:rPr>
              <w:t xml:space="preserve">Local: Platform consoles will be installed at participating HEI campuses to allow free access to students. </w:t>
            </w:r>
          </w:p>
          <w:p w14:paraId="59C3D54F" w14:textId="77777777" w:rsidR="0020006C" w:rsidRDefault="0020006C" w:rsidP="00401F2B">
            <w:pPr>
              <w:rPr>
                <w:rFonts w:eastAsia="Times New Roman" w:cs="Times New Roman"/>
                <w:color w:val="000000"/>
                <w:szCs w:val="22"/>
              </w:rPr>
            </w:pPr>
          </w:p>
          <w:p w14:paraId="48DB2A44" w14:textId="77777777" w:rsidR="0020006C" w:rsidRDefault="0020006C" w:rsidP="00401F2B">
            <w:pPr>
              <w:rPr>
                <w:rFonts w:eastAsia="Times New Roman" w:cs="Times New Roman"/>
                <w:color w:val="000000"/>
                <w:szCs w:val="22"/>
              </w:rPr>
            </w:pPr>
            <w:r>
              <w:rPr>
                <w:rFonts w:eastAsia="Times New Roman" w:cs="Times New Roman"/>
                <w:color w:val="000000"/>
                <w:szCs w:val="22"/>
              </w:rPr>
              <w:t xml:space="preserve">Local and National: Target groups will be informed of and encouraged to use and engage in the platform at all levels of the Israeli PH system. </w:t>
            </w:r>
          </w:p>
          <w:p w14:paraId="1AF14221" w14:textId="77777777" w:rsidR="0020006C" w:rsidRDefault="0020006C" w:rsidP="00401F2B">
            <w:pPr>
              <w:rPr>
                <w:rFonts w:eastAsia="Times New Roman" w:cs="Times New Roman"/>
                <w:color w:val="000000"/>
                <w:szCs w:val="22"/>
              </w:rPr>
            </w:pPr>
          </w:p>
          <w:p w14:paraId="1397DB80" w14:textId="3482B425" w:rsidR="0020006C" w:rsidRPr="006F38CF" w:rsidRDefault="0020006C" w:rsidP="00F64B5D">
            <w:pPr>
              <w:rPr>
                <w:rFonts w:eastAsia="Times New Roman" w:cs="Times New Roman"/>
                <w:color w:val="000000"/>
                <w:szCs w:val="22"/>
              </w:rPr>
            </w:pPr>
            <w:r>
              <w:rPr>
                <w:rFonts w:eastAsia="Times New Roman" w:cs="Times New Roman"/>
                <w:color w:val="000000"/>
                <w:szCs w:val="22"/>
              </w:rPr>
              <w:t>Local and National: Social media will be used to promote the platform. PHI PHRF tool will be included in dissemination activities during the Project period. Israeli Partners will continue to promote and use the tool after the project period</w:t>
            </w:r>
          </w:p>
        </w:tc>
      </w:tr>
      <w:tr w:rsidR="0020006C" w:rsidRPr="006F38CF" w14:paraId="4938A45E" w14:textId="77777777" w:rsidTr="00AF7989">
        <w:trPr>
          <w:trHeight w:val="283"/>
        </w:trPr>
        <w:tc>
          <w:tcPr>
            <w:tcW w:w="440" w:type="dxa"/>
            <w:tcBorders>
              <w:top w:val="nil"/>
              <w:left w:val="single" w:sz="4" w:space="0" w:color="auto"/>
              <w:bottom w:val="single" w:sz="4" w:space="0" w:color="auto"/>
              <w:right w:val="single" w:sz="4" w:space="0" w:color="auto"/>
            </w:tcBorders>
            <w:shd w:val="clear" w:color="auto" w:fill="auto"/>
          </w:tcPr>
          <w:p w14:paraId="7FFA08BB" w14:textId="78832EF9" w:rsidR="0020006C" w:rsidRPr="006F38CF" w:rsidRDefault="008848A6" w:rsidP="00F64B5D">
            <w:pPr>
              <w:jc w:val="center"/>
              <w:rPr>
                <w:rFonts w:eastAsia="Times New Roman" w:cs="Times New Roman"/>
                <w:color w:val="000000"/>
                <w:szCs w:val="22"/>
              </w:rPr>
            </w:pPr>
            <w:r>
              <w:rPr>
                <w:rFonts w:eastAsia="Times New Roman" w:cs="Times New Roman"/>
                <w:color w:val="000000"/>
                <w:szCs w:val="22"/>
              </w:rPr>
              <w:t>6</w:t>
            </w:r>
          </w:p>
        </w:tc>
        <w:tc>
          <w:tcPr>
            <w:tcW w:w="2882" w:type="dxa"/>
            <w:tcBorders>
              <w:top w:val="nil"/>
              <w:left w:val="nil"/>
              <w:bottom w:val="single" w:sz="4" w:space="0" w:color="auto"/>
              <w:right w:val="single" w:sz="4" w:space="0" w:color="auto"/>
            </w:tcBorders>
            <w:shd w:val="clear" w:color="auto" w:fill="auto"/>
            <w:hideMark/>
          </w:tcPr>
          <w:p w14:paraId="362DE020" w14:textId="04E991B2" w:rsidR="0020006C" w:rsidRPr="006F38CF" w:rsidRDefault="0020006C" w:rsidP="00F64B5D">
            <w:pPr>
              <w:rPr>
                <w:rFonts w:eastAsia="Times New Roman" w:cs="Times New Roman"/>
                <w:color w:val="000000"/>
                <w:szCs w:val="22"/>
              </w:rPr>
            </w:pPr>
            <w:r>
              <w:rPr>
                <w:szCs w:val="22"/>
              </w:rPr>
              <w:t>PHI Practical Placement Scheme [</w:t>
            </w:r>
            <w:r w:rsidRPr="00C61CF7">
              <w:rPr>
                <w:szCs w:val="22"/>
              </w:rPr>
              <w:t>4.2</w:t>
            </w:r>
            <w:r>
              <w:rPr>
                <w:szCs w:val="22"/>
              </w:rPr>
              <w:t>]</w:t>
            </w:r>
          </w:p>
        </w:tc>
        <w:tc>
          <w:tcPr>
            <w:tcW w:w="2882" w:type="dxa"/>
            <w:tcBorders>
              <w:top w:val="nil"/>
              <w:left w:val="nil"/>
              <w:bottom w:val="single" w:sz="4" w:space="0" w:color="auto"/>
              <w:right w:val="single" w:sz="4" w:space="0" w:color="auto"/>
            </w:tcBorders>
            <w:shd w:val="clear" w:color="auto" w:fill="auto"/>
            <w:hideMark/>
          </w:tcPr>
          <w:p w14:paraId="4D5A555E" w14:textId="77777777" w:rsidR="0020006C" w:rsidRDefault="0020006C" w:rsidP="00401F2B">
            <w:pPr>
              <w:rPr>
                <w:szCs w:val="22"/>
              </w:rPr>
            </w:pPr>
            <w:r>
              <w:rPr>
                <w:rFonts w:eastAsia="Times New Roman" w:cs="Times New Roman"/>
                <w:color w:val="000000"/>
                <w:szCs w:val="22"/>
              </w:rPr>
              <w:t xml:space="preserve">Local: </w:t>
            </w:r>
            <w:r>
              <w:rPr>
                <w:szCs w:val="22"/>
              </w:rPr>
              <w:t>Students, trainees, faculty, PH employers, local communities.</w:t>
            </w:r>
          </w:p>
          <w:p w14:paraId="1D89D3D6" w14:textId="77777777" w:rsidR="0020006C" w:rsidRDefault="0020006C" w:rsidP="00401F2B">
            <w:pPr>
              <w:rPr>
                <w:szCs w:val="22"/>
              </w:rPr>
            </w:pPr>
          </w:p>
          <w:p w14:paraId="4B9086AB" w14:textId="5BAE0D40" w:rsidR="0020006C" w:rsidRDefault="0020006C" w:rsidP="00401F2B">
            <w:pPr>
              <w:rPr>
                <w:szCs w:val="22"/>
              </w:rPr>
            </w:pPr>
            <w:r>
              <w:rPr>
                <w:szCs w:val="22"/>
              </w:rPr>
              <w:t xml:space="preserve">Local and National: Public Health </w:t>
            </w:r>
            <w:r w:rsidR="008848A6">
              <w:rPr>
                <w:szCs w:val="22"/>
              </w:rPr>
              <w:t xml:space="preserve">Community </w:t>
            </w:r>
            <w:r>
              <w:rPr>
                <w:szCs w:val="22"/>
              </w:rPr>
              <w:t>Campaigns</w:t>
            </w:r>
          </w:p>
          <w:p w14:paraId="18FBFE93" w14:textId="0F871C6E" w:rsidR="0020006C" w:rsidRPr="006F38CF" w:rsidRDefault="0020006C" w:rsidP="0000496D">
            <w:pPr>
              <w:rPr>
                <w:rFonts w:eastAsia="Times New Roman" w:cs="Times New Roman"/>
                <w:color w:val="000000"/>
                <w:szCs w:val="22"/>
              </w:rPr>
            </w:pPr>
          </w:p>
        </w:tc>
        <w:tc>
          <w:tcPr>
            <w:tcW w:w="2883" w:type="dxa"/>
            <w:tcBorders>
              <w:top w:val="nil"/>
              <w:left w:val="nil"/>
              <w:bottom w:val="single" w:sz="4" w:space="0" w:color="auto"/>
              <w:right w:val="single" w:sz="4" w:space="0" w:color="auto"/>
            </w:tcBorders>
            <w:shd w:val="clear" w:color="auto" w:fill="auto"/>
            <w:hideMark/>
          </w:tcPr>
          <w:p w14:paraId="2EFEE03F" w14:textId="3F3F47C3" w:rsidR="0020006C" w:rsidRDefault="0020006C" w:rsidP="00401F2B">
            <w:pPr>
              <w:rPr>
                <w:rFonts w:eastAsia="Times New Roman" w:cs="Times New Roman"/>
                <w:color w:val="000000"/>
                <w:szCs w:val="22"/>
              </w:rPr>
            </w:pPr>
            <w:r>
              <w:rPr>
                <w:rFonts w:eastAsia="Times New Roman" w:cs="Times New Roman"/>
                <w:color w:val="000000"/>
                <w:szCs w:val="22"/>
              </w:rPr>
              <w:lastRenderedPageBreak/>
              <w:t>Local and National: The PHI Pract</w:t>
            </w:r>
            <w:r w:rsidR="00FC176F">
              <w:rPr>
                <w:rFonts w:eastAsia="Times New Roman" w:cs="Times New Roman"/>
                <w:color w:val="000000"/>
                <w:szCs w:val="22"/>
              </w:rPr>
              <w:t>i</w:t>
            </w:r>
            <w:r>
              <w:rPr>
                <w:rFonts w:eastAsia="Times New Roman" w:cs="Times New Roman"/>
                <w:color w:val="000000"/>
                <w:szCs w:val="22"/>
              </w:rPr>
              <w:t xml:space="preserve">cal Placement Scheme will provide students and </w:t>
            </w:r>
            <w:r>
              <w:rPr>
                <w:rFonts w:eastAsia="Times New Roman" w:cs="Times New Roman"/>
                <w:color w:val="000000"/>
                <w:szCs w:val="22"/>
              </w:rPr>
              <w:lastRenderedPageBreak/>
              <w:t xml:space="preserve">trainees with practical research experience with PH employers both in local communities and for national and local PH </w:t>
            </w:r>
            <w:r w:rsidR="008848A6">
              <w:rPr>
                <w:rFonts w:eastAsia="Times New Roman" w:cs="Times New Roman"/>
                <w:color w:val="000000"/>
                <w:szCs w:val="22"/>
              </w:rPr>
              <w:t xml:space="preserve">community </w:t>
            </w:r>
            <w:r>
              <w:rPr>
                <w:rFonts w:eastAsia="Times New Roman" w:cs="Times New Roman"/>
                <w:color w:val="000000"/>
                <w:szCs w:val="22"/>
              </w:rPr>
              <w:t>campaigns.</w:t>
            </w:r>
          </w:p>
          <w:p w14:paraId="02EDB047" w14:textId="77777777" w:rsidR="0020006C" w:rsidRDefault="0020006C" w:rsidP="00401F2B">
            <w:pPr>
              <w:rPr>
                <w:rFonts w:eastAsia="Times New Roman" w:cs="Times New Roman"/>
                <w:color w:val="000000"/>
                <w:szCs w:val="22"/>
              </w:rPr>
            </w:pPr>
          </w:p>
          <w:p w14:paraId="166203CE" w14:textId="793914B3" w:rsidR="0020006C" w:rsidRPr="006F38CF" w:rsidRDefault="0020006C" w:rsidP="00F64B5D">
            <w:pPr>
              <w:rPr>
                <w:rFonts w:eastAsia="Times New Roman" w:cs="Times New Roman"/>
                <w:color w:val="000000"/>
                <w:szCs w:val="22"/>
              </w:rPr>
            </w:pPr>
            <w:r>
              <w:rPr>
                <w:rFonts w:eastAsia="Times New Roman" w:cs="Times New Roman"/>
                <w:color w:val="000000"/>
                <w:szCs w:val="22"/>
              </w:rPr>
              <w:t>Local and National: The Practical Placement scheme will be implemented twice during the project period and promoted widely to students seeking practicums, and Associate Partne</w:t>
            </w:r>
            <w:r w:rsidR="00FC176F">
              <w:rPr>
                <w:rFonts w:eastAsia="Times New Roman" w:cs="Times New Roman"/>
                <w:color w:val="000000"/>
                <w:szCs w:val="22"/>
              </w:rPr>
              <w:t>r</w:t>
            </w:r>
            <w:r>
              <w:rPr>
                <w:rFonts w:eastAsia="Times New Roman" w:cs="Times New Roman"/>
                <w:color w:val="000000"/>
                <w:szCs w:val="22"/>
              </w:rPr>
              <w:t>s, PH employers and communities seeking to expand their capacities through student placements. Partner HEIs will continue with Placement Schemes after the project period.</w:t>
            </w:r>
          </w:p>
        </w:tc>
      </w:tr>
      <w:tr w:rsidR="0020006C" w:rsidRPr="006F38CF" w14:paraId="7D2A3450" w14:textId="77777777" w:rsidTr="00AF7989">
        <w:trPr>
          <w:trHeight w:val="283"/>
        </w:trPr>
        <w:tc>
          <w:tcPr>
            <w:tcW w:w="440" w:type="dxa"/>
            <w:tcBorders>
              <w:top w:val="nil"/>
              <w:left w:val="single" w:sz="4" w:space="0" w:color="auto"/>
              <w:bottom w:val="single" w:sz="4" w:space="0" w:color="auto"/>
              <w:right w:val="single" w:sz="4" w:space="0" w:color="auto"/>
            </w:tcBorders>
            <w:shd w:val="clear" w:color="auto" w:fill="auto"/>
          </w:tcPr>
          <w:p w14:paraId="1D067C46" w14:textId="0F9460A3" w:rsidR="0020006C" w:rsidRPr="006F38CF" w:rsidRDefault="008848A6" w:rsidP="00F64B5D">
            <w:pPr>
              <w:jc w:val="center"/>
              <w:rPr>
                <w:rFonts w:eastAsia="Times New Roman" w:cs="Times New Roman"/>
                <w:color w:val="000000"/>
                <w:szCs w:val="22"/>
              </w:rPr>
            </w:pPr>
            <w:r>
              <w:rPr>
                <w:rFonts w:eastAsia="Times New Roman" w:cs="Times New Roman"/>
                <w:color w:val="000000"/>
                <w:szCs w:val="22"/>
              </w:rPr>
              <w:lastRenderedPageBreak/>
              <w:t>7</w:t>
            </w:r>
          </w:p>
        </w:tc>
        <w:tc>
          <w:tcPr>
            <w:tcW w:w="2882" w:type="dxa"/>
            <w:tcBorders>
              <w:top w:val="nil"/>
              <w:left w:val="nil"/>
              <w:bottom w:val="single" w:sz="4" w:space="0" w:color="auto"/>
              <w:right w:val="single" w:sz="4" w:space="0" w:color="auto"/>
            </w:tcBorders>
            <w:shd w:val="clear" w:color="auto" w:fill="auto"/>
            <w:hideMark/>
          </w:tcPr>
          <w:p w14:paraId="1CDA3FE8" w14:textId="6E58AC84" w:rsidR="0020006C" w:rsidRPr="006F38CF" w:rsidRDefault="0020006C" w:rsidP="00F64B5D">
            <w:pPr>
              <w:rPr>
                <w:rFonts w:eastAsia="Times New Roman" w:cs="Times New Roman"/>
                <w:color w:val="000000"/>
                <w:szCs w:val="22"/>
              </w:rPr>
            </w:pPr>
            <w:r w:rsidRPr="003B618B">
              <w:rPr>
                <w:szCs w:val="22"/>
              </w:rPr>
              <w:t>PHI Career Fair</w:t>
            </w:r>
            <w:r>
              <w:rPr>
                <w:szCs w:val="22"/>
              </w:rPr>
              <w:t xml:space="preserve"> [4.3]</w:t>
            </w:r>
          </w:p>
        </w:tc>
        <w:tc>
          <w:tcPr>
            <w:tcW w:w="2882" w:type="dxa"/>
            <w:tcBorders>
              <w:top w:val="nil"/>
              <w:left w:val="nil"/>
              <w:bottom w:val="single" w:sz="4" w:space="0" w:color="auto"/>
              <w:right w:val="single" w:sz="4" w:space="0" w:color="auto"/>
            </w:tcBorders>
            <w:shd w:val="clear" w:color="auto" w:fill="auto"/>
            <w:hideMark/>
          </w:tcPr>
          <w:p w14:paraId="5ADF4308" w14:textId="77777777" w:rsidR="0020006C" w:rsidRDefault="0020006C" w:rsidP="00401F2B">
            <w:pPr>
              <w:rPr>
                <w:szCs w:val="22"/>
              </w:rPr>
            </w:pPr>
            <w:r>
              <w:rPr>
                <w:szCs w:val="22"/>
              </w:rPr>
              <w:t xml:space="preserve">Local: Students, trainees, alumni, </w:t>
            </w:r>
            <w:r w:rsidRPr="00761E15">
              <w:rPr>
                <w:szCs w:val="22"/>
              </w:rPr>
              <w:t xml:space="preserve">and PHW </w:t>
            </w:r>
            <w:r>
              <w:rPr>
                <w:szCs w:val="22"/>
              </w:rPr>
              <w:t xml:space="preserve">and wider Health Workforce </w:t>
            </w:r>
            <w:r w:rsidRPr="00761E15">
              <w:rPr>
                <w:szCs w:val="22"/>
              </w:rPr>
              <w:t>in Israel</w:t>
            </w:r>
            <w:r>
              <w:rPr>
                <w:szCs w:val="22"/>
              </w:rPr>
              <w:t>.</w:t>
            </w:r>
          </w:p>
          <w:p w14:paraId="421B6625" w14:textId="77777777" w:rsidR="0020006C" w:rsidRDefault="0020006C" w:rsidP="00401F2B">
            <w:pPr>
              <w:rPr>
                <w:szCs w:val="22"/>
              </w:rPr>
            </w:pPr>
          </w:p>
          <w:p w14:paraId="7BD25CC7" w14:textId="302A63EC" w:rsidR="0020006C" w:rsidRPr="006F38CF" w:rsidRDefault="0020006C" w:rsidP="00F64B5D">
            <w:pPr>
              <w:rPr>
                <w:rFonts w:eastAsia="Times New Roman" w:cs="Times New Roman"/>
                <w:color w:val="000000"/>
                <w:szCs w:val="22"/>
              </w:rPr>
            </w:pPr>
            <w:r>
              <w:rPr>
                <w:szCs w:val="22"/>
              </w:rPr>
              <w:t>Local and National: Local and National PH employers</w:t>
            </w:r>
          </w:p>
        </w:tc>
        <w:tc>
          <w:tcPr>
            <w:tcW w:w="2883" w:type="dxa"/>
            <w:tcBorders>
              <w:top w:val="nil"/>
              <w:left w:val="nil"/>
              <w:bottom w:val="single" w:sz="4" w:space="0" w:color="auto"/>
              <w:right w:val="single" w:sz="4" w:space="0" w:color="auto"/>
            </w:tcBorders>
            <w:shd w:val="clear" w:color="auto" w:fill="auto"/>
            <w:hideMark/>
          </w:tcPr>
          <w:p w14:paraId="1A9A6CD2" w14:textId="77777777" w:rsidR="0020006C" w:rsidRDefault="0020006C" w:rsidP="00401F2B">
            <w:pPr>
              <w:rPr>
                <w:rFonts w:eastAsia="Times New Roman" w:cs="Times New Roman"/>
                <w:color w:val="000000"/>
                <w:szCs w:val="22"/>
              </w:rPr>
            </w:pPr>
            <w:r>
              <w:rPr>
                <w:rFonts w:eastAsia="Times New Roman" w:cs="Times New Roman"/>
                <w:color w:val="000000"/>
                <w:szCs w:val="22"/>
              </w:rPr>
              <w:t xml:space="preserve">Local and National: The Career Fair will be developed during the project period and held in year 3 of the Project with participation of students, trainees, alumni and other PHW jobseekers as well as local, and national employers. </w:t>
            </w:r>
          </w:p>
          <w:p w14:paraId="314D8271" w14:textId="77777777" w:rsidR="0020006C" w:rsidRDefault="0020006C" w:rsidP="00401F2B">
            <w:pPr>
              <w:rPr>
                <w:rFonts w:eastAsia="Times New Roman" w:cs="Times New Roman"/>
                <w:color w:val="000000"/>
                <w:szCs w:val="22"/>
              </w:rPr>
            </w:pPr>
          </w:p>
          <w:p w14:paraId="0591EDD7" w14:textId="77777777" w:rsidR="0020006C" w:rsidRDefault="0020006C" w:rsidP="00401F2B">
            <w:pPr>
              <w:rPr>
                <w:rFonts w:eastAsia="Times New Roman" w:cs="Times New Roman"/>
                <w:color w:val="000000"/>
                <w:szCs w:val="22"/>
              </w:rPr>
            </w:pPr>
            <w:r>
              <w:rPr>
                <w:rFonts w:eastAsia="Times New Roman" w:cs="Times New Roman"/>
                <w:color w:val="000000"/>
                <w:szCs w:val="22"/>
              </w:rPr>
              <w:t xml:space="preserve">Local: The Career Fair will be promoted at all HEIs with PH related programmes. </w:t>
            </w:r>
          </w:p>
          <w:p w14:paraId="4A5DFAD7" w14:textId="77777777" w:rsidR="0020006C" w:rsidRDefault="0020006C" w:rsidP="00401F2B">
            <w:pPr>
              <w:rPr>
                <w:rFonts w:eastAsia="Times New Roman" w:cs="Times New Roman"/>
                <w:color w:val="000000"/>
                <w:szCs w:val="22"/>
              </w:rPr>
            </w:pPr>
          </w:p>
          <w:p w14:paraId="126CEA9E" w14:textId="77777777" w:rsidR="0020006C" w:rsidRDefault="0020006C" w:rsidP="00401F2B">
            <w:pPr>
              <w:rPr>
                <w:rFonts w:eastAsia="Times New Roman" w:cs="Times New Roman"/>
                <w:color w:val="000000"/>
                <w:szCs w:val="22"/>
              </w:rPr>
            </w:pPr>
            <w:r>
              <w:rPr>
                <w:rFonts w:eastAsia="Times New Roman" w:cs="Times New Roman"/>
                <w:color w:val="000000"/>
                <w:szCs w:val="22"/>
              </w:rPr>
              <w:t xml:space="preserve">Local and National: Associate Partners, PH Employers identified in WP2 and others will be invited to the Career Fair to recruit future employees. </w:t>
            </w:r>
          </w:p>
          <w:p w14:paraId="77716113" w14:textId="77777777" w:rsidR="0020006C" w:rsidRDefault="0020006C" w:rsidP="00401F2B">
            <w:pPr>
              <w:rPr>
                <w:rFonts w:eastAsia="Times New Roman" w:cs="Times New Roman"/>
                <w:color w:val="000000"/>
                <w:szCs w:val="22"/>
              </w:rPr>
            </w:pPr>
          </w:p>
          <w:p w14:paraId="53A60026" w14:textId="77777777" w:rsidR="0020006C" w:rsidRPr="006F38CF" w:rsidRDefault="0020006C" w:rsidP="00401F2B">
            <w:pPr>
              <w:rPr>
                <w:rFonts w:eastAsia="Times New Roman" w:cs="Times New Roman"/>
                <w:color w:val="000000"/>
                <w:szCs w:val="22"/>
              </w:rPr>
            </w:pPr>
            <w:r>
              <w:rPr>
                <w:rFonts w:eastAsia="Times New Roman" w:cs="Times New Roman"/>
                <w:color w:val="000000"/>
                <w:szCs w:val="22"/>
              </w:rPr>
              <w:t xml:space="preserve">Local and National: A social media campaign will promote the Fair. </w:t>
            </w:r>
          </w:p>
          <w:p w14:paraId="2260A186" w14:textId="77777777" w:rsidR="0020006C" w:rsidRDefault="0020006C" w:rsidP="00401F2B">
            <w:pPr>
              <w:rPr>
                <w:rFonts w:eastAsia="Times New Roman" w:cs="Times New Roman"/>
                <w:color w:val="000000"/>
                <w:szCs w:val="22"/>
              </w:rPr>
            </w:pPr>
          </w:p>
          <w:p w14:paraId="503E32A8" w14:textId="702164D9" w:rsidR="0020006C" w:rsidRPr="006F38CF" w:rsidRDefault="0020006C" w:rsidP="0000496D">
            <w:pPr>
              <w:rPr>
                <w:rFonts w:eastAsia="Times New Roman" w:cs="Times New Roman"/>
                <w:color w:val="000000"/>
                <w:szCs w:val="22"/>
              </w:rPr>
            </w:pPr>
            <w:r>
              <w:rPr>
                <w:rFonts w:eastAsia="Times New Roman" w:cs="Times New Roman"/>
                <w:color w:val="000000"/>
                <w:szCs w:val="22"/>
              </w:rPr>
              <w:t>Local and National: Israeli Partners will organize an annual PHI Career Fairs after the project period.</w:t>
            </w:r>
          </w:p>
        </w:tc>
      </w:tr>
      <w:tr w:rsidR="0020006C" w:rsidRPr="006F38CF" w14:paraId="1240FD27" w14:textId="77777777" w:rsidTr="00AF7989">
        <w:trPr>
          <w:trHeight w:val="283"/>
        </w:trPr>
        <w:tc>
          <w:tcPr>
            <w:tcW w:w="440" w:type="dxa"/>
            <w:tcBorders>
              <w:top w:val="nil"/>
              <w:left w:val="single" w:sz="4" w:space="0" w:color="auto"/>
              <w:bottom w:val="single" w:sz="4" w:space="0" w:color="auto"/>
              <w:right w:val="single" w:sz="4" w:space="0" w:color="auto"/>
            </w:tcBorders>
            <w:shd w:val="clear" w:color="auto" w:fill="auto"/>
          </w:tcPr>
          <w:p w14:paraId="5725E6BC" w14:textId="6404F277" w:rsidR="0020006C" w:rsidRPr="006F38CF" w:rsidRDefault="008848A6" w:rsidP="00F64B5D">
            <w:pPr>
              <w:jc w:val="center"/>
              <w:rPr>
                <w:rFonts w:eastAsia="Times New Roman" w:cs="Times New Roman"/>
                <w:color w:val="000000"/>
                <w:szCs w:val="22"/>
              </w:rPr>
            </w:pPr>
            <w:r>
              <w:rPr>
                <w:rFonts w:eastAsia="Times New Roman" w:cs="Times New Roman"/>
                <w:color w:val="000000"/>
                <w:szCs w:val="22"/>
              </w:rPr>
              <w:t>8</w:t>
            </w:r>
          </w:p>
        </w:tc>
        <w:tc>
          <w:tcPr>
            <w:tcW w:w="2882" w:type="dxa"/>
            <w:tcBorders>
              <w:top w:val="nil"/>
              <w:left w:val="nil"/>
              <w:bottom w:val="single" w:sz="4" w:space="0" w:color="auto"/>
              <w:right w:val="single" w:sz="4" w:space="0" w:color="auto"/>
            </w:tcBorders>
            <w:shd w:val="clear" w:color="auto" w:fill="auto"/>
            <w:hideMark/>
          </w:tcPr>
          <w:p w14:paraId="641195EF" w14:textId="2B62A2CC" w:rsidR="0020006C" w:rsidRPr="006F38CF" w:rsidRDefault="0020006C" w:rsidP="00F64B5D">
            <w:pPr>
              <w:rPr>
                <w:rFonts w:eastAsia="Times New Roman" w:cs="Times New Roman"/>
                <w:color w:val="000000"/>
                <w:szCs w:val="22"/>
              </w:rPr>
            </w:pPr>
            <w:r>
              <w:rPr>
                <w:szCs w:val="22"/>
              </w:rPr>
              <w:t>PHI Leadership Academy Train-the-</w:t>
            </w:r>
            <w:r w:rsidR="00DE7372">
              <w:rPr>
                <w:szCs w:val="22"/>
              </w:rPr>
              <w:t>trainer</w:t>
            </w:r>
            <w:r>
              <w:rPr>
                <w:szCs w:val="22"/>
              </w:rPr>
              <w:t xml:space="preserve"> M</w:t>
            </w:r>
            <w:r w:rsidRPr="00D10152">
              <w:rPr>
                <w:szCs w:val="22"/>
              </w:rPr>
              <w:t xml:space="preserve">anual </w:t>
            </w:r>
            <w:r w:rsidRPr="00D10152">
              <w:rPr>
                <w:szCs w:val="22"/>
              </w:rPr>
              <w:lastRenderedPageBreak/>
              <w:t xml:space="preserve">with leadership training modalities </w:t>
            </w:r>
            <w:r>
              <w:rPr>
                <w:szCs w:val="22"/>
              </w:rPr>
              <w:t>[5.1]</w:t>
            </w:r>
          </w:p>
        </w:tc>
        <w:tc>
          <w:tcPr>
            <w:tcW w:w="2882" w:type="dxa"/>
            <w:tcBorders>
              <w:top w:val="nil"/>
              <w:left w:val="nil"/>
              <w:bottom w:val="single" w:sz="4" w:space="0" w:color="auto"/>
              <w:right w:val="single" w:sz="4" w:space="0" w:color="auto"/>
            </w:tcBorders>
            <w:shd w:val="clear" w:color="auto" w:fill="auto"/>
            <w:hideMark/>
          </w:tcPr>
          <w:p w14:paraId="5AF5A1DB" w14:textId="77777777" w:rsidR="0020006C" w:rsidRDefault="0020006C" w:rsidP="00401F2B">
            <w:pPr>
              <w:rPr>
                <w:szCs w:val="22"/>
              </w:rPr>
            </w:pPr>
            <w:r>
              <w:rPr>
                <w:szCs w:val="22"/>
              </w:rPr>
              <w:lastRenderedPageBreak/>
              <w:t xml:space="preserve">Local: PHI Leadership Academy, HEI Teaching Staff </w:t>
            </w:r>
          </w:p>
          <w:p w14:paraId="1C4F2F12" w14:textId="77777777" w:rsidR="0020006C" w:rsidRDefault="0020006C" w:rsidP="00401F2B">
            <w:pPr>
              <w:rPr>
                <w:szCs w:val="22"/>
              </w:rPr>
            </w:pPr>
          </w:p>
          <w:p w14:paraId="11B1D149" w14:textId="24CD7738" w:rsidR="0020006C" w:rsidRPr="006F38CF" w:rsidRDefault="0020006C" w:rsidP="00F64B5D">
            <w:pPr>
              <w:rPr>
                <w:rFonts w:eastAsia="Times New Roman" w:cs="Times New Roman"/>
                <w:color w:val="000000"/>
                <w:szCs w:val="22"/>
              </w:rPr>
            </w:pPr>
            <w:r>
              <w:rPr>
                <w:szCs w:val="22"/>
              </w:rPr>
              <w:t>National: HEIs with programmes</w:t>
            </w:r>
            <w:r w:rsidRPr="00D10152">
              <w:rPr>
                <w:szCs w:val="22"/>
              </w:rPr>
              <w:t xml:space="preserve"> of </w:t>
            </w:r>
            <w:r>
              <w:rPr>
                <w:szCs w:val="22"/>
              </w:rPr>
              <w:t>PH</w:t>
            </w:r>
            <w:r w:rsidRPr="00D10152">
              <w:rPr>
                <w:szCs w:val="22"/>
              </w:rPr>
              <w:t xml:space="preserve"> in Israel</w:t>
            </w:r>
          </w:p>
        </w:tc>
        <w:tc>
          <w:tcPr>
            <w:tcW w:w="2883" w:type="dxa"/>
            <w:tcBorders>
              <w:top w:val="nil"/>
              <w:left w:val="nil"/>
              <w:bottom w:val="single" w:sz="4" w:space="0" w:color="auto"/>
              <w:right w:val="single" w:sz="4" w:space="0" w:color="auto"/>
            </w:tcBorders>
            <w:shd w:val="clear" w:color="auto" w:fill="auto"/>
            <w:hideMark/>
          </w:tcPr>
          <w:p w14:paraId="74E297A3" w14:textId="03459654" w:rsidR="0020006C" w:rsidRDefault="0020006C" w:rsidP="00401F2B">
            <w:pPr>
              <w:rPr>
                <w:rFonts w:eastAsia="Times New Roman" w:cs="Times New Roman"/>
                <w:color w:val="000000"/>
                <w:szCs w:val="22"/>
              </w:rPr>
            </w:pPr>
            <w:r>
              <w:rPr>
                <w:rFonts w:eastAsia="Times New Roman" w:cs="Times New Roman"/>
                <w:color w:val="000000"/>
                <w:szCs w:val="22"/>
              </w:rPr>
              <w:lastRenderedPageBreak/>
              <w:t xml:space="preserve">Local and National: The Train-the-trainer Manual will be </w:t>
            </w:r>
            <w:r>
              <w:rPr>
                <w:rFonts w:eastAsia="Times New Roman" w:cs="Times New Roman"/>
                <w:color w:val="000000"/>
                <w:szCs w:val="22"/>
              </w:rPr>
              <w:lastRenderedPageBreak/>
              <w:t>included in dissemination activities during the Project period. The</w:t>
            </w:r>
            <w:r w:rsidR="00D64488">
              <w:rPr>
                <w:rFonts w:eastAsia="Times New Roman" w:cs="Times New Roman"/>
                <w:color w:val="000000"/>
                <w:szCs w:val="22"/>
              </w:rPr>
              <w:t xml:space="preserve"> Manual will be made available</w:t>
            </w:r>
            <w:r>
              <w:rPr>
                <w:rFonts w:eastAsia="Times New Roman" w:cs="Times New Roman"/>
                <w:color w:val="000000"/>
                <w:szCs w:val="22"/>
              </w:rPr>
              <w:t xml:space="preserve"> on the project website before and after the project period. All HEIs participating in WP3 will be notified when the Manual becomes available.</w:t>
            </w:r>
          </w:p>
          <w:p w14:paraId="33E033E3" w14:textId="77777777" w:rsidR="0020006C" w:rsidRDefault="0020006C" w:rsidP="00401F2B">
            <w:pPr>
              <w:rPr>
                <w:rFonts w:eastAsia="Times New Roman" w:cs="Times New Roman"/>
                <w:color w:val="000000"/>
                <w:szCs w:val="22"/>
              </w:rPr>
            </w:pPr>
          </w:p>
          <w:p w14:paraId="6DB6A0BA" w14:textId="00ACACE7" w:rsidR="0020006C" w:rsidRPr="006F38CF" w:rsidRDefault="0020006C" w:rsidP="00F64B5D">
            <w:pPr>
              <w:rPr>
                <w:rFonts w:eastAsia="Times New Roman" w:cs="Times New Roman"/>
                <w:color w:val="000000"/>
                <w:szCs w:val="22"/>
              </w:rPr>
            </w:pPr>
            <w:r>
              <w:rPr>
                <w:rFonts w:eastAsia="Times New Roman" w:cs="Times New Roman"/>
                <w:color w:val="000000"/>
                <w:szCs w:val="22"/>
              </w:rPr>
              <w:t>Local: The manual will primarily be fo</w:t>
            </w:r>
            <w:r w:rsidR="006E1FFD">
              <w:rPr>
                <w:rFonts w:eastAsia="Times New Roman" w:cs="Times New Roman"/>
                <w:color w:val="000000"/>
                <w:szCs w:val="22"/>
              </w:rPr>
              <w:t>r use by the Leadership</w:t>
            </w:r>
            <w:r>
              <w:rPr>
                <w:rFonts w:eastAsia="Times New Roman" w:cs="Times New Roman"/>
                <w:color w:val="000000"/>
                <w:szCs w:val="22"/>
              </w:rPr>
              <w:t xml:space="preserve"> Academy, which will continue trainings after the project period. However other HEIs and training programmes may choose to make use of it to better understand leadership and practical PBL training modalities.</w:t>
            </w:r>
          </w:p>
        </w:tc>
      </w:tr>
      <w:tr w:rsidR="0020006C" w:rsidRPr="006F38CF" w14:paraId="3B27AE23" w14:textId="77777777" w:rsidTr="00AF7989">
        <w:trPr>
          <w:trHeight w:val="283"/>
        </w:trPr>
        <w:tc>
          <w:tcPr>
            <w:tcW w:w="440" w:type="dxa"/>
            <w:tcBorders>
              <w:top w:val="nil"/>
              <w:left w:val="single" w:sz="4" w:space="0" w:color="auto"/>
              <w:bottom w:val="single" w:sz="4" w:space="0" w:color="auto"/>
              <w:right w:val="single" w:sz="4" w:space="0" w:color="auto"/>
            </w:tcBorders>
            <w:shd w:val="clear" w:color="auto" w:fill="auto"/>
          </w:tcPr>
          <w:p w14:paraId="12A2790A" w14:textId="0E31DD1E" w:rsidR="0020006C" w:rsidRDefault="00D64488" w:rsidP="00F64B5D">
            <w:pPr>
              <w:jc w:val="center"/>
              <w:rPr>
                <w:rFonts w:eastAsia="Times New Roman" w:cs="Times New Roman"/>
                <w:color w:val="000000"/>
                <w:szCs w:val="22"/>
              </w:rPr>
            </w:pPr>
            <w:r>
              <w:rPr>
                <w:rFonts w:eastAsia="Times New Roman" w:cs="Times New Roman"/>
                <w:color w:val="000000"/>
                <w:szCs w:val="22"/>
              </w:rPr>
              <w:lastRenderedPageBreak/>
              <w:t>9</w:t>
            </w:r>
          </w:p>
        </w:tc>
        <w:tc>
          <w:tcPr>
            <w:tcW w:w="2882" w:type="dxa"/>
            <w:tcBorders>
              <w:top w:val="nil"/>
              <w:left w:val="nil"/>
              <w:bottom w:val="single" w:sz="4" w:space="0" w:color="auto"/>
              <w:right w:val="single" w:sz="4" w:space="0" w:color="auto"/>
            </w:tcBorders>
            <w:shd w:val="clear" w:color="auto" w:fill="auto"/>
          </w:tcPr>
          <w:p w14:paraId="0614CF12" w14:textId="77777777" w:rsidR="0020006C" w:rsidRDefault="0020006C" w:rsidP="00401F2B">
            <w:pPr>
              <w:rPr>
                <w:szCs w:val="22"/>
              </w:rPr>
            </w:pPr>
            <w:r w:rsidRPr="00883F5D">
              <w:rPr>
                <w:szCs w:val="22"/>
              </w:rPr>
              <w:t xml:space="preserve">Reports from the </w:t>
            </w:r>
            <w:r>
              <w:rPr>
                <w:szCs w:val="22"/>
              </w:rPr>
              <w:t>5+1 Peer Pilot</w:t>
            </w:r>
            <w:r w:rsidRPr="00883F5D">
              <w:rPr>
                <w:szCs w:val="22"/>
              </w:rPr>
              <w:t xml:space="preserve"> sessions (evaluation &amp; adaptation of the PHI Leadership Academy framework)  / </w:t>
            </w:r>
          </w:p>
          <w:p w14:paraId="7E0A25EF" w14:textId="6758A35A" w:rsidR="0020006C" w:rsidRPr="006F38CF" w:rsidRDefault="0020006C" w:rsidP="00F64B5D">
            <w:pPr>
              <w:rPr>
                <w:rFonts w:eastAsia="Times New Roman" w:cs="Times New Roman"/>
                <w:color w:val="000000"/>
                <w:szCs w:val="22"/>
              </w:rPr>
            </w:pPr>
            <w:r w:rsidRPr="00883F5D">
              <w:rPr>
                <w:szCs w:val="22"/>
              </w:rPr>
              <w:t>Report</w:t>
            </w:r>
            <w:r>
              <w:rPr>
                <w:szCs w:val="22"/>
              </w:rPr>
              <w:t xml:space="preserve"> (5+1)</w:t>
            </w:r>
            <w:r w:rsidRPr="00883F5D">
              <w:rPr>
                <w:szCs w:val="22"/>
              </w:rPr>
              <w:t xml:space="preserve"> from the PHI Leadership Academy pilot</w:t>
            </w:r>
            <w:r>
              <w:rPr>
                <w:szCs w:val="22"/>
              </w:rPr>
              <w:t xml:space="preserve"> [5.2]</w:t>
            </w:r>
          </w:p>
        </w:tc>
        <w:tc>
          <w:tcPr>
            <w:tcW w:w="2882" w:type="dxa"/>
            <w:tcBorders>
              <w:top w:val="nil"/>
              <w:left w:val="nil"/>
              <w:bottom w:val="single" w:sz="4" w:space="0" w:color="auto"/>
              <w:right w:val="single" w:sz="4" w:space="0" w:color="auto"/>
            </w:tcBorders>
            <w:shd w:val="clear" w:color="auto" w:fill="auto"/>
          </w:tcPr>
          <w:p w14:paraId="4E7FAE47" w14:textId="77777777" w:rsidR="0020006C" w:rsidRDefault="0020006C" w:rsidP="00401F2B">
            <w:pPr>
              <w:rPr>
                <w:szCs w:val="22"/>
              </w:rPr>
            </w:pPr>
            <w:r>
              <w:rPr>
                <w:szCs w:val="22"/>
              </w:rPr>
              <w:t>Local: PHI Leadership Academy</w:t>
            </w:r>
          </w:p>
          <w:p w14:paraId="134DB9EE" w14:textId="77777777" w:rsidR="0020006C" w:rsidRDefault="0020006C" w:rsidP="00401F2B">
            <w:pPr>
              <w:rPr>
                <w:szCs w:val="22"/>
              </w:rPr>
            </w:pPr>
          </w:p>
          <w:p w14:paraId="27E294A9" w14:textId="77777777" w:rsidR="0020006C" w:rsidRDefault="0020006C" w:rsidP="00401F2B">
            <w:pPr>
              <w:rPr>
                <w:szCs w:val="22"/>
              </w:rPr>
            </w:pPr>
            <w:r>
              <w:rPr>
                <w:szCs w:val="22"/>
              </w:rPr>
              <w:t>National: HEIs with</w:t>
            </w:r>
            <w:r w:rsidRPr="001D4385">
              <w:rPr>
                <w:szCs w:val="22"/>
              </w:rPr>
              <w:t xml:space="preserve"> programmes of </w:t>
            </w:r>
            <w:r>
              <w:rPr>
                <w:szCs w:val="22"/>
              </w:rPr>
              <w:t>PH</w:t>
            </w:r>
            <w:r w:rsidRPr="001D4385">
              <w:rPr>
                <w:szCs w:val="22"/>
              </w:rPr>
              <w:t xml:space="preserve"> in Israel</w:t>
            </w:r>
          </w:p>
          <w:p w14:paraId="665E2F98" w14:textId="77777777" w:rsidR="0020006C" w:rsidRPr="006F38CF" w:rsidRDefault="0020006C" w:rsidP="00F64B5D">
            <w:pPr>
              <w:rPr>
                <w:rFonts w:eastAsia="Times New Roman" w:cs="Times New Roman"/>
                <w:color w:val="000000"/>
                <w:szCs w:val="22"/>
              </w:rPr>
            </w:pPr>
          </w:p>
        </w:tc>
        <w:tc>
          <w:tcPr>
            <w:tcW w:w="2883" w:type="dxa"/>
            <w:tcBorders>
              <w:top w:val="nil"/>
              <w:left w:val="nil"/>
              <w:bottom w:val="single" w:sz="4" w:space="0" w:color="auto"/>
              <w:right w:val="single" w:sz="4" w:space="0" w:color="auto"/>
            </w:tcBorders>
            <w:shd w:val="clear" w:color="auto" w:fill="auto"/>
          </w:tcPr>
          <w:p w14:paraId="26989ECC" w14:textId="77777777" w:rsidR="0020006C" w:rsidRDefault="0020006C" w:rsidP="00401F2B">
            <w:pPr>
              <w:rPr>
                <w:rFonts w:eastAsia="Times New Roman" w:cs="Times New Roman"/>
                <w:color w:val="000000"/>
                <w:szCs w:val="22"/>
              </w:rPr>
            </w:pPr>
            <w:r>
              <w:rPr>
                <w:rFonts w:eastAsia="Times New Roman" w:cs="Times New Roman"/>
                <w:color w:val="000000"/>
                <w:szCs w:val="22"/>
              </w:rPr>
              <w:t>Local and National: The Final Report from the 5+1 Peer Pilot Sessions will be included in dissemination activities during the Project period and made available on the project website before and after the project period. All HEIs participating in WP3 will be notified when the Report becomes available.</w:t>
            </w:r>
          </w:p>
          <w:p w14:paraId="4810CEF3" w14:textId="77777777" w:rsidR="0020006C" w:rsidRDefault="0020006C" w:rsidP="00401F2B">
            <w:pPr>
              <w:rPr>
                <w:rFonts w:eastAsia="Times New Roman" w:cs="Times New Roman"/>
                <w:color w:val="000000"/>
                <w:szCs w:val="22"/>
              </w:rPr>
            </w:pPr>
          </w:p>
          <w:p w14:paraId="4654B81B" w14:textId="58E8CD42" w:rsidR="0020006C" w:rsidRPr="006F38CF" w:rsidRDefault="00D64488" w:rsidP="00F64B5D">
            <w:pPr>
              <w:rPr>
                <w:rFonts w:eastAsia="Times New Roman" w:cs="Times New Roman"/>
                <w:color w:val="000000"/>
                <w:szCs w:val="22"/>
              </w:rPr>
            </w:pPr>
            <w:r>
              <w:rPr>
                <w:rFonts w:eastAsia="Times New Roman" w:cs="Times New Roman"/>
                <w:color w:val="000000"/>
                <w:szCs w:val="22"/>
              </w:rPr>
              <w:t>Local: The R</w:t>
            </w:r>
            <w:r w:rsidR="0020006C">
              <w:rPr>
                <w:rFonts w:eastAsia="Times New Roman" w:cs="Times New Roman"/>
                <w:color w:val="000000"/>
                <w:szCs w:val="22"/>
              </w:rPr>
              <w:t>eport will primarily be for</w:t>
            </w:r>
            <w:r w:rsidR="006E1FFD">
              <w:rPr>
                <w:rFonts w:eastAsia="Times New Roman" w:cs="Times New Roman"/>
                <w:color w:val="000000"/>
                <w:szCs w:val="22"/>
              </w:rPr>
              <w:t xml:space="preserve"> use by the Leadership </w:t>
            </w:r>
            <w:r w:rsidR="0020006C">
              <w:rPr>
                <w:rFonts w:eastAsia="Times New Roman" w:cs="Times New Roman"/>
                <w:color w:val="000000"/>
                <w:szCs w:val="22"/>
              </w:rPr>
              <w:t xml:space="preserve">Academy to determine strengths and weaknesses of the pilots and make improvements for trainings after the project period. </w:t>
            </w:r>
            <w:r>
              <w:rPr>
                <w:rFonts w:eastAsia="Times New Roman" w:cs="Times New Roman"/>
                <w:color w:val="000000"/>
                <w:szCs w:val="22"/>
              </w:rPr>
              <w:t xml:space="preserve">The Mandel Foundation will provide continuing support for the PHI Training Academy. </w:t>
            </w:r>
            <w:r w:rsidR="0020006C">
              <w:rPr>
                <w:rFonts w:eastAsia="Times New Roman" w:cs="Times New Roman"/>
                <w:color w:val="000000"/>
                <w:szCs w:val="22"/>
              </w:rPr>
              <w:t>Other HEIs and training</w:t>
            </w:r>
            <w:r>
              <w:rPr>
                <w:rFonts w:eastAsia="Times New Roman" w:cs="Times New Roman"/>
                <w:color w:val="000000"/>
                <w:szCs w:val="22"/>
              </w:rPr>
              <w:t xml:space="preserve"> programmes may choose to use the Report</w:t>
            </w:r>
            <w:r w:rsidR="0020006C">
              <w:rPr>
                <w:rFonts w:eastAsia="Times New Roman" w:cs="Times New Roman"/>
                <w:color w:val="000000"/>
                <w:szCs w:val="22"/>
              </w:rPr>
              <w:t xml:space="preserve"> to inform and improve</w:t>
            </w:r>
            <w:r w:rsidR="00FC176F">
              <w:rPr>
                <w:rFonts w:eastAsia="Times New Roman" w:cs="Times New Roman"/>
                <w:color w:val="000000"/>
                <w:szCs w:val="22"/>
              </w:rPr>
              <w:t xml:space="preserve"> </w:t>
            </w:r>
            <w:r w:rsidR="0020006C">
              <w:rPr>
                <w:rFonts w:eastAsia="Times New Roman" w:cs="Times New Roman"/>
                <w:color w:val="000000"/>
                <w:szCs w:val="22"/>
              </w:rPr>
              <w:t>on similar programmes.</w:t>
            </w:r>
          </w:p>
        </w:tc>
      </w:tr>
      <w:tr w:rsidR="0020006C" w:rsidRPr="006F38CF" w14:paraId="6A26A6AF" w14:textId="77777777" w:rsidTr="00AF7989">
        <w:trPr>
          <w:trHeight w:val="283"/>
        </w:trPr>
        <w:tc>
          <w:tcPr>
            <w:tcW w:w="440" w:type="dxa"/>
            <w:tcBorders>
              <w:top w:val="nil"/>
              <w:left w:val="single" w:sz="4" w:space="0" w:color="auto"/>
              <w:bottom w:val="single" w:sz="4" w:space="0" w:color="auto"/>
              <w:right w:val="single" w:sz="4" w:space="0" w:color="auto"/>
            </w:tcBorders>
            <w:shd w:val="clear" w:color="auto" w:fill="auto"/>
          </w:tcPr>
          <w:p w14:paraId="11EB8D50" w14:textId="77D1D13A" w:rsidR="0020006C" w:rsidRDefault="00D64488" w:rsidP="00F64B5D">
            <w:pPr>
              <w:jc w:val="center"/>
              <w:rPr>
                <w:rFonts w:eastAsia="Times New Roman" w:cs="Times New Roman"/>
                <w:color w:val="000000"/>
                <w:szCs w:val="22"/>
              </w:rPr>
            </w:pPr>
            <w:r>
              <w:rPr>
                <w:rFonts w:eastAsia="Times New Roman" w:cs="Times New Roman"/>
                <w:color w:val="000000"/>
                <w:szCs w:val="22"/>
              </w:rPr>
              <w:t>10</w:t>
            </w:r>
          </w:p>
        </w:tc>
        <w:tc>
          <w:tcPr>
            <w:tcW w:w="2882" w:type="dxa"/>
            <w:tcBorders>
              <w:top w:val="nil"/>
              <w:left w:val="nil"/>
              <w:bottom w:val="single" w:sz="4" w:space="0" w:color="auto"/>
              <w:right w:val="single" w:sz="4" w:space="0" w:color="auto"/>
            </w:tcBorders>
            <w:shd w:val="clear" w:color="auto" w:fill="auto"/>
          </w:tcPr>
          <w:p w14:paraId="1498F993" w14:textId="054C52B7" w:rsidR="0020006C" w:rsidRPr="007E37EB" w:rsidRDefault="0020006C" w:rsidP="00F64B5D">
            <w:pPr>
              <w:rPr>
                <w:szCs w:val="22"/>
              </w:rPr>
            </w:pPr>
            <w:r>
              <w:rPr>
                <w:szCs w:val="22"/>
              </w:rPr>
              <w:t xml:space="preserve">PHI </w:t>
            </w:r>
            <w:r w:rsidRPr="00F95A9A">
              <w:rPr>
                <w:szCs w:val="22"/>
              </w:rPr>
              <w:t>IAMPH Campaign Plan</w:t>
            </w:r>
            <w:r>
              <w:rPr>
                <w:szCs w:val="22"/>
              </w:rPr>
              <w:t xml:space="preserve"> [6.1]</w:t>
            </w:r>
            <w:r w:rsidRPr="00740A80">
              <w:rPr>
                <w:szCs w:val="22"/>
              </w:rPr>
              <w:t xml:space="preserve"> </w:t>
            </w:r>
          </w:p>
        </w:tc>
        <w:tc>
          <w:tcPr>
            <w:tcW w:w="2882" w:type="dxa"/>
            <w:tcBorders>
              <w:top w:val="nil"/>
              <w:left w:val="nil"/>
              <w:bottom w:val="single" w:sz="4" w:space="0" w:color="auto"/>
              <w:right w:val="single" w:sz="4" w:space="0" w:color="auto"/>
            </w:tcBorders>
            <w:shd w:val="clear" w:color="auto" w:fill="auto"/>
          </w:tcPr>
          <w:p w14:paraId="4BAB4921" w14:textId="1E285E6B" w:rsidR="0020006C" w:rsidRPr="007E37EB" w:rsidRDefault="0020006C" w:rsidP="004E5B98">
            <w:pPr>
              <w:rPr>
                <w:szCs w:val="22"/>
              </w:rPr>
            </w:pPr>
            <w:r>
              <w:rPr>
                <w:szCs w:val="22"/>
              </w:rPr>
              <w:t xml:space="preserve">Local: Project consortium and </w:t>
            </w:r>
            <w:r w:rsidRPr="00E324D7">
              <w:rPr>
                <w:szCs w:val="22"/>
              </w:rPr>
              <w:t xml:space="preserve">other </w:t>
            </w:r>
            <w:r>
              <w:rPr>
                <w:szCs w:val="22"/>
              </w:rPr>
              <w:t>stakeholders</w:t>
            </w:r>
            <w:r w:rsidRPr="00E324D7">
              <w:rPr>
                <w:szCs w:val="22"/>
              </w:rPr>
              <w:t xml:space="preserve"> participating in the project</w:t>
            </w:r>
          </w:p>
        </w:tc>
        <w:tc>
          <w:tcPr>
            <w:tcW w:w="2883" w:type="dxa"/>
            <w:tcBorders>
              <w:top w:val="nil"/>
              <w:left w:val="nil"/>
              <w:bottom w:val="single" w:sz="4" w:space="0" w:color="auto"/>
              <w:right w:val="single" w:sz="4" w:space="0" w:color="auto"/>
            </w:tcBorders>
            <w:shd w:val="clear" w:color="auto" w:fill="auto"/>
          </w:tcPr>
          <w:p w14:paraId="052150D5" w14:textId="57562D50" w:rsidR="0020006C" w:rsidRDefault="0020006C" w:rsidP="005D4EA2">
            <w:pPr>
              <w:rPr>
                <w:rFonts w:eastAsia="Times New Roman" w:cs="Times New Roman"/>
                <w:color w:val="000000"/>
                <w:szCs w:val="22"/>
              </w:rPr>
            </w:pPr>
            <w:r>
              <w:rPr>
                <w:rFonts w:eastAsia="Times New Roman" w:cs="Times New Roman"/>
                <w:color w:val="000000"/>
                <w:szCs w:val="22"/>
              </w:rPr>
              <w:t xml:space="preserve">Local: The plan will primarily be for internal use by the consortium during the </w:t>
            </w:r>
            <w:r>
              <w:rPr>
                <w:rFonts w:eastAsia="Times New Roman" w:cs="Times New Roman"/>
                <w:color w:val="000000"/>
                <w:szCs w:val="22"/>
              </w:rPr>
              <w:lastRenderedPageBreak/>
              <w:t>project period, however it will be made available on the project website and other groups may choose to use it to inform similar campaign planning both locally and nationally.</w:t>
            </w:r>
          </w:p>
        </w:tc>
      </w:tr>
      <w:tr w:rsidR="0020006C" w:rsidRPr="006F38CF" w14:paraId="6FC86BCC" w14:textId="77777777" w:rsidTr="00AF7989">
        <w:trPr>
          <w:trHeight w:val="283"/>
        </w:trPr>
        <w:tc>
          <w:tcPr>
            <w:tcW w:w="440" w:type="dxa"/>
            <w:tcBorders>
              <w:top w:val="nil"/>
              <w:left w:val="single" w:sz="4" w:space="0" w:color="auto"/>
              <w:bottom w:val="single" w:sz="4" w:space="0" w:color="auto"/>
              <w:right w:val="single" w:sz="4" w:space="0" w:color="auto"/>
            </w:tcBorders>
            <w:shd w:val="clear" w:color="auto" w:fill="auto"/>
          </w:tcPr>
          <w:p w14:paraId="3AEC67E2" w14:textId="1334C198" w:rsidR="0020006C" w:rsidRDefault="00D64488" w:rsidP="00F64B5D">
            <w:pPr>
              <w:jc w:val="center"/>
              <w:rPr>
                <w:rFonts w:eastAsia="Times New Roman" w:cs="Times New Roman"/>
                <w:color w:val="000000"/>
                <w:szCs w:val="22"/>
              </w:rPr>
            </w:pPr>
            <w:r>
              <w:rPr>
                <w:rFonts w:eastAsia="Times New Roman" w:cs="Times New Roman"/>
                <w:color w:val="000000"/>
                <w:szCs w:val="22"/>
              </w:rPr>
              <w:lastRenderedPageBreak/>
              <w:t>11</w:t>
            </w:r>
          </w:p>
        </w:tc>
        <w:tc>
          <w:tcPr>
            <w:tcW w:w="2882" w:type="dxa"/>
            <w:tcBorders>
              <w:top w:val="nil"/>
              <w:left w:val="nil"/>
              <w:bottom w:val="single" w:sz="4" w:space="0" w:color="auto"/>
              <w:right w:val="single" w:sz="4" w:space="0" w:color="auto"/>
            </w:tcBorders>
            <w:shd w:val="clear" w:color="auto" w:fill="auto"/>
          </w:tcPr>
          <w:p w14:paraId="1A5A1AA0" w14:textId="0300AE6F" w:rsidR="0020006C" w:rsidRDefault="0020006C" w:rsidP="00F64B5D">
            <w:pPr>
              <w:rPr>
                <w:szCs w:val="22"/>
              </w:rPr>
            </w:pPr>
            <w:r>
              <w:rPr>
                <w:szCs w:val="22"/>
              </w:rPr>
              <w:t xml:space="preserve">PHI </w:t>
            </w:r>
            <w:r w:rsidRPr="00F95A9A">
              <w:rPr>
                <w:szCs w:val="22"/>
              </w:rPr>
              <w:t xml:space="preserve">IAMPH </w:t>
            </w:r>
            <w:r>
              <w:rPr>
                <w:szCs w:val="22"/>
              </w:rPr>
              <w:t>Stories [6.2]</w:t>
            </w:r>
          </w:p>
        </w:tc>
        <w:tc>
          <w:tcPr>
            <w:tcW w:w="2882" w:type="dxa"/>
            <w:tcBorders>
              <w:top w:val="nil"/>
              <w:left w:val="nil"/>
              <w:bottom w:val="single" w:sz="4" w:space="0" w:color="auto"/>
              <w:right w:val="single" w:sz="4" w:space="0" w:color="auto"/>
            </w:tcBorders>
            <w:shd w:val="clear" w:color="auto" w:fill="auto"/>
          </w:tcPr>
          <w:p w14:paraId="3FE5E4D7" w14:textId="46A348AB" w:rsidR="0020006C" w:rsidRDefault="0020006C" w:rsidP="004E5B98">
            <w:pPr>
              <w:rPr>
                <w:szCs w:val="22"/>
              </w:rPr>
            </w:pPr>
            <w:r>
              <w:t xml:space="preserve">National: PH Students, </w:t>
            </w:r>
            <w:r w:rsidRPr="001C7BD6">
              <w:t>Trainees</w:t>
            </w:r>
            <w:r>
              <w:t>,</w:t>
            </w:r>
            <w:r w:rsidRPr="001C7BD6">
              <w:t xml:space="preserve"> </w:t>
            </w:r>
            <w:r>
              <w:rPr>
                <w:szCs w:val="22"/>
              </w:rPr>
              <w:t>General public,</w:t>
            </w:r>
            <w:r w:rsidRPr="00761E15">
              <w:rPr>
                <w:szCs w:val="22"/>
              </w:rPr>
              <w:t xml:space="preserve"> PHW</w:t>
            </w:r>
            <w:r>
              <w:rPr>
                <w:szCs w:val="22"/>
              </w:rPr>
              <w:t>, wider health workforce, other professions with PH roles (e.g., lawyers, city planners, engineers, police, teachers)</w:t>
            </w:r>
            <w:r w:rsidR="00D64488">
              <w:rPr>
                <w:szCs w:val="22"/>
              </w:rPr>
              <w:t>, peripheral communities and minorities.</w:t>
            </w:r>
          </w:p>
          <w:p w14:paraId="0DBC3795" w14:textId="44C9A429" w:rsidR="00FC176F" w:rsidRDefault="00FC176F" w:rsidP="004E5B98">
            <w:pPr>
              <w:rPr>
                <w:szCs w:val="22"/>
              </w:rPr>
            </w:pPr>
          </w:p>
        </w:tc>
        <w:tc>
          <w:tcPr>
            <w:tcW w:w="2883" w:type="dxa"/>
            <w:tcBorders>
              <w:top w:val="nil"/>
              <w:left w:val="nil"/>
              <w:bottom w:val="single" w:sz="4" w:space="0" w:color="auto"/>
              <w:right w:val="single" w:sz="4" w:space="0" w:color="auto"/>
            </w:tcBorders>
            <w:shd w:val="clear" w:color="auto" w:fill="auto"/>
          </w:tcPr>
          <w:p w14:paraId="19C196E7" w14:textId="0127B54C" w:rsidR="0020006C" w:rsidRDefault="0020006C" w:rsidP="00401F2B">
            <w:pPr>
              <w:rPr>
                <w:rFonts w:eastAsia="Times New Roman" w:cs="Times New Roman"/>
                <w:color w:val="000000"/>
                <w:szCs w:val="22"/>
              </w:rPr>
            </w:pPr>
            <w:r>
              <w:rPr>
                <w:rFonts w:eastAsia="Times New Roman" w:cs="Times New Roman"/>
                <w:color w:val="000000"/>
                <w:szCs w:val="22"/>
              </w:rPr>
              <w:t>National: Target groups include the core PH and wider health workforce, students, trainees, and general public from across Israel</w:t>
            </w:r>
            <w:r w:rsidR="00D64488">
              <w:rPr>
                <w:rFonts w:eastAsia="Times New Roman" w:cs="Times New Roman"/>
                <w:color w:val="000000"/>
                <w:szCs w:val="22"/>
              </w:rPr>
              <w:t xml:space="preserve"> including peripheral and minority communities</w:t>
            </w:r>
            <w:r>
              <w:rPr>
                <w:rFonts w:eastAsia="Times New Roman" w:cs="Times New Roman"/>
                <w:color w:val="000000"/>
                <w:szCs w:val="22"/>
              </w:rPr>
              <w:t xml:space="preserve">. The campaign will launch on a dedicated website available before and after the project period and promoted through National and Local social media campaigns. </w:t>
            </w:r>
          </w:p>
          <w:p w14:paraId="32C6E87F" w14:textId="77777777" w:rsidR="0020006C" w:rsidRDefault="0020006C" w:rsidP="00401F2B">
            <w:pPr>
              <w:rPr>
                <w:rFonts w:eastAsia="Times New Roman" w:cs="Times New Roman"/>
                <w:color w:val="000000"/>
                <w:szCs w:val="22"/>
              </w:rPr>
            </w:pPr>
          </w:p>
          <w:p w14:paraId="13D21C0B" w14:textId="4B22877C" w:rsidR="0020006C" w:rsidRDefault="0020006C" w:rsidP="00401F2B">
            <w:pPr>
              <w:rPr>
                <w:rFonts w:eastAsia="Times New Roman" w:cs="Times New Roman"/>
                <w:color w:val="000000"/>
                <w:szCs w:val="22"/>
              </w:rPr>
            </w:pPr>
            <w:r>
              <w:rPr>
                <w:rFonts w:eastAsia="Times New Roman" w:cs="Times New Roman"/>
                <w:color w:val="000000"/>
                <w:szCs w:val="22"/>
              </w:rPr>
              <w:t>National: The IAMPH Campaign will grow awareness of PH roles played by the PHW and others and increase professional PH identity encouraging target groups to be recognized as PH profes</w:t>
            </w:r>
            <w:r w:rsidR="005C5BC5">
              <w:rPr>
                <w:rFonts w:eastAsia="Times New Roman" w:cs="Times New Roman"/>
                <w:color w:val="000000"/>
                <w:szCs w:val="22"/>
              </w:rPr>
              <w:t>sionals through the PHI Register</w:t>
            </w:r>
            <w:r>
              <w:rPr>
                <w:rFonts w:eastAsia="Times New Roman" w:cs="Times New Roman"/>
                <w:color w:val="000000"/>
                <w:szCs w:val="22"/>
              </w:rPr>
              <w:t xml:space="preserve"> [6.4] and seek formal PH training to improve their work and advance careers.</w:t>
            </w:r>
          </w:p>
          <w:p w14:paraId="7E8A858B" w14:textId="77777777" w:rsidR="0020006C" w:rsidRDefault="0020006C" w:rsidP="00401F2B">
            <w:pPr>
              <w:rPr>
                <w:rFonts w:eastAsia="Times New Roman" w:cs="Times New Roman"/>
                <w:color w:val="000000"/>
                <w:szCs w:val="22"/>
              </w:rPr>
            </w:pPr>
          </w:p>
          <w:p w14:paraId="08ACFF3D" w14:textId="23322480" w:rsidR="0020006C" w:rsidRDefault="0020006C" w:rsidP="004E5B98">
            <w:pPr>
              <w:rPr>
                <w:rFonts w:eastAsia="Times New Roman" w:cs="Times New Roman"/>
                <w:color w:val="000000"/>
                <w:szCs w:val="22"/>
              </w:rPr>
            </w:pPr>
            <w:r>
              <w:rPr>
                <w:rFonts w:eastAsia="Times New Roman" w:cs="Times New Roman"/>
                <w:color w:val="000000"/>
                <w:szCs w:val="22"/>
              </w:rPr>
              <w:t>Local and National: Partners may continue the IAMPH campaign or similar after the project period.</w:t>
            </w:r>
          </w:p>
        </w:tc>
      </w:tr>
      <w:tr w:rsidR="0020006C" w:rsidRPr="006F38CF" w14:paraId="03721D09" w14:textId="77777777" w:rsidTr="00AF7989">
        <w:trPr>
          <w:trHeight w:val="283"/>
        </w:trPr>
        <w:tc>
          <w:tcPr>
            <w:tcW w:w="440" w:type="dxa"/>
            <w:tcBorders>
              <w:top w:val="nil"/>
              <w:left w:val="single" w:sz="4" w:space="0" w:color="auto"/>
              <w:bottom w:val="single" w:sz="4" w:space="0" w:color="auto"/>
              <w:right w:val="single" w:sz="4" w:space="0" w:color="auto"/>
            </w:tcBorders>
            <w:shd w:val="clear" w:color="auto" w:fill="auto"/>
          </w:tcPr>
          <w:p w14:paraId="16852316" w14:textId="738F78C5" w:rsidR="0020006C" w:rsidRDefault="00D64488" w:rsidP="00F64B5D">
            <w:pPr>
              <w:jc w:val="center"/>
              <w:rPr>
                <w:rFonts w:eastAsia="Times New Roman" w:cs="Times New Roman"/>
                <w:color w:val="000000"/>
                <w:szCs w:val="22"/>
              </w:rPr>
            </w:pPr>
            <w:r>
              <w:rPr>
                <w:rFonts w:eastAsia="Times New Roman" w:cs="Times New Roman"/>
                <w:color w:val="000000"/>
                <w:szCs w:val="22"/>
              </w:rPr>
              <w:t>12</w:t>
            </w:r>
          </w:p>
        </w:tc>
        <w:tc>
          <w:tcPr>
            <w:tcW w:w="2882" w:type="dxa"/>
            <w:tcBorders>
              <w:top w:val="nil"/>
              <w:left w:val="nil"/>
              <w:bottom w:val="single" w:sz="4" w:space="0" w:color="auto"/>
              <w:right w:val="single" w:sz="4" w:space="0" w:color="auto"/>
            </w:tcBorders>
            <w:shd w:val="clear" w:color="auto" w:fill="auto"/>
          </w:tcPr>
          <w:p w14:paraId="0C9FCE86" w14:textId="7783457F" w:rsidR="0020006C" w:rsidRPr="003B27C7" w:rsidRDefault="0020006C" w:rsidP="00F64B5D">
            <w:pPr>
              <w:rPr>
                <w:szCs w:val="22"/>
              </w:rPr>
            </w:pPr>
            <w:r>
              <w:rPr>
                <w:szCs w:val="22"/>
              </w:rPr>
              <w:t xml:space="preserve">PHI </w:t>
            </w:r>
            <w:r w:rsidRPr="00F95A9A">
              <w:rPr>
                <w:szCs w:val="22"/>
              </w:rPr>
              <w:t xml:space="preserve">IAMPH </w:t>
            </w:r>
            <w:r w:rsidR="00FC176F">
              <w:rPr>
                <w:szCs w:val="22"/>
              </w:rPr>
              <w:t>h</w:t>
            </w:r>
            <w:r>
              <w:rPr>
                <w:szCs w:val="22"/>
              </w:rPr>
              <w:t>appenings at IAPHP conferences [6.3]</w:t>
            </w:r>
          </w:p>
        </w:tc>
        <w:tc>
          <w:tcPr>
            <w:tcW w:w="2882" w:type="dxa"/>
            <w:tcBorders>
              <w:top w:val="nil"/>
              <w:left w:val="nil"/>
              <w:bottom w:val="single" w:sz="4" w:space="0" w:color="auto"/>
              <w:right w:val="single" w:sz="4" w:space="0" w:color="auto"/>
            </w:tcBorders>
            <w:shd w:val="clear" w:color="auto" w:fill="auto"/>
          </w:tcPr>
          <w:p w14:paraId="44285AA9" w14:textId="02F5B45E" w:rsidR="0020006C" w:rsidRDefault="0020006C" w:rsidP="005D4EA2">
            <w:pPr>
              <w:rPr>
                <w:szCs w:val="22"/>
              </w:rPr>
            </w:pPr>
            <w:r>
              <w:t xml:space="preserve">National: PH Students, </w:t>
            </w:r>
            <w:r w:rsidRPr="001C7BD6">
              <w:t>Trainees</w:t>
            </w:r>
            <w:r>
              <w:t>,</w:t>
            </w:r>
            <w:r w:rsidRPr="001C7BD6">
              <w:t xml:space="preserve"> </w:t>
            </w:r>
            <w:r w:rsidRPr="00761E15">
              <w:rPr>
                <w:szCs w:val="22"/>
              </w:rPr>
              <w:t>PHW</w:t>
            </w:r>
            <w:r>
              <w:rPr>
                <w:szCs w:val="22"/>
              </w:rPr>
              <w:t xml:space="preserve">, wider health workforce, allied professions </w:t>
            </w:r>
            <w:r w:rsidR="00D64488">
              <w:rPr>
                <w:szCs w:val="22"/>
              </w:rPr>
              <w:t>and other IAPHP conference attendees.</w:t>
            </w:r>
          </w:p>
          <w:p w14:paraId="57F16F7F" w14:textId="77777777" w:rsidR="00FC176F" w:rsidRDefault="00FC176F" w:rsidP="005D4EA2">
            <w:pPr>
              <w:rPr>
                <w:szCs w:val="22"/>
              </w:rPr>
            </w:pPr>
          </w:p>
          <w:p w14:paraId="69C2A1C0" w14:textId="6B62CAAC" w:rsidR="00FC176F" w:rsidRDefault="00FC176F" w:rsidP="005D4EA2">
            <w:pPr>
              <w:rPr>
                <w:szCs w:val="22"/>
              </w:rPr>
            </w:pPr>
          </w:p>
        </w:tc>
        <w:tc>
          <w:tcPr>
            <w:tcW w:w="2883" w:type="dxa"/>
            <w:tcBorders>
              <w:top w:val="nil"/>
              <w:left w:val="nil"/>
              <w:bottom w:val="single" w:sz="4" w:space="0" w:color="auto"/>
              <w:right w:val="single" w:sz="4" w:space="0" w:color="auto"/>
            </w:tcBorders>
            <w:shd w:val="clear" w:color="auto" w:fill="auto"/>
          </w:tcPr>
          <w:p w14:paraId="054C5359" w14:textId="694333E7" w:rsidR="0020006C" w:rsidRDefault="0020006C" w:rsidP="00401F2B">
            <w:pPr>
              <w:rPr>
                <w:rFonts w:eastAsia="Times New Roman" w:cs="Times New Roman"/>
                <w:color w:val="000000"/>
                <w:szCs w:val="22"/>
              </w:rPr>
            </w:pPr>
            <w:r>
              <w:rPr>
                <w:rFonts w:eastAsia="Times New Roman" w:cs="Times New Roman"/>
                <w:color w:val="000000"/>
                <w:szCs w:val="22"/>
              </w:rPr>
              <w:t>National: Target groups include the core PH and wider health workforce, PH students and trainees, and other allied professions. Participation will be promoted at the ann</w:t>
            </w:r>
            <w:r w:rsidR="00FC176F">
              <w:rPr>
                <w:rFonts w:eastAsia="Times New Roman" w:cs="Times New Roman"/>
                <w:color w:val="000000"/>
                <w:szCs w:val="22"/>
              </w:rPr>
              <w:t>u</w:t>
            </w:r>
            <w:r>
              <w:rPr>
                <w:rFonts w:eastAsia="Times New Roman" w:cs="Times New Roman"/>
                <w:color w:val="000000"/>
                <w:szCs w:val="22"/>
              </w:rPr>
              <w:t xml:space="preserve">al IAPHP conference bringing together a national audience of IAPHP’s network. </w:t>
            </w:r>
          </w:p>
          <w:p w14:paraId="5C263C0C" w14:textId="77777777" w:rsidR="0020006C" w:rsidRDefault="0020006C" w:rsidP="00401F2B">
            <w:pPr>
              <w:rPr>
                <w:rFonts w:eastAsia="Times New Roman" w:cs="Times New Roman"/>
                <w:color w:val="000000"/>
                <w:szCs w:val="22"/>
              </w:rPr>
            </w:pPr>
          </w:p>
          <w:p w14:paraId="41DA7379" w14:textId="5592212D" w:rsidR="0020006C" w:rsidRDefault="0020006C" w:rsidP="00401F2B">
            <w:pPr>
              <w:rPr>
                <w:rFonts w:eastAsia="Times New Roman" w:cs="Times New Roman"/>
                <w:color w:val="000000"/>
                <w:szCs w:val="22"/>
              </w:rPr>
            </w:pPr>
            <w:r>
              <w:rPr>
                <w:rFonts w:eastAsia="Times New Roman" w:cs="Times New Roman"/>
                <w:color w:val="000000"/>
                <w:szCs w:val="22"/>
              </w:rPr>
              <w:t xml:space="preserve">National: The IAMPH Campaign will grow awareness of PH roles played </w:t>
            </w:r>
            <w:r>
              <w:rPr>
                <w:rFonts w:eastAsia="Times New Roman" w:cs="Times New Roman"/>
                <w:color w:val="000000"/>
                <w:szCs w:val="22"/>
              </w:rPr>
              <w:lastRenderedPageBreak/>
              <w:t>by the PHW and others and increase professional PH identity encouraging target groups to be recognized as PH profes</w:t>
            </w:r>
            <w:r w:rsidR="005C5BC5">
              <w:rPr>
                <w:rFonts w:eastAsia="Times New Roman" w:cs="Times New Roman"/>
                <w:color w:val="000000"/>
                <w:szCs w:val="22"/>
              </w:rPr>
              <w:t>sionals through the PHI Registrer</w:t>
            </w:r>
            <w:r>
              <w:rPr>
                <w:rFonts w:eastAsia="Times New Roman" w:cs="Times New Roman"/>
                <w:color w:val="000000"/>
                <w:szCs w:val="22"/>
              </w:rPr>
              <w:t xml:space="preserve"> [6.4] and seek formal PH training to improve their work and advance careers.</w:t>
            </w:r>
          </w:p>
          <w:p w14:paraId="748CBDFF" w14:textId="77777777" w:rsidR="0020006C" w:rsidRDefault="0020006C" w:rsidP="00401F2B">
            <w:pPr>
              <w:rPr>
                <w:rFonts w:eastAsia="Times New Roman" w:cs="Times New Roman"/>
                <w:color w:val="000000"/>
                <w:szCs w:val="22"/>
              </w:rPr>
            </w:pPr>
          </w:p>
          <w:p w14:paraId="6AC42FFE" w14:textId="5661E60F" w:rsidR="0020006C" w:rsidRDefault="0020006C" w:rsidP="005D4EA2">
            <w:pPr>
              <w:rPr>
                <w:rFonts w:eastAsia="Times New Roman" w:cs="Times New Roman"/>
                <w:color w:val="000000"/>
                <w:szCs w:val="22"/>
              </w:rPr>
            </w:pPr>
            <w:r>
              <w:rPr>
                <w:rFonts w:eastAsia="Times New Roman" w:cs="Times New Roman"/>
                <w:color w:val="000000"/>
                <w:szCs w:val="22"/>
              </w:rPr>
              <w:t>National: IAPHP may continue with similar events after the project period.</w:t>
            </w:r>
          </w:p>
        </w:tc>
      </w:tr>
      <w:tr w:rsidR="0020006C" w:rsidRPr="006F38CF" w14:paraId="019342AD" w14:textId="77777777" w:rsidTr="00AF7989">
        <w:trPr>
          <w:trHeight w:val="283"/>
        </w:trPr>
        <w:tc>
          <w:tcPr>
            <w:tcW w:w="440" w:type="dxa"/>
            <w:tcBorders>
              <w:top w:val="nil"/>
              <w:left w:val="single" w:sz="4" w:space="0" w:color="auto"/>
              <w:bottom w:val="single" w:sz="4" w:space="0" w:color="auto"/>
              <w:right w:val="single" w:sz="4" w:space="0" w:color="auto"/>
            </w:tcBorders>
            <w:shd w:val="clear" w:color="auto" w:fill="auto"/>
          </w:tcPr>
          <w:p w14:paraId="10FCE9B5" w14:textId="2C367A1B" w:rsidR="0020006C" w:rsidRDefault="00D64488" w:rsidP="00F64B5D">
            <w:pPr>
              <w:jc w:val="center"/>
              <w:rPr>
                <w:rFonts w:eastAsia="Times New Roman" w:cs="Times New Roman"/>
                <w:color w:val="000000"/>
                <w:szCs w:val="22"/>
              </w:rPr>
            </w:pPr>
            <w:r>
              <w:rPr>
                <w:rFonts w:eastAsia="Times New Roman" w:cs="Times New Roman"/>
                <w:color w:val="000000"/>
                <w:szCs w:val="22"/>
              </w:rPr>
              <w:lastRenderedPageBreak/>
              <w:t>13</w:t>
            </w:r>
          </w:p>
        </w:tc>
        <w:tc>
          <w:tcPr>
            <w:tcW w:w="2882" w:type="dxa"/>
            <w:tcBorders>
              <w:top w:val="nil"/>
              <w:left w:val="nil"/>
              <w:bottom w:val="single" w:sz="4" w:space="0" w:color="auto"/>
              <w:right w:val="single" w:sz="4" w:space="0" w:color="auto"/>
            </w:tcBorders>
            <w:shd w:val="clear" w:color="auto" w:fill="auto"/>
          </w:tcPr>
          <w:p w14:paraId="519E863E" w14:textId="426A0242" w:rsidR="0020006C" w:rsidRPr="00883F5D" w:rsidRDefault="0020006C" w:rsidP="005D4EA2">
            <w:pPr>
              <w:rPr>
                <w:szCs w:val="22"/>
              </w:rPr>
            </w:pPr>
            <w:r w:rsidRPr="00F95A9A">
              <w:rPr>
                <w:szCs w:val="22"/>
              </w:rPr>
              <w:t xml:space="preserve">PHI </w:t>
            </w:r>
            <w:r>
              <w:rPr>
                <w:szCs w:val="22"/>
              </w:rPr>
              <w:t>PHW Register [6.4]</w:t>
            </w:r>
          </w:p>
        </w:tc>
        <w:tc>
          <w:tcPr>
            <w:tcW w:w="2882" w:type="dxa"/>
            <w:tcBorders>
              <w:top w:val="nil"/>
              <w:left w:val="nil"/>
              <w:bottom w:val="single" w:sz="4" w:space="0" w:color="auto"/>
              <w:right w:val="single" w:sz="4" w:space="0" w:color="auto"/>
            </w:tcBorders>
            <w:shd w:val="clear" w:color="auto" w:fill="auto"/>
          </w:tcPr>
          <w:p w14:paraId="3452CF98" w14:textId="60DC74F4" w:rsidR="0020006C" w:rsidRDefault="0020006C" w:rsidP="004E5B98">
            <w:pPr>
              <w:rPr>
                <w:szCs w:val="22"/>
              </w:rPr>
            </w:pPr>
            <w:r>
              <w:t xml:space="preserve">National: </w:t>
            </w:r>
            <w:r w:rsidRPr="00761E15">
              <w:rPr>
                <w:szCs w:val="22"/>
              </w:rPr>
              <w:t>PHW</w:t>
            </w:r>
            <w:r>
              <w:rPr>
                <w:szCs w:val="22"/>
              </w:rPr>
              <w:t>, wider health workforce, other allied professions, other professions with PH roles (e.g., lawyers, city planners, engineers, police, teachers)</w:t>
            </w:r>
            <w:r w:rsidR="00D64488">
              <w:rPr>
                <w:szCs w:val="22"/>
              </w:rPr>
              <w:t>, workers providing EPHOs in peripheral communities and minorities.</w:t>
            </w:r>
          </w:p>
          <w:p w14:paraId="4990C8EC" w14:textId="62190E55" w:rsidR="00FC176F" w:rsidRPr="00FC176F" w:rsidRDefault="00FC176F" w:rsidP="004E5B98">
            <w:pPr>
              <w:rPr>
                <w:color w:val="FF0000"/>
                <w:szCs w:val="22"/>
              </w:rPr>
            </w:pPr>
          </w:p>
        </w:tc>
        <w:tc>
          <w:tcPr>
            <w:tcW w:w="2883" w:type="dxa"/>
            <w:tcBorders>
              <w:top w:val="nil"/>
              <w:left w:val="nil"/>
              <w:bottom w:val="single" w:sz="4" w:space="0" w:color="auto"/>
              <w:right w:val="single" w:sz="4" w:space="0" w:color="auto"/>
            </w:tcBorders>
            <w:shd w:val="clear" w:color="auto" w:fill="auto"/>
          </w:tcPr>
          <w:p w14:paraId="2D788D73" w14:textId="0EFA14A6" w:rsidR="0020006C" w:rsidRDefault="005C5BC5" w:rsidP="00401F2B">
            <w:pPr>
              <w:rPr>
                <w:rFonts w:eastAsia="Times New Roman" w:cs="Times New Roman"/>
                <w:color w:val="000000"/>
                <w:szCs w:val="22"/>
              </w:rPr>
            </w:pPr>
            <w:r>
              <w:rPr>
                <w:rFonts w:eastAsia="Times New Roman" w:cs="Times New Roman"/>
                <w:color w:val="000000"/>
                <w:szCs w:val="22"/>
              </w:rPr>
              <w:t>National: The PHI Register</w:t>
            </w:r>
            <w:r w:rsidR="0020006C">
              <w:rPr>
                <w:rFonts w:eastAsia="Times New Roman" w:cs="Times New Roman"/>
                <w:color w:val="000000"/>
                <w:szCs w:val="22"/>
              </w:rPr>
              <w:t xml:space="preserve"> will be implemented during and maintained after the project period by IAPHP. All professionals with a PH role will be encouraged  to register their professional status which will provide validated recognition of their professional status and strengthen their professional PH identity. </w:t>
            </w:r>
          </w:p>
          <w:p w14:paraId="04D7337F" w14:textId="77777777" w:rsidR="0020006C" w:rsidRDefault="0020006C" w:rsidP="00401F2B">
            <w:pPr>
              <w:rPr>
                <w:rFonts w:eastAsia="Times New Roman" w:cs="Times New Roman"/>
                <w:color w:val="000000"/>
                <w:szCs w:val="22"/>
              </w:rPr>
            </w:pPr>
          </w:p>
          <w:p w14:paraId="5278DBC0" w14:textId="3C59184C" w:rsidR="0020006C" w:rsidRDefault="0020006C" w:rsidP="005D4EA2">
            <w:pPr>
              <w:rPr>
                <w:rFonts w:eastAsia="Times New Roman" w:cs="Times New Roman"/>
                <w:color w:val="000000"/>
                <w:szCs w:val="22"/>
              </w:rPr>
            </w:pPr>
            <w:r>
              <w:rPr>
                <w:rFonts w:eastAsia="Times New Roman" w:cs="Times New Roman"/>
                <w:color w:val="000000"/>
                <w:szCs w:val="22"/>
              </w:rPr>
              <w:t xml:space="preserve">National: The PHI </w:t>
            </w:r>
            <w:r w:rsidR="005C5BC5">
              <w:rPr>
                <w:rFonts w:eastAsia="Times New Roman" w:cs="Times New Roman"/>
                <w:color w:val="000000"/>
                <w:szCs w:val="22"/>
              </w:rPr>
              <w:t>Register</w:t>
            </w:r>
            <w:r>
              <w:rPr>
                <w:rFonts w:eastAsia="Times New Roman" w:cs="Times New Roman"/>
                <w:color w:val="000000"/>
                <w:szCs w:val="22"/>
              </w:rPr>
              <w:t xml:space="preserve"> will be p</w:t>
            </w:r>
            <w:r w:rsidR="00D64488">
              <w:rPr>
                <w:rFonts w:eastAsia="Times New Roman" w:cs="Times New Roman"/>
                <w:color w:val="000000"/>
                <w:szCs w:val="22"/>
              </w:rPr>
              <w:t>romoted widely through the IAMPH</w:t>
            </w:r>
            <w:r>
              <w:rPr>
                <w:rFonts w:eastAsia="Times New Roman" w:cs="Times New Roman"/>
                <w:color w:val="000000"/>
                <w:szCs w:val="22"/>
              </w:rPr>
              <w:t xml:space="preserve"> Campaign and other social media. IAPHP will co</w:t>
            </w:r>
            <w:r w:rsidR="005C5BC5">
              <w:rPr>
                <w:rFonts w:eastAsia="Times New Roman" w:cs="Times New Roman"/>
                <w:color w:val="000000"/>
                <w:szCs w:val="22"/>
              </w:rPr>
              <w:t>ntinue to promote the Register</w:t>
            </w:r>
            <w:r>
              <w:rPr>
                <w:rFonts w:eastAsia="Times New Roman" w:cs="Times New Roman"/>
                <w:color w:val="000000"/>
                <w:szCs w:val="22"/>
              </w:rPr>
              <w:t xml:space="preserve"> after the project period and Partner HEIs will encourage students and alumni to register.</w:t>
            </w:r>
          </w:p>
        </w:tc>
      </w:tr>
      <w:tr w:rsidR="0020006C" w:rsidRPr="006F38CF" w14:paraId="69B15D02" w14:textId="77777777" w:rsidTr="00AF7989">
        <w:trPr>
          <w:trHeight w:val="283"/>
        </w:trPr>
        <w:tc>
          <w:tcPr>
            <w:tcW w:w="440" w:type="dxa"/>
            <w:tcBorders>
              <w:top w:val="nil"/>
              <w:left w:val="single" w:sz="4" w:space="0" w:color="auto"/>
              <w:bottom w:val="single" w:sz="4" w:space="0" w:color="auto"/>
              <w:right w:val="single" w:sz="4" w:space="0" w:color="auto"/>
            </w:tcBorders>
            <w:shd w:val="clear" w:color="auto" w:fill="auto"/>
          </w:tcPr>
          <w:p w14:paraId="5FFFB91C" w14:textId="67B7061F" w:rsidR="0020006C" w:rsidRDefault="00D64488" w:rsidP="00F64B5D">
            <w:pPr>
              <w:jc w:val="center"/>
              <w:rPr>
                <w:rFonts w:eastAsia="Times New Roman" w:cs="Times New Roman"/>
                <w:color w:val="000000"/>
                <w:szCs w:val="22"/>
              </w:rPr>
            </w:pPr>
            <w:r>
              <w:rPr>
                <w:rFonts w:eastAsia="Times New Roman" w:cs="Times New Roman"/>
                <w:color w:val="000000"/>
                <w:szCs w:val="22"/>
              </w:rPr>
              <w:t>14</w:t>
            </w:r>
          </w:p>
        </w:tc>
        <w:tc>
          <w:tcPr>
            <w:tcW w:w="2882" w:type="dxa"/>
            <w:tcBorders>
              <w:top w:val="nil"/>
              <w:left w:val="nil"/>
              <w:bottom w:val="single" w:sz="4" w:space="0" w:color="auto"/>
              <w:right w:val="single" w:sz="4" w:space="0" w:color="auto"/>
            </w:tcBorders>
            <w:shd w:val="clear" w:color="auto" w:fill="auto"/>
          </w:tcPr>
          <w:p w14:paraId="706D4893" w14:textId="54B164F8" w:rsidR="0020006C" w:rsidRPr="00F95A9A" w:rsidRDefault="007349E9" w:rsidP="007349E9">
            <w:pPr>
              <w:rPr>
                <w:szCs w:val="22"/>
              </w:rPr>
            </w:pPr>
            <w:r>
              <w:rPr>
                <w:szCs w:val="22"/>
              </w:rPr>
              <w:t xml:space="preserve">Report from the </w:t>
            </w:r>
            <w:r w:rsidR="0020006C" w:rsidRPr="00213EC3">
              <w:rPr>
                <w:szCs w:val="22"/>
              </w:rPr>
              <w:t>IAMPH Campaign pilot</w:t>
            </w:r>
            <w:r w:rsidR="0020006C">
              <w:rPr>
                <w:szCs w:val="22"/>
              </w:rPr>
              <w:t xml:space="preserve"> [6.5]</w:t>
            </w:r>
          </w:p>
        </w:tc>
        <w:tc>
          <w:tcPr>
            <w:tcW w:w="2882" w:type="dxa"/>
            <w:tcBorders>
              <w:top w:val="nil"/>
              <w:left w:val="nil"/>
              <w:bottom w:val="single" w:sz="4" w:space="0" w:color="auto"/>
              <w:right w:val="single" w:sz="4" w:space="0" w:color="auto"/>
            </w:tcBorders>
            <w:shd w:val="clear" w:color="auto" w:fill="auto"/>
          </w:tcPr>
          <w:p w14:paraId="2B8634B4" w14:textId="29B1DC34" w:rsidR="0020006C" w:rsidRPr="00E324D7" w:rsidRDefault="0020006C" w:rsidP="005D4EA2">
            <w:pPr>
              <w:rPr>
                <w:szCs w:val="22"/>
              </w:rPr>
            </w:pPr>
            <w:r>
              <w:rPr>
                <w:szCs w:val="22"/>
              </w:rPr>
              <w:t xml:space="preserve">Local: </w:t>
            </w:r>
            <w:r w:rsidRPr="004613CB">
              <w:rPr>
                <w:szCs w:val="22"/>
              </w:rPr>
              <w:t xml:space="preserve">Project consortium and relevant </w:t>
            </w:r>
            <w:r>
              <w:rPr>
                <w:szCs w:val="22"/>
              </w:rPr>
              <w:t>stakeholders</w:t>
            </w:r>
            <w:r w:rsidRPr="004613CB">
              <w:rPr>
                <w:szCs w:val="22"/>
              </w:rPr>
              <w:t xml:space="preserve"> in the project</w:t>
            </w:r>
            <w:r>
              <w:rPr>
                <w:szCs w:val="22"/>
              </w:rPr>
              <w:t>.</w:t>
            </w:r>
          </w:p>
        </w:tc>
        <w:tc>
          <w:tcPr>
            <w:tcW w:w="2883" w:type="dxa"/>
            <w:tcBorders>
              <w:top w:val="nil"/>
              <w:left w:val="nil"/>
              <w:bottom w:val="single" w:sz="4" w:space="0" w:color="auto"/>
              <w:right w:val="single" w:sz="4" w:space="0" w:color="auto"/>
            </w:tcBorders>
            <w:shd w:val="clear" w:color="auto" w:fill="auto"/>
          </w:tcPr>
          <w:p w14:paraId="56A09643" w14:textId="31753F34" w:rsidR="0020006C" w:rsidRDefault="0020006C" w:rsidP="005D4EA2">
            <w:pPr>
              <w:rPr>
                <w:rFonts w:eastAsia="Times New Roman" w:cs="Times New Roman"/>
                <w:color w:val="000000"/>
                <w:szCs w:val="22"/>
              </w:rPr>
            </w:pPr>
            <w:r>
              <w:rPr>
                <w:rFonts w:eastAsia="Times New Roman" w:cs="Times New Roman"/>
                <w:color w:val="000000"/>
                <w:szCs w:val="22"/>
              </w:rPr>
              <w:t>Local: The report will primarily be for internal use by the consortium during the project period. However</w:t>
            </w:r>
            <w:r w:rsidR="00B44869">
              <w:rPr>
                <w:rFonts w:eastAsia="Times New Roman" w:cs="Times New Roman"/>
                <w:color w:val="000000"/>
                <w:szCs w:val="22"/>
              </w:rPr>
              <w:t>,</w:t>
            </w:r>
            <w:r>
              <w:rPr>
                <w:rFonts w:eastAsia="Times New Roman" w:cs="Times New Roman"/>
                <w:color w:val="000000"/>
                <w:szCs w:val="22"/>
              </w:rPr>
              <w:t xml:space="preserve"> it will be made available on the project website during and after the project period. </w:t>
            </w:r>
          </w:p>
        </w:tc>
      </w:tr>
      <w:tr w:rsidR="0020006C" w:rsidRPr="006F38CF" w14:paraId="35D748A2" w14:textId="77777777" w:rsidTr="00AF7989">
        <w:trPr>
          <w:trHeight w:val="283"/>
        </w:trPr>
        <w:tc>
          <w:tcPr>
            <w:tcW w:w="440" w:type="dxa"/>
            <w:tcBorders>
              <w:top w:val="nil"/>
              <w:left w:val="single" w:sz="4" w:space="0" w:color="auto"/>
              <w:bottom w:val="single" w:sz="4" w:space="0" w:color="auto"/>
              <w:right w:val="single" w:sz="4" w:space="0" w:color="auto"/>
            </w:tcBorders>
            <w:shd w:val="clear" w:color="auto" w:fill="auto"/>
          </w:tcPr>
          <w:p w14:paraId="0A42787D" w14:textId="18169D88" w:rsidR="0020006C" w:rsidRDefault="000A7B6D" w:rsidP="00F64B5D">
            <w:pPr>
              <w:jc w:val="center"/>
              <w:rPr>
                <w:rFonts w:eastAsia="Times New Roman" w:cs="Times New Roman"/>
                <w:color w:val="000000"/>
                <w:szCs w:val="22"/>
              </w:rPr>
            </w:pPr>
            <w:r>
              <w:rPr>
                <w:rFonts w:eastAsia="Times New Roman" w:cs="Times New Roman"/>
                <w:color w:val="000000"/>
                <w:szCs w:val="22"/>
              </w:rPr>
              <w:t>15</w:t>
            </w:r>
          </w:p>
        </w:tc>
        <w:tc>
          <w:tcPr>
            <w:tcW w:w="2882" w:type="dxa"/>
            <w:tcBorders>
              <w:top w:val="nil"/>
              <w:left w:val="nil"/>
              <w:bottom w:val="single" w:sz="4" w:space="0" w:color="auto"/>
              <w:right w:val="single" w:sz="4" w:space="0" w:color="auto"/>
            </w:tcBorders>
            <w:shd w:val="clear" w:color="auto" w:fill="auto"/>
          </w:tcPr>
          <w:p w14:paraId="3314FC06" w14:textId="67A61D51" w:rsidR="0020006C" w:rsidRPr="00F95A9A" w:rsidRDefault="0020006C" w:rsidP="005D4EA2">
            <w:pPr>
              <w:rPr>
                <w:szCs w:val="22"/>
              </w:rPr>
            </w:pPr>
            <w:r>
              <w:rPr>
                <w:rFonts w:eastAsiaTheme="minorHAnsi" w:cs="Times New Roman"/>
                <w:color w:val="000000"/>
                <w:szCs w:val="22"/>
              </w:rPr>
              <w:t>SEEE</w:t>
            </w:r>
            <w:r w:rsidRPr="00604B93">
              <w:rPr>
                <w:rFonts w:eastAsiaTheme="minorHAnsi" w:cs="Times New Roman"/>
                <w:color w:val="000000"/>
                <w:szCs w:val="22"/>
              </w:rPr>
              <w:t>PHI</w:t>
            </w:r>
            <w:r w:rsidRPr="00C364F8">
              <w:rPr>
                <w:rFonts w:eastAsiaTheme="minorHAnsi" w:cs="Times New Roman"/>
                <w:i/>
                <w:color w:val="000000"/>
                <w:szCs w:val="22"/>
              </w:rPr>
              <w:t xml:space="preserve"> Public Health Reviews</w:t>
            </w:r>
            <w:r w:rsidRPr="00604B93">
              <w:rPr>
                <w:rFonts w:eastAsiaTheme="minorHAnsi" w:cs="Times New Roman"/>
                <w:color w:val="000000"/>
                <w:szCs w:val="22"/>
              </w:rPr>
              <w:t xml:space="preserve"> </w:t>
            </w:r>
            <w:r w:rsidRPr="004B5C31">
              <w:rPr>
                <w:rFonts w:eastAsiaTheme="minorHAnsi" w:cs="Times New Roman"/>
                <w:i/>
                <w:color w:val="000000"/>
                <w:szCs w:val="22"/>
              </w:rPr>
              <w:t xml:space="preserve">(PHRS) </w:t>
            </w:r>
            <w:r w:rsidRPr="00604B93">
              <w:rPr>
                <w:rFonts w:eastAsiaTheme="minorHAnsi" w:cs="Times New Roman"/>
                <w:color w:val="000000"/>
                <w:szCs w:val="22"/>
              </w:rPr>
              <w:t>supplement</w:t>
            </w:r>
            <w:r>
              <w:rPr>
                <w:rFonts w:eastAsiaTheme="minorHAnsi" w:cs="Times New Roman"/>
                <w:color w:val="000000"/>
                <w:szCs w:val="22"/>
              </w:rPr>
              <w:t xml:space="preserve"> [7.4]</w:t>
            </w:r>
          </w:p>
        </w:tc>
        <w:tc>
          <w:tcPr>
            <w:tcW w:w="2882" w:type="dxa"/>
            <w:tcBorders>
              <w:top w:val="nil"/>
              <w:left w:val="nil"/>
              <w:bottom w:val="single" w:sz="4" w:space="0" w:color="auto"/>
              <w:right w:val="single" w:sz="4" w:space="0" w:color="auto"/>
            </w:tcBorders>
            <w:shd w:val="clear" w:color="auto" w:fill="auto"/>
          </w:tcPr>
          <w:p w14:paraId="471536E4" w14:textId="54490570" w:rsidR="0020006C" w:rsidRDefault="0020006C" w:rsidP="005D4EA2">
            <w:r>
              <w:rPr>
                <w:szCs w:val="22"/>
              </w:rPr>
              <w:t xml:space="preserve">National: HEI Teaching Staff, Librarians, Wider </w:t>
            </w:r>
            <w:r w:rsidRPr="00C364F8">
              <w:rPr>
                <w:i/>
                <w:szCs w:val="22"/>
              </w:rPr>
              <w:t>PHR</w:t>
            </w:r>
            <w:r>
              <w:rPr>
                <w:szCs w:val="22"/>
              </w:rPr>
              <w:t xml:space="preserve"> readership</w:t>
            </w:r>
          </w:p>
        </w:tc>
        <w:tc>
          <w:tcPr>
            <w:tcW w:w="2883" w:type="dxa"/>
            <w:tcBorders>
              <w:top w:val="nil"/>
              <w:left w:val="nil"/>
              <w:bottom w:val="single" w:sz="4" w:space="0" w:color="auto"/>
              <w:right w:val="single" w:sz="4" w:space="0" w:color="auto"/>
            </w:tcBorders>
            <w:shd w:val="clear" w:color="auto" w:fill="auto"/>
          </w:tcPr>
          <w:p w14:paraId="13E791F6" w14:textId="2DD3FE40" w:rsidR="0020006C" w:rsidRDefault="0020006C" w:rsidP="005D4EA2">
            <w:pPr>
              <w:rPr>
                <w:rFonts w:eastAsia="Times New Roman" w:cs="Times New Roman"/>
                <w:color w:val="000000"/>
                <w:szCs w:val="22"/>
              </w:rPr>
            </w:pPr>
            <w:r>
              <w:rPr>
                <w:rFonts w:eastAsia="Times New Roman" w:cs="Times New Roman"/>
                <w:color w:val="000000"/>
                <w:szCs w:val="22"/>
              </w:rPr>
              <w:t xml:space="preserve">National: Papers of the project results will be published in a special edition of </w:t>
            </w:r>
            <w:r w:rsidRPr="00060E1C">
              <w:rPr>
                <w:rFonts w:eastAsia="Times New Roman" w:cs="Times New Roman"/>
                <w:i/>
                <w:color w:val="000000"/>
                <w:szCs w:val="22"/>
              </w:rPr>
              <w:t>PHR</w:t>
            </w:r>
            <w:r>
              <w:rPr>
                <w:rFonts w:eastAsia="Times New Roman" w:cs="Times New Roman"/>
                <w:i/>
                <w:color w:val="000000"/>
                <w:szCs w:val="22"/>
              </w:rPr>
              <w:t>S</w:t>
            </w:r>
            <w:r>
              <w:rPr>
                <w:rFonts w:eastAsia="Times New Roman" w:cs="Times New Roman"/>
                <w:color w:val="000000"/>
                <w:szCs w:val="22"/>
              </w:rPr>
              <w:t>.</w:t>
            </w:r>
            <w:r w:rsidRPr="004B5C31">
              <w:rPr>
                <w:rFonts w:eastAsia="Times New Roman" w:cs="Times New Roman"/>
                <w:i/>
                <w:color w:val="000000"/>
                <w:szCs w:val="22"/>
              </w:rPr>
              <w:t xml:space="preserve"> PHRS</w:t>
            </w:r>
            <w:r>
              <w:rPr>
                <w:rFonts w:eastAsia="Times New Roman" w:cs="Times New Roman"/>
                <w:color w:val="000000"/>
                <w:szCs w:val="22"/>
              </w:rPr>
              <w:t xml:space="preserve"> is now ASPHER’s Society Journal, but it was originally published in Israel and retains a readership in county. It will target the wider national and </w:t>
            </w:r>
            <w:r>
              <w:rPr>
                <w:rFonts w:eastAsia="Times New Roman" w:cs="Times New Roman"/>
                <w:color w:val="000000"/>
                <w:szCs w:val="22"/>
              </w:rPr>
              <w:lastRenderedPageBreak/>
              <w:t xml:space="preserve">international </w:t>
            </w:r>
            <w:r w:rsidRPr="00060E1C">
              <w:rPr>
                <w:rFonts w:eastAsia="Times New Roman" w:cs="Times New Roman"/>
                <w:i/>
                <w:color w:val="000000"/>
                <w:szCs w:val="22"/>
              </w:rPr>
              <w:t>PHR</w:t>
            </w:r>
            <w:r>
              <w:rPr>
                <w:rFonts w:eastAsia="Times New Roman" w:cs="Times New Roman"/>
                <w:i/>
                <w:color w:val="000000"/>
                <w:szCs w:val="22"/>
              </w:rPr>
              <w:t>S</w:t>
            </w:r>
            <w:r>
              <w:rPr>
                <w:rFonts w:eastAsia="Times New Roman" w:cs="Times New Roman"/>
                <w:color w:val="000000"/>
                <w:szCs w:val="22"/>
              </w:rPr>
              <w:t xml:space="preserve"> readership who may benefit by learning from and implementing similar actions. </w:t>
            </w:r>
            <w:r w:rsidRPr="00060E1C">
              <w:rPr>
                <w:rFonts w:eastAsia="Times New Roman" w:cs="Times New Roman"/>
                <w:i/>
                <w:color w:val="000000"/>
                <w:szCs w:val="22"/>
              </w:rPr>
              <w:t>PHR</w:t>
            </w:r>
            <w:r>
              <w:rPr>
                <w:rFonts w:eastAsia="Times New Roman" w:cs="Times New Roman"/>
                <w:i/>
                <w:color w:val="000000"/>
                <w:szCs w:val="22"/>
              </w:rPr>
              <w:t>S</w:t>
            </w:r>
            <w:r>
              <w:rPr>
                <w:rFonts w:eastAsia="Times New Roman" w:cs="Times New Roman"/>
                <w:color w:val="000000"/>
                <w:szCs w:val="22"/>
              </w:rPr>
              <w:t xml:space="preserve"> is hosted freely online and listed in recognized Pubmed and Web of Science search engines. It will be available during and after the project period.</w:t>
            </w:r>
          </w:p>
        </w:tc>
      </w:tr>
      <w:tr w:rsidR="0020006C" w:rsidRPr="006F38CF" w14:paraId="44A860E2" w14:textId="77777777" w:rsidTr="00AF7989">
        <w:trPr>
          <w:trHeight w:val="283"/>
        </w:trPr>
        <w:tc>
          <w:tcPr>
            <w:tcW w:w="440" w:type="dxa"/>
            <w:tcBorders>
              <w:top w:val="nil"/>
              <w:left w:val="single" w:sz="4" w:space="0" w:color="auto"/>
              <w:bottom w:val="single" w:sz="4" w:space="0" w:color="auto"/>
              <w:right w:val="single" w:sz="4" w:space="0" w:color="auto"/>
            </w:tcBorders>
            <w:shd w:val="clear" w:color="auto" w:fill="auto"/>
          </w:tcPr>
          <w:p w14:paraId="197BA2FA" w14:textId="1DAFDA75" w:rsidR="0020006C" w:rsidRDefault="000A7B6D" w:rsidP="00F64B5D">
            <w:pPr>
              <w:jc w:val="center"/>
              <w:rPr>
                <w:rFonts w:eastAsia="Times New Roman" w:cs="Times New Roman"/>
                <w:color w:val="000000"/>
                <w:szCs w:val="22"/>
              </w:rPr>
            </w:pPr>
            <w:r>
              <w:rPr>
                <w:rFonts w:eastAsia="Times New Roman" w:cs="Times New Roman"/>
                <w:color w:val="000000"/>
                <w:szCs w:val="22"/>
              </w:rPr>
              <w:lastRenderedPageBreak/>
              <w:t>16</w:t>
            </w:r>
          </w:p>
        </w:tc>
        <w:tc>
          <w:tcPr>
            <w:tcW w:w="2882" w:type="dxa"/>
            <w:tcBorders>
              <w:top w:val="nil"/>
              <w:left w:val="nil"/>
              <w:bottom w:val="single" w:sz="4" w:space="0" w:color="auto"/>
              <w:right w:val="single" w:sz="4" w:space="0" w:color="auto"/>
            </w:tcBorders>
            <w:shd w:val="clear" w:color="auto" w:fill="auto"/>
          </w:tcPr>
          <w:p w14:paraId="14696F75" w14:textId="77777777" w:rsidR="0020006C" w:rsidRPr="00604B93" w:rsidRDefault="0020006C" w:rsidP="00401F2B">
            <w:pPr>
              <w:widowControl w:val="0"/>
              <w:autoSpaceDE w:val="0"/>
              <w:autoSpaceDN w:val="0"/>
              <w:adjustRightInd w:val="0"/>
              <w:rPr>
                <w:rFonts w:eastAsiaTheme="minorHAnsi" w:cs="Times New Roman"/>
                <w:color w:val="000000"/>
                <w:szCs w:val="22"/>
              </w:rPr>
            </w:pPr>
            <w:r w:rsidRPr="00604B93">
              <w:rPr>
                <w:rFonts w:eastAsiaTheme="minorHAnsi" w:cs="Times New Roman"/>
                <w:color w:val="000000"/>
                <w:szCs w:val="22"/>
              </w:rPr>
              <w:t xml:space="preserve">Project website, newsletter &amp; social media </w:t>
            </w:r>
          </w:p>
          <w:p w14:paraId="37280439" w14:textId="2BE59A12" w:rsidR="0020006C" w:rsidRPr="00F95A9A" w:rsidRDefault="0020006C" w:rsidP="005D4EA2">
            <w:pPr>
              <w:rPr>
                <w:szCs w:val="22"/>
              </w:rPr>
            </w:pPr>
            <w:r w:rsidRPr="00604B93">
              <w:rPr>
                <w:rFonts w:eastAsiaTheme="minorHAnsi" w:cs="Times New Roman"/>
                <w:color w:val="000000"/>
                <w:szCs w:val="22"/>
              </w:rPr>
              <w:t>(Facebook, Twitter, Instagram, Youtube, Linkedin)</w:t>
            </w:r>
            <w:r>
              <w:rPr>
                <w:rFonts w:eastAsiaTheme="minorHAnsi" w:cs="Times New Roman"/>
                <w:color w:val="000000"/>
                <w:szCs w:val="22"/>
              </w:rPr>
              <w:t xml:space="preserve"> [7.5]</w:t>
            </w:r>
          </w:p>
        </w:tc>
        <w:tc>
          <w:tcPr>
            <w:tcW w:w="2882" w:type="dxa"/>
            <w:tcBorders>
              <w:top w:val="nil"/>
              <w:left w:val="nil"/>
              <w:bottom w:val="single" w:sz="4" w:space="0" w:color="auto"/>
              <w:right w:val="single" w:sz="4" w:space="0" w:color="auto"/>
            </w:tcBorders>
            <w:shd w:val="clear" w:color="auto" w:fill="auto"/>
          </w:tcPr>
          <w:p w14:paraId="1C9B56C5" w14:textId="77777777" w:rsidR="0020006C" w:rsidRDefault="0020006C" w:rsidP="00401F2B">
            <w:pPr>
              <w:rPr>
                <w:szCs w:val="22"/>
              </w:rPr>
            </w:pPr>
            <w:r>
              <w:rPr>
                <w:szCs w:val="22"/>
              </w:rPr>
              <w:t xml:space="preserve">Local and National: Teaching Staff, Students, Trainees, </w:t>
            </w:r>
            <w:r w:rsidRPr="00937835">
              <w:rPr>
                <w:szCs w:val="22"/>
              </w:rPr>
              <w:t>Wide</w:t>
            </w:r>
            <w:r>
              <w:rPr>
                <w:szCs w:val="22"/>
              </w:rPr>
              <w:t>r</w:t>
            </w:r>
            <w:r w:rsidRPr="00937835">
              <w:rPr>
                <w:szCs w:val="22"/>
              </w:rPr>
              <w:t xml:space="preserve"> Internet</w:t>
            </w:r>
            <w:r>
              <w:rPr>
                <w:szCs w:val="22"/>
              </w:rPr>
              <w:t xml:space="preserve">, </w:t>
            </w:r>
            <w:r w:rsidRPr="00937835">
              <w:rPr>
                <w:szCs w:val="22"/>
              </w:rPr>
              <w:t>social media community</w:t>
            </w:r>
            <w:r>
              <w:rPr>
                <w:szCs w:val="22"/>
              </w:rPr>
              <w:t>, PHW</w:t>
            </w:r>
          </w:p>
          <w:p w14:paraId="1536C96A" w14:textId="225471B8" w:rsidR="0020006C" w:rsidRDefault="0020006C" w:rsidP="005D4EA2"/>
        </w:tc>
        <w:tc>
          <w:tcPr>
            <w:tcW w:w="2883" w:type="dxa"/>
            <w:tcBorders>
              <w:top w:val="nil"/>
              <w:left w:val="nil"/>
              <w:bottom w:val="single" w:sz="4" w:space="0" w:color="auto"/>
              <w:right w:val="single" w:sz="4" w:space="0" w:color="auto"/>
            </w:tcBorders>
            <w:shd w:val="clear" w:color="auto" w:fill="auto"/>
          </w:tcPr>
          <w:p w14:paraId="71D99EA7" w14:textId="0D21893B" w:rsidR="0020006C" w:rsidRDefault="0020006C" w:rsidP="004E5B98">
            <w:pPr>
              <w:rPr>
                <w:rFonts w:eastAsia="Times New Roman" w:cs="Times New Roman"/>
                <w:color w:val="000000"/>
                <w:szCs w:val="22"/>
              </w:rPr>
            </w:pPr>
            <w:r>
              <w:rPr>
                <w:rFonts w:eastAsia="Times New Roman" w:cs="Times New Roman"/>
                <w:color w:val="000000"/>
                <w:szCs w:val="22"/>
              </w:rPr>
              <w:t>Local and National: Project results and materials will be promoted widely to the PH community through the project website, newsletter and social media campaigns. The project website will be available locally, nationally and internationally and materials will be available during and after the project period. It will benefit any stakeholder wishing to learn from the project or implement other similar actions in Israel or elsewhere.</w:t>
            </w:r>
          </w:p>
        </w:tc>
      </w:tr>
    </w:tbl>
    <w:p w14:paraId="46CC1329" w14:textId="77777777" w:rsidR="009B09C0" w:rsidRDefault="009B09C0" w:rsidP="00F64B5D">
      <w:pPr>
        <w:tabs>
          <w:tab w:val="left" w:pos="3649"/>
          <w:tab w:val="left" w:pos="5349"/>
          <w:tab w:val="left" w:pos="7992"/>
          <w:tab w:val="left" w:pos="9639"/>
          <w:tab w:val="left" w:pos="10778"/>
        </w:tabs>
        <w:jc w:val="both"/>
        <w:rPr>
          <w:i/>
        </w:rPr>
      </w:pPr>
    </w:p>
    <w:p w14:paraId="1E07F35F" w14:textId="77777777" w:rsidR="009B09C0" w:rsidRDefault="009B09C0" w:rsidP="00F64B5D">
      <w:pPr>
        <w:tabs>
          <w:tab w:val="left" w:pos="3649"/>
          <w:tab w:val="left" w:pos="5349"/>
          <w:tab w:val="left" w:pos="7992"/>
          <w:tab w:val="left" w:pos="9639"/>
          <w:tab w:val="left" w:pos="10778"/>
        </w:tabs>
        <w:jc w:val="both"/>
        <w:rPr>
          <w:i/>
        </w:rPr>
        <w:sectPr w:rsidR="009B09C0" w:rsidSect="001456C2">
          <w:type w:val="continuous"/>
          <w:pgSz w:w="11907" w:h="16839" w:code="9"/>
          <w:pgMar w:top="1417" w:right="1417" w:bottom="1417" w:left="1417" w:header="0" w:footer="0" w:gutter="0"/>
          <w:cols w:space="708"/>
          <w:formProt w:val="0"/>
          <w:docGrid w:linePitch="360"/>
        </w:sectPr>
      </w:pPr>
    </w:p>
    <w:p w14:paraId="3210576F" w14:textId="77777777" w:rsidR="00574B25" w:rsidRDefault="00C1178D" w:rsidP="00F64B5D">
      <w:pPr>
        <w:tabs>
          <w:tab w:val="left" w:pos="3649"/>
          <w:tab w:val="left" w:pos="5349"/>
          <w:tab w:val="left" w:pos="7992"/>
          <w:tab w:val="left" w:pos="9639"/>
          <w:tab w:val="left" w:pos="10778"/>
        </w:tabs>
        <w:jc w:val="both"/>
        <w:rPr>
          <w:b/>
        </w:rPr>
      </w:pPr>
      <w:r w:rsidRPr="00F24DEA">
        <w:rPr>
          <w:b/>
        </w:rPr>
        <w:lastRenderedPageBreak/>
        <w:t>Overview of short term impact indicators</w:t>
      </w:r>
      <w:r>
        <w:rPr>
          <w:b/>
        </w:rPr>
        <w:t xml:space="preserve"> (during the project EU funding period)</w:t>
      </w:r>
    </w:p>
    <w:p w14:paraId="37F70196" w14:textId="77777777" w:rsidR="001A6527" w:rsidRDefault="00813271" w:rsidP="00F64B5D">
      <w:pPr>
        <w:tabs>
          <w:tab w:val="left" w:pos="3649"/>
          <w:tab w:val="left" w:pos="5349"/>
          <w:tab w:val="left" w:pos="7992"/>
          <w:tab w:val="left" w:pos="9639"/>
          <w:tab w:val="left" w:pos="10778"/>
        </w:tabs>
        <w:jc w:val="both"/>
        <w:rPr>
          <w:b/>
        </w:rPr>
      </w:pPr>
      <w:sdt>
        <w:sdtPr>
          <w:rPr>
            <w:color w:val="FFFFFF" w:themeColor="background1"/>
          </w:rPr>
          <w:id w:val="46113202"/>
          <w14:checkbox>
            <w14:checked w14:val="0"/>
            <w14:checkedState w14:val="2612" w14:font="ＭＳ ゴシック"/>
            <w14:uncheckedState w14:val="2610" w14:font="ＭＳ ゴシック"/>
          </w14:checkbox>
        </w:sdtPr>
        <w:sdtEndPr/>
        <w:sdtContent>
          <w:r w:rsidR="001A6527">
            <w:rPr>
              <w:rFonts w:ascii="MS Gothic" w:eastAsia="MS Gothic" w:hAnsi="MS Gothic" w:hint="eastAsia"/>
              <w:color w:val="FFFFFF" w:themeColor="background1"/>
            </w:rPr>
            <w:t>☐</w:t>
          </w:r>
        </w:sdtContent>
      </w:sdt>
    </w:p>
    <w:p w14:paraId="1A049D2E" w14:textId="77777777" w:rsidR="009B09C0" w:rsidRDefault="009B09C0" w:rsidP="00F64B5D">
      <w:pPr>
        <w:tabs>
          <w:tab w:val="left" w:pos="3649"/>
          <w:tab w:val="left" w:pos="5349"/>
          <w:tab w:val="left" w:pos="7992"/>
          <w:tab w:val="left" w:pos="9639"/>
          <w:tab w:val="left" w:pos="10778"/>
        </w:tabs>
        <w:jc w:val="both"/>
        <w:rPr>
          <w:b/>
        </w:rPr>
        <w:sectPr w:rsidR="009B09C0" w:rsidSect="001456C2">
          <w:type w:val="continuous"/>
          <w:pgSz w:w="11907" w:h="16839" w:code="9"/>
          <w:pgMar w:top="1417" w:right="1417" w:bottom="1417" w:left="1417" w:header="0" w:footer="0" w:gutter="0"/>
          <w:cols w:space="708"/>
          <w:docGrid w:linePitch="360"/>
        </w:sect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268"/>
        <w:gridCol w:w="2268"/>
        <w:gridCol w:w="2268"/>
      </w:tblGrid>
      <w:tr w:rsidR="00574B25" w:rsidRPr="006F38CF" w14:paraId="6F403EDC" w14:textId="77777777" w:rsidTr="007A50D9">
        <w:tc>
          <w:tcPr>
            <w:tcW w:w="2268" w:type="dxa"/>
            <w:shd w:val="clear" w:color="auto" w:fill="DBE5F1" w:themeFill="accent1" w:themeFillTint="33"/>
            <w:vAlign w:val="center"/>
          </w:tcPr>
          <w:p w14:paraId="3E0E9E57" w14:textId="77777777" w:rsidR="00574B25" w:rsidRPr="006F38CF" w:rsidRDefault="00574B25" w:rsidP="00F64B5D">
            <w:pPr>
              <w:jc w:val="center"/>
              <w:rPr>
                <w:b/>
                <w:bCs/>
              </w:rPr>
            </w:pPr>
            <w:r w:rsidRPr="006F38CF">
              <w:rPr>
                <w:b/>
              </w:rPr>
              <w:lastRenderedPageBreak/>
              <w:t>Short term impact</w:t>
            </w:r>
          </w:p>
        </w:tc>
        <w:tc>
          <w:tcPr>
            <w:tcW w:w="2268" w:type="dxa"/>
            <w:shd w:val="clear" w:color="auto" w:fill="DBE5F1" w:themeFill="accent1" w:themeFillTint="33"/>
            <w:vAlign w:val="center"/>
          </w:tcPr>
          <w:p w14:paraId="51DD4506" w14:textId="77777777" w:rsidR="00574B25" w:rsidRPr="006F38CF" w:rsidRDefault="00574B25" w:rsidP="00F64B5D">
            <w:pPr>
              <w:jc w:val="center"/>
              <w:rPr>
                <w:b/>
              </w:rPr>
            </w:pPr>
            <w:r w:rsidRPr="006F38CF">
              <w:rPr>
                <w:b/>
              </w:rPr>
              <w:t>Target groups/potential beneficiaries</w:t>
            </w:r>
          </w:p>
        </w:tc>
        <w:tc>
          <w:tcPr>
            <w:tcW w:w="2268" w:type="dxa"/>
            <w:shd w:val="clear" w:color="auto" w:fill="DBE5F1" w:themeFill="accent1" w:themeFillTint="33"/>
            <w:vAlign w:val="center"/>
          </w:tcPr>
          <w:p w14:paraId="30ADD3B8" w14:textId="77777777" w:rsidR="00574B25" w:rsidRPr="006F38CF" w:rsidRDefault="00574B25" w:rsidP="00F64B5D">
            <w:pPr>
              <w:jc w:val="center"/>
              <w:rPr>
                <w:b/>
              </w:rPr>
            </w:pPr>
            <w:r w:rsidRPr="006F38CF">
              <w:rPr>
                <w:b/>
              </w:rPr>
              <w:t>Quantitative indicators (in numbers please)</w:t>
            </w:r>
          </w:p>
        </w:tc>
        <w:tc>
          <w:tcPr>
            <w:tcW w:w="2268" w:type="dxa"/>
            <w:shd w:val="clear" w:color="auto" w:fill="DBE5F1" w:themeFill="accent1" w:themeFillTint="33"/>
            <w:vAlign w:val="center"/>
          </w:tcPr>
          <w:p w14:paraId="179FF9D6" w14:textId="77777777" w:rsidR="00574B25" w:rsidRPr="006F38CF" w:rsidRDefault="00574B25" w:rsidP="00F64B5D">
            <w:pPr>
              <w:jc w:val="center"/>
              <w:rPr>
                <w:b/>
              </w:rPr>
            </w:pPr>
            <w:r w:rsidRPr="006F38CF">
              <w:rPr>
                <w:b/>
              </w:rPr>
              <w:t>Qualitative indicators</w:t>
            </w:r>
          </w:p>
        </w:tc>
      </w:tr>
      <w:tr w:rsidR="000A175D" w:rsidRPr="00B44869" w14:paraId="59672F0C" w14:textId="77777777" w:rsidTr="00AF7989">
        <w:trPr>
          <w:trHeight w:val="283"/>
        </w:trPr>
        <w:tc>
          <w:tcPr>
            <w:tcW w:w="2268" w:type="dxa"/>
            <w:vAlign w:val="center"/>
          </w:tcPr>
          <w:p w14:paraId="0EB88000" w14:textId="6AE5CC06" w:rsidR="000A175D" w:rsidRPr="00B44869" w:rsidRDefault="000A175D" w:rsidP="00F64B5D">
            <w:pPr>
              <w:rPr>
                <w:szCs w:val="22"/>
              </w:rPr>
            </w:pPr>
            <w:r w:rsidRPr="00B44869">
              <w:t>Analysis of employer and community expectations of PH field qualifications</w:t>
            </w:r>
          </w:p>
        </w:tc>
        <w:tc>
          <w:tcPr>
            <w:tcW w:w="2268" w:type="dxa"/>
            <w:vAlign w:val="center"/>
          </w:tcPr>
          <w:p w14:paraId="57134010" w14:textId="0CD102C3" w:rsidR="000A175D" w:rsidRPr="00B44869" w:rsidRDefault="000A175D" w:rsidP="00F64B5D">
            <w:pPr>
              <w:rPr>
                <w:szCs w:val="22"/>
              </w:rPr>
            </w:pPr>
            <w:r w:rsidRPr="00B44869">
              <w:rPr>
                <w:szCs w:val="22"/>
              </w:rPr>
              <w:t>PH Employer and community organisations</w:t>
            </w:r>
          </w:p>
        </w:tc>
        <w:tc>
          <w:tcPr>
            <w:tcW w:w="2268" w:type="dxa"/>
            <w:vAlign w:val="center"/>
          </w:tcPr>
          <w:p w14:paraId="188D8B45" w14:textId="45595487" w:rsidR="000A175D" w:rsidRPr="00B44869" w:rsidRDefault="00D85578" w:rsidP="00F64B5D">
            <w:pPr>
              <w:rPr>
                <w:szCs w:val="22"/>
              </w:rPr>
            </w:pPr>
            <w:r w:rsidRPr="00B44869">
              <w:rPr>
                <w:szCs w:val="22"/>
              </w:rPr>
              <w:t>Total n</w:t>
            </w:r>
            <w:r w:rsidR="000A175D" w:rsidRPr="00B44869">
              <w:rPr>
                <w:szCs w:val="22"/>
              </w:rPr>
              <w:t>umber of employer</w:t>
            </w:r>
            <w:r w:rsidR="005B3D29">
              <w:rPr>
                <w:szCs w:val="22"/>
              </w:rPr>
              <w:t>s</w:t>
            </w:r>
            <w:r w:rsidR="000A175D" w:rsidRPr="00B44869">
              <w:rPr>
                <w:szCs w:val="22"/>
              </w:rPr>
              <w:t xml:space="preserve"> and community organisations</w:t>
            </w:r>
            <w:r w:rsidR="005B3D29">
              <w:rPr>
                <w:szCs w:val="22"/>
              </w:rPr>
              <w:t xml:space="preserve"> from across the PH system</w:t>
            </w:r>
            <w:r w:rsidR="000A175D" w:rsidRPr="00B44869">
              <w:rPr>
                <w:szCs w:val="22"/>
              </w:rPr>
              <w:t xml:space="preserve"> responding to the survey</w:t>
            </w:r>
            <w:r w:rsidR="00EE3F0D">
              <w:rPr>
                <w:szCs w:val="22"/>
              </w:rPr>
              <w:t>.</w:t>
            </w:r>
          </w:p>
        </w:tc>
        <w:tc>
          <w:tcPr>
            <w:tcW w:w="2268" w:type="dxa"/>
            <w:vAlign w:val="center"/>
          </w:tcPr>
          <w:p w14:paraId="0D2FD747" w14:textId="77777777" w:rsidR="000A175D" w:rsidRPr="00B44869" w:rsidRDefault="000A175D" w:rsidP="005D4EA2">
            <w:pPr>
              <w:rPr>
                <w:szCs w:val="22"/>
              </w:rPr>
            </w:pPr>
            <w:r w:rsidRPr="00B44869">
              <w:rPr>
                <w:szCs w:val="22"/>
              </w:rPr>
              <w:t>Development of the survey instrument;</w:t>
            </w:r>
          </w:p>
          <w:p w14:paraId="0924874C" w14:textId="01384B6E" w:rsidR="000A175D" w:rsidRPr="00B44869" w:rsidRDefault="005B3D29" w:rsidP="005B3D29">
            <w:pPr>
              <w:rPr>
                <w:szCs w:val="22"/>
              </w:rPr>
            </w:pPr>
            <w:r>
              <w:rPr>
                <w:szCs w:val="22"/>
              </w:rPr>
              <w:t>Full survey report.</w:t>
            </w:r>
          </w:p>
        </w:tc>
      </w:tr>
      <w:tr w:rsidR="000A175D" w:rsidRPr="00B44869" w14:paraId="0CEDE231" w14:textId="77777777" w:rsidTr="00AF7989">
        <w:trPr>
          <w:trHeight w:val="283"/>
        </w:trPr>
        <w:tc>
          <w:tcPr>
            <w:tcW w:w="2268" w:type="dxa"/>
            <w:tcBorders>
              <w:bottom w:val="single" w:sz="4" w:space="0" w:color="auto"/>
            </w:tcBorders>
            <w:vAlign w:val="center"/>
          </w:tcPr>
          <w:p w14:paraId="6684C14A" w14:textId="6F945BD1" w:rsidR="000A175D" w:rsidRPr="00B44869" w:rsidRDefault="005B3D29" w:rsidP="00F64B5D">
            <w:pPr>
              <w:rPr>
                <w:bCs/>
                <w:szCs w:val="22"/>
              </w:rPr>
            </w:pPr>
            <w:r>
              <w:rPr>
                <w:bCs/>
                <w:szCs w:val="22"/>
              </w:rPr>
              <w:t>Mapping of competency profiles of HEIs</w:t>
            </w:r>
          </w:p>
        </w:tc>
        <w:tc>
          <w:tcPr>
            <w:tcW w:w="2268" w:type="dxa"/>
            <w:tcBorders>
              <w:bottom w:val="single" w:sz="4" w:space="0" w:color="auto"/>
            </w:tcBorders>
            <w:vAlign w:val="center"/>
          </w:tcPr>
          <w:p w14:paraId="0DF81D3C" w14:textId="23367044" w:rsidR="000A175D" w:rsidRPr="00B44869" w:rsidRDefault="000A175D" w:rsidP="00F64B5D">
            <w:pPr>
              <w:rPr>
                <w:bCs/>
                <w:szCs w:val="22"/>
              </w:rPr>
            </w:pPr>
            <w:r w:rsidRPr="00B44869">
              <w:rPr>
                <w:bCs/>
                <w:szCs w:val="22"/>
              </w:rPr>
              <w:t>HEIs</w:t>
            </w:r>
          </w:p>
        </w:tc>
        <w:tc>
          <w:tcPr>
            <w:tcW w:w="2268" w:type="dxa"/>
            <w:tcBorders>
              <w:bottom w:val="single" w:sz="4" w:space="0" w:color="auto"/>
            </w:tcBorders>
            <w:vAlign w:val="center"/>
          </w:tcPr>
          <w:p w14:paraId="0286491D" w14:textId="35C651EF" w:rsidR="000A175D" w:rsidRPr="00B44869" w:rsidRDefault="005B3D29" w:rsidP="005B3D29">
            <w:pPr>
              <w:rPr>
                <w:bCs/>
                <w:szCs w:val="22"/>
              </w:rPr>
            </w:pPr>
            <w:r w:rsidRPr="00B44869">
              <w:rPr>
                <w:szCs w:val="22"/>
              </w:rPr>
              <w:t xml:space="preserve">Total number of </w:t>
            </w:r>
            <w:r>
              <w:rPr>
                <w:szCs w:val="22"/>
              </w:rPr>
              <w:t>HEIs from across Israel</w:t>
            </w:r>
            <w:r w:rsidRPr="00B44869">
              <w:rPr>
                <w:szCs w:val="22"/>
              </w:rPr>
              <w:t xml:space="preserve"> responding to the survey</w:t>
            </w:r>
            <w:r w:rsidR="00EE3F0D">
              <w:rPr>
                <w:szCs w:val="22"/>
              </w:rPr>
              <w:t>.</w:t>
            </w:r>
          </w:p>
        </w:tc>
        <w:tc>
          <w:tcPr>
            <w:tcW w:w="2268" w:type="dxa"/>
            <w:tcBorders>
              <w:bottom w:val="single" w:sz="4" w:space="0" w:color="auto"/>
            </w:tcBorders>
            <w:vAlign w:val="center"/>
          </w:tcPr>
          <w:p w14:paraId="32B1487E" w14:textId="77777777" w:rsidR="005B3D29" w:rsidRPr="00B44869" w:rsidRDefault="005B3D29" w:rsidP="005B3D29">
            <w:pPr>
              <w:rPr>
                <w:szCs w:val="22"/>
              </w:rPr>
            </w:pPr>
            <w:r w:rsidRPr="00B44869">
              <w:rPr>
                <w:szCs w:val="22"/>
              </w:rPr>
              <w:t>Development of the survey instrument;</w:t>
            </w:r>
          </w:p>
          <w:p w14:paraId="74AF877E" w14:textId="0F0C8D45" w:rsidR="000A175D" w:rsidRPr="00B44869" w:rsidRDefault="005B3D29" w:rsidP="005B3D29">
            <w:pPr>
              <w:rPr>
                <w:bCs/>
                <w:szCs w:val="22"/>
              </w:rPr>
            </w:pPr>
            <w:r>
              <w:rPr>
                <w:szCs w:val="22"/>
              </w:rPr>
              <w:t>Full survey report</w:t>
            </w:r>
            <w:r w:rsidR="00EE3F0D">
              <w:rPr>
                <w:szCs w:val="22"/>
              </w:rPr>
              <w:t xml:space="preserve"> with recommendations for Harmonization</w:t>
            </w:r>
            <w:r>
              <w:rPr>
                <w:szCs w:val="22"/>
              </w:rPr>
              <w:t>.</w:t>
            </w:r>
          </w:p>
        </w:tc>
      </w:tr>
      <w:tr w:rsidR="000A175D" w:rsidRPr="00B44869" w14:paraId="54F09434" w14:textId="77777777" w:rsidTr="00AF7989">
        <w:trPr>
          <w:trHeight w:val="283"/>
        </w:trPr>
        <w:tc>
          <w:tcPr>
            <w:tcW w:w="2268" w:type="dxa"/>
            <w:tcBorders>
              <w:bottom w:val="single" w:sz="4" w:space="0" w:color="auto"/>
            </w:tcBorders>
            <w:vAlign w:val="center"/>
          </w:tcPr>
          <w:p w14:paraId="1D0B2E1F" w14:textId="483D1AB4" w:rsidR="00B44869" w:rsidRPr="001C6071" w:rsidRDefault="000A175D" w:rsidP="00F64B5D">
            <w:pPr>
              <w:rPr>
                <w:bCs/>
                <w:szCs w:val="22"/>
              </w:rPr>
            </w:pPr>
            <w:r w:rsidRPr="00B44869">
              <w:rPr>
                <w:bCs/>
                <w:szCs w:val="22"/>
              </w:rPr>
              <w:t>Increas</w:t>
            </w:r>
            <w:r w:rsidR="001C6071">
              <w:rPr>
                <w:bCs/>
                <w:szCs w:val="22"/>
              </w:rPr>
              <w:t>ed resources for employability, including individual career and PHW planning enabled via</w:t>
            </w:r>
            <w:r w:rsidRPr="00B44869">
              <w:rPr>
                <w:bCs/>
                <w:szCs w:val="22"/>
              </w:rPr>
              <w:t xml:space="preserve"> </w:t>
            </w:r>
            <w:r w:rsidR="001C6071">
              <w:rPr>
                <w:bCs/>
                <w:szCs w:val="22"/>
              </w:rPr>
              <w:t xml:space="preserve">PHI PHRF, </w:t>
            </w:r>
            <w:r w:rsidRPr="00B44869">
              <w:rPr>
                <w:bCs/>
                <w:szCs w:val="22"/>
              </w:rPr>
              <w:t>PHI Career Fair</w:t>
            </w:r>
            <w:r w:rsidR="001C6071">
              <w:rPr>
                <w:bCs/>
                <w:szCs w:val="22"/>
              </w:rPr>
              <w:t xml:space="preserve">, PHI Practical </w:t>
            </w:r>
            <w:r w:rsidR="001C6071">
              <w:rPr>
                <w:bCs/>
                <w:szCs w:val="22"/>
              </w:rPr>
              <w:lastRenderedPageBreak/>
              <w:t>Placement Scheme.</w:t>
            </w:r>
          </w:p>
        </w:tc>
        <w:tc>
          <w:tcPr>
            <w:tcW w:w="2268" w:type="dxa"/>
            <w:tcBorders>
              <w:bottom w:val="single" w:sz="4" w:space="0" w:color="auto"/>
            </w:tcBorders>
            <w:vAlign w:val="center"/>
          </w:tcPr>
          <w:p w14:paraId="50F51734" w14:textId="1ADE871D" w:rsidR="000A175D" w:rsidRPr="00B44869" w:rsidRDefault="001C6071" w:rsidP="001C6071">
            <w:pPr>
              <w:rPr>
                <w:bCs/>
                <w:szCs w:val="22"/>
              </w:rPr>
            </w:pPr>
            <w:r>
              <w:rPr>
                <w:bCs/>
                <w:szCs w:val="22"/>
              </w:rPr>
              <w:lastRenderedPageBreak/>
              <w:t>Students, alumi, PHW, wider health workforce, PH employers, PH organizations, HEIs, other relevant stakeholders</w:t>
            </w:r>
          </w:p>
        </w:tc>
        <w:tc>
          <w:tcPr>
            <w:tcW w:w="2268" w:type="dxa"/>
            <w:tcBorders>
              <w:bottom w:val="single" w:sz="4" w:space="0" w:color="auto"/>
            </w:tcBorders>
            <w:vAlign w:val="center"/>
          </w:tcPr>
          <w:p w14:paraId="65880BB7" w14:textId="78C7B2AA" w:rsidR="000A175D" w:rsidRPr="00B44869" w:rsidRDefault="001C6071" w:rsidP="001C6071">
            <w:pPr>
              <w:rPr>
                <w:bCs/>
                <w:szCs w:val="22"/>
              </w:rPr>
            </w:pPr>
            <w:r>
              <w:rPr>
                <w:bCs/>
                <w:szCs w:val="22"/>
              </w:rPr>
              <w:t xml:space="preserve">Traffic on PHI PHRF online platform (i.e. users, site visits, etc.). PHI Practical Placement Scheme – total number of placement sites and </w:t>
            </w:r>
            <w:r>
              <w:rPr>
                <w:bCs/>
                <w:szCs w:val="22"/>
              </w:rPr>
              <w:lastRenderedPageBreak/>
              <w:t xml:space="preserve">students taking part in the scheme. </w:t>
            </w:r>
            <w:r w:rsidR="007816CC" w:rsidRPr="00B44869">
              <w:rPr>
                <w:bCs/>
                <w:szCs w:val="22"/>
              </w:rPr>
              <w:t>Total n</w:t>
            </w:r>
            <w:r>
              <w:rPr>
                <w:bCs/>
                <w:szCs w:val="22"/>
              </w:rPr>
              <w:t>umbers</w:t>
            </w:r>
            <w:r w:rsidR="000A175D" w:rsidRPr="00B44869">
              <w:rPr>
                <w:bCs/>
                <w:szCs w:val="22"/>
              </w:rPr>
              <w:t xml:space="preserve"> attending</w:t>
            </w:r>
            <w:r>
              <w:rPr>
                <w:bCs/>
                <w:szCs w:val="22"/>
              </w:rPr>
              <w:t xml:space="preserve"> - both job seeker and job providers</w:t>
            </w:r>
            <w:r w:rsidR="000A175D" w:rsidRPr="00B44869">
              <w:rPr>
                <w:bCs/>
                <w:szCs w:val="22"/>
              </w:rPr>
              <w:t xml:space="preserve"> </w:t>
            </w:r>
            <w:r>
              <w:rPr>
                <w:bCs/>
                <w:szCs w:val="22"/>
              </w:rPr>
              <w:t>the PHI</w:t>
            </w:r>
            <w:r w:rsidR="007816CC" w:rsidRPr="00B44869">
              <w:rPr>
                <w:bCs/>
                <w:szCs w:val="22"/>
              </w:rPr>
              <w:t xml:space="preserve"> </w:t>
            </w:r>
            <w:r w:rsidR="000A175D" w:rsidRPr="00B44869">
              <w:rPr>
                <w:bCs/>
                <w:szCs w:val="22"/>
              </w:rPr>
              <w:t>Career Fair</w:t>
            </w:r>
            <w:r>
              <w:rPr>
                <w:bCs/>
                <w:szCs w:val="22"/>
              </w:rPr>
              <w:t>.</w:t>
            </w:r>
          </w:p>
        </w:tc>
        <w:tc>
          <w:tcPr>
            <w:tcW w:w="2268" w:type="dxa"/>
            <w:tcBorders>
              <w:bottom w:val="single" w:sz="4" w:space="0" w:color="auto"/>
            </w:tcBorders>
            <w:vAlign w:val="center"/>
          </w:tcPr>
          <w:p w14:paraId="2F3665EA" w14:textId="3E13970C" w:rsidR="000A175D" w:rsidRPr="00B44869" w:rsidRDefault="003336CB" w:rsidP="003336CB">
            <w:pPr>
              <w:rPr>
                <w:bCs/>
                <w:szCs w:val="22"/>
              </w:rPr>
            </w:pPr>
            <w:r>
              <w:rPr>
                <w:bCs/>
                <w:szCs w:val="22"/>
              </w:rPr>
              <w:lastRenderedPageBreak/>
              <w:t xml:space="preserve">Visibility and overall feedback received over utility of  the provided service (online tool, placement scheme, career fair) . </w:t>
            </w:r>
          </w:p>
        </w:tc>
      </w:tr>
      <w:tr w:rsidR="000A175D" w:rsidRPr="00B44869" w14:paraId="604EF071" w14:textId="77777777" w:rsidTr="00AF7989">
        <w:trPr>
          <w:trHeight w:val="283"/>
        </w:trPr>
        <w:tc>
          <w:tcPr>
            <w:tcW w:w="2268" w:type="dxa"/>
            <w:tcBorders>
              <w:bottom w:val="single" w:sz="4" w:space="0" w:color="auto"/>
            </w:tcBorders>
            <w:vAlign w:val="center"/>
          </w:tcPr>
          <w:p w14:paraId="2C7272B2" w14:textId="4E5AAD76" w:rsidR="000A175D" w:rsidRPr="00B44869" w:rsidRDefault="00B9723D" w:rsidP="00B9723D">
            <w:pPr>
              <w:rPr>
                <w:bCs/>
                <w:szCs w:val="22"/>
              </w:rPr>
            </w:pPr>
            <w:r w:rsidRPr="00B44869">
              <w:rPr>
                <w:bCs/>
                <w:szCs w:val="22"/>
              </w:rPr>
              <w:lastRenderedPageBreak/>
              <w:t>Increased resources for leadership training</w:t>
            </w:r>
            <w:r w:rsidR="002876C0" w:rsidRPr="00B44869">
              <w:rPr>
                <w:bCs/>
                <w:szCs w:val="22"/>
              </w:rPr>
              <w:t xml:space="preserve"> and PBL</w:t>
            </w:r>
            <w:r w:rsidRPr="00B44869">
              <w:rPr>
                <w:bCs/>
                <w:szCs w:val="22"/>
              </w:rPr>
              <w:t xml:space="preserve"> </w:t>
            </w:r>
            <w:r w:rsidR="002A0E7F">
              <w:rPr>
                <w:bCs/>
                <w:szCs w:val="22"/>
              </w:rPr>
              <w:t>for Israeli schools and programmes of PH</w:t>
            </w:r>
          </w:p>
        </w:tc>
        <w:tc>
          <w:tcPr>
            <w:tcW w:w="2268" w:type="dxa"/>
            <w:tcBorders>
              <w:bottom w:val="single" w:sz="4" w:space="0" w:color="auto"/>
            </w:tcBorders>
            <w:vAlign w:val="center"/>
          </w:tcPr>
          <w:p w14:paraId="3DA6EE68" w14:textId="07BD6036" w:rsidR="000A175D" w:rsidRPr="00B44869" w:rsidRDefault="002A0E7F" w:rsidP="00F64B5D">
            <w:pPr>
              <w:rPr>
                <w:bCs/>
                <w:szCs w:val="22"/>
              </w:rPr>
            </w:pPr>
            <w:r>
              <w:rPr>
                <w:bCs/>
                <w:szCs w:val="22"/>
              </w:rPr>
              <w:t>HEI/</w:t>
            </w:r>
            <w:r w:rsidR="00B9723D" w:rsidRPr="00B44869">
              <w:rPr>
                <w:bCs/>
                <w:szCs w:val="22"/>
              </w:rPr>
              <w:t xml:space="preserve">Faculty </w:t>
            </w:r>
          </w:p>
        </w:tc>
        <w:tc>
          <w:tcPr>
            <w:tcW w:w="2268" w:type="dxa"/>
            <w:tcBorders>
              <w:bottom w:val="single" w:sz="4" w:space="0" w:color="auto"/>
            </w:tcBorders>
            <w:vAlign w:val="center"/>
          </w:tcPr>
          <w:p w14:paraId="0720B104" w14:textId="0C339F2D" w:rsidR="002A0E7F" w:rsidRDefault="002A0E7F" w:rsidP="00E632E3">
            <w:pPr>
              <w:rPr>
                <w:bCs/>
                <w:szCs w:val="22"/>
              </w:rPr>
            </w:pPr>
            <w:r>
              <w:rPr>
                <w:bCs/>
                <w:szCs w:val="22"/>
              </w:rPr>
              <w:t>Number of faculty and trainers trained in the</w:t>
            </w:r>
          </w:p>
          <w:p w14:paraId="4814DA28" w14:textId="2E1E9FD5" w:rsidR="000A175D" w:rsidRPr="00B44869" w:rsidRDefault="004E5B98" w:rsidP="002A0E7F">
            <w:pPr>
              <w:rPr>
                <w:bCs/>
                <w:szCs w:val="22"/>
              </w:rPr>
            </w:pPr>
            <w:r w:rsidRPr="00B44869">
              <w:rPr>
                <w:bCs/>
                <w:szCs w:val="22"/>
              </w:rPr>
              <w:t>5</w:t>
            </w:r>
            <w:r w:rsidR="002A0E7F">
              <w:rPr>
                <w:bCs/>
                <w:szCs w:val="22"/>
              </w:rPr>
              <w:t>+1</w:t>
            </w:r>
            <w:r w:rsidRPr="00B44869">
              <w:rPr>
                <w:bCs/>
                <w:szCs w:val="22"/>
              </w:rPr>
              <w:t xml:space="preserve"> </w:t>
            </w:r>
            <w:r w:rsidR="002A0E7F">
              <w:rPr>
                <w:bCs/>
                <w:szCs w:val="22"/>
              </w:rPr>
              <w:t>pilot peer training sessions.</w:t>
            </w:r>
            <w:r w:rsidR="002876C0" w:rsidRPr="00B44869">
              <w:rPr>
                <w:bCs/>
                <w:szCs w:val="22"/>
              </w:rPr>
              <w:t xml:space="preserve"> </w:t>
            </w:r>
          </w:p>
        </w:tc>
        <w:tc>
          <w:tcPr>
            <w:tcW w:w="2268" w:type="dxa"/>
            <w:tcBorders>
              <w:bottom w:val="single" w:sz="4" w:space="0" w:color="auto"/>
            </w:tcBorders>
            <w:vAlign w:val="center"/>
          </w:tcPr>
          <w:p w14:paraId="63020A38" w14:textId="4E10C6E4" w:rsidR="000A175D" w:rsidRPr="00B44869" w:rsidRDefault="002A0E7F" w:rsidP="002A0E7F">
            <w:pPr>
              <w:rPr>
                <w:bCs/>
                <w:szCs w:val="22"/>
              </w:rPr>
            </w:pPr>
            <w:r>
              <w:rPr>
                <w:bCs/>
                <w:szCs w:val="22"/>
              </w:rPr>
              <w:t>Overall feedback received and satisfaction of f</w:t>
            </w:r>
            <w:r w:rsidR="002876C0" w:rsidRPr="00B44869">
              <w:rPr>
                <w:bCs/>
                <w:szCs w:val="22"/>
              </w:rPr>
              <w:t>aculty and trainer</w:t>
            </w:r>
            <w:r>
              <w:rPr>
                <w:bCs/>
                <w:szCs w:val="22"/>
              </w:rPr>
              <w:t>s.</w:t>
            </w:r>
            <w:r w:rsidR="002876C0" w:rsidRPr="00B44869">
              <w:rPr>
                <w:bCs/>
                <w:szCs w:val="22"/>
              </w:rPr>
              <w:t xml:space="preserve"> </w:t>
            </w:r>
          </w:p>
        </w:tc>
      </w:tr>
      <w:tr w:rsidR="00B9723D" w:rsidRPr="00B44869" w14:paraId="20A4BB37" w14:textId="77777777" w:rsidTr="002A0E7F">
        <w:trPr>
          <w:trHeight w:val="283"/>
        </w:trPr>
        <w:tc>
          <w:tcPr>
            <w:tcW w:w="2268" w:type="dxa"/>
            <w:vAlign w:val="center"/>
          </w:tcPr>
          <w:p w14:paraId="48EDFA65" w14:textId="15221476" w:rsidR="00B9723D" w:rsidRDefault="00F210C2" w:rsidP="00F210C2">
            <w:pPr>
              <w:rPr>
                <w:bCs/>
                <w:szCs w:val="22"/>
              </w:rPr>
            </w:pPr>
            <w:r w:rsidRPr="00F210C2">
              <w:rPr>
                <w:bCs/>
                <w:szCs w:val="22"/>
              </w:rPr>
              <w:t>I</w:t>
            </w:r>
            <w:r w:rsidR="00B44869" w:rsidRPr="00F210C2">
              <w:rPr>
                <w:bCs/>
                <w:szCs w:val="22"/>
              </w:rPr>
              <w:t xml:space="preserve">ncreased awareness </w:t>
            </w:r>
            <w:r w:rsidR="00B9723D" w:rsidRPr="00F210C2">
              <w:rPr>
                <w:bCs/>
                <w:szCs w:val="22"/>
              </w:rPr>
              <w:t>of who make</w:t>
            </w:r>
            <w:r w:rsidR="008D2F93" w:rsidRPr="00F210C2">
              <w:rPr>
                <w:bCs/>
                <w:szCs w:val="22"/>
              </w:rPr>
              <w:t xml:space="preserve">s up </w:t>
            </w:r>
            <w:r w:rsidR="002A0E7F" w:rsidRPr="00F210C2">
              <w:rPr>
                <w:bCs/>
                <w:szCs w:val="22"/>
              </w:rPr>
              <w:t xml:space="preserve">the PHW through </w:t>
            </w:r>
            <w:r w:rsidRPr="00F210C2">
              <w:rPr>
                <w:bCs/>
                <w:szCs w:val="22"/>
              </w:rPr>
              <w:t xml:space="preserve">the </w:t>
            </w:r>
            <w:r w:rsidR="002A0E7F" w:rsidRPr="00F210C2">
              <w:rPr>
                <w:bCs/>
                <w:szCs w:val="22"/>
              </w:rPr>
              <w:t xml:space="preserve">PHI IAMPH </w:t>
            </w:r>
            <w:r w:rsidRPr="00F210C2">
              <w:rPr>
                <w:bCs/>
                <w:szCs w:val="22"/>
              </w:rPr>
              <w:t>Campaign</w:t>
            </w:r>
            <w:r w:rsidR="00F27BCF">
              <w:rPr>
                <w:bCs/>
                <w:szCs w:val="22"/>
              </w:rPr>
              <w:t>.</w:t>
            </w:r>
          </w:p>
          <w:p w14:paraId="4F6B00AF" w14:textId="6CABC7EF" w:rsidR="00F27BCF" w:rsidRPr="00F210C2" w:rsidRDefault="00F27BCF" w:rsidP="00F210C2">
            <w:pPr>
              <w:rPr>
                <w:bCs/>
                <w:szCs w:val="22"/>
              </w:rPr>
            </w:pPr>
            <w:r>
              <w:rPr>
                <w:bCs/>
                <w:szCs w:val="22"/>
              </w:rPr>
              <w:t>Recognition and strengthened PH identity through the PHI Register</w:t>
            </w:r>
          </w:p>
        </w:tc>
        <w:tc>
          <w:tcPr>
            <w:tcW w:w="2268" w:type="dxa"/>
            <w:vAlign w:val="center"/>
          </w:tcPr>
          <w:p w14:paraId="5706070D" w14:textId="49AF7ECB" w:rsidR="00B9723D" w:rsidRPr="00B44869" w:rsidRDefault="00F27BCF" w:rsidP="00F27BCF">
            <w:pPr>
              <w:rPr>
                <w:bCs/>
                <w:szCs w:val="22"/>
              </w:rPr>
            </w:pPr>
            <w:r>
              <w:rPr>
                <w:bCs/>
                <w:szCs w:val="22"/>
              </w:rPr>
              <w:t xml:space="preserve">General public, </w:t>
            </w:r>
            <w:r w:rsidR="00B9723D" w:rsidRPr="00B44869">
              <w:rPr>
                <w:bCs/>
                <w:szCs w:val="22"/>
              </w:rPr>
              <w:t>PHW/</w:t>
            </w:r>
            <w:r>
              <w:rPr>
                <w:bCs/>
                <w:szCs w:val="22"/>
              </w:rPr>
              <w:t xml:space="preserve"> wider health workforce/ other professionals with a PH role/ peripheral and minority communities</w:t>
            </w:r>
          </w:p>
        </w:tc>
        <w:tc>
          <w:tcPr>
            <w:tcW w:w="2268" w:type="dxa"/>
            <w:vAlign w:val="center"/>
          </w:tcPr>
          <w:p w14:paraId="182D2B25" w14:textId="1EFAECA4" w:rsidR="00B9723D" w:rsidRDefault="00F27BCF" w:rsidP="00F64B5D">
            <w:pPr>
              <w:rPr>
                <w:bCs/>
                <w:szCs w:val="22"/>
              </w:rPr>
            </w:pPr>
            <w:r>
              <w:rPr>
                <w:bCs/>
                <w:szCs w:val="22"/>
              </w:rPr>
              <w:t xml:space="preserve">Number of parties actively engaged in the IAMPH campaign and the population and geographical coverage of the campaign. </w:t>
            </w:r>
          </w:p>
          <w:p w14:paraId="1D495085" w14:textId="553B5CBE" w:rsidR="00F27BCF" w:rsidRPr="00B44869" w:rsidRDefault="00F27BCF" w:rsidP="00F64B5D">
            <w:pPr>
              <w:rPr>
                <w:bCs/>
                <w:szCs w:val="22"/>
              </w:rPr>
            </w:pPr>
            <w:r>
              <w:rPr>
                <w:bCs/>
                <w:szCs w:val="22"/>
              </w:rPr>
              <w:t>Number of entries in the PHI Register</w:t>
            </w:r>
          </w:p>
        </w:tc>
        <w:tc>
          <w:tcPr>
            <w:tcW w:w="2268" w:type="dxa"/>
            <w:vAlign w:val="center"/>
          </w:tcPr>
          <w:p w14:paraId="20A2CD25" w14:textId="6161C9F3" w:rsidR="00B9723D" w:rsidRPr="00B44869" w:rsidRDefault="00F27BCF" w:rsidP="00F64B5D">
            <w:pPr>
              <w:rPr>
                <w:bCs/>
                <w:szCs w:val="22"/>
              </w:rPr>
            </w:pPr>
            <w:r>
              <w:rPr>
                <w:bCs/>
                <w:szCs w:val="22"/>
              </w:rPr>
              <w:t>Overall feedback and visibility of the PHI IAMPH Campaign and PHI Register.</w:t>
            </w:r>
          </w:p>
        </w:tc>
      </w:tr>
    </w:tbl>
    <w:p w14:paraId="5B66814C" w14:textId="77777777" w:rsidR="009B09C0" w:rsidRDefault="009B09C0" w:rsidP="00F64B5D">
      <w:pPr>
        <w:tabs>
          <w:tab w:val="left" w:pos="3649"/>
          <w:tab w:val="left" w:pos="5349"/>
          <w:tab w:val="left" w:pos="7992"/>
          <w:tab w:val="left" w:pos="9639"/>
          <w:tab w:val="left" w:pos="10778"/>
        </w:tabs>
        <w:jc w:val="both"/>
        <w:rPr>
          <w:i/>
        </w:rPr>
      </w:pPr>
    </w:p>
    <w:p w14:paraId="067B3653" w14:textId="77777777" w:rsidR="009B09C0" w:rsidRDefault="009B09C0" w:rsidP="00F64B5D">
      <w:pPr>
        <w:sectPr w:rsidR="009B09C0" w:rsidSect="001456C2">
          <w:type w:val="continuous"/>
          <w:pgSz w:w="11907" w:h="16839" w:code="9"/>
          <w:pgMar w:top="1417" w:right="1417" w:bottom="1417" w:left="1417" w:header="0" w:footer="0" w:gutter="0"/>
          <w:cols w:space="708"/>
          <w:formProt w:val="0"/>
          <w:docGrid w:linePitch="360"/>
        </w:sectPr>
      </w:pPr>
    </w:p>
    <w:p w14:paraId="3FDFCF57" w14:textId="77777777" w:rsidR="008502AC" w:rsidRDefault="00C1178D" w:rsidP="00F64B5D">
      <w:pPr>
        <w:tabs>
          <w:tab w:val="left" w:pos="3649"/>
          <w:tab w:val="left" w:pos="5349"/>
          <w:tab w:val="left" w:pos="7992"/>
          <w:tab w:val="left" w:pos="9639"/>
          <w:tab w:val="left" w:pos="10778"/>
        </w:tabs>
        <w:jc w:val="both"/>
        <w:rPr>
          <w:b/>
        </w:rPr>
      </w:pPr>
      <w:r w:rsidRPr="00F24DEA">
        <w:rPr>
          <w:b/>
        </w:rPr>
        <w:lastRenderedPageBreak/>
        <w:t xml:space="preserve">Overview of long term impact </w:t>
      </w:r>
      <w:r w:rsidRPr="00611A3B">
        <w:rPr>
          <w:b/>
        </w:rPr>
        <w:t>indicators</w:t>
      </w:r>
      <w:r w:rsidRPr="00896F6E">
        <w:rPr>
          <w:b/>
        </w:rPr>
        <w:t xml:space="preserve"> (after the projects EU funding period)</w:t>
      </w:r>
    </w:p>
    <w:p w14:paraId="0822177F" w14:textId="77777777" w:rsidR="001A6527" w:rsidRDefault="00813271" w:rsidP="00F64B5D">
      <w:pPr>
        <w:tabs>
          <w:tab w:val="left" w:pos="3649"/>
          <w:tab w:val="left" w:pos="5349"/>
          <w:tab w:val="left" w:pos="7992"/>
          <w:tab w:val="left" w:pos="9639"/>
          <w:tab w:val="left" w:pos="10778"/>
        </w:tabs>
        <w:jc w:val="both"/>
        <w:rPr>
          <w:b/>
        </w:rPr>
      </w:pPr>
      <w:sdt>
        <w:sdtPr>
          <w:rPr>
            <w:color w:val="FFFFFF" w:themeColor="background1"/>
          </w:rPr>
          <w:id w:val="-2204119"/>
          <w14:checkbox>
            <w14:checked w14:val="0"/>
            <w14:checkedState w14:val="2612" w14:font="ＭＳ ゴシック"/>
            <w14:uncheckedState w14:val="2610" w14:font="ＭＳ ゴシック"/>
          </w14:checkbox>
        </w:sdtPr>
        <w:sdtEndPr/>
        <w:sdtContent>
          <w:r w:rsidR="001A6527">
            <w:rPr>
              <w:rFonts w:ascii="MS Gothic" w:eastAsia="MS Gothic" w:hAnsi="MS Gothic" w:hint="eastAsia"/>
              <w:color w:val="FFFFFF" w:themeColor="background1"/>
            </w:rPr>
            <w:t>☐</w:t>
          </w:r>
        </w:sdtContent>
      </w:sdt>
    </w:p>
    <w:p w14:paraId="1EEC2347" w14:textId="77777777" w:rsidR="009B09C0" w:rsidRDefault="009B09C0" w:rsidP="00F64B5D">
      <w:pPr>
        <w:tabs>
          <w:tab w:val="left" w:pos="3649"/>
          <w:tab w:val="left" w:pos="5349"/>
          <w:tab w:val="left" w:pos="7992"/>
          <w:tab w:val="left" w:pos="9639"/>
          <w:tab w:val="left" w:pos="10778"/>
        </w:tabs>
        <w:jc w:val="both"/>
        <w:rPr>
          <w:b/>
        </w:rPr>
        <w:sectPr w:rsidR="009B09C0" w:rsidSect="001456C2">
          <w:type w:val="continuous"/>
          <w:pgSz w:w="11907" w:h="16839" w:code="9"/>
          <w:pgMar w:top="1417" w:right="1417" w:bottom="1417" w:left="1417" w:header="0" w:footer="0" w:gutter="0"/>
          <w:cols w:space="708"/>
          <w:docGrid w:linePitch="360"/>
        </w:sect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268"/>
        <w:gridCol w:w="2268"/>
        <w:gridCol w:w="2268"/>
      </w:tblGrid>
      <w:tr w:rsidR="00574B25" w:rsidRPr="006F38CF" w14:paraId="65C05B8A" w14:textId="77777777" w:rsidTr="007A50D9">
        <w:tc>
          <w:tcPr>
            <w:tcW w:w="2268" w:type="dxa"/>
            <w:tcBorders>
              <w:bottom w:val="single" w:sz="4" w:space="0" w:color="auto"/>
            </w:tcBorders>
            <w:shd w:val="clear" w:color="auto" w:fill="DBE5F1" w:themeFill="accent1" w:themeFillTint="33"/>
            <w:vAlign w:val="center"/>
          </w:tcPr>
          <w:p w14:paraId="641220D9" w14:textId="77777777" w:rsidR="00574B25" w:rsidRPr="006F38CF" w:rsidRDefault="00574B25" w:rsidP="00F64B5D">
            <w:pPr>
              <w:jc w:val="center"/>
              <w:rPr>
                <w:b/>
              </w:rPr>
            </w:pPr>
            <w:r w:rsidRPr="006F38CF">
              <w:rPr>
                <w:b/>
              </w:rPr>
              <w:lastRenderedPageBreak/>
              <w:t>Long term impact</w:t>
            </w:r>
          </w:p>
        </w:tc>
        <w:tc>
          <w:tcPr>
            <w:tcW w:w="2268" w:type="dxa"/>
            <w:tcBorders>
              <w:bottom w:val="single" w:sz="4" w:space="0" w:color="auto"/>
            </w:tcBorders>
            <w:shd w:val="clear" w:color="auto" w:fill="DBE5F1" w:themeFill="accent1" w:themeFillTint="33"/>
            <w:vAlign w:val="center"/>
          </w:tcPr>
          <w:p w14:paraId="26831EAB" w14:textId="77777777" w:rsidR="00574B25" w:rsidRPr="006F38CF" w:rsidRDefault="00574B25" w:rsidP="00F64B5D">
            <w:pPr>
              <w:jc w:val="center"/>
              <w:rPr>
                <w:b/>
              </w:rPr>
            </w:pPr>
            <w:r w:rsidRPr="006F38CF">
              <w:rPr>
                <w:b/>
              </w:rPr>
              <w:t>Target groups/potential beneficiaries</w:t>
            </w:r>
          </w:p>
        </w:tc>
        <w:tc>
          <w:tcPr>
            <w:tcW w:w="2268" w:type="dxa"/>
            <w:tcBorders>
              <w:bottom w:val="single" w:sz="4" w:space="0" w:color="auto"/>
            </w:tcBorders>
            <w:shd w:val="clear" w:color="auto" w:fill="DBE5F1" w:themeFill="accent1" w:themeFillTint="33"/>
            <w:vAlign w:val="center"/>
          </w:tcPr>
          <w:p w14:paraId="0F3C46F0" w14:textId="77777777" w:rsidR="00574B25" w:rsidRPr="006F38CF" w:rsidRDefault="00574B25" w:rsidP="00F64B5D">
            <w:pPr>
              <w:jc w:val="center"/>
              <w:rPr>
                <w:b/>
              </w:rPr>
            </w:pPr>
            <w:r w:rsidRPr="006F38CF">
              <w:rPr>
                <w:b/>
              </w:rPr>
              <w:t>Quantitative indicators (in numbers please)</w:t>
            </w:r>
          </w:p>
        </w:tc>
        <w:tc>
          <w:tcPr>
            <w:tcW w:w="2268" w:type="dxa"/>
            <w:tcBorders>
              <w:bottom w:val="single" w:sz="4" w:space="0" w:color="auto"/>
            </w:tcBorders>
            <w:shd w:val="clear" w:color="auto" w:fill="DBE5F1" w:themeFill="accent1" w:themeFillTint="33"/>
            <w:vAlign w:val="center"/>
          </w:tcPr>
          <w:p w14:paraId="167A1D3D" w14:textId="77777777" w:rsidR="00574B25" w:rsidRPr="006F38CF" w:rsidRDefault="00574B25" w:rsidP="00F64B5D">
            <w:pPr>
              <w:jc w:val="center"/>
              <w:rPr>
                <w:b/>
              </w:rPr>
            </w:pPr>
            <w:r w:rsidRPr="006F38CF">
              <w:rPr>
                <w:b/>
              </w:rPr>
              <w:t>Qualitative indicators</w:t>
            </w:r>
          </w:p>
        </w:tc>
      </w:tr>
      <w:tr w:rsidR="00EE3F0D" w:rsidRPr="00B44869" w14:paraId="56C11BEE" w14:textId="77777777" w:rsidTr="00AF7989">
        <w:trPr>
          <w:trHeight w:val="283"/>
        </w:trPr>
        <w:tc>
          <w:tcPr>
            <w:tcW w:w="2268" w:type="dxa"/>
            <w:tcBorders>
              <w:bottom w:val="single" w:sz="4" w:space="0" w:color="auto"/>
            </w:tcBorders>
            <w:vAlign w:val="center"/>
          </w:tcPr>
          <w:p w14:paraId="7E5A7B99" w14:textId="5F7298D2" w:rsidR="00EE3F0D" w:rsidRPr="00B44869" w:rsidRDefault="00EE3F0D" w:rsidP="00F64B5D">
            <w:pPr>
              <w:rPr>
                <w:rFonts w:cs="Times New Roman"/>
                <w:color w:val="222222"/>
                <w:szCs w:val="22"/>
                <w:shd w:val="clear" w:color="auto" w:fill="FFFFFF"/>
              </w:rPr>
            </w:pPr>
            <w:r>
              <w:rPr>
                <w:rFonts w:cs="Times New Roman"/>
                <w:color w:val="222222"/>
                <w:szCs w:val="22"/>
                <w:shd w:val="clear" w:color="auto" w:fill="FFFFFF"/>
              </w:rPr>
              <w:t>Harmonization</w:t>
            </w:r>
            <w:r w:rsidR="001C6071">
              <w:rPr>
                <w:rFonts w:cs="Times New Roman"/>
                <w:color w:val="222222"/>
                <w:szCs w:val="22"/>
                <w:shd w:val="clear" w:color="auto" w:fill="FFFFFF"/>
              </w:rPr>
              <w:t xml:space="preserve"> of  </w:t>
            </w:r>
            <w:r w:rsidR="00404584">
              <w:rPr>
                <w:rFonts w:cs="Times New Roman"/>
                <w:color w:val="222222"/>
                <w:szCs w:val="22"/>
                <w:shd w:val="clear" w:color="auto" w:fill="FFFFFF"/>
              </w:rPr>
              <w:t xml:space="preserve">PH education and training at all academic levels aligned with the </w:t>
            </w:r>
            <w:r w:rsidR="00BA7F6D">
              <w:rPr>
                <w:rFonts w:cs="Times New Roman"/>
                <w:color w:val="222222"/>
                <w:szCs w:val="22"/>
                <w:shd w:val="clear" w:color="auto" w:fill="FFFFFF"/>
              </w:rPr>
              <w:t>field qualifications required by PH system.</w:t>
            </w:r>
          </w:p>
        </w:tc>
        <w:tc>
          <w:tcPr>
            <w:tcW w:w="2268" w:type="dxa"/>
            <w:tcBorders>
              <w:bottom w:val="single" w:sz="4" w:space="0" w:color="auto"/>
            </w:tcBorders>
            <w:vAlign w:val="center"/>
          </w:tcPr>
          <w:p w14:paraId="7044A5D9" w14:textId="4A5D9EA8" w:rsidR="00EE3F0D" w:rsidRPr="00B44869" w:rsidRDefault="001C6071" w:rsidP="00F64B5D">
            <w:pPr>
              <w:rPr>
                <w:szCs w:val="22"/>
              </w:rPr>
            </w:pPr>
            <w:r>
              <w:rPr>
                <w:szCs w:val="22"/>
              </w:rPr>
              <w:t>HEIs</w:t>
            </w:r>
            <w:r w:rsidR="00BA7F6D">
              <w:rPr>
                <w:szCs w:val="22"/>
              </w:rPr>
              <w:t>/PH employers/ broader PH system</w:t>
            </w:r>
          </w:p>
        </w:tc>
        <w:tc>
          <w:tcPr>
            <w:tcW w:w="2268" w:type="dxa"/>
            <w:tcBorders>
              <w:bottom w:val="single" w:sz="4" w:space="0" w:color="auto"/>
            </w:tcBorders>
            <w:vAlign w:val="center"/>
          </w:tcPr>
          <w:p w14:paraId="149B6D0C" w14:textId="3C556EAB" w:rsidR="00EE3F0D" w:rsidRPr="00B44869" w:rsidRDefault="008625DE" w:rsidP="00F64B5D">
            <w:pPr>
              <w:rPr>
                <w:rFonts w:cs="Times New Roman"/>
                <w:szCs w:val="22"/>
              </w:rPr>
            </w:pPr>
            <w:r>
              <w:rPr>
                <w:rFonts w:cs="Times New Roman"/>
                <w:szCs w:val="22"/>
              </w:rPr>
              <w:t>N</w:t>
            </w:r>
            <w:r w:rsidR="00EE3F0D">
              <w:rPr>
                <w:rFonts w:cs="Times New Roman"/>
                <w:szCs w:val="22"/>
              </w:rPr>
              <w:t>umber of HEIs receptive to imple</w:t>
            </w:r>
            <w:r>
              <w:rPr>
                <w:rFonts w:cs="Times New Roman"/>
                <w:szCs w:val="22"/>
              </w:rPr>
              <w:t xml:space="preserve">menting recommendations - </w:t>
            </w:r>
            <w:r w:rsidR="00EE3F0D">
              <w:rPr>
                <w:rFonts w:cs="Times New Roman"/>
                <w:szCs w:val="22"/>
              </w:rPr>
              <w:t xml:space="preserve"> expected in at least the 4 partic</w:t>
            </w:r>
            <w:r w:rsidR="001C6071">
              <w:rPr>
                <w:rFonts w:cs="Times New Roman"/>
                <w:szCs w:val="22"/>
              </w:rPr>
              <w:t>ipating Israeli P</w:t>
            </w:r>
            <w:r w:rsidR="00EE3F0D">
              <w:rPr>
                <w:rFonts w:cs="Times New Roman"/>
                <w:szCs w:val="22"/>
              </w:rPr>
              <w:t>arner HEIs</w:t>
            </w:r>
            <w:r w:rsidR="00BA7F6D">
              <w:rPr>
                <w:rFonts w:cs="Times New Roman"/>
                <w:szCs w:val="22"/>
              </w:rPr>
              <w:t xml:space="preserve">. </w:t>
            </w:r>
          </w:p>
        </w:tc>
        <w:tc>
          <w:tcPr>
            <w:tcW w:w="2268" w:type="dxa"/>
            <w:tcBorders>
              <w:bottom w:val="single" w:sz="4" w:space="0" w:color="auto"/>
            </w:tcBorders>
            <w:vAlign w:val="center"/>
          </w:tcPr>
          <w:p w14:paraId="29B31889" w14:textId="307754B0" w:rsidR="001C6071" w:rsidRPr="00B44869" w:rsidRDefault="00EE3F0D" w:rsidP="001C6071">
            <w:pPr>
              <w:rPr>
                <w:szCs w:val="22"/>
              </w:rPr>
            </w:pPr>
            <w:r>
              <w:rPr>
                <w:szCs w:val="22"/>
              </w:rPr>
              <w:t>Overall other feedback and discussions</w:t>
            </w:r>
            <w:r w:rsidR="001C6071">
              <w:rPr>
                <w:szCs w:val="22"/>
              </w:rPr>
              <w:t xml:space="preserve"> in relevant forums (e.g., between HEIs, CHE). </w:t>
            </w:r>
          </w:p>
        </w:tc>
      </w:tr>
      <w:tr w:rsidR="008625DE" w:rsidRPr="00B44869" w14:paraId="6BA5DC89" w14:textId="77777777" w:rsidTr="00AF7989">
        <w:trPr>
          <w:trHeight w:val="283"/>
        </w:trPr>
        <w:tc>
          <w:tcPr>
            <w:tcW w:w="2268" w:type="dxa"/>
            <w:tcBorders>
              <w:bottom w:val="single" w:sz="4" w:space="0" w:color="auto"/>
            </w:tcBorders>
            <w:vAlign w:val="center"/>
          </w:tcPr>
          <w:p w14:paraId="00A398DA" w14:textId="550A5E18" w:rsidR="008625DE" w:rsidRDefault="008625DE" w:rsidP="00F64B5D">
            <w:pPr>
              <w:rPr>
                <w:rFonts w:cs="Times New Roman"/>
                <w:color w:val="222222"/>
                <w:szCs w:val="22"/>
                <w:shd w:val="clear" w:color="auto" w:fill="FFFFFF"/>
              </w:rPr>
            </w:pPr>
            <w:r>
              <w:rPr>
                <w:rFonts w:cs="Times New Roman"/>
                <w:color w:val="222222"/>
                <w:szCs w:val="22"/>
                <w:shd w:val="clear" w:color="auto" w:fill="FFFFFF"/>
              </w:rPr>
              <w:t>Strengthened collaboration with HEIs and PH employer organizations.</w:t>
            </w:r>
          </w:p>
        </w:tc>
        <w:tc>
          <w:tcPr>
            <w:tcW w:w="2268" w:type="dxa"/>
            <w:tcBorders>
              <w:bottom w:val="single" w:sz="4" w:space="0" w:color="auto"/>
            </w:tcBorders>
            <w:vAlign w:val="center"/>
          </w:tcPr>
          <w:p w14:paraId="1F2B8630" w14:textId="078678F3" w:rsidR="008625DE" w:rsidRDefault="008625DE" w:rsidP="00F64B5D">
            <w:pPr>
              <w:rPr>
                <w:szCs w:val="22"/>
              </w:rPr>
            </w:pPr>
            <w:r>
              <w:rPr>
                <w:szCs w:val="22"/>
              </w:rPr>
              <w:t>HEIs/PH employers/ broader PH system</w:t>
            </w:r>
          </w:p>
        </w:tc>
        <w:tc>
          <w:tcPr>
            <w:tcW w:w="2268" w:type="dxa"/>
            <w:tcBorders>
              <w:bottom w:val="single" w:sz="4" w:space="0" w:color="auto"/>
            </w:tcBorders>
            <w:vAlign w:val="center"/>
          </w:tcPr>
          <w:p w14:paraId="63C7B29B" w14:textId="3BC33380" w:rsidR="008625DE" w:rsidRDefault="008625DE" w:rsidP="008625DE">
            <w:pPr>
              <w:rPr>
                <w:rFonts w:cs="Times New Roman"/>
                <w:szCs w:val="22"/>
              </w:rPr>
            </w:pPr>
            <w:r>
              <w:rPr>
                <w:rFonts w:cs="Times New Roman"/>
                <w:szCs w:val="22"/>
              </w:rPr>
              <w:t>Number of established collaborative arrangements between HEIs and PH employers.</w:t>
            </w:r>
          </w:p>
        </w:tc>
        <w:tc>
          <w:tcPr>
            <w:tcW w:w="2268" w:type="dxa"/>
            <w:tcBorders>
              <w:bottom w:val="single" w:sz="4" w:space="0" w:color="auto"/>
            </w:tcBorders>
            <w:vAlign w:val="center"/>
          </w:tcPr>
          <w:p w14:paraId="7F1BE179" w14:textId="7DFF4354" w:rsidR="008625DE" w:rsidRDefault="008625DE" w:rsidP="008625DE">
            <w:pPr>
              <w:rPr>
                <w:szCs w:val="22"/>
              </w:rPr>
            </w:pPr>
            <w:r>
              <w:rPr>
                <w:szCs w:val="22"/>
              </w:rPr>
              <w:t xml:space="preserve">Greater overall integration of HEIs with the PH system. </w:t>
            </w:r>
          </w:p>
        </w:tc>
      </w:tr>
      <w:tr w:rsidR="00BA7F6D" w:rsidRPr="00B44869" w14:paraId="5A15AD37" w14:textId="77777777" w:rsidTr="00AF7989">
        <w:trPr>
          <w:trHeight w:val="283"/>
        </w:trPr>
        <w:tc>
          <w:tcPr>
            <w:tcW w:w="2268" w:type="dxa"/>
            <w:tcBorders>
              <w:bottom w:val="single" w:sz="4" w:space="0" w:color="auto"/>
            </w:tcBorders>
            <w:vAlign w:val="center"/>
          </w:tcPr>
          <w:p w14:paraId="3D0135B7" w14:textId="2FCFC6AA" w:rsidR="00BA7F6D" w:rsidRPr="00B44869" w:rsidRDefault="00BA7F6D" w:rsidP="00F64B5D">
            <w:pPr>
              <w:rPr>
                <w:rFonts w:cs="Times New Roman"/>
                <w:color w:val="222222"/>
                <w:szCs w:val="22"/>
                <w:shd w:val="clear" w:color="auto" w:fill="FFFFFF"/>
              </w:rPr>
            </w:pPr>
            <w:r w:rsidRPr="00B44869">
              <w:rPr>
                <w:rFonts w:cs="Times New Roman"/>
                <w:color w:val="222222"/>
                <w:szCs w:val="22"/>
                <w:shd w:val="clear" w:color="auto" w:fill="FFFFFF"/>
              </w:rPr>
              <w:t>Well-defined transition track between education levels</w:t>
            </w:r>
          </w:p>
        </w:tc>
        <w:tc>
          <w:tcPr>
            <w:tcW w:w="2268" w:type="dxa"/>
            <w:tcBorders>
              <w:bottom w:val="single" w:sz="4" w:space="0" w:color="auto"/>
            </w:tcBorders>
            <w:vAlign w:val="center"/>
          </w:tcPr>
          <w:p w14:paraId="72768059" w14:textId="51053023" w:rsidR="00BA7F6D" w:rsidRPr="00B44869" w:rsidRDefault="00BA7F6D" w:rsidP="00F64B5D">
            <w:pPr>
              <w:rPr>
                <w:szCs w:val="22"/>
              </w:rPr>
            </w:pPr>
            <w:r w:rsidRPr="00B44869">
              <w:rPr>
                <w:szCs w:val="22"/>
              </w:rPr>
              <w:t>Students/HEIs</w:t>
            </w:r>
          </w:p>
        </w:tc>
        <w:tc>
          <w:tcPr>
            <w:tcW w:w="2268" w:type="dxa"/>
            <w:tcBorders>
              <w:bottom w:val="single" w:sz="4" w:space="0" w:color="auto"/>
            </w:tcBorders>
            <w:vAlign w:val="center"/>
          </w:tcPr>
          <w:p w14:paraId="4726D27D" w14:textId="45512673" w:rsidR="00BA7F6D" w:rsidRPr="00B44869" w:rsidRDefault="00BA7F6D" w:rsidP="00F64B5D">
            <w:pPr>
              <w:rPr>
                <w:rFonts w:cs="Times New Roman"/>
                <w:szCs w:val="22"/>
              </w:rPr>
            </w:pPr>
            <w:r>
              <w:rPr>
                <w:rFonts w:cs="Times New Roman"/>
                <w:szCs w:val="22"/>
              </w:rPr>
              <w:t>Number of students</w:t>
            </w:r>
            <w:r w:rsidRPr="00B44869">
              <w:rPr>
                <w:rFonts w:cs="Times New Roman"/>
                <w:szCs w:val="22"/>
              </w:rPr>
              <w:t xml:space="preserve"> continuing to different advanced and parallel academic tracks</w:t>
            </w:r>
            <w:r>
              <w:rPr>
                <w:rFonts w:cs="Times New Roman"/>
                <w:szCs w:val="22"/>
              </w:rPr>
              <w:t xml:space="preserve"> supported by alumini surveys</w:t>
            </w:r>
            <w:r w:rsidRPr="00B44869">
              <w:rPr>
                <w:rFonts w:cs="Times New Roman"/>
                <w:szCs w:val="22"/>
              </w:rPr>
              <w:t>.</w:t>
            </w:r>
          </w:p>
        </w:tc>
        <w:tc>
          <w:tcPr>
            <w:tcW w:w="2268" w:type="dxa"/>
            <w:tcBorders>
              <w:bottom w:val="single" w:sz="4" w:space="0" w:color="auto"/>
            </w:tcBorders>
            <w:vAlign w:val="center"/>
          </w:tcPr>
          <w:p w14:paraId="3765DE80" w14:textId="392B6B3C" w:rsidR="00BA7F6D" w:rsidRPr="00B44869" w:rsidRDefault="00BA7F6D" w:rsidP="00F64B5D">
            <w:pPr>
              <w:rPr>
                <w:szCs w:val="22"/>
              </w:rPr>
            </w:pPr>
            <w:r>
              <w:rPr>
                <w:szCs w:val="22"/>
              </w:rPr>
              <w:t>Overall popularity and student and alumni satisfaction of PH studies.</w:t>
            </w:r>
          </w:p>
        </w:tc>
      </w:tr>
      <w:tr w:rsidR="00BA7F6D" w:rsidRPr="00B44869" w14:paraId="6BD4FD5A" w14:textId="77777777" w:rsidTr="00AF7989">
        <w:trPr>
          <w:trHeight w:val="283"/>
        </w:trPr>
        <w:tc>
          <w:tcPr>
            <w:tcW w:w="2268" w:type="dxa"/>
            <w:tcBorders>
              <w:bottom w:val="single" w:sz="4" w:space="0" w:color="auto"/>
            </w:tcBorders>
            <w:vAlign w:val="center"/>
          </w:tcPr>
          <w:p w14:paraId="0AB53869" w14:textId="390A6D54" w:rsidR="00BA7F6D" w:rsidRPr="00B44869" w:rsidRDefault="00BA7F6D" w:rsidP="00BA7F6D">
            <w:pPr>
              <w:rPr>
                <w:rFonts w:cs="Times New Roman"/>
                <w:color w:val="222222"/>
                <w:szCs w:val="22"/>
                <w:shd w:val="clear" w:color="auto" w:fill="FFFFFF"/>
              </w:rPr>
            </w:pPr>
            <w:r w:rsidRPr="00B44869">
              <w:rPr>
                <w:rFonts w:cs="Times New Roman"/>
                <w:color w:val="222222"/>
                <w:szCs w:val="22"/>
                <w:shd w:val="clear" w:color="auto" w:fill="FFFFFF"/>
              </w:rPr>
              <w:t xml:space="preserve">Improved employability </w:t>
            </w:r>
            <w:r>
              <w:rPr>
                <w:rFonts w:cs="Times New Roman"/>
                <w:color w:val="222222"/>
                <w:szCs w:val="22"/>
                <w:shd w:val="clear" w:color="auto" w:fill="FFFFFF"/>
              </w:rPr>
              <w:t>and clear career paths for PH professionals</w:t>
            </w:r>
          </w:p>
        </w:tc>
        <w:tc>
          <w:tcPr>
            <w:tcW w:w="2268" w:type="dxa"/>
            <w:tcBorders>
              <w:bottom w:val="single" w:sz="4" w:space="0" w:color="auto"/>
            </w:tcBorders>
            <w:vAlign w:val="center"/>
          </w:tcPr>
          <w:p w14:paraId="6541C8F8" w14:textId="79B93968" w:rsidR="00BA7F6D" w:rsidRPr="00B44869" w:rsidRDefault="00BA7F6D" w:rsidP="00BA7F6D">
            <w:pPr>
              <w:rPr>
                <w:szCs w:val="22"/>
              </w:rPr>
            </w:pPr>
            <w:r>
              <w:rPr>
                <w:szCs w:val="22"/>
              </w:rPr>
              <w:t>Alumni/PHW/PH employers</w:t>
            </w:r>
          </w:p>
        </w:tc>
        <w:tc>
          <w:tcPr>
            <w:tcW w:w="2268" w:type="dxa"/>
            <w:tcBorders>
              <w:bottom w:val="single" w:sz="4" w:space="0" w:color="auto"/>
            </w:tcBorders>
            <w:vAlign w:val="center"/>
          </w:tcPr>
          <w:p w14:paraId="27C7AE1C" w14:textId="21A196CF" w:rsidR="00BA7F6D" w:rsidRPr="00B44869" w:rsidRDefault="00BA7F6D" w:rsidP="00F64B5D">
            <w:pPr>
              <w:rPr>
                <w:rFonts w:cs="Times New Roman"/>
                <w:szCs w:val="22"/>
              </w:rPr>
            </w:pPr>
            <w:r>
              <w:rPr>
                <w:rFonts w:cs="Times New Roman"/>
                <w:szCs w:val="22"/>
              </w:rPr>
              <w:t>Number of job posts in the PH system and dynamics in the employment market.</w:t>
            </w:r>
          </w:p>
        </w:tc>
        <w:tc>
          <w:tcPr>
            <w:tcW w:w="2268" w:type="dxa"/>
            <w:tcBorders>
              <w:bottom w:val="single" w:sz="4" w:space="0" w:color="auto"/>
            </w:tcBorders>
            <w:vAlign w:val="center"/>
          </w:tcPr>
          <w:p w14:paraId="326F1DBF" w14:textId="155CD7DE" w:rsidR="00BA7F6D" w:rsidRPr="00B44869" w:rsidRDefault="00BA7F6D" w:rsidP="00F64B5D">
            <w:pPr>
              <w:rPr>
                <w:szCs w:val="22"/>
              </w:rPr>
            </w:pPr>
            <w:r>
              <w:rPr>
                <w:szCs w:val="22"/>
              </w:rPr>
              <w:t>Overall popularity and satisfaction with PH as a profession.</w:t>
            </w:r>
          </w:p>
        </w:tc>
      </w:tr>
      <w:tr w:rsidR="008625DE" w:rsidRPr="00B44869" w14:paraId="0CEE5904" w14:textId="77777777" w:rsidTr="00AF7989">
        <w:trPr>
          <w:trHeight w:val="283"/>
        </w:trPr>
        <w:tc>
          <w:tcPr>
            <w:tcW w:w="2268" w:type="dxa"/>
            <w:tcBorders>
              <w:bottom w:val="single" w:sz="4" w:space="0" w:color="auto"/>
            </w:tcBorders>
            <w:vAlign w:val="center"/>
          </w:tcPr>
          <w:p w14:paraId="75F62D50" w14:textId="6D17C549" w:rsidR="008625DE" w:rsidRPr="00B44869" w:rsidRDefault="008625DE" w:rsidP="00BA7F6D">
            <w:pPr>
              <w:rPr>
                <w:rFonts w:cs="Times New Roman"/>
                <w:color w:val="222222"/>
                <w:szCs w:val="22"/>
                <w:shd w:val="clear" w:color="auto" w:fill="FFFFFF"/>
              </w:rPr>
            </w:pPr>
            <w:r>
              <w:rPr>
                <w:rFonts w:cs="Times New Roman"/>
                <w:color w:val="222222"/>
                <w:szCs w:val="22"/>
                <w:shd w:val="clear" w:color="auto" w:fill="FFFFFF"/>
              </w:rPr>
              <w:t xml:space="preserve">PHW Development and Professionalization </w:t>
            </w:r>
            <w:r>
              <w:rPr>
                <w:rFonts w:cs="Times New Roman"/>
                <w:color w:val="222222"/>
                <w:szCs w:val="22"/>
                <w:shd w:val="clear" w:color="auto" w:fill="FFFFFF"/>
              </w:rPr>
              <w:lastRenderedPageBreak/>
              <w:t>plans in place in the PH system.</w:t>
            </w:r>
          </w:p>
        </w:tc>
        <w:tc>
          <w:tcPr>
            <w:tcW w:w="2268" w:type="dxa"/>
            <w:tcBorders>
              <w:bottom w:val="single" w:sz="4" w:space="0" w:color="auto"/>
            </w:tcBorders>
            <w:vAlign w:val="center"/>
          </w:tcPr>
          <w:p w14:paraId="003546AF" w14:textId="0B06E5AB" w:rsidR="008625DE" w:rsidRDefault="008625DE" w:rsidP="00BA7F6D">
            <w:pPr>
              <w:rPr>
                <w:szCs w:val="22"/>
              </w:rPr>
            </w:pPr>
            <w:r>
              <w:rPr>
                <w:szCs w:val="22"/>
              </w:rPr>
              <w:lastRenderedPageBreak/>
              <w:t>Decision</w:t>
            </w:r>
            <w:r w:rsidR="00ED6997">
              <w:rPr>
                <w:szCs w:val="22"/>
              </w:rPr>
              <w:t>makers/</w:t>
            </w:r>
            <w:r>
              <w:rPr>
                <w:szCs w:val="22"/>
              </w:rPr>
              <w:t xml:space="preserve"> relevant PH system stakeholders</w:t>
            </w:r>
          </w:p>
        </w:tc>
        <w:tc>
          <w:tcPr>
            <w:tcW w:w="2268" w:type="dxa"/>
            <w:tcBorders>
              <w:bottom w:val="single" w:sz="4" w:space="0" w:color="auto"/>
            </w:tcBorders>
            <w:vAlign w:val="center"/>
          </w:tcPr>
          <w:p w14:paraId="16E55B5A" w14:textId="2CF8FA2C" w:rsidR="008625DE" w:rsidRDefault="008625DE" w:rsidP="00F64B5D">
            <w:pPr>
              <w:rPr>
                <w:rFonts w:cs="Times New Roman"/>
                <w:szCs w:val="22"/>
              </w:rPr>
            </w:pPr>
            <w:r>
              <w:rPr>
                <w:rFonts w:cs="Times New Roman"/>
                <w:szCs w:val="22"/>
              </w:rPr>
              <w:t xml:space="preserve">Number of policies proposed and implemented to </w:t>
            </w:r>
            <w:r>
              <w:rPr>
                <w:rFonts w:cs="Times New Roman"/>
                <w:szCs w:val="22"/>
              </w:rPr>
              <w:lastRenderedPageBreak/>
              <w:t>develop the PHW.</w:t>
            </w:r>
          </w:p>
        </w:tc>
        <w:tc>
          <w:tcPr>
            <w:tcW w:w="2268" w:type="dxa"/>
            <w:tcBorders>
              <w:bottom w:val="single" w:sz="4" w:space="0" w:color="auto"/>
            </w:tcBorders>
            <w:vAlign w:val="center"/>
          </w:tcPr>
          <w:p w14:paraId="77EE52E0" w14:textId="66A24086" w:rsidR="008625DE" w:rsidRDefault="008625DE" w:rsidP="00F64B5D">
            <w:pPr>
              <w:rPr>
                <w:szCs w:val="22"/>
              </w:rPr>
            </w:pPr>
            <w:r>
              <w:rPr>
                <w:szCs w:val="22"/>
              </w:rPr>
              <w:lastRenderedPageBreak/>
              <w:t xml:space="preserve">Overall visibility and relevant discussions on PHW planning in </w:t>
            </w:r>
            <w:r>
              <w:rPr>
                <w:szCs w:val="22"/>
              </w:rPr>
              <w:lastRenderedPageBreak/>
              <w:t>the Israeli PH system and governance.</w:t>
            </w:r>
          </w:p>
        </w:tc>
      </w:tr>
      <w:tr w:rsidR="00BA7F6D" w:rsidRPr="00B44869" w14:paraId="2E0D5A45" w14:textId="77777777" w:rsidTr="00AF7989">
        <w:trPr>
          <w:trHeight w:val="283"/>
        </w:trPr>
        <w:tc>
          <w:tcPr>
            <w:tcW w:w="2268" w:type="dxa"/>
            <w:tcBorders>
              <w:bottom w:val="single" w:sz="4" w:space="0" w:color="auto"/>
            </w:tcBorders>
            <w:vAlign w:val="center"/>
          </w:tcPr>
          <w:p w14:paraId="1F84A7AF" w14:textId="49C8A076" w:rsidR="00BA7F6D" w:rsidRPr="00B44869" w:rsidRDefault="00ED6997" w:rsidP="00ED6997">
            <w:pPr>
              <w:rPr>
                <w:szCs w:val="22"/>
              </w:rPr>
            </w:pPr>
            <w:r>
              <w:rPr>
                <w:rFonts w:cs="Times New Roman"/>
                <w:color w:val="222222"/>
                <w:szCs w:val="22"/>
                <w:shd w:val="clear" w:color="auto" w:fill="FFFFFF"/>
              </w:rPr>
              <w:lastRenderedPageBreak/>
              <w:t xml:space="preserve">Strengthen Leadership Capacity in the Israeli PH system. </w:t>
            </w:r>
          </w:p>
        </w:tc>
        <w:tc>
          <w:tcPr>
            <w:tcW w:w="2268" w:type="dxa"/>
            <w:tcBorders>
              <w:bottom w:val="single" w:sz="4" w:space="0" w:color="auto"/>
            </w:tcBorders>
            <w:vAlign w:val="center"/>
          </w:tcPr>
          <w:p w14:paraId="3F21A34A" w14:textId="7AC0E05B" w:rsidR="00BA7F6D" w:rsidRPr="00B44869" w:rsidRDefault="00ED6997" w:rsidP="00ED6997">
            <w:pPr>
              <w:rPr>
                <w:szCs w:val="22"/>
              </w:rPr>
            </w:pPr>
            <w:r>
              <w:rPr>
                <w:szCs w:val="22"/>
              </w:rPr>
              <w:t>HEIs/PH employers/ other PH system stakeholders</w:t>
            </w:r>
          </w:p>
        </w:tc>
        <w:tc>
          <w:tcPr>
            <w:tcW w:w="2268" w:type="dxa"/>
            <w:tcBorders>
              <w:bottom w:val="single" w:sz="4" w:space="0" w:color="auto"/>
            </w:tcBorders>
            <w:vAlign w:val="center"/>
          </w:tcPr>
          <w:p w14:paraId="08822900" w14:textId="124AB6BF" w:rsidR="00BA7F6D" w:rsidRPr="00B44869" w:rsidRDefault="00ED6997" w:rsidP="00F64B5D">
            <w:pPr>
              <w:rPr>
                <w:szCs w:val="22"/>
              </w:rPr>
            </w:pPr>
            <w:r w:rsidRPr="00B44869">
              <w:rPr>
                <w:rFonts w:cs="Times New Roman"/>
                <w:color w:val="222222"/>
                <w:szCs w:val="22"/>
                <w:shd w:val="clear" w:color="auto" w:fill="FFFFFF"/>
              </w:rPr>
              <w:t>N</w:t>
            </w:r>
            <w:r>
              <w:rPr>
                <w:rFonts w:cs="Times New Roman"/>
                <w:color w:val="222222"/>
                <w:szCs w:val="22"/>
                <w:shd w:val="clear" w:color="auto" w:fill="FFFFFF"/>
              </w:rPr>
              <w:t>umber of n</w:t>
            </w:r>
            <w:r w:rsidRPr="00B44869">
              <w:rPr>
                <w:rFonts w:cs="Times New Roman"/>
                <w:color w:val="222222"/>
                <w:szCs w:val="22"/>
                <w:shd w:val="clear" w:color="auto" w:fill="FFFFFF"/>
              </w:rPr>
              <w:t>ew leadership and PBL oriented skills courses, integrated in PH education programmes</w:t>
            </w:r>
            <w:r>
              <w:rPr>
                <w:rFonts w:cs="Times New Roman"/>
                <w:color w:val="222222"/>
                <w:szCs w:val="22"/>
                <w:shd w:val="clear" w:color="auto" w:fill="FFFFFF"/>
              </w:rPr>
              <w:t>.</w:t>
            </w:r>
          </w:p>
        </w:tc>
        <w:tc>
          <w:tcPr>
            <w:tcW w:w="2268" w:type="dxa"/>
            <w:tcBorders>
              <w:bottom w:val="single" w:sz="4" w:space="0" w:color="auto"/>
            </w:tcBorders>
            <w:vAlign w:val="center"/>
          </w:tcPr>
          <w:p w14:paraId="046B93AF" w14:textId="6790D598" w:rsidR="00BA7F6D" w:rsidRPr="00B44869" w:rsidRDefault="00ED6997" w:rsidP="00ED6997">
            <w:pPr>
              <w:rPr>
                <w:szCs w:val="22"/>
              </w:rPr>
            </w:pPr>
            <w:r>
              <w:rPr>
                <w:szCs w:val="22"/>
              </w:rPr>
              <w:t>Overall greater performace of the Israeli PH system</w:t>
            </w:r>
          </w:p>
        </w:tc>
      </w:tr>
      <w:tr w:rsidR="00BA7F6D" w:rsidRPr="00B44869" w14:paraId="55E1CE0C" w14:textId="77777777" w:rsidTr="00AF7989">
        <w:trPr>
          <w:trHeight w:val="283"/>
        </w:trPr>
        <w:tc>
          <w:tcPr>
            <w:tcW w:w="2268" w:type="dxa"/>
            <w:tcBorders>
              <w:bottom w:val="single" w:sz="4" w:space="0" w:color="auto"/>
            </w:tcBorders>
            <w:vAlign w:val="center"/>
          </w:tcPr>
          <w:p w14:paraId="6DE61A68" w14:textId="71528CC8" w:rsidR="00BA7F6D" w:rsidRPr="00B44869" w:rsidRDefault="00ED6997" w:rsidP="00ED6997">
            <w:pPr>
              <w:rPr>
                <w:szCs w:val="22"/>
              </w:rPr>
            </w:pPr>
            <w:r>
              <w:rPr>
                <w:szCs w:val="22"/>
              </w:rPr>
              <w:t>High public awareness of PH issues and strong recognized PH profession in Israel.</w:t>
            </w:r>
          </w:p>
        </w:tc>
        <w:tc>
          <w:tcPr>
            <w:tcW w:w="2268" w:type="dxa"/>
            <w:tcBorders>
              <w:bottom w:val="single" w:sz="4" w:space="0" w:color="auto"/>
            </w:tcBorders>
            <w:vAlign w:val="center"/>
          </w:tcPr>
          <w:p w14:paraId="2F9005F6" w14:textId="06EFC7C0" w:rsidR="00BA7F6D" w:rsidRPr="00B44869" w:rsidRDefault="00ED6997" w:rsidP="00F64B5D">
            <w:pPr>
              <w:rPr>
                <w:szCs w:val="22"/>
              </w:rPr>
            </w:pPr>
            <w:r>
              <w:rPr>
                <w:szCs w:val="22"/>
              </w:rPr>
              <w:t>General public/PHW/ wider health workforce</w:t>
            </w:r>
          </w:p>
        </w:tc>
        <w:tc>
          <w:tcPr>
            <w:tcW w:w="2268" w:type="dxa"/>
            <w:tcBorders>
              <w:bottom w:val="single" w:sz="4" w:space="0" w:color="auto"/>
            </w:tcBorders>
            <w:vAlign w:val="center"/>
          </w:tcPr>
          <w:p w14:paraId="434183B6" w14:textId="2379EBFB" w:rsidR="00BA7F6D" w:rsidRPr="00B44869" w:rsidRDefault="00ED6997" w:rsidP="00ED6997">
            <w:pPr>
              <w:rPr>
                <w:szCs w:val="22"/>
              </w:rPr>
            </w:pPr>
            <w:r>
              <w:rPr>
                <w:szCs w:val="22"/>
              </w:rPr>
              <w:t>High level of PH literacy. Sufficient number of professionally recognized and identified PH workers.</w:t>
            </w:r>
          </w:p>
        </w:tc>
        <w:tc>
          <w:tcPr>
            <w:tcW w:w="2268" w:type="dxa"/>
            <w:tcBorders>
              <w:bottom w:val="single" w:sz="4" w:space="0" w:color="auto"/>
            </w:tcBorders>
            <w:vAlign w:val="center"/>
          </w:tcPr>
          <w:p w14:paraId="4366B2AF" w14:textId="175ED08E" w:rsidR="00BA7F6D" w:rsidRPr="00B44869" w:rsidRDefault="00ED6997" w:rsidP="00F64B5D">
            <w:pPr>
              <w:rPr>
                <w:szCs w:val="22"/>
              </w:rPr>
            </w:pPr>
            <w:r>
              <w:rPr>
                <w:szCs w:val="22"/>
              </w:rPr>
              <w:t>Overall PH system performance and appreciation for the work and roles of PH professionals.</w:t>
            </w:r>
          </w:p>
        </w:tc>
      </w:tr>
    </w:tbl>
    <w:p w14:paraId="30E8F130" w14:textId="77777777" w:rsidR="009B09C0" w:rsidRDefault="009B09C0" w:rsidP="00F64B5D">
      <w:pPr>
        <w:jc w:val="both"/>
        <w:sectPr w:rsidR="009B09C0" w:rsidSect="001456C2">
          <w:type w:val="continuous"/>
          <w:pgSz w:w="11907" w:h="16839" w:code="9"/>
          <w:pgMar w:top="1417" w:right="1417" w:bottom="1417" w:left="1417" w:header="0" w:footer="0" w:gutter="0"/>
          <w:cols w:space="708"/>
          <w:formProt w:val="0"/>
          <w:docGrid w:linePitch="360"/>
        </w:sectPr>
      </w:pPr>
    </w:p>
    <w:p w14:paraId="73799B45" w14:textId="77777777" w:rsidR="008502AC" w:rsidRPr="00F24DEA" w:rsidRDefault="008502AC" w:rsidP="00F64B5D">
      <w:pPr>
        <w:jc w:val="both"/>
      </w:pPr>
    </w:p>
    <w:p w14:paraId="1B46A84B" w14:textId="77777777" w:rsidR="00770930" w:rsidRPr="00283675" w:rsidRDefault="00450C1A" w:rsidP="00F64B5D">
      <w:pPr>
        <w:pStyle w:val="Heading1"/>
        <w:shd w:val="clear" w:color="auto" w:fill="FFFFFF"/>
        <w:spacing w:before="0" w:after="0"/>
        <w:rPr>
          <w:rFonts w:asciiTheme="minorHAnsi" w:hAnsiTheme="minorHAnsi"/>
          <w:color w:val="000000"/>
          <w:sz w:val="28"/>
          <w:szCs w:val="28"/>
        </w:rPr>
      </w:pPr>
      <w:r w:rsidRPr="00283675">
        <w:rPr>
          <w:rFonts w:asciiTheme="minorHAnsi" w:hAnsiTheme="minorHAnsi"/>
          <w:color w:val="000000"/>
          <w:sz w:val="28"/>
          <w:szCs w:val="28"/>
        </w:rPr>
        <w:t>G</w:t>
      </w:r>
      <w:r w:rsidR="00770930" w:rsidRPr="00283675">
        <w:rPr>
          <w:rFonts w:asciiTheme="minorHAnsi" w:hAnsiTheme="minorHAnsi"/>
          <w:color w:val="000000"/>
          <w:sz w:val="28"/>
          <w:szCs w:val="28"/>
        </w:rPr>
        <w:t>.2 Dissemination and exploitation strategy</w:t>
      </w:r>
    </w:p>
    <w:p w14:paraId="00B31367" w14:textId="77777777" w:rsidR="00EC334A" w:rsidRPr="006F38CF" w:rsidRDefault="00EC334A" w:rsidP="00F64B5D">
      <w:pPr>
        <w:tabs>
          <w:tab w:val="left" w:pos="3649"/>
          <w:tab w:val="left" w:pos="5349"/>
          <w:tab w:val="left" w:pos="7992"/>
          <w:tab w:val="left" w:pos="9639"/>
          <w:tab w:val="left" w:pos="10778"/>
        </w:tabs>
        <w:jc w:val="both"/>
      </w:pPr>
    </w:p>
    <w:p w14:paraId="70FBF4D6" w14:textId="77777777" w:rsidR="00C1178D" w:rsidRDefault="00C1178D" w:rsidP="00496349">
      <w:pPr>
        <w:tabs>
          <w:tab w:val="left" w:pos="3649"/>
          <w:tab w:val="left" w:pos="5349"/>
          <w:tab w:val="left" w:pos="7992"/>
          <w:tab w:val="left" w:pos="9639"/>
          <w:tab w:val="left" w:pos="10778"/>
        </w:tabs>
        <w:jc w:val="both"/>
        <w:rPr>
          <w:i/>
        </w:rPr>
      </w:pPr>
      <w:r w:rsidRPr="006F38CF">
        <w:rPr>
          <w:i/>
        </w:rPr>
        <w:t>Please explain how the dissemination will be organised</w:t>
      </w:r>
      <w:r>
        <w:rPr>
          <w:i/>
        </w:rPr>
        <w:t xml:space="preserve"> </w:t>
      </w:r>
      <w:r w:rsidRPr="00611A3B">
        <w:rPr>
          <w:i/>
        </w:rPr>
        <w:t xml:space="preserve">during and </w:t>
      </w:r>
      <w:r>
        <w:rPr>
          <w:i/>
        </w:rPr>
        <w:t>after the project's lifetime</w:t>
      </w:r>
      <w:r w:rsidRPr="006F38CF">
        <w:rPr>
          <w:i/>
        </w:rPr>
        <w:t xml:space="preserve">. Define each target group and what communication channels will be used to reach them and when. </w:t>
      </w:r>
    </w:p>
    <w:p w14:paraId="0CECAC35" w14:textId="77777777" w:rsidR="00384C65" w:rsidRDefault="00813271" w:rsidP="00F64B5D">
      <w:pPr>
        <w:jc w:val="both"/>
        <w:rPr>
          <w:i/>
        </w:rPr>
      </w:pPr>
      <w:sdt>
        <w:sdtPr>
          <w:rPr>
            <w:color w:val="FFFFFF" w:themeColor="background1"/>
          </w:rPr>
          <w:id w:val="-72348723"/>
          <w14:checkbox>
            <w14:checked w14:val="1"/>
            <w14:checkedState w14:val="2612" w14:font="ＭＳ ゴシック"/>
            <w14:uncheckedState w14:val="2610" w14:font="ＭＳ ゴシック"/>
          </w14:checkbox>
        </w:sdtPr>
        <w:sdtEndPr/>
        <w:sdtContent>
          <w:r w:rsidR="000800BE">
            <w:rPr>
              <w:rFonts w:ascii="MS Gothic" w:eastAsia="MS Gothic" w:hAnsi="MS Gothic" w:hint="eastAsia"/>
              <w:color w:val="FFFFFF" w:themeColor="background1"/>
            </w:rPr>
            <w:t>☒</w:t>
          </w:r>
        </w:sdtContent>
      </w:sdt>
    </w:p>
    <w:p w14:paraId="6E973302" w14:textId="77777777" w:rsidR="009B09C0" w:rsidRDefault="009B09C0" w:rsidP="00F64B5D">
      <w:pPr>
        <w:jc w:val="both"/>
        <w:sectPr w:rsidR="009B09C0" w:rsidSect="001456C2">
          <w:type w:val="continuous"/>
          <w:pgSz w:w="11907" w:h="16839" w:code="9"/>
          <w:pgMar w:top="1417" w:right="1417" w:bottom="1417" w:left="1417" w:header="0" w:footer="0" w:gutter="0"/>
          <w:cols w:space="708"/>
          <w:docGrid w:linePitch="360"/>
        </w:sectPr>
      </w:pPr>
    </w:p>
    <w:tbl>
      <w:tblPr>
        <w:tblW w:w="9087" w:type="dxa"/>
        <w:tblInd w:w="93" w:type="dxa"/>
        <w:tblLayout w:type="fixed"/>
        <w:tblLook w:val="04A0" w:firstRow="1" w:lastRow="0" w:firstColumn="1" w:lastColumn="0" w:noHBand="0" w:noVBand="1"/>
      </w:tblPr>
      <w:tblGrid>
        <w:gridCol w:w="2271"/>
        <w:gridCol w:w="2272"/>
        <w:gridCol w:w="2272"/>
        <w:gridCol w:w="2272"/>
      </w:tblGrid>
      <w:tr w:rsidR="00EC334A" w:rsidRPr="006F38CF" w14:paraId="7D7EBB84" w14:textId="77777777" w:rsidTr="007A50D9">
        <w:trPr>
          <w:trHeight w:val="900"/>
        </w:trPr>
        <w:tc>
          <w:tcPr>
            <w:tcW w:w="227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hideMark/>
          </w:tcPr>
          <w:p w14:paraId="398CD80D" w14:textId="77777777" w:rsidR="00EC334A" w:rsidRPr="006F38CF" w:rsidRDefault="00EC334A" w:rsidP="00B7517F">
            <w:pPr>
              <w:jc w:val="center"/>
              <w:rPr>
                <w:rFonts w:eastAsia="Times New Roman" w:cs="Times New Roman"/>
                <w:b/>
                <w:bCs/>
                <w:color w:val="000000"/>
                <w:szCs w:val="22"/>
              </w:rPr>
            </w:pPr>
            <w:r w:rsidRPr="006F38CF">
              <w:rPr>
                <w:rFonts w:eastAsia="Times New Roman" w:cs="Times New Roman"/>
                <w:b/>
                <w:bCs/>
                <w:color w:val="000000"/>
                <w:szCs w:val="22"/>
              </w:rPr>
              <w:lastRenderedPageBreak/>
              <w:t>Target Group</w:t>
            </w:r>
          </w:p>
        </w:tc>
        <w:tc>
          <w:tcPr>
            <w:tcW w:w="2272"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6B493C2B" w14:textId="77777777" w:rsidR="00EC334A" w:rsidRPr="006F38CF" w:rsidRDefault="00EC334A" w:rsidP="00B7517F">
            <w:pPr>
              <w:jc w:val="center"/>
              <w:rPr>
                <w:rFonts w:eastAsia="Times New Roman" w:cs="Times New Roman"/>
                <w:b/>
                <w:bCs/>
                <w:color w:val="000000"/>
                <w:szCs w:val="22"/>
              </w:rPr>
            </w:pPr>
            <w:r w:rsidRPr="006F38CF">
              <w:rPr>
                <w:rFonts w:eastAsia="Times New Roman" w:cs="Times New Roman"/>
                <w:b/>
                <w:bCs/>
                <w:color w:val="000000"/>
                <w:szCs w:val="22"/>
              </w:rPr>
              <w:t>Means of Communication to Reach The</w:t>
            </w:r>
            <w:r w:rsidR="00115C53" w:rsidRPr="006F38CF">
              <w:rPr>
                <w:rFonts w:eastAsia="Times New Roman" w:cs="Times New Roman"/>
                <w:b/>
                <w:bCs/>
                <w:color w:val="000000"/>
                <w:szCs w:val="22"/>
              </w:rPr>
              <w:t>se Target Groups</w:t>
            </w:r>
          </w:p>
        </w:tc>
        <w:tc>
          <w:tcPr>
            <w:tcW w:w="2272" w:type="dxa"/>
            <w:tcBorders>
              <w:top w:val="single" w:sz="4" w:space="0" w:color="auto"/>
              <w:left w:val="nil"/>
              <w:bottom w:val="single" w:sz="4" w:space="0" w:color="auto"/>
              <w:right w:val="single" w:sz="4" w:space="0" w:color="auto"/>
            </w:tcBorders>
            <w:shd w:val="clear" w:color="auto" w:fill="DBE5F1" w:themeFill="accent1" w:themeFillTint="33"/>
            <w:noWrap/>
            <w:vAlign w:val="center"/>
            <w:hideMark/>
          </w:tcPr>
          <w:p w14:paraId="73962877" w14:textId="77777777" w:rsidR="00EC334A" w:rsidRPr="006F38CF" w:rsidRDefault="00EC334A" w:rsidP="00B7517F">
            <w:pPr>
              <w:jc w:val="center"/>
              <w:rPr>
                <w:rFonts w:eastAsia="Times New Roman" w:cs="Times New Roman"/>
                <w:b/>
                <w:bCs/>
                <w:color w:val="000000"/>
                <w:szCs w:val="22"/>
              </w:rPr>
            </w:pPr>
            <w:r w:rsidRPr="006F38CF">
              <w:rPr>
                <w:rFonts w:eastAsia="Times New Roman" w:cs="Times New Roman"/>
                <w:b/>
                <w:bCs/>
                <w:color w:val="000000"/>
                <w:szCs w:val="22"/>
              </w:rPr>
              <w:t>When</w:t>
            </w:r>
          </w:p>
        </w:tc>
        <w:tc>
          <w:tcPr>
            <w:tcW w:w="2272"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629B5E55" w14:textId="77777777" w:rsidR="00EC334A" w:rsidRPr="006F38CF" w:rsidRDefault="008E415A" w:rsidP="00B7517F">
            <w:pPr>
              <w:jc w:val="center"/>
              <w:rPr>
                <w:rFonts w:eastAsia="Times New Roman" w:cs="Times New Roman"/>
                <w:b/>
                <w:bCs/>
                <w:color w:val="000000"/>
                <w:szCs w:val="22"/>
              </w:rPr>
            </w:pPr>
            <w:r w:rsidRPr="006F38CF">
              <w:rPr>
                <w:rFonts w:eastAsia="Times New Roman" w:cs="Times New Roman"/>
                <w:b/>
                <w:bCs/>
                <w:color w:val="000000"/>
                <w:szCs w:val="22"/>
              </w:rPr>
              <w:t xml:space="preserve">Indicators to measure </w:t>
            </w:r>
            <w:r w:rsidR="00E57020" w:rsidRPr="006F38CF">
              <w:rPr>
                <w:rFonts w:eastAsia="Times New Roman" w:cs="Times New Roman"/>
                <w:b/>
                <w:bCs/>
                <w:color w:val="000000"/>
                <w:szCs w:val="22"/>
              </w:rPr>
              <w:t xml:space="preserve">the effectiveness </w:t>
            </w:r>
            <w:r w:rsidRPr="006F38CF">
              <w:rPr>
                <w:rFonts w:eastAsia="Times New Roman" w:cs="Times New Roman"/>
                <w:b/>
                <w:bCs/>
                <w:color w:val="000000"/>
                <w:szCs w:val="22"/>
              </w:rPr>
              <w:t>of the means of communication</w:t>
            </w:r>
          </w:p>
        </w:tc>
      </w:tr>
      <w:tr w:rsidR="000A175D" w:rsidRPr="006F38CF" w14:paraId="1F01956C" w14:textId="77777777" w:rsidTr="00AF7989">
        <w:trPr>
          <w:trHeight w:val="283"/>
        </w:trPr>
        <w:tc>
          <w:tcPr>
            <w:tcW w:w="2271" w:type="dxa"/>
            <w:tcBorders>
              <w:top w:val="nil"/>
              <w:left w:val="single" w:sz="4" w:space="0" w:color="auto"/>
              <w:bottom w:val="single" w:sz="4" w:space="0" w:color="auto"/>
              <w:right w:val="single" w:sz="4" w:space="0" w:color="auto"/>
            </w:tcBorders>
            <w:shd w:val="clear" w:color="auto" w:fill="auto"/>
            <w:noWrap/>
            <w:vAlign w:val="center"/>
            <w:hideMark/>
          </w:tcPr>
          <w:p w14:paraId="01ECB297" w14:textId="2CE945EC" w:rsidR="000A175D" w:rsidRPr="006F38CF" w:rsidRDefault="000A175D" w:rsidP="00F64B5D">
            <w:pPr>
              <w:rPr>
                <w:rFonts w:eastAsia="Times New Roman" w:cs="Times New Roman"/>
                <w:color w:val="000000"/>
                <w:szCs w:val="22"/>
              </w:rPr>
            </w:pPr>
            <w:r w:rsidRPr="006F38CF">
              <w:rPr>
                <w:rFonts w:eastAsia="Times New Roman" w:cs="Times New Roman"/>
                <w:color w:val="000000"/>
                <w:szCs w:val="22"/>
              </w:rPr>
              <w:t> </w:t>
            </w:r>
            <w:r>
              <w:rPr>
                <w:rFonts w:eastAsia="Times New Roman" w:cs="Times New Roman"/>
                <w:color w:val="000000"/>
                <w:szCs w:val="22"/>
              </w:rPr>
              <w:t>Israeli PH Community</w:t>
            </w:r>
          </w:p>
        </w:tc>
        <w:tc>
          <w:tcPr>
            <w:tcW w:w="2272" w:type="dxa"/>
            <w:tcBorders>
              <w:top w:val="nil"/>
              <w:left w:val="nil"/>
              <w:bottom w:val="single" w:sz="4" w:space="0" w:color="auto"/>
              <w:right w:val="single" w:sz="4" w:space="0" w:color="auto"/>
            </w:tcBorders>
            <w:shd w:val="clear" w:color="auto" w:fill="auto"/>
            <w:noWrap/>
            <w:vAlign w:val="center"/>
            <w:hideMark/>
          </w:tcPr>
          <w:p w14:paraId="21D82343" w14:textId="7BCD7D5B" w:rsidR="00020C2D" w:rsidRDefault="00020C2D" w:rsidP="00F64B5D">
            <w:pPr>
              <w:rPr>
                <w:rFonts w:eastAsia="Times New Roman" w:cs="Times New Roman"/>
                <w:color w:val="000000"/>
                <w:szCs w:val="22"/>
              </w:rPr>
            </w:pPr>
            <w:r>
              <w:rPr>
                <w:rFonts w:eastAsia="Times New Roman" w:cs="Times New Roman"/>
                <w:color w:val="000000"/>
                <w:szCs w:val="22"/>
              </w:rPr>
              <w:t xml:space="preserve">Dissemination Workshops at </w:t>
            </w:r>
          </w:p>
          <w:p w14:paraId="708BF33D" w14:textId="6A4956C7" w:rsidR="000A175D" w:rsidRPr="006F38CF" w:rsidRDefault="000A175D" w:rsidP="00F64B5D">
            <w:pPr>
              <w:rPr>
                <w:rFonts w:eastAsia="Times New Roman" w:cs="Times New Roman"/>
                <w:color w:val="000000"/>
                <w:szCs w:val="22"/>
              </w:rPr>
            </w:pPr>
            <w:r>
              <w:rPr>
                <w:rFonts w:eastAsia="Times New Roman" w:cs="Times New Roman"/>
                <w:color w:val="000000"/>
                <w:szCs w:val="22"/>
              </w:rPr>
              <w:t>IAPHP Public Health Conference</w:t>
            </w:r>
          </w:p>
        </w:tc>
        <w:tc>
          <w:tcPr>
            <w:tcW w:w="2272" w:type="dxa"/>
            <w:tcBorders>
              <w:top w:val="nil"/>
              <w:left w:val="nil"/>
              <w:bottom w:val="single" w:sz="4" w:space="0" w:color="auto"/>
              <w:right w:val="single" w:sz="4" w:space="0" w:color="auto"/>
            </w:tcBorders>
            <w:shd w:val="clear" w:color="auto" w:fill="auto"/>
            <w:noWrap/>
            <w:vAlign w:val="center"/>
            <w:hideMark/>
          </w:tcPr>
          <w:p w14:paraId="43FF67B2" w14:textId="7025FEA0" w:rsidR="000A175D" w:rsidRPr="006F38CF" w:rsidRDefault="000A175D" w:rsidP="00F64B5D">
            <w:pPr>
              <w:rPr>
                <w:rFonts w:eastAsia="Times New Roman" w:cs="Times New Roman"/>
                <w:color w:val="000000"/>
                <w:szCs w:val="22"/>
              </w:rPr>
            </w:pPr>
            <w:r w:rsidRPr="006F38CF">
              <w:rPr>
                <w:rFonts w:eastAsia="Times New Roman" w:cs="Times New Roman"/>
                <w:color w:val="000000"/>
                <w:szCs w:val="22"/>
              </w:rPr>
              <w:t> </w:t>
            </w:r>
            <w:r w:rsidR="00B12612">
              <w:rPr>
                <w:rFonts w:eastAsia="Times New Roman" w:cs="Times New Roman"/>
                <w:color w:val="000000"/>
                <w:szCs w:val="22"/>
              </w:rPr>
              <w:t>Annually 2022</w:t>
            </w:r>
            <w:r>
              <w:rPr>
                <w:rFonts w:eastAsia="Times New Roman" w:cs="Times New Roman"/>
                <w:color w:val="000000"/>
                <w:szCs w:val="22"/>
              </w:rPr>
              <w:t>-202</w:t>
            </w:r>
            <w:r w:rsidR="00C72736">
              <w:rPr>
                <w:rFonts w:eastAsia="Times New Roman" w:cs="Times New Roman"/>
                <w:color w:val="000000"/>
                <w:szCs w:val="22"/>
              </w:rPr>
              <w:t>3</w:t>
            </w:r>
          </w:p>
        </w:tc>
        <w:tc>
          <w:tcPr>
            <w:tcW w:w="2272" w:type="dxa"/>
            <w:tcBorders>
              <w:top w:val="nil"/>
              <w:left w:val="nil"/>
              <w:bottom w:val="single" w:sz="4" w:space="0" w:color="auto"/>
              <w:right w:val="single" w:sz="4" w:space="0" w:color="auto"/>
            </w:tcBorders>
            <w:shd w:val="clear" w:color="auto" w:fill="auto"/>
            <w:noWrap/>
            <w:vAlign w:val="bottom"/>
            <w:hideMark/>
          </w:tcPr>
          <w:p w14:paraId="3839DDDF" w14:textId="45F9E6FF" w:rsidR="000A175D" w:rsidRPr="006F38CF" w:rsidRDefault="000A175D" w:rsidP="00F64B5D">
            <w:pPr>
              <w:rPr>
                <w:rFonts w:eastAsia="Times New Roman" w:cs="Times New Roman"/>
                <w:color w:val="000000"/>
                <w:szCs w:val="22"/>
              </w:rPr>
            </w:pPr>
            <w:r>
              <w:rPr>
                <w:rFonts w:eastAsia="Times New Roman" w:cs="Times New Roman"/>
                <w:color w:val="000000"/>
                <w:szCs w:val="22"/>
              </w:rPr>
              <w:t xml:space="preserve">Number of audience members attending </w:t>
            </w:r>
            <w:r w:rsidR="00020C2D">
              <w:rPr>
                <w:rFonts w:eastAsia="Times New Roman" w:cs="Times New Roman"/>
                <w:color w:val="000000"/>
                <w:szCs w:val="22"/>
              </w:rPr>
              <w:t xml:space="preserve">project </w:t>
            </w:r>
            <w:r>
              <w:rPr>
                <w:rFonts w:eastAsia="Times New Roman" w:cs="Times New Roman"/>
                <w:color w:val="000000"/>
                <w:szCs w:val="22"/>
              </w:rPr>
              <w:t>dissemination sessions</w:t>
            </w:r>
            <w:r w:rsidR="00020C2D">
              <w:rPr>
                <w:rFonts w:eastAsia="Times New Roman" w:cs="Times New Roman"/>
                <w:color w:val="000000"/>
                <w:szCs w:val="22"/>
              </w:rPr>
              <w:t xml:space="preserve"> at conference</w:t>
            </w:r>
            <w:r>
              <w:rPr>
                <w:rFonts w:eastAsia="Times New Roman" w:cs="Times New Roman"/>
                <w:color w:val="000000"/>
                <w:szCs w:val="22"/>
              </w:rPr>
              <w:t>. Increase in traffic to project website</w:t>
            </w:r>
            <w:r w:rsidR="00020C2D">
              <w:rPr>
                <w:rFonts w:eastAsia="Times New Roman" w:cs="Times New Roman"/>
                <w:color w:val="000000"/>
                <w:szCs w:val="22"/>
              </w:rPr>
              <w:t>.</w:t>
            </w:r>
          </w:p>
        </w:tc>
      </w:tr>
      <w:tr w:rsidR="000A175D" w:rsidRPr="006F38CF" w14:paraId="0A7FA540" w14:textId="77777777" w:rsidTr="00AF7989">
        <w:trPr>
          <w:trHeight w:val="283"/>
        </w:trPr>
        <w:tc>
          <w:tcPr>
            <w:tcW w:w="2271" w:type="dxa"/>
            <w:tcBorders>
              <w:top w:val="nil"/>
              <w:left w:val="single" w:sz="4" w:space="0" w:color="auto"/>
              <w:bottom w:val="single" w:sz="4" w:space="0" w:color="auto"/>
              <w:right w:val="single" w:sz="4" w:space="0" w:color="auto"/>
            </w:tcBorders>
            <w:shd w:val="clear" w:color="auto" w:fill="auto"/>
            <w:noWrap/>
            <w:vAlign w:val="center"/>
            <w:hideMark/>
          </w:tcPr>
          <w:p w14:paraId="1ACE08CF" w14:textId="50E4118F" w:rsidR="000A175D" w:rsidRPr="006F38CF" w:rsidRDefault="000A175D" w:rsidP="00020C2D">
            <w:pPr>
              <w:rPr>
                <w:rFonts w:eastAsia="Times New Roman" w:cs="Times New Roman"/>
                <w:color w:val="000000"/>
                <w:szCs w:val="22"/>
              </w:rPr>
            </w:pPr>
            <w:r>
              <w:rPr>
                <w:rFonts w:eastAsia="Times New Roman" w:cs="Times New Roman"/>
                <w:color w:val="000000"/>
                <w:szCs w:val="22"/>
              </w:rPr>
              <w:t>ASPHER Community</w:t>
            </w:r>
            <w:r w:rsidR="00314037">
              <w:rPr>
                <w:rFonts w:eastAsia="Times New Roman" w:cs="Times New Roman"/>
                <w:color w:val="000000"/>
                <w:szCs w:val="22"/>
              </w:rPr>
              <w:t xml:space="preserve"> </w:t>
            </w:r>
            <w:r w:rsidR="00020C2D">
              <w:rPr>
                <w:rFonts w:eastAsia="Times New Roman" w:cs="Times New Roman"/>
                <w:color w:val="000000"/>
                <w:szCs w:val="22"/>
              </w:rPr>
              <w:t>(100+ HEIs in the WHO European Region represented by 40+ countries)</w:t>
            </w:r>
          </w:p>
        </w:tc>
        <w:tc>
          <w:tcPr>
            <w:tcW w:w="2272" w:type="dxa"/>
            <w:tcBorders>
              <w:top w:val="nil"/>
              <w:left w:val="nil"/>
              <w:bottom w:val="single" w:sz="4" w:space="0" w:color="auto"/>
              <w:right w:val="single" w:sz="4" w:space="0" w:color="auto"/>
            </w:tcBorders>
            <w:shd w:val="clear" w:color="auto" w:fill="auto"/>
            <w:noWrap/>
            <w:vAlign w:val="center"/>
            <w:hideMark/>
          </w:tcPr>
          <w:p w14:paraId="6D34A5FE" w14:textId="6B50AC64" w:rsidR="00314037" w:rsidRPr="006F38CF" w:rsidRDefault="00020C2D" w:rsidP="00F64B5D">
            <w:pPr>
              <w:rPr>
                <w:rFonts w:eastAsia="Times New Roman" w:cs="Times New Roman"/>
                <w:color w:val="000000"/>
                <w:szCs w:val="22"/>
              </w:rPr>
            </w:pPr>
            <w:r>
              <w:rPr>
                <w:rFonts w:eastAsia="Times New Roman" w:cs="Times New Roman"/>
                <w:color w:val="000000"/>
                <w:szCs w:val="22"/>
              </w:rPr>
              <w:t xml:space="preserve">Project presentations at </w:t>
            </w:r>
            <w:r w:rsidR="000A175D">
              <w:rPr>
                <w:rFonts w:eastAsia="Times New Roman" w:cs="Times New Roman"/>
                <w:color w:val="000000"/>
                <w:szCs w:val="22"/>
              </w:rPr>
              <w:t>ASPHER Deans’ and Directors’ Retreat</w:t>
            </w:r>
          </w:p>
        </w:tc>
        <w:tc>
          <w:tcPr>
            <w:tcW w:w="2272" w:type="dxa"/>
            <w:tcBorders>
              <w:top w:val="nil"/>
              <w:left w:val="nil"/>
              <w:bottom w:val="single" w:sz="4" w:space="0" w:color="auto"/>
              <w:right w:val="single" w:sz="4" w:space="0" w:color="auto"/>
            </w:tcBorders>
            <w:shd w:val="clear" w:color="auto" w:fill="auto"/>
            <w:noWrap/>
            <w:vAlign w:val="center"/>
            <w:hideMark/>
          </w:tcPr>
          <w:p w14:paraId="5475573F" w14:textId="58828293" w:rsidR="00314037" w:rsidRDefault="00314037" w:rsidP="00F64B5D">
            <w:pPr>
              <w:rPr>
                <w:rFonts w:eastAsia="Times New Roman" w:cs="Times New Roman"/>
                <w:color w:val="000000"/>
                <w:szCs w:val="22"/>
              </w:rPr>
            </w:pPr>
            <w:r>
              <w:rPr>
                <w:rFonts w:eastAsia="Times New Roman" w:cs="Times New Roman"/>
                <w:color w:val="000000"/>
                <w:szCs w:val="22"/>
              </w:rPr>
              <w:t xml:space="preserve">Annual Retreat </w:t>
            </w:r>
            <w:r w:rsidR="00C72736">
              <w:rPr>
                <w:rFonts w:eastAsia="Times New Roman" w:cs="Times New Roman"/>
                <w:color w:val="000000"/>
                <w:szCs w:val="22"/>
              </w:rPr>
              <w:t>2021</w:t>
            </w:r>
            <w:r w:rsidR="000A175D">
              <w:rPr>
                <w:rFonts w:eastAsia="Times New Roman" w:cs="Times New Roman"/>
                <w:color w:val="000000"/>
                <w:szCs w:val="22"/>
              </w:rPr>
              <w:t xml:space="preserve"> </w:t>
            </w:r>
            <w:r w:rsidR="00020C2D">
              <w:rPr>
                <w:rFonts w:eastAsia="Times New Roman" w:cs="Times New Roman"/>
                <w:color w:val="000000"/>
                <w:szCs w:val="22"/>
              </w:rPr>
              <w:t>-</w:t>
            </w:r>
            <w:r w:rsidR="00C72736">
              <w:rPr>
                <w:rFonts w:eastAsia="Times New Roman" w:cs="Times New Roman"/>
                <w:color w:val="000000"/>
                <w:szCs w:val="22"/>
              </w:rPr>
              <w:t xml:space="preserve"> </w:t>
            </w:r>
            <w:r w:rsidR="000A175D">
              <w:rPr>
                <w:rFonts w:eastAsia="Times New Roman" w:cs="Times New Roman"/>
                <w:color w:val="000000"/>
                <w:szCs w:val="22"/>
              </w:rPr>
              <w:t>202</w:t>
            </w:r>
            <w:r w:rsidR="00C72736">
              <w:rPr>
                <w:rFonts w:eastAsia="Times New Roman" w:cs="Times New Roman"/>
                <w:color w:val="000000"/>
                <w:szCs w:val="22"/>
              </w:rPr>
              <w:t>3</w:t>
            </w:r>
          </w:p>
          <w:p w14:paraId="17D0F557" w14:textId="33C9D81F" w:rsidR="00314037" w:rsidRPr="006F38CF" w:rsidRDefault="00314037" w:rsidP="00F64B5D">
            <w:pPr>
              <w:rPr>
                <w:rFonts w:eastAsia="Times New Roman" w:cs="Times New Roman"/>
                <w:color w:val="000000"/>
                <w:szCs w:val="22"/>
              </w:rPr>
            </w:pPr>
          </w:p>
        </w:tc>
        <w:tc>
          <w:tcPr>
            <w:tcW w:w="2272" w:type="dxa"/>
            <w:tcBorders>
              <w:top w:val="nil"/>
              <w:left w:val="nil"/>
              <w:bottom w:val="single" w:sz="4" w:space="0" w:color="auto"/>
              <w:right w:val="single" w:sz="4" w:space="0" w:color="auto"/>
            </w:tcBorders>
            <w:shd w:val="clear" w:color="auto" w:fill="auto"/>
            <w:noWrap/>
            <w:vAlign w:val="bottom"/>
            <w:hideMark/>
          </w:tcPr>
          <w:p w14:paraId="4660CC05" w14:textId="5E40D7E0" w:rsidR="000A175D" w:rsidRPr="006F38CF" w:rsidRDefault="000A175D" w:rsidP="00020C2D">
            <w:pPr>
              <w:rPr>
                <w:rFonts w:eastAsia="Times New Roman" w:cs="Times New Roman"/>
                <w:color w:val="000000"/>
                <w:szCs w:val="22"/>
              </w:rPr>
            </w:pPr>
            <w:r>
              <w:rPr>
                <w:rFonts w:eastAsia="Times New Roman" w:cs="Times New Roman"/>
                <w:color w:val="000000"/>
                <w:szCs w:val="22"/>
              </w:rPr>
              <w:t xml:space="preserve">Number of audience members attending </w:t>
            </w:r>
            <w:r w:rsidR="00020C2D">
              <w:rPr>
                <w:rFonts w:eastAsia="Times New Roman" w:cs="Times New Roman"/>
                <w:color w:val="000000"/>
                <w:szCs w:val="22"/>
              </w:rPr>
              <w:t>project related presentation sessions</w:t>
            </w:r>
            <w:r>
              <w:rPr>
                <w:rFonts w:eastAsia="Times New Roman" w:cs="Times New Roman"/>
                <w:color w:val="000000"/>
                <w:szCs w:val="22"/>
              </w:rPr>
              <w:t xml:space="preserve">. </w:t>
            </w:r>
            <w:r w:rsidR="00020C2D">
              <w:rPr>
                <w:rFonts w:eastAsia="Times New Roman" w:cs="Times New Roman"/>
                <w:color w:val="000000"/>
                <w:szCs w:val="22"/>
              </w:rPr>
              <w:t>Increased visibility of project content in the ASPHER website and blog. Increase in traffic to project website.</w:t>
            </w:r>
          </w:p>
        </w:tc>
      </w:tr>
      <w:tr w:rsidR="000A175D" w:rsidRPr="006F38CF" w14:paraId="0FB34507" w14:textId="77777777" w:rsidTr="00AF7989">
        <w:trPr>
          <w:trHeight w:val="283"/>
        </w:trPr>
        <w:tc>
          <w:tcPr>
            <w:tcW w:w="2271" w:type="dxa"/>
            <w:tcBorders>
              <w:top w:val="nil"/>
              <w:left w:val="single" w:sz="4" w:space="0" w:color="auto"/>
              <w:bottom w:val="single" w:sz="4" w:space="0" w:color="auto"/>
              <w:right w:val="single" w:sz="4" w:space="0" w:color="auto"/>
            </w:tcBorders>
            <w:shd w:val="clear" w:color="auto" w:fill="auto"/>
            <w:noWrap/>
            <w:vAlign w:val="center"/>
            <w:hideMark/>
          </w:tcPr>
          <w:p w14:paraId="5DF33C06" w14:textId="20A8DA65" w:rsidR="000A175D" w:rsidRPr="006F38CF" w:rsidRDefault="000A175D" w:rsidP="00F64B5D">
            <w:pPr>
              <w:rPr>
                <w:rFonts w:eastAsia="Times New Roman" w:cs="Times New Roman"/>
                <w:color w:val="000000"/>
                <w:szCs w:val="22"/>
              </w:rPr>
            </w:pPr>
            <w:r>
              <w:rPr>
                <w:rFonts w:eastAsia="Times New Roman" w:cs="Times New Roman"/>
                <w:color w:val="000000"/>
                <w:szCs w:val="22"/>
              </w:rPr>
              <w:t xml:space="preserve">Wider </w:t>
            </w:r>
            <w:r w:rsidR="00314037">
              <w:rPr>
                <w:rFonts w:eastAsia="Times New Roman" w:cs="Times New Roman"/>
                <w:color w:val="000000"/>
                <w:szCs w:val="22"/>
              </w:rPr>
              <w:t xml:space="preserve">International </w:t>
            </w:r>
            <w:r>
              <w:rPr>
                <w:rFonts w:eastAsia="Times New Roman" w:cs="Times New Roman"/>
                <w:color w:val="000000"/>
                <w:szCs w:val="22"/>
              </w:rPr>
              <w:t>PH Community</w:t>
            </w:r>
          </w:p>
        </w:tc>
        <w:tc>
          <w:tcPr>
            <w:tcW w:w="2272" w:type="dxa"/>
            <w:tcBorders>
              <w:top w:val="nil"/>
              <w:left w:val="nil"/>
              <w:bottom w:val="single" w:sz="4" w:space="0" w:color="auto"/>
              <w:right w:val="single" w:sz="4" w:space="0" w:color="auto"/>
            </w:tcBorders>
            <w:shd w:val="clear" w:color="auto" w:fill="auto"/>
            <w:noWrap/>
            <w:vAlign w:val="center"/>
            <w:hideMark/>
          </w:tcPr>
          <w:p w14:paraId="57529FB9" w14:textId="26E52440" w:rsidR="000A175D" w:rsidRPr="006F38CF" w:rsidRDefault="000A175D" w:rsidP="00F64B5D">
            <w:pPr>
              <w:rPr>
                <w:rFonts w:eastAsia="Times New Roman" w:cs="Times New Roman"/>
                <w:color w:val="000000"/>
                <w:szCs w:val="22"/>
              </w:rPr>
            </w:pPr>
            <w:r w:rsidRPr="006F38CF">
              <w:rPr>
                <w:rFonts w:eastAsia="Times New Roman" w:cs="Times New Roman"/>
                <w:color w:val="000000"/>
                <w:szCs w:val="22"/>
              </w:rPr>
              <w:t> </w:t>
            </w:r>
            <w:r>
              <w:rPr>
                <w:rFonts w:eastAsia="Times New Roman" w:cs="Times New Roman"/>
                <w:color w:val="000000"/>
                <w:szCs w:val="22"/>
              </w:rPr>
              <w:t xml:space="preserve">EPH </w:t>
            </w:r>
            <w:r w:rsidR="00020C2D">
              <w:rPr>
                <w:rFonts w:eastAsia="Times New Roman" w:cs="Times New Roman"/>
                <w:color w:val="000000"/>
                <w:szCs w:val="22"/>
              </w:rPr>
              <w:t>Pre-</w:t>
            </w:r>
            <w:r>
              <w:rPr>
                <w:rFonts w:eastAsia="Times New Roman" w:cs="Times New Roman"/>
                <w:color w:val="000000"/>
                <w:szCs w:val="22"/>
              </w:rPr>
              <w:t>Conference</w:t>
            </w:r>
            <w:r w:rsidR="00020C2D">
              <w:rPr>
                <w:rFonts w:eastAsia="Times New Roman" w:cs="Times New Roman"/>
                <w:color w:val="000000"/>
                <w:szCs w:val="22"/>
              </w:rPr>
              <w:t xml:space="preserve"> serving as final conference of the project</w:t>
            </w:r>
          </w:p>
        </w:tc>
        <w:tc>
          <w:tcPr>
            <w:tcW w:w="2272" w:type="dxa"/>
            <w:tcBorders>
              <w:top w:val="nil"/>
              <w:left w:val="nil"/>
              <w:bottom w:val="single" w:sz="4" w:space="0" w:color="auto"/>
              <w:right w:val="single" w:sz="4" w:space="0" w:color="auto"/>
            </w:tcBorders>
            <w:shd w:val="clear" w:color="auto" w:fill="auto"/>
            <w:noWrap/>
            <w:vAlign w:val="center"/>
            <w:hideMark/>
          </w:tcPr>
          <w:p w14:paraId="17C66B7A" w14:textId="1EC1612A" w:rsidR="000A175D" w:rsidRPr="006F38CF" w:rsidRDefault="000A175D" w:rsidP="00F64B5D">
            <w:pPr>
              <w:rPr>
                <w:rFonts w:eastAsia="Times New Roman" w:cs="Times New Roman"/>
                <w:color w:val="000000"/>
                <w:szCs w:val="22"/>
              </w:rPr>
            </w:pPr>
            <w:r w:rsidRPr="006F38CF">
              <w:rPr>
                <w:rFonts w:eastAsia="Times New Roman" w:cs="Times New Roman"/>
                <w:color w:val="000000"/>
                <w:szCs w:val="22"/>
              </w:rPr>
              <w:t> </w:t>
            </w:r>
            <w:r>
              <w:rPr>
                <w:rFonts w:eastAsia="Times New Roman" w:cs="Times New Roman"/>
                <w:color w:val="000000"/>
                <w:szCs w:val="22"/>
              </w:rPr>
              <w:t>202</w:t>
            </w:r>
            <w:r w:rsidR="00314037">
              <w:rPr>
                <w:rFonts w:eastAsia="Times New Roman" w:cs="Times New Roman"/>
                <w:color w:val="000000"/>
                <w:szCs w:val="22"/>
              </w:rPr>
              <w:t>3</w:t>
            </w:r>
          </w:p>
        </w:tc>
        <w:tc>
          <w:tcPr>
            <w:tcW w:w="2272" w:type="dxa"/>
            <w:tcBorders>
              <w:top w:val="nil"/>
              <w:left w:val="nil"/>
              <w:bottom w:val="single" w:sz="4" w:space="0" w:color="auto"/>
              <w:right w:val="single" w:sz="4" w:space="0" w:color="auto"/>
            </w:tcBorders>
            <w:shd w:val="clear" w:color="auto" w:fill="auto"/>
            <w:noWrap/>
            <w:vAlign w:val="bottom"/>
            <w:hideMark/>
          </w:tcPr>
          <w:p w14:paraId="3215F70C" w14:textId="4A017635" w:rsidR="000A175D" w:rsidRPr="006F38CF" w:rsidRDefault="000A175D" w:rsidP="00020C2D">
            <w:pPr>
              <w:rPr>
                <w:rFonts w:eastAsia="Times New Roman" w:cs="Times New Roman"/>
                <w:color w:val="000000"/>
                <w:szCs w:val="22"/>
              </w:rPr>
            </w:pPr>
            <w:r>
              <w:rPr>
                <w:rFonts w:eastAsia="Times New Roman" w:cs="Times New Roman"/>
                <w:color w:val="000000"/>
                <w:szCs w:val="22"/>
              </w:rPr>
              <w:t xml:space="preserve">Number of audience members attending </w:t>
            </w:r>
            <w:r w:rsidR="00020C2D">
              <w:rPr>
                <w:rFonts w:eastAsia="Times New Roman" w:cs="Times New Roman"/>
                <w:color w:val="000000"/>
                <w:szCs w:val="22"/>
              </w:rPr>
              <w:t>pre-conference</w:t>
            </w:r>
            <w:r>
              <w:rPr>
                <w:rFonts w:eastAsia="Times New Roman" w:cs="Times New Roman"/>
                <w:color w:val="000000"/>
                <w:szCs w:val="22"/>
              </w:rPr>
              <w:t>.</w:t>
            </w:r>
            <w:r w:rsidR="00020C2D">
              <w:rPr>
                <w:rFonts w:eastAsia="Times New Roman" w:cs="Times New Roman"/>
                <w:color w:val="000000"/>
                <w:szCs w:val="22"/>
              </w:rPr>
              <w:t xml:space="preserve"> Potential for project sustainability and scale-up.</w:t>
            </w:r>
            <w:r>
              <w:rPr>
                <w:rFonts w:eastAsia="Times New Roman" w:cs="Times New Roman"/>
                <w:color w:val="000000"/>
                <w:szCs w:val="22"/>
              </w:rPr>
              <w:t xml:space="preserve"> Increase in traffic to project website</w:t>
            </w:r>
          </w:p>
        </w:tc>
      </w:tr>
      <w:tr w:rsidR="000A175D" w:rsidRPr="006F38CF" w14:paraId="7566845E" w14:textId="77777777" w:rsidTr="00AF7989">
        <w:trPr>
          <w:trHeight w:val="283"/>
        </w:trPr>
        <w:tc>
          <w:tcPr>
            <w:tcW w:w="2271" w:type="dxa"/>
            <w:tcBorders>
              <w:top w:val="nil"/>
              <w:left w:val="single" w:sz="4" w:space="0" w:color="auto"/>
              <w:bottom w:val="single" w:sz="4" w:space="0" w:color="auto"/>
              <w:right w:val="single" w:sz="4" w:space="0" w:color="auto"/>
            </w:tcBorders>
            <w:shd w:val="clear" w:color="auto" w:fill="auto"/>
            <w:noWrap/>
            <w:vAlign w:val="center"/>
            <w:hideMark/>
          </w:tcPr>
          <w:p w14:paraId="53A20C5A" w14:textId="08CF1270" w:rsidR="000A175D" w:rsidRPr="006F38CF" w:rsidRDefault="000A175D" w:rsidP="00F64B5D">
            <w:pPr>
              <w:rPr>
                <w:rFonts w:eastAsia="Times New Roman" w:cs="Times New Roman"/>
                <w:color w:val="000000"/>
                <w:szCs w:val="22"/>
              </w:rPr>
            </w:pPr>
            <w:r>
              <w:rPr>
                <w:rFonts w:eastAsia="Times New Roman" w:cs="Times New Roman"/>
                <w:color w:val="000000"/>
                <w:szCs w:val="22"/>
              </w:rPr>
              <w:t>Wider PH community</w:t>
            </w:r>
          </w:p>
        </w:tc>
        <w:tc>
          <w:tcPr>
            <w:tcW w:w="2272" w:type="dxa"/>
            <w:tcBorders>
              <w:top w:val="nil"/>
              <w:left w:val="nil"/>
              <w:bottom w:val="single" w:sz="4" w:space="0" w:color="auto"/>
              <w:right w:val="single" w:sz="4" w:space="0" w:color="auto"/>
            </w:tcBorders>
            <w:shd w:val="clear" w:color="auto" w:fill="auto"/>
            <w:noWrap/>
            <w:vAlign w:val="center"/>
            <w:hideMark/>
          </w:tcPr>
          <w:p w14:paraId="0AC0BFE0" w14:textId="0CD4249A" w:rsidR="000A175D" w:rsidRPr="006F38CF" w:rsidRDefault="00204314" w:rsidP="00F64B5D">
            <w:pPr>
              <w:rPr>
                <w:rFonts w:eastAsia="Times New Roman" w:cs="Times New Roman"/>
                <w:color w:val="000000"/>
                <w:szCs w:val="22"/>
              </w:rPr>
            </w:pPr>
            <w:r w:rsidRPr="00204314">
              <w:rPr>
                <w:rFonts w:eastAsia="Times New Roman" w:cs="Times New Roman"/>
                <w:color w:val="000000"/>
                <w:szCs w:val="22"/>
              </w:rPr>
              <w:t>Freely available Open-access</w:t>
            </w:r>
            <w:r>
              <w:rPr>
                <w:rFonts w:eastAsia="Times New Roman" w:cs="Times New Roman"/>
                <w:i/>
                <w:color w:val="000000"/>
                <w:szCs w:val="22"/>
              </w:rPr>
              <w:t xml:space="preserve"> </w:t>
            </w:r>
            <w:r w:rsidR="000A175D" w:rsidRPr="00C14BF4">
              <w:rPr>
                <w:rFonts w:eastAsia="Times New Roman" w:cs="Times New Roman"/>
                <w:i/>
                <w:color w:val="000000"/>
                <w:szCs w:val="22"/>
              </w:rPr>
              <w:t>Public Health Reviews</w:t>
            </w:r>
            <w:r w:rsidR="000A175D">
              <w:rPr>
                <w:rFonts w:eastAsia="Times New Roman" w:cs="Times New Roman"/>
                <w:color w:val="000000"/>
                <w:szCs w:val="22"/>
              </w:rPr>
              <w:t xml:space="preserve"> supplement</w:t>
            </w:r>
          </w:p>
        </w:tc>
        <w:tc>
          <w:tcPr>
            <w:tcW w:w="2272" w:type="dxa"/>
            <w:tcBorders>
              <w:top w:val="nil"/>
              <w:left w:val="nil"/>
              <w:bottom w:val="single" w:sz="4" w:space="0" w:color="auto"/>
              <w:right w:val="single" w:sz="4" w:space="0" w:color="auto"/>
            </w:tcBorders>
            <w:shd w:val="clear" w:color="auto" w:fill="auto"/>
            <w:noWrap/>
            <w:vAlign w:val="center"/>
            <w:hideMark/>
          </w:tcPr>
          <w:p w14:paraId="1F8DAC6C" w14:textId="3054D5F5" w:rsidR="000A175D" w:rsidRPr="006F38CF" w:rsidRDefault="000A175D" w:rsidP="00F64B5D">
            <w:pPr>
              <w:rPr>
                <w:rFonts w:eastAsia="Times New Roman" w:cs="Times New Roman"/>
                <w:color w:val="000000"/>
                <w:szCs w:val="22"/>
              </w:rPr>
            </w:pPr>
            <w:r>
              <w:rPr>
                <w:rFonts w:eastAsia="Times New Roman" w:cs="Times New Roman"/>
                <w:color w:val="000000"/>
                <w:szCs w:val="22"/>
              </w:rPr>
              <w:t>During and after the project period</w:t>
            </w:r>
          </w:p>
        </w:tc>
        <w:tc>
          <w:tcPr>
            <w:tcW w:w="2272" w:type="dxa"/>
            <w:tcBorders>
              <w:top w:val="nil"/>
              <w:left w:val="nil"/>
              <w:bottom w:val="single" w:sz="4" w:space="0" w:color="auto"/>
              <w:right w:val="single" w:sz="4" w:space="0" w:color="auto"/>
            </w:tcBorders>
            <w:shd w:val="clear" w:color="auto" w:fill="auto"/>
            <w:noWrap/>
            <w:vAlign w:val="bottom"/>
            <w:hideMark/>
          </w:tcPr>
          <w:p w14:paraId="191C7FFB" w14:textId="7636E2D5" w:rsidR="000A175D" w:rsidRPr="006F38CF" w:rsidRDefault="000A175D" w:rsidP="00F64B5D">
            <w:pPr>
              <w:rPr>
                <w:rFonts w:eastAsia="Times New Roman" w:cs="Times New Roman"/>
                <w:color w:val="000000"/>
                <w:szCs w:val="22"/>
              </w:rPr>
            </w:pPr>
            <w:r>
              <w:rPr>
                <w:rFonts w:eastAsia="Times New Roman" w:cs="Times New Roman"/>
                <w:color w:val="000000"/>
                <w:szCs w:val="22"/>
              </w:rPr>
              <w:t xml:space="preserve">Number of readers accessing articles. Altmetric attention </w:t>
            </w:r>
            <w:r>
              <w:rPr>
                <w:rFonts w:eastAsia="Times New Roman" w:cs="Times New Roman"/>
                <w:color w:val="000000"/>
                <w:szCs w:val="22"/>
              </w:rPr>
              <w:lastRenderedPageBreak/>
              <w:t>score.</w:t>
            </w:r>
            <w:r w:rsidR="00314037">
              <w:rPr>
                <w:rFonts w:eastAsia="Times New Roman" w:cs="Times New Roman"/>
                <w:color w:val="000000"/>
                <w:szCs w:val="22"/>
              </w:rPr>
              <w:t xml:space="preserve"> Number of article citations.</w:t>
            </w:r>
          </w:p>
        </w:tc>
      </w:tr>
      <w:tr w:rsidR="004B54DC" w:rsidRPr="006F38CF" w14:paraId="52AA26B1" w14:textId="77777777" w:rsidTr="00AF7989">
        <w:trPr>
          <w:trHeight w:val="283"/>
        </w:trPr>
        <w:tc>
          <w:tcPr>
            <w:tcW w:w="2271" w:type="dxa"/>
            <w:tcBorders>
              <w:top w:val="nil"/>
              <w:left w:val="single" w:sz="4" w:space="0" w:color="auto"/>
              <w:bottom w:val="single" w:sz="4" w:space="0" w:color="auto"/>
              <w:right w:val="single" w:sz="4" w:space="0" w:color="auto"/>
            </w:tcBorders>
            <w:shd w:val="clear" w:color="auto" w:fill="auto"/>
            <w:noWrap/>
            <w:vAlign w:val="center"/>
            <w:hideMark/>
          </w:tcPr>
          <w:p w14:paraId="78F0EF39" w14:textId="664F9D0F" w:rsidR="004B54DC" w:rsidRPr="006F38CF" w:rsidRDefault="004B54DC" w:rsidP="00F64B5D">
            <w:pPr>
              <w:rPr>
                <w:rFonts w:eastAsia="Times New Roman" w:cs="Times New Roman"/>
                <w:color w:val="000000"/>
                <w:szCs w:val="22"/>
              </w:rPr>
            </w:pPr>
            <w:r>
              <w:rPr>
                <w:rFonts w:eastAsia="Times New Roman" w:cs="Times New Roman"/>
                <w:color w:val="000000"/>
                <w:szCs w:val="22"/>
              </w:rPr>
              <w:lastRenderedPageBreak/>
              <w:t>PH Community inside and outside Israel</w:t>
            </w:r>
          </w:p>
        </w:tc>
        <w:tc>
          <w:tcPr>
            <w:tcW w:w="2272" w:type="dxa"/>
            <w:tcBorders>
              <w:top w:val="nil"/>
              <w:left w:val="nil"/>
              <w:bottom w:val="single" w:sz="4" w:space="0" w:color="auto"/>
              <w:right w:val="single" w:sz="4" w:space="0" w:color="auto"/>
            </w:tcBorders>
            <w:shd w:val="clear" w:color="auto" w:fill="auto"/>
            <w:noWrap/>
            <w:vAlign w:val="center"/>
            <w:hideMark/>
          </w:tcPr>
          <w:p w14:paraId="4E165F42" w14:textId="418CEE61" w:rsidR="004B54DC" w:rsidRPr="006F38CF" w:rsidRDefault="004B54DC" w:rsidP="00F64B5D">
            <w:pPr>
              <w:rPr>
                <w:rFonts w:eastAsia="Times New Roman" w:cs="Times New Roman"/>
                <w:color w:val="000000"/>
                <w:szCs w:val="22"/>
              </w:rPr>
            </w:pPr>
            <w:r w:rsidRPr="006F38CF">
              <w:rPr>
                <w:rFonts w:eastAsia="Times New Roman" w:cs="Times New Roman"/>
                <w:color w:val="000000"/>
                <w:szCs w:val="22"/>
              </w:rPr>
              <w:t> </w:t>
            </w:r>
            <w:r>
              <w:rPr>
                <w:rFonts w:eastAsia="Times New Roman" w:cs="Times New Roman"/>
                <w:color w:val="000000"/>
                <w:szCs w:val="22"/>
              </w:rPr>
              <w:t>Project website</w:t>
            </w:r>
            <w:r w:rsidR="00204314">
              <w:rPr>
                <w:rFonts w:eastAsia="Times New Roman" w:cs="Times New Roman"/>
                <w:color w:val="000000"/>
                <w:szCs w:val="22"/>
              </w:rPr>
              <w:t>, newsletter and social media</w:t>
            </w:r>
          </w:p>
        </w:tc>
        <w:tc>
          <w:tcPr>
            <w:tcW w:w="2272" w:type="dxa"/>
            <w:tcBorders>
              <w:top w:val="nil"/>
              <w:left w:val="nil"/>
              <w:bottom w:val="single" w:sz="4" w:space="0" w:color="auto"/>
              <w:right w:val="single" w:sz="4" w:space="0" w:color="auto"/>
            </w:tcBorders>
            <w:shd w:val="clear" w:color="auto" w:fill="auto"/>
            <w:noWrap/>
            <w:vAlign w:val="center"/>
            <w:hideMark/>
          </w:tcPr>
          <w:p w14:paraId="4B514310" w14:textId="7F0CDAE1" w:rsidR="004B54DC" w:rsidRPr="006F38CF" w:rsidRDefault="004B54DC" w:rsidP="00F64B5D">
            <w:pPr>
              <w:rPr>
                <w:rFonts w:eastAsia="Times New Roman" w:cs="Times New Roman"/>
                <w:color w:val="000000"/>
                <w:szCs w:val="22"/>
              </w:rPr>
            </w:pPr>
            <w:r>
              <w:rPr>
                <w:rFonts w:eastAsia="Times New Roman" w:cs="Times New Roman"/>
                <w:color w:val="000000"/>
                <w:szCs w:val="22"/>
              </w:rPr>
              <w:t>During and after project period</w:t>
            </w:r>
          </w:p>
        </w:tc>
        <w:tc>
          <w:tcPr>
            <w:tcW w:w="2272" w:type="dxa"/>
            <w:tcBorders>
              <w:top w:val="nil"/>
              <w:left w:val="nil"/>
              <w:bottom w:val="single" w:sz="4" w:space="0" w:color="auto"/>
              <w:right w:val="single" w:sz="4" w:space="0" w:color="auto"/>
            </w:tcBorders>
            <w:shd w:val="clear" w:color="auto" w:fill="auto"/>
            <w:noWrap/>
            <w:vAlign w:val="bottom"/>
            <w:hideMark/>
          </w:tcPr>
          <w:p w14:paraId="07869FB9" w14:textId="56A1CF30" w:rsidR="004B54DC" w:rsidRPr="006F38CF" w:rsidRDefault="004B54DC" w:rsidP="00F64B5D">
            <w:pPr>
              <w:rPr>
                <w:rFonts w:eastAsia="Times New Roman" w:cs="Times New Roman"/>
                <w:color w:val="000000"/>
                <w:szCs w:val="22"/>
              </w:rPr>
            </w:pPr>
            <w:r>
              <w:rPr>
                <w:rFonts w:eastAsia="Times New Roman" w:cs="Times New Roman"/>
                <w:color w:val="000000"/>
                <w:szCs w:val="22"/>
              </w:rPr>
              <w:t>Number of visitors to the website</w:t>
            </w:r>
            <w:r w:rsidR="00204314">
              <w:rPr>
                <w:rFonts w:eastAsia="Times New Roman" w:cs="Times New Roman"/>
                <w:color w:val="000000"/>
                <w:szCs w:val="22"/>
              </w:rPr>
              <w:t xml:space="preserve"> and reactions to social media communications</w:t>
            </w:r>
          </w:p>
        </w:tc>
      </w:tr>
    </w:tbl>
    <w:p w14:paraId="1B5CE078" w14:textId="77777777" w:rsidR="009B09C0" w:rsidRDefault="009B09C0" w:rsidP="00F64B5D">
      <w:pPr>
        <w:tabs>
          <w:tab w:val="left" w:pos="3649"/>
          <w:tab w:val="left" w:pos="5349"/>
          <w:tab w:val="left" w:pos="7992"/>
          <w:tab w:val="left" w:pos="9639"/>
          <w:tab w:val="left" w:pos="10778"/>
        </w:tabs>
        <w:jc w:val="both"/>
        <w:rPr>
          <w:i/>
        </w:rPr>
        <w:sectPr w:rsidR="009B09C0" w:rsidSect="001456C2">
          <w:type w:val="continuous"/>
          <w:pgSz w:w="11907" w:h="16839" w:code="9"/>
          <w:pgMar w:top="1417" w:right="1417" w:bottom="1417" w:left="1417" w:header="0" w:footer="0" w:gutter="0"/>
          <w:cols w:space="708"/>
          <w:formProt w:val="0"/>
          <w:docGrid w:linePitch="360"/>
        </w:sectPr>
      </w:pPr>
    </w:p>
    <w:p w14:paraId="551C1BE2" w14:textId="77777777" w:rsidR="001456C2" w:rsidRPr="001456C2" w:rsidRDefault="001456C2" w:rsidP="00F64B5D">
      <w:pPr>
        <w:jc w:val="both"/>
      </w:pPr>
    </w:p>
    <w:p w14:paraId="32668119" w14:textId="77777777" w:rsidR="00770930" w:rsidRPr="001456C2" w:rsidRDefault="00450C1A" w:rsidP="00F64B5D">
      <w:pPr>
        <w:pStyle w:val="Heading1"/>
        <w:shd w:val="clear" w:color="auto" w:fill="FFFFFF"/>
        <w:spacing w:before="0" w:after="0"/>
        <w:rPr>
          <w:rFonts w:asciiTheme="minorHAnsi" w:hAnsiTheme="minorHAnsi"/>
          <w:color w:val="000000"/>
          <w:sz w:val="28"/>
          <w:szCs w:val="28"/>
        </w:rPr>
      </w:pPr>
      <w:r w:rsidRPr="001456C2">
        <w:rPr>
          <w:rFonts w:asciiTheme="minorHAnsi" w:hAnsiTheme="minorHAnsi"/>
          <w:color w:val="000000"/>
          <w:sz w:val="28"/>
          <w:szCs w:val="28"/>
        </w:rPr>
        <w:t>G</w:t>
      </w:r>
      <w:r w:rsidR="00770930" w:rsidRPr="001456C2">
        <w:rPr>
          <w:rFonts w:asciiTheme="minorHAnsi" w:hAnsiTheme="minorHAnsi"/>
          <w:color w:val="000000"/>
          <w:sz w:val="28"/>
          <w:szCs w:val="28"/>
        </w:rPr>
        <w:t>.3 Sustainability</w:t>
      </w:r>
    </w:p>
    <w:p w14:paraId="21736750" w14:textId="77777777" w:rsidR="00574B25" w:rsidRPr="006F38CF" w:rsidRDefault="00574B25" w:rsidP="00F64B5D">
      <w:pPr>
        <w:jc w:val="both"/>
        <w:rPr>
          <w:i/>
        </w:rPr>
      </w:pPr>
    </w:p>
    <w:p w14:paraId="634F299F" w14:textId="77777777" w:rsidR="007F092A" w:rsidRPr="00496349" w:rsidRDefault="007F092A" w:rsidP="007F092A">
      <w:pPr>
        <w:tabs>
          <w:tab w:val="left" w:pos="3649"/>
          <w:tab w:val="left" w:pos="5349"/>
          <w:tab w:val="left" w:pos="7992"/>
          <w:tab w:val="left" w:pos="9639"/>
          <w:tab w:val="left" w:pos="10778"/>
        </w:tabs>
        <w:jc w:val="both"/>
        <w:rPr>
          <w:i/>
        </w:rPr>
      </w:pPr>
      <w:r>
        <w:rPr>
          <w:i/>
        </w:rPr>
        <w:t xml:space="preserve">Explain </w:t>
      </w:r>
      <w:r w:rsidRPr="006F38CF">
        <w:rPr>
          <w:i/>
        </w:rPr>
        <w:t>how exploitation activities will ensure optimal use of the results within the project's lifetime and after</w:t>
      </w:r>
      <w:r>
        <w:rPr>
          <w:i/>
        </w:rPr>
        <w:t xml:space="preserve">wards. </w:t>
      </w:r>
      <w:r w:rsidRPr="006F38CF">
        <w:rPr>
          <w:i/>
        </w:rPr>
        <w:t>Explain how the impact of th</w:t>
      </w:r>
      <w:r>
        <w:rPr>
          <w:i/>
        </w:rPr>
        <w:t>e</w:t>
      </w:r>
      <w:r w:rsidRPr="006F38CF">
        <w:rPr>
          <w:i/>
        </w:rPr>
        <w:t xml:space="preserve"> project will be sustained beyond its lifetime. </w:t>
      </w:r>
      <w:r>
        <w:rPr>
          <w:i/>
        </w:rPr>
        <w:t xml:space="preserve"> </w:t>
      </w:r>
      <w:r w:rsidRPr="006F38CF">
        <w:rPr>
          <w:i/>
        </w:rPr>
        <w:t xml:space="preserve">Please list the outcomes that you consider sustainable and describe the strategy to ensure their long lasting use beyond the </w:t>
      </w:r>
      <w:r w:rsidRPr="00D63192">
        <w:rPr>
          <w:i/>
        </w:rPr>
        <w:t>project's life</w:t>
      </w:r>
      <w:r>
        <w:rPr>
          <w:i/>
        </w:rPr>
        <w:t>time</w:t>
      </w:r>
      <w:r w:rsidRPr="00D63192">
        <w:rPr>
          <w:i/>
        </w:rPr>
        <w:t>.</w:t>
      </w:r>
      <w:r w:rsidRPr="006F38CF">
        <w:rPr>
          <w:i/>
        </w:rPr>
        <w:t xml:space="preserve"> Also explain how the results will be mainstreamed and multiplied </w:t>
      </w:r>
      <w:r>
        <w:rPr>
          <w:i/>
        </w:rPr>
        <w:t>at national/regional level</w:t>
      </w:r>
      <w:r w:rsidRPr="006F38CF">
        <w:rPr>
          <w:i/>
        </w:rPr>
        <w:t xml:space="preserve">. Describe the strategy foreseen to attract co-funding and other forms of </w:t>
      </w:r>
      <w:r w:rsidR="00832804">
        <w:rPr>
          <w:i/>
        </w:rPr>
        <w:t>non-EU support for the project.</w:t>
      </w:r>
    </w:p>
    <w:p w14:paraId="6EFCB67D" w14:textId="77777777" w:rsidR="00E875DF" w:rsidRDefault="00E875DF" w:rsidP="00F64B5D">
      <w:pPr>
        <w:tabs>
          <w:tab w:val="left" w:pos="3649"/>
          <w:tab w:val="left" w:pos="5349"/>
          <w:tab w:val="left" w:pos="7992"/>
          <w:tab w:val="left" w:pos="9639"/>
          <w:tab w:val="left" w:pos="10778"/>
        </w:tabs>
        <w:jc w:val="both"/>
        <w:rPr>
          <w:i/>
        </w:rPr>
      </w:pPr>
    </w:p>
    <w:p w14:paraId="6FF1D1AB" w14:textId="77777777" w:rsidR="009B09C0" w:rsidRDefault="00813271" w:rsidP="00F64B5D">
      <w:pPr>
        <w:tabs>
          <w:tab w:val="left" w:pos="3649"/>
          <w:tab w:val="left" w:pos="5349"/>
          <w:tab w:val="left" w:pos="7992"/>
          <w:tab w:val="left" w:pos="9639"/>
          <w:tab w:val="left" w:pos="10778"/>
        </w:tabs>
        <w:jc w:val="both"/>
        <w:rPr>
          <w:i/>
        </w:rPr>
      </w:pPr>
      <w:sdt>
        <w:sdtPr>
          <w:rPr>
            <w:color w:val="FFFFFF" w:themeColor="background1"/>
          </w:rPr>
          <w:id w:val="1985352784"/>
          <w14:checkbox>
            <w14:checked w14:val="0"/>
            <w14:checkedState w14:val="2612" w14:font="ＭＳ ゴシック"/>
            <w14:uncheckedState w14:val="2610" w14:font="ＭＳ ゴシック"/>
          </w14:checkbox>
        </w:sdtPr>
        <w:sdtEndPr/>
        <w:sdtContent>
          <w:r w:rsidR="009B09C0">
            <w:rPr>
              <w:rFonts w:ascii="MS Gothic" w:eastAsia="MS Gothic" w:hAnsi="MS Gothic" w:hint="eastAsia"/>
              <w:color w:val="FFFFFF" w:themeColor="background1"/>
            </w:rPr>
            <w:t>☐</w:t>
          </w:r>
        </w:sdtContent>
      </w:sdt>
    </w:p>
    <w:p w14:paraId="2B057B7E" w14:textId="77777777" w:rsidR="009B09C0" w:rsidRDefault="009B09C0" w:rsidP="00F64B5D">
      <w:pPr>
        <w:tabs>
          <w:tab w:val="left" w:pos="3649"/>
          <w:tab w:val="left" w:pos="5349"/>
          <w:tab w:val="left" w:pos="7992"/>
          <w:tab w:val="left" w:pos="9639"/>
          <w:tab w:val="left" w:pos="10778"/>
        </w:tabs>
        <w:jc w:val="both"/>
        <w:rPr>
          <w:i/>
        </w:rPr>
        <w:sectPr w:rsidR="009B09C0" w:rsidSect="001456C2">
          <w:type w:val="continuous"/>
          <w:pgSz w:w="11907" w:h="16839" w:code="9"/>
          <w:pgMar w:top="1417" w:right="1417" w:bottom="1417" w:left="1417" w:header="0" w:footer="0" w:gutter="0"/>
          <w:cols w:space="708"/>
          <w:docGrid w:linePitch="360"/>
        </w:sectPr>
      </w:pPr>
    </w:p>
    <w:tbl>
      <w:tblPr>
        <w:tblW w:w="9087" w:type="dxa"/>
        <w:tblInd w:w="93" w:type="dxa"/>
        <w:tblLayout w:type="fixed"/>
        <w:tblLook w:val="04A0" w:firstRow="1" w:lastRow="0" w:firstColumn="1" w:lastColumn="0" w:noHBand="0" w:noVBand="1"/>
      </w:tblPr>
      <w:tblGrid>
        <w:gridCol w:w="2271"/>
        <w:gridCol w:w="2272"/>
        <w:gridCol w:w="2272"/>
        <w:gridCol w:w="2272"/>
      </w:tblGrid>
      <w:tr w:rsidR="00574B25" w:rsidRPr="002207C1" w14:paraId="1E41627C" w14:textId="77777777" w:rsidTr="007A50D9">
        <w:trPr>
          <w:trHeight w:val="585"/>
        </w:trPr>
        <w:tc>
          <w:tcPr>
            <w:tcW w:w="227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0C5F59AF" w14:textId="77777777" w:rsidR="00574B25" w:rsidRPr="002207C1" w:rsidRDefault="00574B25" w:rsidP="009B09C0">
            <w:pPr>
              <w:rPr>
                <w:rFonts w:eastAsia="Times New Roman" w:cs="Times New Roman"/>
                <w:b/>
                <w:color w:val="000000"/>
                <w:szCs w:val="22"/>
              </w:rPr>
            </w:pPr>
            <w:r w:rsidRPr="002207C1">
              <w:rPr>
                <w:rFonts w:eastAsia="Times New Roman" w:cs="Times New Roman"/>
                <w:b/>
                <w:color w:val="000000"/>
                <w:szCs w:val="22"/>
              </w:rPr>
              <w:lastRenderedPageBreak/>
              <w:t>Sustainable Outcomes</w:t>
            </w:r>
          </w:p>
        </w:tc>
        <w:tc>
          <w:tcPr>
            <w:tcW w:w="2272"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410037EF" w14:textId="77777777" w:rsidR="00574B25" w:rsidRPr="002207C1" w:rsidRDefault="00574B25" w:rsidP="009B09C0">
            <w:pPr>
              <w:rPr>
                <w:rFonts w:eastAsia="Times New Roman" w:cs="Times New Roman"/>
                <w:b/>
                <w:color w:val="000000"/>
                <w:szCs w:val="22"/>
              </w:rPr>
            </w:pPr>
            <w:r w:rsidRPr="002207C1">
              <w:rPr>
                <w:rFonts w:eastAsia="Times New Roman" w:cs="Times New Roman"/>
                <w:b/>
                <w:color w:val="000000"/>
                <w:szCs w:val="22"/>
              </w:rPr>
              <w:t>Strategy to ensure their sustainability</w:t>
            </w:r>
          </w:p>
        </w:tc>
        <w:tc>
          <w:tcPr>
            <w:tcW w:w="2272"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406EAFDB" w14:textId="77777777" w:rsidR="00574B25" w:rsidRPr="002207C1" w:rsidRDefault="00574B25" w:rsidP="009B09C0">
            <w:pPr>
              <w:rPr>
                <w:rFonts w:eastAsia="Times New Roman" w:cs="Times New Roman"/>
                <w:b/>
                <w:color w:val="000000"/>
                <w:szCs w:val="22"/>
              </w:rPr>
            </w:pPr>
            <w:r w:rsidRPr="002207C1">
              <w:rPr>
                <w:rFonts w:eastAsia="Times New Roman" w:cs="Times New Roman"/>
                <w:b/>
                <w:color w:val="000000"/>
                <w:szCs w:val="22"/>
              </w:rPr>
              <w:t>Resources necessary to achieve this</w:t>
            </w:r>
          </w:p>
        </w:tc>
        <w:tc>
          <w:tcPr>
            <w:tcW w:w="2272"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715D2AD7" w14:textId="77777777" w:rsidR="00574B25" w:rsidRPr="002207C1" w:rsidRDefault="00574B25" w:rsidP="009B09C0">
            <w:pPr>
              <w:rPr>
                <w:rFonts w:eastAsia="Times New Roman" w:cs="Times New Roman"/>
                <w:b/>
                <w:color w:val="000000"/>
                <w:szCs w:val="22"/>
              </w:rPr>
            </w:pPr>
            <w:r w:rsidRPr="002207C1">
              <w:rPr>
                <w:rFonts w:eastAsia="Times New Roman" w:cs="Times New Roman"/>
                <w:b/>
                <w:color w:val="000000"/>
                <w:szCs w:val="22"/>
              </w:rPr>
              <w:t>Where will these resources be obtained?</w:t>
            </w:r>
          </w:p>
        </w:tc>
      </w:tr>
      <w:tr w:rsidR="000A175D" w:rsidRPr="006F38CF" w14:paraId="3E17EF6A" w14:textId="77777777" w:rsidTr="00AF7989">
        <w:trPr>
          <w:trHeight w:val="283"/>
        </w:trPr>
        <w:tc>
          <w:tcPr>
            <w:tcW w:w="2271" w:type="dxa"/>
            <w:tcBorders>
              <w:top w:val="nil"/>
              <w:left w:val="single" w:sz="4" w:space="0" w:color="auto"/>
              <w:bottom w:val="single" w:sz="4" w:space="0" w:color="auto"/>
              <w:right w:val="single" w:sz="4" w:space="0" w:color="auto"/>
            </w:tcBorders>
            <w:shd w:val="clear" w:color="auto" w:fill="auto"/>
            <w:noWrap/>
            <w:vAlign w:val="bottom"/>
            <w:hideMark/>
          </w:tcPr>
          <w:p w14:paraId="4D6BE392" w14:textId="13F2EA6B" w:rsidR="000A175D" w:rsidRPr="006F38CF" w:rsidRDefault="00D0784C" w:rsidP="00F64B5D">
            <w:pPr>
              <w:rPr>
                <w:rFonts w:eastAsia="Times New Roman" w:cs="Times New Roman"/>
                <w:color w:val="000000"/>
                <w:szCs w:val="22"/>
              </w:rPr>
            </w:pPr>
            <w:r>
              <w:rPr>
                <w:rFonts w:eastAsia="Times New Roman" w:cs="Times New Roman"/>
                <w:color w:val="000000"/>
                <w:szCs w:val="22"/>
              </w:rPr>
              <w:t>HARMONIZATION</w:t>
            </w:r>
            <w:r w:rsidR="000A175D">
              <w:rPr>
                <w:rFonts w:eastAsia="Times New Roman" w:cs="Times New Roman"/>
                <w:color w:val="000000"/>
                <w:szCs w:val="22"/>
              </w:rPr>
              <w:t xml:space="preserve"> of programmes of PH at all academic levels with PHW needs.</w:t>
            </w:r>
          </w:p>
        </w:tc>
        <w:tc>
          <w:tcPr>
            <w:tcW w:w="2272" w:type="dxa"/>
            <w:tcBorders>
              <w:top w:val="nil"/>
              <w:left w:val="nil"/>
              <w:bottom w:val="single" w:sz="4" w:space="0" w:color="auto"/>
              <w:right w:val="single" w:sz="4" w:space="0" w:color="auto"/>
            </w:tcBorders>
            <w:shd w:val="clear" w:color="auto" w:fill="auto"/>
            <w:noWrap/>
            <w:vAlign w:val="bottom"/>
            <w:hideMark/>
          </w:tcPr>
          <w:p w14:paraId="7291B2CE" w14:textId="7D937DB4" w:rsidR="000A175D" w:rsidRDefault="000A175D" w:rsidP="00F64B5D">
            <w:pPr>
              <w:rPr>
                <w:rFonts w:eastAsia="Times New Roman" w:cs="Times New Roman"/>
                <w:color w:val="000000"/>
                <w:szCs w:val="22"/>
              </w:rPr>
            </w:pPr>
            <w:r>
              <w:rPr>
                <w:rFonts w:eastAsia="Times New Roman" w:cs="Times New Roman"/>
                <w:color w:val="000000"/>
                <w:szCs w:val="22"/>
              </w:rPr>
              <w:t xml:space="preserve">Engagement and commitment of </w:t>
            </w:r>
            <w:r w:rsidR="00725D31">
              <w:rPr>
                <w:rFonts w:eastAsia="Times New Roman" w:cs="Times New Roman"/>
                <w:color w:val="000000"/>
                <w:szCs w:val="22"/>
              </w:rPr>
              <w:t xml:space="preserve">Israeli </w:t>
            </w:r>
            <w:r w:rsidR="00E07509">
              <w:rPr>
                <w:rFonts w:eastAsia="Times New Roman" w:cs="Times New Roman"/>
                <w:color w:val="000000"/>
                <w:szCs w:val="22"/>
              </w:rPr>
              <w:t xml:space="preserve">Partner </w:t>
            </w:r>
            <w:r w:rsidR="00725D31">
              <w:rPr>
                <w:rFonts w:eastAsia="Times New Roman" w:cs="Times New Roman"/>
                <w:color w:val="000000"/>
                <w:szCs w:val="22"/>
              </w:rPr>
              <w:t>HEIs to maintain harmoniz</w:t>
            </w:r>
            <w:r>
              <w:rPr>
                <w:rFonts w:eastAsia="Times New Roman" w:cs="Times New Roman"/>
                <w:color w:val="000000"/>
                <w:szCs w:val="22"/>
              </w:rPr>
              <w:t>ation.</w:t>
            </w:r>
            <w:r w:rsidR="00E07509">
              <w:rPr>
                <w:rFonts w:eastAsia="Times New Roman" w:cs="Times New Roman"/>
                <w:color w:val="000000"/>
                <w:szCs w:val="22"/>
              </w:rPr>
              <w:t xml:space="preserve"> </w:t>
            </w:r>
            <w:r w:rsidR="00725D31">
              <w:rPr>
                <w:rFonts w:eastAsia="Times New Roman" w:cs="Times New Roman"/>
                <w:color w:val="000000"/>
                <w:szCs w:val="22"/>
              </w:rPr>
              <w:t>Wide d</w:t>
            </w:r>
            <w:r w:rsidR="00E07509">
              <w:rPr>
                <w:rFonts w:eastAsia="Times New Roman" w:cs="Times New Roman"/>
                <w:color w:val="000000"/>
                <w:szCs w:val="22"/>
              </w:rPr>
              <w:t xml:space="preserve">istribution of the project report </w:t>
            </w:r>
            <w:r w:rsidR="00725D31">
              <w:rPr>
                <w:rFonts w:eastAsia="Times New Roman" w:cs="Times New Roman"/>
                <w:color w:val="000000"/>
                <w:szCs w:val="22"/>
              </w:rPr>
              <w:t>across Israel and shared with CHE.</w:t>
            </w:r>
          </w:p>
          <w:p w14:paraId="3F063E8B" w14:textId="1E4A6C30" w:rsidR="007966B2" w:rsidRPr="006F38CF" w:rsidRDefault="007966B2" w:rsidP="00916BC5">
            <w:pPr>
              <w:rPr>
                <w:rFonts w:eastAsia="Times New Roman" w:cs="Times New Roman"/>
                <w:color w:val="000000"/>
                <w:szCs w:val="22"/>
              </w:rPr>
            </w:pPr>
            <w:r>
              <w:rPr>
                <w:rFonts w:eastAsia="Times New Roman" w:cs="Times New Roman"/>
                <w:color w:val="000000"/>
                <w:szCs w:val="22"/>
              </w:rPr>
              <w:t xml:space="preserve">Survey </w:t>
            </w:r>
            <w:r w:rsidR="00916BC5">
              <w:rPr>
                <w:rFonts w:eastAsia="Times New Roman" w:cs="Times New Roman"/>
                <w:color w:val="000000"/>
                <w:szCs w:val="22"/>
              </w:rPr>
              <w:t>Instruments</w:t>
            </w:r>
            <w:r w:rsidR="00725D31">
              <w:rPr>
                <w:rFonts w:eastAsia="Times New Roman" w:cs="Times New Roman"/>
                <w:color w:val="000000"/>
                <w:szCs w:val="22"/>
              </w:rPr>
              <w:t xml:space="preserve"> [2.1,3.1]</w:t>
            </w:r>
            <w:r>
              <w:rPr>
                <w:rFonts w:eastAsia="Times New Roman" w:cs="Times New Roman"/>
                <w:color w:val="000000"/>
                <w:szCs w:val="22"/>
              </w:rPr>
              <w:t xml:space="preserve"> developed during the project may be used to reassess workforce and educational competencies after the project period.</w:t>
            </w:r>
          </w:p>
        </w:tc>
        <w:tc>
          <w:tcPr>
            <w:tcW w:w="2272" w:type="dxa"/>
            <w:tcBorders>
              <w:top w:val="nil"/>
              <w:left w:val="nil"/>
              <w:bottom w:val="single" w:sz="4" w:space="0" w:color="auto"/>
              <w:right w:val="single" w:sz="4" w:space="0" w:color="auto"/>
            </w:tcBorders>
            <w:shd w:val="clear" w:color="auto" w:fill="auto"/>
            <w:noWrap/>
            <w:vAlign w:val="bottom"/>
            <w:hideMark/>
          </w:tcPr>
          <w:p w14:paraId="4330E907" w14:textId="7B71F439" w:rsidR="000A175D" w:rsidRDefault="00E07509" w:rsidP="00F64B5D">
            <w:pPr>
              <w:rPr>
                <w:szCs w:val="22"/>
              </w:rPr>
            </w:pPr>
            <w:r w:rsidRPr="00446BB5">
              <w:rPr>
                <w:szCs w:val="22"/>
              </w:rPr>
              <w:t xml:space="preserve">Report </w:t>
            </w:r>
            <w:r>
              <w:rPr>
                <w:szCs w:val="22"/>
              </w:rPr>
              <w:t xml:space="preserve">and recommendations </w:t>
            </w:r>
            <w:r w:rsidRPr="00446BB5">
              <w:rPr>
                <w:szCs w:val="22"/>
              </w:rPr>
              <w:t xml:space="preserve">from the mapping of the competency profiles of the Israeli schools and programmes of </w:t>
            </w:r>
            <w:r w:rsidR="00725D31">
              <w:rPr>
                <w:szCs w:val="22"/>
              </w:rPr>
              <w:t>PH [3.2]</w:t>
            </w:r>
            <w:r w:rsidR="007966B2">
              <w:rPr>
                <w:szCs w:val="22"/>
              </w:rPr>
              <w:t>.</w:t>
            </w:r>
          </w:p>
          <w:p w14:paraId="46689679" w14:textId="24CE9580" w:rsidR="007966B2" w:rsidRDefault="007966B2" w:rsidP="00F64B5D">
            <w:pPr>
              <w:rPr>
                <w:szCs w:val="22"/>
              </w:rPr>
            </w:pPr>
            <w:r>
              <w:rPr>
                <w:szCs w:val="22"/>
              </w:rPr>
              <w:t xml:space="preserve">Survey </w:t>
            </w:r>
            <w:r w:rsidR="00725D31">
              <w:rPr>
                <w:szCs w:val="22"/>
              </w:rPr>
              <w:t>Instruments [2.1, 3.1]</w:t>
            </w:r>
            <w:r>
              <w:rPr>
                <w:szCs w:val="22"/>
              </w:rPr>
              <w:t>.</w:t>
            </w:r>
          </w:p>
          <w:p w14:paraId="6D9A208D" w14:textId="4C3BA4E2" w:rsidR="007966B2" w:rsidRPr="006F38CF" w:rsidRDefault="007966B2" w:rsidP="00F64B5D">
            <w:pPr>
              <w:rPr>
                <w:rFonts w:eastAsia="Times New Roman" w:cs="Times New Roman"/>
                <w:color w:val="000000"/>
                <w:szCs w:val="22"/>
              </w:rPr>
            </w:pPr>
            <w:r>
              <w:rPr>
                <w:szCs w:val="22"/>
              </w:rPr>
              <w:t>HEI staff hours to carry out periodic follow up evaluations of competencies after the project period.</w:t>
            </w:r>
          </w:p>
        </w:tc>
        <w:tc>
          <w:tcPr>
            <w:tcW w:w="2272" w:type="dxa"/>
            <w:tcBorders>
              <w:top w:val="nil"/>
              <w:left w:val="nil"/>
              <w:bottom w:val="single" w:sz="4" w:space="0" w:color="auto"/>
              <w:right w:val="single" w:sz="4" w:space="0" w:color="auto"/>
            </w:tcBorders>
            <w:shd w:val="clear" w:color="auto" w:fill="auto"/>
            <w:noWrap/>
            <w:vAlign w:val="bottom"/>
            <w:hideMark/>
          </w:tcPr>
          <w:p w14:paraId="4CDFBB0E" w14:textId="159FC990" w:rsidR="000A175D" w:rsidRPr="006F38CF" w:rsidRDefault="000A175D" w:rsidP="00916BC5">
            <w:pPr>
              <w:rPr>
                <w:rFonts w:eastAsia="Times New Roman" w:cs="Times New Roman"/>
                <w:color w:val="000000"/>
                <w:szCs w:val="22"/>
              </w:rPr>
            </w:pPr>
            <w:r>
              <w:rPr>
                <w:rFonts w:eastAsia="Times New Roman" w:cs="Times New Roman"/>
                <w:color w:val="000000"/>
                <w:szCs w:val="22"/>
              </w:rPr>
              <w:t xml:space="preserve">The </w:t>
            </w:r>
            <w:r w:rsidR="00E07509">
              <w:rPr>
                <w:rFonts w:eastAsia="Times New Roman" w:cs="Times New Roman"/>
                <w:color w:val="000000"/>
                <w:szCs w:val="22"/>
              </w:rPr>
              <w:t>Report</w:t>
            </w:r>
            <w:r w:rsidR="007966B2">
              <w:rPr>
                <w:rFonts w:eastAsia="Times New Roman" w:cs="Times New Roman"/>
                <w:color w:val="000000"/>
                <w:szCs w:val="22"/>
              </w:rPr>
              <w:t xml:space="preserve"> and Survey </w:t>
            </w:r>
            <w:r w:rsidR="00916BC5">
              <w:rPr>
                <w:rFonts w:eastAsia="Times New Roman" w:cs="Times New Roman"/>
                <w:color w:val="000000"/>
                <w:szCs w:val="22"/>
              </w:rPr>
              <w:t>Instruments developed</w:t>
            </w:r>
            <w:r>
              <w:rPr>
                <w:rFonts w:eastAsia="Times New Roman" w:cs="Times New Roman"/>
                <w:color w:val="000000"/>
                <w:szCs w:val="22"/>
              </w:rPr>
              <w:t xml:space="preserve"> will be freely available on the project website</w:t>
            </w:r>
            <w:r w:rsidR="00916BC5">
              <w:rPr>
                <w:rFonts w:eastAsia="Times New Roman" w:cs="Times New Roman"/>
                <w:color w:val="000000"/>
                <w:szCs w:val="22"/>
              </w:rPr>
              <w:t xml:space="preserve">. Israeli HEIs will dedicate staff hours on a periodic basis to reassess/review </w:t>
            </w:r>
            <w:r w:rsidR="007F0CA1">
              <w:rPr>
                <w:rFonts w:eastAsia="Times New Roman" w:cs="Times New Roman"/>
                <w:color w:val="000000"/>
                <w:szCs w:val="22"/>
              </w:rPr>
              <w:t xml:space="preserve">PHW needs and corresponding educational </w:t>
            </w:r>
            <w:r w:rsidR="00916BC5">
              <w:rPr>
                <w:rFonts w:eastAsia="Times New Roman" w:cs="Times New Roman"/>
                <w:color w:val="000000"/>
                <w:szCs w:val="22"/>
              </w:rPr>
              <w:t>competencies.</w:t>
            </w:r>
          </w:p>
        </w:tc>
      </w:tr>
      <w:tr w:rsidR="00725D31" w:rsidRPr="006F38CF" w14:paraId="2EEF508A" w14:textId="77777777" w:rsidTr="00AF7989">
        <w:trPr>
          <w:trHeight w:val="283"/>
        </w:trPr>
        <w:tc>
          <w:tcPr>
            <w:tcW w:w="2271" w:type="dxa"/>
            <w:tcBorders>
              <w:top w:val="nil"/>
              <w:left w:val="single" w:sz="4" w:space="0" w:color="auto"/>
              <w:bottom w:val="single" w:sz="4" w:space="0" w:color="auto"/>
              <w:right w:val="single" w:sz="4" w:space="0" w:color="auto"/>
            </w:tcBorders>
            <w:shd w:val="clear" w:color="auto" w:fill="auto"/>
            <w:noWrap/>
            <w:vAlign w:val="bottom"/>
          </w:tcPr>
          <w:p w14:paraId="41828638" w14:textId="36CEF680" w:rsidR="00725D31" w:rsidRDefault="00725D31" w:rsidP="00D0784C">
            <w:pPr>
              <w:rPr>
                <w:szCs w:val="22"/>
              </w:rPr>
            </w:pPr>
            <w:r>
              <w:rPr>
                <w:szCs w:val="22"/>
              </w:rPr>
              <w:t xml:space="preserve">Workforce adaptation and </w:t>
            </w:r>
            <w:r w:rsidR="00D0784C">
              <w:rPr>
                <w:szCs w:val="22"/>
              </w:rPr>
              <w:t>inceased EMPLOYABILITY</w:t>
            </w:r>
            <w:r>
              <w:rPr>
                <w:szCs w:val="22"/>
              </w:rPr>
              <w:t xml:space="preserve"> in the Israeli </w:t>
            </w:r>
            <w:r w:rsidR="00D0784C">
              <w:rPr>
                <w:szCs w:val="22"/>
              </w:rPr>
              <w:t>PH</w:t>
            </w:r>
            <w:r>
              <w:rPr>
                <w:szCs w:val="22"/>
              </w:rPr>
              <w:t xml:space="preserve"> System</w:t>
            </w:r>
          </w:p>
        </w:tc>
        <w:tc>
          <w:tcPr>
            <w:tcW w:w="2272" w:type="dxa"/>
            <w:tcBorders>
              <w:top w:val="nil"/>
              <w:left w:val="nil"/>
              <w:bottom w:val="single" w:sz="4" w:space="0" w:color="auto"/>
              <w:right w:val="single" w:sz="4" w:space="0" w:color="auto"/>
            </w:tcBorders>
            <w:shd w:val="clear" w:color="auto" w:fill="auto"/>
            <w:noWrap/>
            <w:vAlign w:val="bottom"/>
          </w:tcPr>
          <w:p w14:paraId="5A2472DD" w14:textId="77777777" w:rsidR="00725D31" w:rsidRDefault="00D0784C" w:rsidP="00D0784C">
            <w:pPr>
              <w:rPr>
                <w:rFonts w:eastAsia="Times New Roman" w:cs="Times New Roman"/>
                <w:color w:val="000000"/>
                <w:szCs w:val="22"/>
              </w:rPr>
            </w:pPr>
            <w:r>
              <w:rPr>
                <w:szCs w:val="22"/>
              </w:rPr>
              <w:t xml:space="preserve">PHI </w:t>
            </w:r>
            <w:r w:rsidRPr="00CA0876">
              <w:rPr>
                <w:szCs w:val="22"/>
              </w:rPr>
              <w:t>PHRF online tool</w:t>
            </w:r>
            <w:r>
              <w:rPr>
                <w:szCs w:val="22"/>
              </w:rPr>
              <w:t xml:space="preserve"> [4.1]</w:t>
            </w:r>
            <w:r>
              <w:rPr>
                <w:rFonts w:eastAsia="Times New Roman" w:cs="Times New Roman"/>
                <w:color w:val="000000"/>
                <w:szCs w:val="22"/>
              </w:rPr>
              <w:t xml:space="preserve"> will be built during the project and sustained by Israeli Partners for continuous use after the project period.</w:t>
            </w:r>
          </w:p>
          <w:p w14:paraId="4763F21A" w14:textId="21DBBDC8" w:rsidR="00D0784C" w:rsidRDefault="00D0784C" w:rsidP="00D0784C">
            <w:pPr>
              <w:rPr>
                <w:rFonts w:eastAsia="Times New Roman" w:cs="Times New Roman"/>
                <w:color w:val="000000"/>
                <w:szCs w:val="22"/>
              </w:rPr>
            </w:pPr>
            <w:r>
              <w:rPr>
                <w:szCs w:val="22"/>
              </w:rPr>
              <w:t xml:space="preserve">This is complemented by the </w:t>
            </w:r>
            <w:r w:rsidRPr="004351AF">
              <w:rPr>
                <w:szCs w:val="22"/>
              </w:rPr>
              <w:t>PHI Pract</w:t>
            </w:r>
            <w:r>
              <w:rPr>
                <w:szCs w:val="22"/>
              </w:rPr>
              <w:t>ical Placement Scheme [</w:t>
            </w:r>
            <w:r w:rsidRPr="004351AF">
              <w:rPr>
                <w:szCs w:val="22"/>
              </w:rPr>
              <w:t>4.2</w:t>
            </w:r>
            <w:r>
              <w:rPr>
                <w:szCs w:val="22"/>
              </w:rPr>
              <w:t xml:space="preserve">] and </w:t>
            </w:r>
            <w:r w:rsidRPr="003B618B">
              <w:rPr>
                <w:szCs w:val="22"/>
              </w:rPr>
              <w:t>PHI Career Fair</w:t>
            </w:r>
            <w:r>
              <w:rPr>
                <w:szCs w:val="22"/>
              </w:rPr>
              <w:t xml:space="preserve"> (4.3) </w:t>
            </w:r>
            <w:r>
              <w:rPr>
                <w:rFonts w:eastAsia="Times New Roman" w:cs="Times New Roman"/>
                <w:color w:val="000000"/>
                <w:szCs w:val="22"/>
              </w:rPr>
              <w:t xml:space="preserve">rollouts, to be maintained by </w:t>
            </w:r>
            <w:r>
              <w:rPr>
                <w:rFonts w:eastAsia="Times New Roman" w:cs="Times New Roman"/>
                <w:color w:val="000000"/>
                <w:szCs w:val="22"/>
              </w:rPr>
              <w:lastRenderedPageBreak/>
              <w:t>Israeli HEIs after the project period.</w:t>
            </w:r>
          </w:p>
        </w:tc>
        <w:tc>
          <w:tcPr>
            <w:tcW w:w="2272" w:type="dxa"/>
            <w:tcBorders>
              <w:top w:val="nil"/>
              <w:left w:val="nil"/>
              <w:bottom w:val="single" w:sz="4" w:space="0" w:color="auto"/>
              <w:right w:val="single" w:sz="4" w:space="0" w:color="auto"/>
            </w:tcBorders>
            <w:shd w:val="clear" w:color="auto" w:fill="auto"/>
            <w:noWrap/>
            <w:vAlign w:val="bottom"/>
          </w:tcPr>
          <w:p w14:paraId="604BAE87" w14:textId="4ADB7D31" w:rsidR="00725D31" w:rsidRDefault="00D0784C" w:rsidP="00D0784C">
            <w:pPr>
              <w:rPr>
                <w:rFonts w:eastAsia="Times New Roman" w:cs="Times New Roman"/>
                <w:color w:val="000000"/>
                <w:szCs w:val="22"/>
              </w:rPr>
            </w:pPr>
            <w:r>
              <w:rPr>
                <w:rFonts w:eastAsia="Times New Roman" w:cs="Times New Roman"/>
                <w:color w:val="000000"/>
                <w:szCs w:val="22"/>
              </w:rPr>
              <w:lastRenderedPageBreak/>
              <w:t xml:space="preserve">Basic IT skills and staff hours to </w:t>
            </w:r>
            <w:r w:rsidR="00802293">
              <w:rPr>
                <w:rFonts w:eastAsia="Times New Roman" w:cs="Times New Roman"/>
                <w:color w:val="000000"/>
                <w:szCs w:val="22"/>
              </w:rPr>
              <w:t xml:space="preserve">operate and </w:t>
            </w:r>
            <w:r>
              <w:rPr>
                <w:rFonts w:eastAsia="Times New Roman" w:cs="Times New Roman"/>
                <w:color w:val="000000"/>
                <w:szCs w:val="22"/>
              </w:rPr>
              <w:t>maintain the PHI PHRF online tool provided by Israeli partners. Commitment of Israeli HEIs and IAPHP to sustain the Scheme and host and the career fair.</w:t>
            </w:r>
          </w:p>
        </w:tc>
        <w:tc>
          <w:tcPr>
            <w:tcW w:w="2272" w:type="dxa"/>
            <w:tcBorders>
              <w:top w:val="nil"/>
              <w:left w:val="nil"/>
              <w:bottom w:val="single" w:sz="4" w:space="0" w:color="auto"/>
              <w:right w:val="single" w:sz="4" w:space="0" w:color="auto"/>
            </w:tcBorders>
            <w:shd w:val="clear" w:color="auto" w:fill="auto"/>
            <w:noWrap/>
            <w:vAlign w:val="bottom"/>
          </w:tcPr>
          <w:p w14:paraId="52735E23" w14:textId="005A8B40" w:rsidR="00725D31" w:rsidRDefault="00D0784C" w:rsidP="00F64B5D">
            <w:pPr>
              <w:rPr>
                <w:rFonts w:eastAsia="Times New Roman" w:cs="Times New Roman"/>
                <w:color w:val="000000"/>
                <w:szCs w:val="22"/>
              </w:rPr>
            </w:pPr>
            <w:r>
              <w:rPr>
                <w:rFonts w:eastAsia="Times New Roman" w:cs="Times New Roman"/>
                <w:color w:val="000000"/>
                <w:szCs w:val="22"/>
              </w:rPr>
              <w:t>Israeli HEIs/IAPHP/MoH/sponsoring employers will provide funding and staff hours.</w:t>
            </w:r>
          </w:p>
        </w:tc>
      </w:tr>
      <w:tr w:rsidR="000A175D" w:rsidRPr="006F38CF" w14:paraId="075F3494" w14:textId="77777777" w:rsidTr="00AF7989">
        <w:trPr>
          <w:trHeight w:val="283"/>
        </w:trPr>
        <w:tc>
          <w:tcPr>
            <w:tcW w:w="2271" w:type="dxa"/>
            <w:tcBorders>
              <w:top w:val="nil"/>
              <w:left w:val="single" w:sz="4" w:space="0" w:color="auto"/>
              <w:bottom w:val="single" w:sz="4" w:space="0" w:color="auto"/>
              <w:right w:val="single" w:sz="4" w:space="0" w:color="auto"/>
            </w:tcBorders>
            <w:shd w:val="clear" w:color="auto" w:fill="auto"/>
            <w:noWrap/>
            <w:vAlign w:val="bottom"/>
            <w:hideMark/>
          </w:tcPr>
          <w:p w14:paraId="37487B7E" w14:textId="539B28B2" w:rsidR="000A175D" w:rsidRPr="006F38CF" w:rsidRDefault="00D0784C" w:rsidP="00D0784C">
            <w:pPr>
              <w:rPr>
                <w:rFonts w:eastAsia="Times New Roman" w:cs="Times New Roman"/>
                <w:color w:val="000000"/>
                <w:szCs w:val="22"/>
              </w:rPr>
            </w:pPr>
            <w:r>
              <w:rPr>
                <w:rFonts w:eastAsia="Times New Roman" w:cs="Times New Roman"/>
                <w:color w:val="000000"/>
                <w:szCs w:val="22"/>
              </w:rPr>
              <w:lastRenderedPageBreak/>
              <w:t>Strong LEADERSHIP capacity in the Israeli PH system</w:t>
            </w:r>
          </w:p>
        </w:tc>
        <w:tc>
          <w:tcPr>
            <w:tcW w:w="2272" w:type="dxa"/>
            <w:tcBorders>
              <w:top w:val="nil"/>
              <w:left w:val="nil"/>
              <w:bottom w:val="single" w:sz="4" w:space="0" w:color="auto"/>
              <w:right w:val="single" w:sz="4" w:space="0" w:color="auto"/>
            </w:tcBorders>
            <w:shd w:val="clear" w:color="auto" w:fill="auto"/>
            <w:noWrap/>
            <w:vAlign w:val="bottom"/>
            <w:hideMark/>
          </w:tcPr>
          <w:p w14:paraId="253305DA" w14:textId="77777777" w:rsidR="00802293" w:rsidRDefault="00D0784C" w:rsidP="00F64B5D">
            <w:pPr>
              <w:rPr>
                <w:rFonts w:eastAsia="Times New Roman" w:cs="Times New Roman"/>
                <w:color w:val="000000"/>
                <w:szCs w:val="22"/>
              </w:rPr>
            </w:pPr>
            <w:r>
              <w:rPr>
                <w:rFonts w:eastAsia="Times New Roman" w:cs="Times New Roman"/>
                <w:color w:val="000000"/>
                <w:szCs w:val="22"/>
              </w:rPr>
              <w:t xml:space="preserve">Establishment of PHI Leadership Academy at BGU (P9) </w:t>
            </w:r>
            <w:r w:rsidR="00802293">
              <w:rPr>
                <w:rFonts w:eastAsia="Times New Roman" w:cs="Times New Roman"/>
                <w:color w:val="000000"/>
                <w:szCs w:val="22"/>
              </w:rPr>
              <w:t>as an extention of the existing Mandel Social Leadership Programme.</w:t>
            </w:r>
          </w:p>
          <w:p w14:paraId="72B65D46" w14:textId="5588BACA" w:rsidR="00802293" w:rsidRPr="006F38CF" w:rsidRDefault="00802293" w:rsidP="00F64B5D">
            <w:pPr>
              <w:rPr>
                <w:rFonts w:eastAsia="Times New Roman" w:cs="Times New Roman"/>
                <w:color w:val="000000"/>
                <w:szCs w:val="22"/>
              </w:rPr>
            </w:pPr>
            <w:r>
              <w:rPr>
                <w:rFonts w:eastAsia="Times New Roman" w:cs="Times New Roman"/>
                <w:color w:val="000000"/>
                <w:szCs w:val="22"/>
              </w:rPr>
              <w:t>Incorporation of Leadership and PBL methods in PH curricula at Israel HEIs.</w:t>
            </w:r>
          </w:p>
        </w:tc>
        <w:tc>
          <w:tcPr>
            <w:tcW w:w="2272" w:type="dxa"/>
            <w:tcBorders>
              <w:top w:val="nil"/>
              <w:left w:val="nil"/>
              <w:bottom w:val="single" w:sz="4" w:space="0" w:color="auto"/>
              <w:right w:val="single" w:sz="4" w:space="0" w:color="auto"/>
            </w:tcBorders>
            <w:shd w:val="clear" w:color="auto" w:fill="auto"/>
            <w:noWrap/>
            <w:vAlign w:val="bottom"/>
            <w:hideMark/>
          </w:tcPr>
          <w:p w14:paraId="54AD6C29" w14:textId="5FA6AB4F" w:rsidR="00802293" w:rsidRDefault="00802293" w:rsidP="00802293">
            <w:pPr>
              <w:rPr>
                <w:szCs w:val="22"/>
              </w:rPr>
            </w:pPr>
            <w:r w:rsidRPr="003B27C7">
              <w:rPr>
                <w:szCs w:val="22"/>
              </w:rPr>
              <w:t>PHI Leadership Academy train the trainer manual</w:t>
            </w:r>
            <w:r>
              <w:rPr>
                <w:szCs w:val="22"/>
              </w:rPr>
              <w:t xml:space="preserve"> [5.1].</w:t>
            </w:r>
          </w:p>
          <w:p w14:paraId="1B82E5E7" w14:textId="0A1DB5FE" w:rsidR="000A175D" w:rsidRDefault="00802293" w:rsidP="00802293">
            <w:pPr>
              <w:rPr>
                <w:szCs w:val="22"/>
              </w:rPr>
            </w:pPr>
            <w:r>
              <w:rPr>
                <w:rFonts w:eastAsia="Times New Roman" w:cs="Times New Roman"/>
                <w:color w:val="000000"/>
                <w:szCs w:val="22"/>
              </w:rPr>
              <w:t xml:space="preserve">Trainers trained to sustain training sessions in Leadership education and PBL </w:t>
            </w:r>
            <w:r>
              <w:rPr>
                <w:szCs w:val="22"/>
              </w:rPr>
              <w:t>[5.2]</w:t>
            </w:r>
            <w:r>
              <w:rPr>
                <w:rFonts w:eastAsia="Times New Roman" w:cs="Times New Roman"/>
                <w:color w:val="000000"/>
                <w:szCs w:val="22"/>
              </w:rPr>
              <w:t xml:space="preserve">. </w:t>
            </w:r>
            <w:r>
              <w:rPr>
                <w:szCs w:val="22"/>
              </w:rPr>
              <w:t>Dedicated Leadership Academy in country.</w:t>
            </w:r>
          </w:p>
          <w:p w14:paraId="07BA8A91" w14:textId="77777777" w:rsidR="00802293" w:rsidRDefault="00802293" w:rsidP="00802293">
            <w:pPr>
              <w:rPr>
                <w:rFonts w:eastAsia="Times New Roman" w:cs="Times New Roman"/>
                <w:color w:val="000000"/>
                <w:szCs w:val="22"/>
              </w:rPr>
            </w:pPr>
            <w:r>
              <w:rPr>
                <w:rFonts w:eastAsia="Times New Roman" w:cs="Times New Roman"/>
                <w:color w:val="000000"/>
                <w:szCs w:val="22"/>
              </w:rPr>
              <w:t>Staff hours and funding for HEI Faculty to attend the PHI Leadership Academy.</w:t>
            </w:r>
          </w:p>
          <w:p w14:paraId="592531BA" w14:textId="1A628045" w:rsidR="00802293" w:rsidRPr="006F38CF" w:rsidRDefault="00802293" w:rsidP="00802293">
            <w:pPr>
              <w:rPr>
                <w:rFonts w:eastAsia="Times New Roman" w:cs="Times New Roman"/>
                <w:color w:val="000000"/>
                <w:szCs w:val="22"/>
              </w:rPr>
            </w:pPr>
            <w:r>
              <w:rPr>
                <w:rFonts w:eastAsia="Times New Roman" w:cs="Times New Roman"/>
                <w:color w:val="000000"/>
                <w:szCs w:val="22"/>
              </w:rPr>
              <w:t>Staff hours for HEI Faculty to review and revise course curricula.</w:t>
            </w:r>
          </w:p>
        </w:tc>
        <w:tc>
          <w:tcPr>
            <w:tcW w:w="2272" w:type="dxa"/>
            <w:tcBorders>
              <w:top w:val="nil"/>
              <w:left w:val="nil"/>
              <w:bottom w:val="single" w:sz="4" w:space="0" w:color="auto"/>
              <w:right w:val="single" w:sz="4" w:space="0" w:color="auto"/>
            </w:tcBorders>
            <w:shd w:val="clear" w:color="auto" w:fill="auto"/>
            <w:noWrap/>
            <w:vAlign w:val="bottom"/>
            <w:hideMark/>
          </w:tcPr>
          <w:p w14:paraId="256EFED6" w14:textId="77777777" w:rsidR="00802293" w:rsidRDefault="00802293" w:rsidP="00802293">
            <w:pPr>
              <w:rPr>
                <w:rFonts w:eastAsia="Times New Roman" w:cs="Times New Roman"/>
                <w:color w:val="000000"/>
                <w:szCs w:val="22"/>
              </w:rPr>
            </w:pPr>
            <w:r>
              <w:rPr>
                <w:rFonts w:eastAsia="Times New Roman" w:cs="Times New Roman"/>
                <w:color w:val="000000"/>
                <w:szCs w:val="22"/>
              </w:rPr>
              <w:t xml:space="preserve">Manual [5.1] developed during the project period will be available on the project website during and after the project period. Trainers and faculty trained during the project period can sustain trainings after the project period. </w:t>
            </w:r>
          </w:p>
          <w:p w14:paraId="6ECF3745" w14:textId="6F306E28" w:rsidR="00802293" w:rsidRDefault="00802293" w:rsidP="00802293">
            <w:pPr>
              <w:rPr>
                <w:rFonts w:eastAsia="Times New Roman" w:cs="Times New Roman"/>
                <w:color w:val="000000"/>
                <w:szCs w:val="22"/>
              </w:rPr>
            </w:pPr>
            <w:r>
              <w:rPr>
                <w:rFonts w:eastAsia="Times New Roman" w:cs="Times New Roman"/>
                <w:color w:val="000000"/>
                <w:szCs w:val="22"/>
              </w:rPr>
              <w:t>Ongoing commitment from Israeli HEIs to dedicate straff hours and funding for faculty to attend the PHI Leadership Academey trainings and review and revise curricula.</w:t>
            </w:r>
          </w:p>
          <w:p w14:paraId="02F18A9C" w14:textId="5EFD7049" w:rsidR="000A175D" w:rsidRPr="006F38CF" w:rsidRDefault="00802293" w:rsidP="00802293">
            <w:pPr>
              <w:rPr>
                <w:rFonts w:eastAsia="Times New Roman" w:cs="Times New Roman"/>
                <w:color w:val="000000"/>
                <w:szCs w:val="22"/>
              </w:rPr>
            </w:pPr>
            <w:r>
              <w:rPr>
                <w:rFonts w:eastAsia="Times New Roman" w:cs="Times New Roman"/>
                <w:color w:val="000000"/>
                <w:szCs w:val="22"/>
              </w:rPr>
              <w:t>Sources of funding: Mandel Foundation or others/participating HEIs/MoH/BGU.</w:t>
            </w:r>
          </w:p>
        </w:tc>
      </w:tr>
      <w:tr w:rsidR="000A175D" w:rsidRPr="006F38CF" w14:paraId="262FCA5B" w14:textId="77777777" w:rsidTr="00AF7989">
        <w:trPr>
          <w:trHeight w:val="283"/>
        </w:trPr>
        <w:tc>
          <w:tcPr>
            <w:tcW w:w="2271" w:type="dxa"/>
            <w:tcBorders>
              <w:top w:val="nil"/>
              <w:left w:val="single" w:sz="4" w:space="0" w:color="auto"/>
              <w:bottom w:val="single" w:sz="4" w:space="0" w:color="auto"/>
              <w:right w:val="single" w:sz="4" w:space="0" w:color="auto"/>
            </w:tcBorders>
            <w:shd w:val="clear" w:color="auto" w:fill="auto"/>
            <w:noWrap/>
            <w:vAlign w:val="bottom"/>
            <w:hideMark/>
          </w:tcPr>
          <w:p w14:paraId="3F60DEF7" w14:textId="62BA2774" w:rsidR="000A175D" w:rsidRPr="006F38CF" w:rsidRDefault="00EC47B1" w:rsidP="00EC47B1">
            <w:pPr>
              <w:rPr>
                <w:rFonts w:eastAsia="Times New Roman" w:cs="Times New Roman"/>
                <w:color w:val="000000"/>
                <w:szCs w:val="22"/>
              </w:rPr>
            </w:pPr>
            <w:r>
              <w:rPr>
                <w:rFonts w:eastAsia="Times New Roman" w:cs="Times New Roman"/>
                <w:color w:val="000000"/>
                <w:szCs w:val="22"/>
              </w:rPr>
              <w:t xml:space="preserve">Increased recognition of the diversity of the PHW through OUTREACH </w:t>
            </w:r>
            <w:r w:rsidR="00CF1B34">
              <w:rPr>
                <w:rFonts w:eastAsia="Times New Roman" w:cs="Times New Roman"/>
                <w:color w:val="000000"/>
                <w:szCs w:val="22"/>
              </w:rPr>
              <w:t xml:space="preserve"> </w:t>
            </w:r>
          </w:p>
        </w:tc>
        <w:tc>
          <w:tcPr>
            <w:tcW w:w="2272" w:type="dxa"/>
            <w:tcBorders>
              <w:top w:val="nil"/>
              <w:left w:val="nil"/>
              <w:bottom w:val="single" w:sz="4" w:space="0" w:color="auto"/>
              <w:right w:val="single" w:sz="4" w:space="0" w:color="auto"/>
            </w:tcBorders>
            <w:shd w:val="clear" w:color="auto" w:fill="auto"/>
            <w:noWrap/>
            <w:vAlign w:val="bottom"/>
            <w:hideMark/>
          </w:tcPr>
          <w:p w14:paraId="02568BAA" w14:textId="5C587340" w:rsidR="000A175D" w:rsidRPr="006F38CF" w:rsidRDefault="00887DBD" w:rsidP="00887DBD">
            <w:pPr>
              <w:rPr>
                <w:rFonts w:eastAsia="Times New Roman" w:cs="Times New Roman"/>
                <w:color w:val="000000"/>
                <w:szCs w:val="22"/>
              </w:rPr>
            </w:pPr>
            <w:r>
              <w:rPr>
                <w:rFonts w:eastAsia="Times New Roman" w:cs="Times New Roman"/>
                <w:color w:val="000000"/>
                <w:szCs w:val="22"/>
              </w:rPr>
              <w:t>Continuation of the piloted PHI IAMPH Campaign [</w:t>
            </w:r>
            <w:r w:rsidR="00F018AB">
              <w:rPr>
                <w:rFonts w:eastAsia="Times New Roman" w:cs="Times New Roman"/>
                <w:color w:val="000000"/>
                <w:szCs w:val="22"/>
              </w:rPr>
              <w:t>6.1,</w:t>
            </w:r>
            <w:r>
              <w:rPr>
                <w:rFonts w:eastAsia="Times New Roman" w:cs="Times New Roman"/>
                <w:color w:val="000000"/>
                <w:szCs w:val="22"/>
              </w:rPr>
              <w:t>6.2,6.3] to build awareness of PH roles. Establishment of the PHI Register</w:t>
            </w:r>
            <w:r w:rsidR="00F018AB">
              <w:rPr>
                <w:rFonts w:eastAsia="Times New Roman" w:cs="Times New Roman"/>
                <w:color w:val="000000"/>
                <w:szCs w:val="22"/>
              </w:rPr>
              <w:t xml:space="preserve"> [6.4]</w:t>
            </w:r>
            <w:r>
              <w:rPr>
                <w:rFonts w:eastAsia="Times New Roman" w:cs="Times New Roman"/>
                <w:color w:val="000000"/>
                <w:szCs w:val="22"/>
              </w:rPr>
              <w:t xml:space="preserve"> </w:t>
            </w:r>
            <w:r w:rsidR="00F018AB">
              <w:rPr>
                <w:rFonts w:eastAsia="Times New Roman" w:cs="Times New Roman"/>
                <w:color w:val="000000"/>
                <w:szCs w:val="22"/>
              </w:rPr>
              <w:t>through IAPHP to offer official recognition to all members of the workforce performing PH roles.</w:t>
            </w:r>
          </w:p>
        </w:tc>
        <w:tc>
          <w:tcPr>
            <w:tcW w:w="2272" w:type="dxa"/>
            <w:tcBorders>
              <w:top w:val="nil"/>
              <w:left w:val="nil"/>
              <w:bottom w:val="single" w:sz="4" w:space="0" w:color="auto"/>
              <w:right w:val="single" w:sz="4" w:space="0" w:color="auto"/>
            </w:tcBorders>
            <w:shd w:val="clear" w:color="auto" w:fill="auto"/>
            <w:noWrap/>
            <w:vAlign w:val="bottom"/>
            <w:hideMark/>
          </w:tcPr>
          <w:p w14:paraId="4D38BBBE" w14:textId="48F08E03" w:rsidR="000A175D" w:rsidRPr="006F38CF" w:rsidRDefault="00F018AB" w:rsidP="00F64B5D">
            <w:pPr>
              <w:rPr>
                <w:rFonts w:eastAsia="Times New Roman" w:cs="Times New Roman"/>
                <w:color w:val="000000"/>
                <w:szCs w:val="22"/>
              </w:rPr>
            </w:pPr>
            <w:r>
              <w:rPr>
                <w:rFonts w:eastAsia="Times New Roman" w:cs="Times New Roman"/>
                <w:color w:val="000000"/>
                <w:szCs w:val="22"/>
              </w:rPr>
              <w:t>Commitment from Isreali partners to continue IAMPH/TIPH type campaigns to continue to build an reinforce awareness of PH roles and who performs them. Commitment from IAPHP to maintain and promote the PHI Register.</w:t>
            </w:r>
          </w:p>
        </w:tc>
        <w:tc>
          <w:tcPr>
            <w:tcW w:w="2272" w:type="dxa"/>
            <w:tcBorders>
              <w:top w:val="nil"/>
              <w:left w:val="nil"/>
              <w:bottom w:val="single" w:sz="4" w:space="0" w:color="auto"/>
              <w:right w:val="single" w:sz="4" w:space="0" w:color="auto"/>
            </w:tcBorders>
            <w:shd w:val="clear" w:color="auto" w:fill="auto"/>
            <w:noWrap/>
            <w:vAlign w:val="bottom"/>
            <w:hideMark/>
          </w:tcPr>
          <w:p w14:paraId="230C167B" w14:textId="77777777" w:rsidR="000A175D" w:rsidRDefault="00F018AB" w:rsidP="00F64B5D">
            <w:pPr>
              <w:rPr>
                <w:rFonts w:eastAsia="Times New Roman" w:cs="Times New Roman"/>
                <w:color w:val="000000"/>
                <w:szCs w:val="22"/>
              </w:rPr>
            </w:pPr>
            <w:r>
              <w:rPr>
                <w:rFonts w:eastAsia="Times New Roman" w:cs="Times New Roman"/>
                <w:color w:val="000000"/>
                <w:szCs w:val="22"/>
              </w:rPr>
              <w:t>IAMPH stories [6.2] and campaign planning [6.1] established during the project period may be used and built on for continued IAMPH/TIPH campaigning. HEIs and IAPHP must provide or seek funds required.</w:t>
            </w:r>
          </w:p>
          <w:p w14:paraId="148750B4" w14:textId="748A789E" w:rsidR="00F018AB" w:rsidRPr="006F38CF" w:rsidRDefault="00F018AB" w:rsidP="00F64B5D">
            <w:pPr>
              <w:rPr>
                <w:rFonts w:eastAsia="Times New Roman" w:cs="Times New Roman"/>
                <w:color w:val="000000"/>
                <w:szCs w:val="22"/>
              </w:rPr>
            </w:pPr>
            <w:r>
              <w:rPr>
                <w:rFonts w:eastAsia="Times New Roman" w:cs="Times New Roman"/>
                <w:color w:val="000000"/>
                <w:szCs w:val="22"/>
              </w:rPr>
              <w:t xml:space="preserve">IAPHP must be commited to maintaining and all partners must be involved in promoting the PHI Register. </w:t>
            </w:r>
          </w:p>
        </w:tc>
      </w:tr>
    </w:tbl>
    <w:p w14:paraId="1CF1819A" w14:textId="77777777" w:rsidR="009B09C0" w:rsidRDefault="009B09C0" w:rsidP="00F64B5D">
      <w:pPr>
        <w:tabs>
          <w:tab w:val="left" w:pos="3649"/>
          <w:tab w:val="left" w:pos="5349"/>
          <w:tab w:val="left" w:pos="7992"/>
          <w:tab w:val="left" w:pos="9639"/>
          <w:tab w:val="left" w:pos="10778"/>
        </w:tabs>
        <w:jc w:val="both"/>
        <w:rPr>
          <w:i/>
        </w:rPr>
        <w:sectPr w:rsidR="009B09C0" w:rsidSect="001456C2">
          <w:type w:val="continuous"/>
          <w:pgSz w:w="11907" w:h="16839" w:code="9"/>
          <w:pgMar w:top="1417" w:right="1417" w:bottom="1417" w:left="1417" w:header="0" w:footer="0" w:gutter="0"/>
          <w:cols w:space="708"/>
          <w:formProt w:val="0"/>
          <w:docGrid w:linePitch="360"/>
        </w:sectPr>
      </w:pPr>
    </w:p>
    <w:p w14:paraId="7805A05F" w14:textId="77777777" w:rsidR="00B7517F" w:rsidRPr="00B7517F" w:rsidRDefault="00B7517F" w:rsidP="00B7517F">
      <w:pPr>
        <w:pStyle w:val="Heading1"/>
        <w:shd w:val="clear" w:color="auto" w:fill="333399"/>
        <w:tabs>
          <w:tab w:val="left" w:pos="9639"/>
        </w:tabs>
        <w:spacing w:before="0" w:after="0"/>
        <w:jc w:val="center"/>
        <w:rPr>
          <w:rFonts w:asciiTheme="minorHAnsi" w:hAnsiTheme="minorHAnsi"/>
          <w:sz w:val="32"/>
          <w:szCs w:val="32"/>
        </w:rPr>
      </w:pPr>
      <w:r w:rsidRPr="00B7517F">
        <w:rPr>
          <w:rFonts w:asciiTheme="minorHAnsi" w:hAnsiTheme="minorHAnsi"/>
          <w:sz w:val="32"/>
          <w:szCs w:val="32"/>
        </w:rPr>
        <w:lastRenderedPageBreak/>
        <w:t xml:space="preserve">PART </w:t>
      </w:r>
      <w:r>
        <w:rPr>
          <w:rFonts w:asciiTheme="minorHAnsi" w:hAnsiTheme="minorHAnsi"/>
          <w:sz w:val="32"/>
          <w:szCs w:val="32"/>
        </w:rPr>
        <w:t>H</w:t>
      </w:r>
      <w:r w:rsidRPr="00B7517F">
        <w:rPr>
          <w:rFonts w:asciiTheme="minorHAnsi" w:hAnsiTheme="minorHAnsi"/>
          <w:sz w:val="32"/>
          <w:szCs w:val="32"/>
        </w:rPr>
        <w:t xml:space="preserve"> - O</w:t>
      </w:r>
      <w:r>
        <w:rPr>
          <w:rFonts w:asciiTheme="minorHAnsi" w:hAnsiTheme="minorHAnsi"/>
          <w:sz w:val="32"/>
          <w:szCs w:val="32"/>
        </w:rPr>
        <w:t>ther</w:t>
      </w:r>
      <w:r w:rsidRPr="00B7517F">
        <w:rPr>
          <w:rFonts w:asciiTheme="minorHAnsi" w:hAnsiTheme="minorHAnsi"/>
          <w:sz w:val="32"/>
          <w:szCs w:val="32"/>
        </w:rPr>
        <w:t xml:space="preserve"> EU grants</w:t>
      </w:r>
    </w:p>
    <w:p w14:paraId="0AE65BE5" w14:textId="77777777" w:rsidR="00B7517F" w:rsidRPr="00B7517F" w:rsidRDefault="00B7517F" w:rsidP="00E875DF"/>
    <w:p w14:paraId="42600B93" w14:textId="77777777" w:rsidR="00B7517F" w:rsidRDefault="00B7517F" w:rsidP="00E875DF">
      <w:pPr>
        <w:tabs>
          <w:tab w:val="left" w:pos="3649"/>
          <w:tab w:val="left" w:pos="5349"/>
          <w:tab w:val="left" w:pos="7992"/>
          <w:tab w:val="left" w:pos="9639"/>
          <w:tab w:val="left" w:pos="10778"/>
        </w:tabs>
        <w:jc w:val="both"/>
        <w:rPr>
          <w:i/>
        </w:rPr>
      </w:pPr>
      <w:r w:rsidRPr="00E875DF">
        <w:rPr>
          <w:i/>
        </w:rPr>
        <w:t xml:space="preserve">Please list the </w:t>
      </w:r>
      <w:r w:rsidRPr="00496349">
        <w:rPr>
          <w:b/>
          <w:i/>
        </w:rPr>
        <w:t>projects</w:t>
      </w:r>
      <w:r w:rsidRPr="00E875DF">
        <w:rPr>
          <w:i/>
        </w:rPr>
        <w:t xml:space="preserve"> for which the organisations involved in this application have received financial support from EU programmes</w:t>
      </w:r>
      <w:r w:rsidR="009B09C0">
        <w:rPr>
          <w:i/>
        </w:rPr>
        <w:t>.</w:t>
      </w:r>
    </w:p>
    <w:p w14:paraId="79A8E6C2" w14:textId="77777777" w:rsidR="009B09C0" w:rsidRDefault="00813271" w:rsidP="00E875DF">
      <w:pPr>
        <w:tabs>
          <w:tab w:val="left" w:pos="3649"/>
          <w:tab w:val="left" w:pos="5349"/>
          <w:tab w:val="left" w:pos="7992"/>
          <w:tab w:val="left" w:pos="9639"/>
          <w:tab w:val="left" w:pos="10778"/>
        </w:tabs>
        <w:jc w:val="both"/>
        <w:rPr>
          <w:i/>
        </w:rPr>
      </w:pPr>
      <w:sdt>
        <w:sdtPr>
          <w:rPr>
            <w:color w:val="FFFFFF" w:themeColor="background1"/>
          </w:rPr>
          <w:id w:val="-1119289137"/>
          <w14:checkbox>
            <w14:checked w14:val="1"/>
            <w14:checkedState w14:val="2612" w14:font="ＭＳ ゴシック"/>
            <w14:uncheckedState w14:val="2610" w14:font="ＭＳ ゴシック"/>
          </w14:checkbox>
        </w:sdtPr>
        <w:sdtEndPr/>
        <w:sdtContent>
          <w:r w:rsidR="009B09C0">
            <w:rPr>
              <w:rFonts w:ascii="MS Gothic" w:eastAsia="MS Gothic" w:hAnsi="MS Gothic" w:hint="eastAsia"/>
              <w:color w:val="FFFFFF" w:themeColor="background1"/>
            </w:rPr>
            <w:t>☒</w:t>
          </w:r>
        </w:sdtContent>
      </w:sdt>
    </w:p>
    <w:p w14:paraId="5FA990F1" w14:textId="77777777" w:rsidR="009B09C0" w:rsidRDefault="009B09C0" w:rsidP="00E875DF">
      <w:pPr>
        <w:tabs>
          <w:tab w:val="left" w:pos="3649"/>
          <w:tab w:val="left" w:pos="5349"/>
          <w:tab w:val="left" w:pos="7992"/>
          <w:tab w:val="left" w:pos="9639"/>
          <w:tab w:val="left" w:pos="10778"/>
        </w:tabs>
        <w:jc w:val="both"/>
        <w:rPr>
          <w:i/>
        </w:rPr>
        <w:sectPr w:rsidR="009B09C0" w:rsidSect="009B09C0">
          <w:pgSz w:w="11907" w:h="16839" w:code="9"/>
          <w:pgMar w:top="1417" w:right="1417" w:bottom="1417" w:left="1417" w:header="0" w:footer="0" w:gutter="0"/>
          <w:cols w:space="708"/>
          <w:docGrid w:linePitch="360"/>
        </w:sectPr>
      </w:pPr>
    </w:p>
    <w:p w14:paraId="072A601F" w14:textId="77777777" w:rsidR="00E875DF" w:rsidRDefault="00E875DF" w:rsidP="00E875DF">
      <w:pPr>
        <w:tabs>
          <w:tab w:val="left" w:pos="3649"/>
          <w:tab w:val="left" w:pos="5349"/>
          <w:tab w:val="left" w:pos="7992"/>
          <w:tab w:val="left" w:pos="9639"/>
          <w:tab w:val="left" w:pos="10778"/>
        </w:tabs>
        <w:jc w:val="both"/>
        <w:rPr>
          <w:i/>
        </w:rPr>
      </w:pPr>
    </w:p>
    <w:tbl>
      <w:tblPr>
        <w:tblStyle w:val="TableGrid"/>
        <w:tblW w:w="0" w:type="auto"/>
        <w:tblInd w:w="108" w:type="dxa"/>
        <w:tblLook w:val="04A0" w:firstRow="1" w:lastRow="0" w:firstColumn="1" w:lastColumn="0" w:noHBand="0" w:noVBand="1"/>
      </w:tblPr>
      <w:tblGrid>
        <w:gridCol w:w="2192"/>
        <w:gridCol w:w="2551"/>
        <w:gridCol w:w="2206"/>
        <w:gridCol w:w="2232"/>
      </w:tblGrid>
      <w:tr w:rsidR="00E875DF" w:rsidRPr="00E875DF" w14:paraId="37FE259A" w14:textId="77777777" w:rsidTr="00837476">
        <w:tc>
          <w:tcPr>
            <w:tcW w:w="2192" w:type="dxa"/>
            <w:shd w:val="clear" w:color="auto" w:fill="DBE5F1" w:themeFill="accent1" w:themeFillTint="33"/>
          </w:tcPr>
          <w:p w14:paraId="7FB62E52" w14:textId="77777777" w:rsidR="00E875DF" w:rsidRPr="00E875DF" w:rsidRDefault="00E875DF" w:rsidP="00E875DF">
            <w:pPr>
              <w:jc w:val="center"/>
              <w:rPr>
                <w:rFonts w:ascii="Calibri" w:hAnsi="Calibri"/>
                <w:b/>
                <w:sz w:val="22"/>
              </w:rPr>
            </w:pPr>
            <w:r w:rsidRPr="00E875DF">
              <w:rPr>
                <w:rFonts w:ascii="Calibri" w:hAnsi="Calibri"/>
                <w:b/>
                <w:sz w:val="22"/>
              </w:rPr>
              <w:t>Programme or initiative</w:t>
            </w:r>
          </w:p>
        </w:tc>
        <w:tc>
          <w:tcPr>
            <w:tcW w:w="2551" w:type="dxa"/>
            <w:shd w:val="clear" w:color="auto" w:fill="DBE5F1" w:themeFill="accent1" w:themeFillTint="33"/>
          </w:tcPr>
          <w:p w14:paraId="0B1BEE50" w14:textId="77777777" w:rsidR="00E875DF" w:rsidRPr="00E875DF" w:rsidRDefault="00E875DF" w:rsidP="00E875DF">
            <w:pPr>
              <w:jc w:val="center"/>
              <w:rPr>
                <w:rFonts w:ascii="Calibri" w:hAnsi="Calibri"/>
                <w:b/>
                <w:sz w:val="22"/>
              </w:rPr>
            </w:pPr>
            <w:r w:rsidRPr="00E875DF">
              <w:rPr>
                <w:rFonts w:ascii="Calibri" w:hAnsi="Calibri"/>
                <w:b/>
                <w:sz w:val="22"/>
              </w:rPr>
              <w:t>Reference number</w:t>
            </w:r>
          </w:p>
        </w:tc>
        <w:tc>
          <w:tcPr>
            <w:tcW w:w="2206" w:type="dxa"/>
            <w:shd w:val="clear" w:color="auto" w:fill="DBE5F1" w:themeFill="accent1" w:themeFillTint="33"/>
          </w:tcPr>
          <w:p w14:paraId="4992238A" w14:textId="77777777" w:rsidR="00E875DF" w:rsidRPr="00E875DF" w:rsidRDefault="00E875DF" w:rsidP="00E875DF">
            <w:pPr>
              <w:jc w:val="center"/>
              <w:rPr>
                <w:rFonts w:ascii="Calibri" w:hAnsi="Calibri"/>
                <w:b/>
                <w:sz w:val="22"/>
              </w:rPr>
            </w:pPr>
            <w:r w:rsidRPr="00E875DF">
              <w:rPr>
                <w:rFonts w:ascii="Calibri" w:hAnsi="Calibri"/>
                <w:b/>
                <w:sz w:val="22"/>
              </w:rPr>
              <w:t>Beneficiary Organisation</w:t>
            </w:r>
          </w:p>
        </w:tc>
        <w:tc>
          <w:tcPr>
            <w:tcW w:w="2232" w:type="dxa"/>
            <w:shd w:val="clear" w:color="auto" w:fill="DBE5F1" w:themeFill="accent1" w:themeFillTint="33"/>
          </w:tcPr>
          <w:p w14:paraId="066A52FB" w14:textId="77777777" w:rsidR="00E875DF" w:rsidRPr="00E875DF" w:rsidRDefault="00E875DF" w:rsidP="00E875DF">
            <w:pPr>
              <w:jc w:val="center"/>
              <w:rPr>
                <w:rFonts w:ascii="Calibri" w:hAnsi="Calibri"/>
                <w:b/>
                <w:sz w:val="22"/>
              </w:rPr>
            </w:pPr>
            <w:r w:rsidRPr="00E875DF">
              <w:rPr>
                <w:rFonts w:ascii="Calibri" w:hAnsi="Calibri"/>
                <w:b/>
                <w:sz w:val="22"/>
              </w:rPr>
              <w:t>Title of the Project</w:t>
            </w:r>
          </w:p>
        </w:tc>
      </w:tr>
      <w:tr w:rsidR="00B365A4" w:rsidRPr="00E875DF" w14:paraId="2164A78C" w14:textId="77777777" w:rsidTr="00837476">
        <w:trPr>
          <w:trHeight w:val="283"/>
        </w:trPr>
        <w:tc>
          <w:tcPr>
            <w:tcW w:w="2192" w:type="dxa"/>
          </w:tcPr>
          <w:p w14:paraId="2BF54430" w14:textId="07D111C9"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eastAsia="Times New Roman" w:hAnsi="Calibri" w:cstheme="minorHAnsi"/>
                <w:sz w:val="23"/>
                <w:szCs w:val="23"/>
                <w:shd w:val="clear" w:color="auto" w:fill="FFFFFF"/>
                <w:lang w:val="en-US" w:eastAsia="en-US"/>
              </w:rPr>
              <w:t>European Commission, DG SANCO, Action Prgramme</w:t>
            </w:r>
          </w:p>
        </w:tc>
        <w:tc>
          <w:tcPr>
            <w:tcW w:w="2551" w:type="dxa"/>
          </w:tcPr>
          <w:p w14:paraId="7AA3FAC6" w14:textId="77777777" w:rsidR="00B365A4" w:rsidRPr="00CC0A16" w:rsidRDefault="00B365A4" w:rsidP="00B365A4">
            <w:pPr>
              <w:rPr>
                <w:rFonts w:ascii="Calibri" w:eastAsia="Times New Roman" w:hAnsi="Calibri" w:cstheme="minorHAnsi"/>
                <w:sz w:val="23"/>
                <w:szCs w:val="23"/>
                <w:lang w:val="en-US" w:eastAsia="en-US"/>
              </w:rPr>
            </w:pPr>
            <w:r w:rsidRPr="00CC0A16">
              <w:rPr>
                <w:rFonts w:ascii="Calibri" w:eastAsia="Times New Roman" w:hAnsi="Calibri" w:cstheme="minorHAnsi"/>
                <w:sz w:val="23"/>
                <w:szCs w:val="23"/>
                <w:shd w:val="clear" w:color="auto" w:fill="FFFFFF"/>
                <w:lang w:val="en-US" w:eastAsia="en-US"/>
              </w:rPr>
              <w:t>CHAFEA/2014/Health/03</w:t>
            </w:r>
          </w:p>
          <w:p w14:paraId="7B45A499" w14:textId="77777777"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p>
        </w:tc>
        <w:tc>
          <w:tcPr>
            <w:tcW w:w="2206" w:type="dxa"/>
          </w:tcPr>
          <w:p w14:paraId="7FD864F4" w14:textId="77777777" w:rsidR="00B365A4" w:rsidRPr="00CC0A16" w:rsidRDefault="00B365A4" w:rsidP="00B365A4">
            <w:pPr>
              <w:rPr>
                <w:rFonts w:ascii="Calibri" w:eastAsia="Times New Roman" w:hAnsi="Calibri" w:cstheme="minorHAnsi"/>
                <w:sz w:val="23"/>
                <w:szCs w:val="23"/>
                <w:lang w:val="en-US" w:eastAsia="en-US"/>
              </w:rPr>
            </w:pPr>
            <w:r w:rsidRPr="00CC0A16">
              <w:rPr>
                <w:rFonts w:ascii="Calibri" w:eastAsia="Times New Roman" w:hAnsi="Calibri" w:cstheme="minorHAnsi"/>
                <w:sz w:val="23"/>
                <w:szCs w:val="23"/>
                <w:shd w:val="clear" w:color="auto" w:fill="FFFFFF"/>
                <w:lang w:val="en-US" w:eastAsia="en-US"/>
              </w:rPr>
              <w:t>Tenderer: Maastricht University</w:t>
            </w:r>
          </w:p>
          <w:p w14:paraId="39C88681" w14:textId="77777777"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p>
        </w:tc>
        <w:tc>
          <w:tcPr>
            <w:tcW w:w="2232" w:type="dxa"/>
          </w:tcPr>
          <w:p w14:paraId="5CDCE5B1" w14:textId="2BA5DB8E" w:rsidR="00B365A4" w:rsidRPr="00CC0A16" w:rsidRDefault="00B365A4" w:rsidP="00B365A4">
            <w:pPr>
              <w:tabs>
                <w:tab w:val="left" w:pos="3649"/>
                <w:tab w:val="left" w:pos="5349"/>
                <w:tab w:val="left" w:pos="7992"/>
                <w:tab w:val="left" w:pos="9639"/>
                <w:tab w:val="left" w:pos="10778"/>
              </w:tabs>
              <w:rPr>
                <w:rFonts w:ascii="Calibri" w:hAnsi="Calibri"/>
                <w:i/>
                <w:sz w:val="23"/>
                <w:szCs w:val="23"/>
                <w:lang w:val="en-GB"/>
              </w:rPr>
            </w:pPr>
            <w:r w:rsidRPr="00CC0A16">
              <w:rPr>
                <w:rFonts w:ascii="Calibri" w:eastAsia="Times New Roman" w:hAnsi="Calibri" w:cstheme="minorHAnsi"/>
                <w:sz w:val="23"/>
                <w:szCs w:val="23"/>
                <w:shd w:val="clear" w:color="auto" w:fill="FFFFFF"/>
                <w:lang w:val="en-US" w:eastAsia="en-US"/>
              </w:rPr>
              <w:t>Tender “Mapping Patients’ Rights in all member States of the European Union”</w:t>
            </w:r>
          </w:p>
        </w:tc>
      </w:tr>
      <w:tr w:rsidR="00B365A4" w:rsidRPr="00E875DF" w14:paraId="7BF4E85B" w14:textId="77777777" w:rsidTr="00837476">
        <w:trPr>
          <w:trHeight w:val="283"/>
        </w:trPr>
        <w:tc>
          <w:tcPr>
            <w:tcW w:w="2192" w:type="dxa"/>
          </w:tcPr>
          <w:p w14:paraId="2D7C5D15" w14:textId="14E49441"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eastAsia="Times New Roman" w:hAnsi="Calibri" w:cstheme="minorHAnsi"/>
                <w:sz w:val="23"/>
                <w:szCs w:val="23"/>
                <w:shd w:val="clear" w:color="auto" w:fill="FFFFFF"/>
                <w:lang w:val="en-US" w:eastAsia="en-US"/>
              </w:rPr>
              <w:t>ERASMUS, LifeLong Learning Programme</w:t>
            </w:r>
          </w:p>
        </w:tc>
        <w:tc>
          <w:tcPr>
            <w:tcW w:w="2551" w:type="dxa"/>
          </w:tcPr>
          <w:p w14:paraId="170BC373" w14:textId="201847E6"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eastAsia="Times New Roman" w:hAnsi="Calibri" w:cstheme="minorHAnsi"/>
                <w:sz w:val="23"/>
                <w:szCs w:val="23"/>
                <w:shd w:val="clear" w:color="auto" w:fill="FFFFFF"/>
                <w:lang w:val="en-US" w:eastAsia="en-US"/>
              </w:rPr>
              <w:t>510176-LLP-1-2010-1-NL-ERASMUS-ECDCE</w:t>
            </w:r>
          </w:p>
        </w:tc>
        <w:tc>
          <w:tcPr>
            <w:tcW w:w="2206" w:type="dxa"/>
          </w:tcPr>
          <w:p w14:paraId="3955DDEE" w14:textId="5E8B0491"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eastAsia="Times New Roman" w:hAnsi="Calibri" w:cstheme="minorHAnsi"/>
                <w:sz w:val="23"/>
                <w:szCs w:val="23"/>
                <w:shd w:val="clear" w:color="auto" w:fill="FFFFFF"/>
                <w:lang w:val="en-US" w:eastAsia="en-US"/>
              </w:rPr>
              <w:t>Coordinator: Maastricht University</w:t>
            </w:r>
          </w:p>
        </w:tc>
        <w:tc>
          <w:tcPr>
            <w:tcW w:w="2232" w:type="dxa"/>
          </w:tcPr>
          <w:p w14:paraId="2E2FD46B" w14:textId="163B097E" w:rsidR="00B365A4" w:rsidRPr="00CC0A16" w:rsidRDefault="00B365A4" w:rsidP="00B365A4">
            <w:pPr>
              <w:tabs>
                <w:tab w:val="left" w:pos="3649"/>
                <w:tab w:val="left" w:pos="5349"/>
                <w:tab w:val="left" w:pos="7992"/>
                <w:tab w:val="left" w:pos="9639"/>
                <w:tab w:val="left" w:pos="10778"/>
              </w:tabs>
              <w:rPr>
                <w:rFonts w:ascii="Calibri" w:hAnsi="Calibri"/>
                <w:i/>
                <w:sz w:val="23"/>
                <w:szCs w:val="23"/>
                <w:lang w:val="en-GB"/>
              </w:rPr>
            </w:pPr>
            <w:r w:rsidRPr="00CC0A16">
              <w:rPr>
                <w:rFonts w:ascii="Calibri" w:eastAsia="Times New Roman" w:hAnsi="Calibri" w:cstheme="minorHAnsi"/>
                <w:sz w:val="23"/>
                <w:szCs w:val="23"/>
                <w:shd w:val="clear" w:color="auto" w:fill="FFFFFF"/>
                <w:lang w:val="en-US" w:eastAsia="en-US"/>
              </w:rPr>
              <w:t>Leaders for European Public Health (LEPHIE)</w:t>
            </w:r>
          </w:p>
        </w:tc>
      </w:tr>
      <w:tr w:rsidR="00B365A4" w:rsidRPr="00E875DF" w14:paraId="25475D55" w14:textId="77777777" w:rsidTr="00837476">
        <w:trPr>
          <w:trHeight w:val="283"/>
        </w:trPr>
        <w:tc>
          <w:tcPr>
            <w:tcW w:w="2192" w:type="dxa"/>
          </w:tcPr>
          <w:p w14:paraId="7D82E2F1" w14:textId="71E7DFF1"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eastAsia="Times New Roman" w:hAnsi="Calibri" w:cstheme="minorHAnsi"/>
                <w:sz w:val="23"/>
                <w:szCs w:val="23"/>
                <w:shd w:val="clear" w:color="auto" w:fill="FFFFFF"/>
                <w:lang w:val="en-US" w:eastAsia="en-US"/>
              </w:rPr>
              <w:t>Horizon 2020 Programme DG Research</w:t>
            </w:r>
          </w:p>
        </w:tc>
        <w:tc>
          <w:tcPr>
            <w:tcW w:w="2551" w:type="dxa"/>
          </w:tcPr>
          <w:p w14:paraId="67871117" w14:textId="77777777" w:rsidR="00B365A4" w:rsidRPr="00CC0A16" w:rsidRDefault="00B365A4" w:rsidP="00B365A4">
            <w:pPr>
              <w:rPr>
                <w:rFonts w:ascii="Calibri" w:eastAsia="Times New Roman" w:hAnsi="Calibri" w:cstheme="minorHAnsi"/>
                <w:sz w:val="23"/>
                <w:szCs w:val="23"/>
                <w:lang w:val="en-US" w:eastAsia="en-US"/>
              </w:rPr>
            </w:pPr>
            <w:r w:rsidRPr="00CC0A16">
              <w:rPr>
                <w:rFonts w:ascii="Calibri" w:eastAsia="Times New Roman" w:hAnsi="Calibri" w:cstheme="minorHAnsi"/>
                <w:sz w:val="23"/>
                <w:szCs w:val="23"/>
                <w:shd w:val="clear" w:color="auto" w:fill="FFFFFF"/>
                <w:lang w:eastAsia="en-US"/>
              </w:rPr>
              <w:t>Horizon2020-PHC-23-2014/</w:t>
            </w:r>
            <w:r w:rsidRPr="00CC0A16">
              <w:rPr>
                <w:rFonts w:ascii="Calibri" w:eastAsia="Times New Roman" w:hAnsi="Calibri" w:cstheme="minorHAnsi"/>
                <w:sz w:val="23"/>
                <w:szCs w:val="23"/>
                <w:shd w:val="clear" w:color="auto" w:fill="FFFFFF"/>
                <w:lang w:val="en-US" w:eastAsia="en-US"/>
              </w:rPr>
              <w:t>634201</w:t>
            </w:r>
          </w:p>
          <w:p w14:paraId="2149295E" w14:textId="77777777"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p>
        </w:tc>
        <w:tc>
          <w:tcPr>
            <w:tcW w:w="2206" w:type="dxa"/>
          </w:tcPr>
          <w:p w14:paraId="43A798F7" w14:textId="77777777" w:rsidR="00B365A4" w:rsidRPr="00CC0A16" w:rsidRDefault="00B365A4" w:rsidP="00B365A4">
            <w:pPr>
              <w:shd w:val="clear" w:color="auto" w:fill="FFFFFF"/>
              <w:rPr>
                <w:rFonts w:ascii="Calibri" w:eastAsiaTheme="minorHAnsi" w:hAnsi="Calibri" w:cstheme="minorHAnsi"/>
                <w:sz w:val="23"/>
                <w:szCs w:val="23"/>
                <w:lang w:val="en-US" w:eastAsia="en-US"/>
              </w:rPr>
            </w:pPr>
            <w:r w:rsidRPr="00CC0A16">
              <w:rPr>
                <w:rFonts w:ascii="Calibri" w:eastAsiaTheme="minorHAnsi" w:hAnsi="Calibri" w:cstheme="minorHAnsi"/>
                <w:sz w:val="23"/>
                <w:szCs w:val="23"/>
                <w:lang w:val="en-US" w:eastAsia="en-US"/>
              </w:rPr>
              <w:t>Coordinator: IMPERIAL London</w:t>
            </w:r>
          </w:p>
          <w:p w14:paraId="0EC4D1B2" w14:textId="0FA40E01" w:rsidR="00B365A4" w:rsidRPr="00CC0A16" w:rsidRDefault="00B365A4" w:rsidP="00B365A4">
            <w:pPr>
              <w:tabs>
                <w:tab w:val="left" w:pos="3649"/>
                <w:tab w:val="left" w:pos="5349"/>
                <w:tab w:val="left" w:pos="7992"/>
                <w:tab w:val="left" w:pos="9639"/>
                <w:tab w:val="left" w:pos="10778"/>
              </w:tabs>
              <w:rPr>
                <w:rFonts w:ascii="Calibri" w:hAnsi="Calibri"/>
                <w:i/>
                <w:sz w:val="23"/>
                <w:szCs w:val="23"/>
                <w:lang w:val="en-GB"/>
              </w:rPr>
            </w:pPr>
            <w:r w:rsidRPr="00CC0A16">
              <w:rPr>
                <w:rFonts w:ascii="Calibri" w:eastAsiaTheme="minorHAnsi" w:hAnsi="Calibri" w:cstheme="minorHAnsi"/>
                <w:sz w:val="23"/>
                <w:szCs w:val="23"/>
                <w:lang w:val="en-US" w:eastAsia="en-US"/>
              </w:rPr>
              <w:t>Partner: Maastricht University</w:t>
            </w:r>
          </w:p>
        </w:tc>
        <w:tc>
          <w:tcPr>
            <w:tcW w:w="2232" w:type="dxa"/>
          </w:tcPr>
          <w:p w14:paraId="23BA00C6" w14:textId="77777777" w:rsidR="00B365A4" w:rsidRPr="00CC0A16" w:rsidRDefault="00B365A4" w:rsidP="00B365A4">
            <w:pPr>
              <w:rPr>
                <w:rFonts w:ascii="Calibri" w:eastAsia="Times New Roman" w:hAnsi="Calibri" w:cstheme="minorHAnsi"/>
                <w:sz w:val="23"/>
                <w:szCs w:val="23"/>
                <w:lang w:val="en-US" w:eastAsia="en-US"/>
              </w:rPr>
            </w:pPr>
            <w:r w:rsidRPr="00CC0A16">
              <w:rPr>
                <w:rFonts w:ascii="Calibri" w:eastAsia="Times New Roman" w:hAnsi="Calibri" w:cstheme="minorHAnsi"/>
                <w:sz w:val="23"/>
                <w:szCs w:val="23"/>
                <w:shd w:val="clear" w:color="auto" w:fill="FFFFFF"/>
                <w:lang w:val="en-US" w:eastAsia="en-US"/>
              </w:rPr>
              <w:t>MOCHA, Models of Child Health Appraised</w:t>
            </w:r>
          </w:p>
          <w:p w14:paraId="2FAD4546" w14:textId="77777777" w:rsidR="00B365A4" w:rsidRPr="00CC0A16" w:rsidRDefault="00B365A4" w:rsidP="00B365A4">
            <w:pPr>
              <w:tabs>
                <w:tab w:val="left" w:pos="3649"/>
                <w:tab w:val="left" w:pos="5349"/>
                <w:tab w:val="left" w:pos="7992"/>
                <w:tab w:val="left" w:pos="9639"/>
                <w:tab w:val="left" w:pos="10778"/>
              </w:tabs>
              <w:rPr>
                <w:rFonts w:ascii="Calibri" w:hAnsi="Calibri"/>
                <w:i/>
                <w:sz w:val="23"/>
                <w:szCs w:val="23"/>
                <w:lang w:val="en-GB"/>
              </w:rPr>
            </w:pPr>
          </w:p>
        </w:tc>
      </w:tr>
      <w:tr w:rsidR="00B365A4" w:rsidRPr="00E875DF" w14:paraId="6A9E008A" w14:textId="77777777" w:rsidTr="00837476">
        <w:trPr>
          <w:trHeight w:val="283"/>
        </w:trPr>
        <w:tc>
          <w:tcPr>
            <w:tcW w:w="2192" w:type="dxa"/>
          </w:tcPr>
          <w:p w14:paraId="3DD4439F" w14:textId="31BC7F8D"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eastAsia="Times New Roman" w:hAnsi="Calibri" w:cstheme="minorHAnsi"/>
                <w:sz w:val="23"/>
                <w:szCs w:val="23"/>
                <w:shd w:val="clear" w:color="auto" w:fill="FFFFFF"/>
                <w:lang w:val="en-US" w:eastAsia="en-US"/>
              </w:rPr>
              <w:t>ERASMUS+ Jean Monnet Programme</w:t>
            </w:r>
          </w:p>
        </w:tc>
        <w:tc>
          <w:tcPr>
            <w:tcW w:w="2551" w:type="dxa"/>
          </w:tcPr>
          <w:p w14:paraId="1332F804" w14:textId="277612F9"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eastAsia="Times New Roman" w:hAnsi="Calibri" w:cstheme="minorHAnsi"/>
                <w:sz w:val="23"/>
                <w:szCs w:val="23"/>
                <w:shd w:val="clear" w:color="auto" w:fill="FFFFFF"/>
                <w:lang w:val="en-US" w:eastAsia="en-US"/>
              </w:rPr>
              <w:t>565538-EPP-1-2015-1-NL-EPPJMO-NETWORK</w:t>
            </w:r>
          </w:p>
        </w:tc>
        <w:tc>
          <w:tcPr>
            <w:tcW w:w="2206" w:type="dxa"/>
          </w:tcPr>
          <w:p w14:paraId="25616F59" w14:textId="77C2B09F" w:rsidR="00B365A4" w:rsidRPr="00CC0A16" w:rsidRDefault="00B365A4" w:rsidP="00B365A4">
            <w:pPr>
              <w:tabs>
                <w:tab w:val="left" w:pos="3649"/>
                <w:tab w:val="left" w:pos="5349"/>
                <w:tab w:val="left" w:pos="7992"/>
                <w:tab w:val="left" w:pos="9639"/>
                <w:tab w:val="left" w:pos="10778"/>
              </w:tabs>
              <w:rPr>
                <w:rFonts w:ascii="Calibri" w:hAnsi="Calibri"/>
                <w:i/>
                <w:sz w:val="23"/>
                <w:szCs w:val="23"/>
                <w:lang w:val="en-GB"/>
              </w:rPr>
            </w:pPr>
            <w:r w:rsidRPr="00CC0A16">
              <w:rPr>
                <w:rFonts w:ascii="Calibri" w:eastAsia="Times New Roman" w:hAnsi="Calibri" w:cstheme="minorHAnsi"/>
                <w:sz w:val="23"/>
                <w:szCs w:val="23"/>
                <w:shd w:val="clear" w:color="auto" w:fill="FFFFFF"/>
                <w:lang w:val="en-US" w:eastAsia="en-US"/>
              </w:rPr>
              <w:t>Coordinator: Maastricht University, Technical lead: University of Malta</w:t>
            </w:r>
          </w:p>
        </w:tc>
        <w:tc>
          <w:tcPr>
            <w:tcW w:w="2232" w:type="dxa"/>
          </w:tcPr>
          <w:p w14:paraId="25F95E29" w14:textId="02FEBF9F" w:rsidR="00B365A4" w:rsidRPr="00CC0A16" w:rsidRDefault="00B365A4" w:rsidP="00B365A4">
            <w:pPr>
              <w:tabs>
                <w:tab w:val="left" w:pos="3649"/>
                <w:tab w:val="left" w:pos="5349"/>
                <w:tab w:val="left" w:pos="7992"/>
                <w:tab w:val="left" w:pos="9639"/>
                <w:tab w:val="left" w:pos="10778"/>
              </w:tabs>
              <w:rPr>
                <w:rFonts w:ascii="Calibri" w:hAnsi="Calibri"/>
                <w:i/>
                <w:sz w:val="23"/>
                <w:szCs w:val="23"/>
                <w:lang w:val="en-GB"/>
              </w:rPr>
            </w:pPr>
            <w:r w:rsidRPr="00CC0A16">
              <w:rPr>
                <w:rFonts w:ascii="Calibri" w:eastAsia="Times New Roman" w:hAnsi="Calibri" w:cstheme="minorHAnsi"/>
                <w:sz w:val="23"/>
                <w:szCs w:val="23"/>
                <w:shd w:val="clear" w:color="auto" w:fill="FFFFFF"/>
                <w:lang w:val="en-US" w:eastAsia="en-US"/>
              </w:rPr>
              <w:t>Jean Monnet Network of European Integration, Small States and Health (SMShealth.eu)</w:t>
            </w:r>
          </w:p>
        </w:tc>
      </w:tr>
      <w:tr w:rsidR="00B365A4" w:rsidRPr="00E875DF" w14:paraId="0ECAC2C3" w14:textId="77777777" w:rsidTr="00837476">
        <w:trPr>
          <w:trHeight w:val="283"/>
        </w:trPr>
        <w:tc>
          <w:tcPr>
            <w:tcW w:w="2192" w:type="dxa"/>
          </w:tcPr>
          <w:p w14:paraId="6639F97D" w14:textId="0209F3FB"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eastAsia="Times New Roman" w:hAnsi="Calibri" w:cstheme="minorHAnsi"/>
                <w:sz w:val="23"/>
                <w:szCs w:val="23"/>
                <w:shd w:val="clear" w:color="auto" w:fill="FFFFFF"/>
                <w:lang w:val="fr-FR" w:eastAsia="en-US"/>
              </w:rPr>
              <w:t>European Commission, DG SANTE, Action programme</w:t>
            </w:r>
          </w:p>
        </w:tc>
        <w:tc>
          <w:tcPr>
            <w:tcW w:w="2551" w:type="dxa"/>
          </w:tcPr>
          <w:p w14:paraId="52E1A705" w14:textId="77777777" w:rsidR="00B365A4" w:rsidRPr="00CC0A16" w:rsidRDefault="00B365A4" w:rsidP="00B365A4">
            <w:pPr>
              <w:rPr>
                <w:rFonts w:ascii="Calibri" w:eastAsia="Times New Roman" w:hAnsi="Calibri" w:cstheme="minorHAnsi"/>
                <w:sz w:val="23"/>
                <w:szCs w:val="23"/>
                <w:lang w:val="en-US" w:eastAsia="en-US"/>
              </w:rPr>
            </w:pPr>
            <w:r w:rsidRPr="00CC0A16">
              <w:rPr>
                <w:rFonts w:ascii="Calibri" w:eastAsia="Times New Roman" w:hAnsi="Calibri" w:cstheme="minorHAnsi"/>
                <w:sz w:val="23"/>
                <w:szCs w:val="23"/>
                <w:shd w:val="clear" w:color="auto" w:fill="FFFFFF"/>
                <w:lang w:val="en-US" w:eastAsia="en-US"/>
              </w:rPr>
              <w:t>EAHC/2009/Health/05</w:t>
            </w:r>
          </w:p>
          <w:p w14:paraId="59251411" w14:textId="77777777"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p>
        </w:tc>
        <w:tc>
          <w:tcPr>
            <w:tcW w:w="2206" w:type="dxa"/>
          </w:tcPr>
          <w:p w14:paraId="35D15C8E" w14:textId="77777777" w:rsidR="00B365A4" w:rsidRPr="00CC0A16" w:rsidRDefault="00B365A4" w:rsidP="00B365A4">
            <w:pPr>
              <w:rPr>
                <w:rFonts w:ascii="Calibri" w:eastAsia="Times New Roman" w:hAnsi="Calibri" w:cstheme="minorHAnsi"/>
                <w:sz w:val="23"/>
                <w:szCs w:val="23"/>
                <w:lang w:val="en-US" w:eastAsia="en-US"/>
              </w:rPr>
            </w:pPr>
            <w:r w:rsidRPr="00CC0A16">
              <w:rPr>
                <w:rFonts w:ascii="Calibri" w:eastAsia="Times New Roman" w:hAnsi="Calibri" w:cstheme="minorHAnsi"/>
                <w:sz w:val="23"/>
                <w:szCs w:val="23"/>
                <w:shd w:val="clear" w:color="auto" w:fill="FFFFFF"/>
                <w:lang w:val="en-US" w:eastAsia="en-US"/>
              </w:rPr>
              <w:t>Tenderer: Maastricht University</w:t>
            </w:r>
          </w:p>
          <w:p w14:paraId="7E7FA571" w14:textId="77777777"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p>
        </w:tc>
        <w:tc>
          <w:tcPr>
            <w:tcW w:w="2232" w:type="dxa"/>
          </w:tcPr>
          <w:p w14:paraId="01FAD505" w14:textId="3BD87B71" w:rsidR="00B365A4" w:rsidRPr="00CC0A16" w:rsidRDefault="00B365A4" w:rsidP="00B365A4">
            <w:pPr>
              <w:tabs>
                <w:tab w:val="left" w:pos="3649"/>
                <w:tab w:val="left" w:pos="5349"/>
                <w:tab w:val="left" w:pos="7992"/>
                <w:tab w:val="left" w:pos="9639"/>
                <w:tab w:val="left" w:pos="10778"/>
              </w:tabs>
              <w:rPr>
                <w:rFonts w:ascii="Calibri" w:hAnsi="Calibri"/>
                <w:i/>
                <w:sz w:val="23"/>
                <w:szCs w:val="23"/>
                <w:lang w:val="en-GB"/>
              </w:rPr>
            </w:pPr>
            <w:r w:rsidRPr="00CC0A16">
              <w:rPr>
                <w:rFonts w:ascii="Calibri" w:eastAsia="Times New Roman" w:hAnsi="Calibri" w:cstheme="minorHAnsi"/>
                <w:sz w:val="23"/>
                <w:szCs w:val="23"/>
                <w:shd w:val="clear" w:color="auto" w:fill="FFFFFF"/>
                <w:lang w:val="en-US" w:eastAsia="en-US"/>
              </w:rPr>
              <w:t>Tender “Developing Public Health Capacity in the EU: A review of the capacity of EU Member States to develop and implement public health policies and interventions”</w:t>
            </w:r>
          </w:p>
        </w:tc>
      </w:tr>
      <w:tr w:rsidR="00B365A4" w:rsidRPr="00E875DF" w14:paraId="1C93DD51" w14:textId="77777777" w:rsidTr="00837476">
        <w:trPr>
          <w:trHeight w:val="283"/>
        </w:trPr>
        <w:tc>
          <w:tcPr>
            <w:tcW w:w="2192" w:type="dxa"/>
          </w:tcPr>
          <w:p w14:paraId="7B047F4E" w14:textId="77777777" w:rsidR="00B365A4" w:rsidRPr="00CC0A16" w:rsidRDefault="00B365A4" w:rsidP="00B365A4">
            <w:pPr>
              <w:spacing w:line="267" w:lineRule="atLeast"/>
              <w:rPr>
                <w:rFonts w:ascii="Calibri" w:eastAsia="Times New Roman" w:hAnsi="Calibri" w:cstheme="minorHAnsi"/>
                <w:sz w:val="23"/>
                <w:szCs w:val="23"/>
                <w:lang w:val="uz-Cyrl-UZ" w:eastAsia="uz-Cyrl-UZ" w:bidi="he-IL"/>
              </w:rPr>
            </w:pPr>
            <w:r w:rsidRPr="00CC0A16">
              <w:rPr>
                <w:rFonts w:ascii="Calibri" w:eastAsia="Times New Roman" w:hAnsi="Calibri" w:cstheme="minorHAnsi"/>
                <w:spacing w:val="-1"/>
                <w:sz w:val="23"/>
                <w:szCs w:val="23"/>
                <w:lang w:val="uz-Cyrl-UZ" w:eastAsia="uz-Cyrl-UZ" w:bidi="he-IL"/>
              </w:rPr>
              <w:t>ERASMUS</w:t>
            </w:r>
            <w:r w:rsidRPr="00CC0A16">
              <w:rPr>
                <w:rFonts w:ascii="Calibri" w:eastAsia="Times New Roman" w:hAnsi="Calibri" w:cstheme="minorHAnsi"/>
                <w:spacing w:val="-2"/>
                <w:sz w:val="23"/>
                <w:szCs w:val="23"/>
                <w:lang w:val="uz-Cyrl-UZ" w:eastAsia="uz-Cyrl-UZ" w:bidi="he-IL"/>
              </w:rPr>
              <w:t> </w:t>
            </w:r>
            <w:r w:rsidRPr="00CC0A16">
              <w:rPr>
                <w:rFonts w:ascii="Calibri" w:eastAsia="Times New Roman" w:hAnsi="Calibri" w:cstheme="minorHAnsi"/>
                <w:sz w:val="23"/>
                <w:szCs w:val="23"/>
                <w:lang w:val="uz-Cyrl-UZ" w:eastAsia="uz-Cyrl-UZ" w:bidi="he-IL"/>
              </w:rPr>
              <w:t>+</w:t>
            </w:r>
          </w:p>
          <w:p w14:paraId="200E9895" w14:textId="77777777"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p>
        </w:tc>
        <w:tc>
          <w:tcPr>
            <w:tcW w:w="2551" w:type="dxa"/>
          </w:tcPr>
          <w:p w14:paraId="6B0055B5" w14:textId="7694CAB2"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eastAsia="Times New Roman" w:hAnsi="Calibri" w:cstheme="minorHAnsi"/>
                <w:bCs/>
                <w:sz w:val="23"/>
                <w:szCs w:val="23"/>
                <w:lang w:val="en-GB" w:eastAsia="uz-Cyrl-UZ" w:bidi="he-IL"/>
              </w:rPr>
              <w:t>2017-1-AT01-KA107-034900</w:t>
            </w:r>
          </w:p>
        </w:tc>
        <w:tc>
          <w:tcPr>
            <w:tcW w:w="2206" w:type="dxa"/>
          </w:tcPr>
          <w:p w14:paraId="06E4E8D5" w14:textId="4530F624"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eastAsia="Times New Roman" w:hAnsi="Calibri" w:cstheme="minorHAnsi"/>
                <w:bCs/>
                <w:sz w:val="23"/>
                <w:szCs w:val="23"/>
                <w:lang w:val="en-GB" w:eastAsia="uz-Cyrl-UZ" w:bidi="he-IL"/>
              </w:rPr>
              <w:t>Ashkelon Academic College - AAC</w:t>
            </w:r>
          </w:p>
        </w:tc>
        <w:tc>
          <w:tcPr>
            <w:tcW w:w="2232" w:type="dxa"/>
          </w:tcPr>
          <w:p w14:paraId="16C4F265" w14:textId="025F9714"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eastAsia="Times New Roman" w:hAnsi="Calibri" w:cstheme="minorHAnsi"/>
                <w:bCs/>
                <w:sz w:val="23"/>
                <w:szCs w:val="23"/>
                <w:lang w:val="en-GB" w:eastAsia="uz-Cyrl-UZ" w:bidi="he-IL"/>
              </w:rPr>
              <w:t>Staff Mobility</w:t>
            </w:r>
          </w:p>
        </w:tc>
      </w:tr>
      <w:tr w:rsidR="00B365A4" w:rsidRPr="00E875DF" w14:paraId="449CE6EA" w14:textId="77777777" w:rsidTr="00837476">
        <w:trPr>
          <w:trHeight w:val="283"/>
        </w:trPr>
        <w:tc>
          <w:tcPr>
            <w:tcW w:w="2192" w:type="dxa"/>
          </w:tcPr>
          <w:p w14:paraId="3B6EEF33" w14:textId="28337F22"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eastAsia="Times New Roman" w:hAnsi="Calibri" w:cstheme="minorHAnsi"/>
                <w:spacing w:val="-1"/>
                <w:sz w:val="23"/>
                <w:szCs w:val="23"/>
                <w:lang w:val="uz-Cyrl-UZ" w:eastAsia="uz-Cyrl-UZ" w:bidi="he-IL"/>
              </w:rPr>
              <w:t>Horizon 2020</w:t>
            </w:r>
          </w:p>
        </w:tc>
        <w:tc>
          <w:tcPr>
            <w:tcW w:w="2551" w:type="dxa"/>
          </w:tcPr>
          <w:p w14:paraId="29DB58F0" w14:textId="5AA0FCEA"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eastAsiaTheme="minorHAnsi" w:hAnsi="Calibri" w:cstheme="minorHAnsi"/>
                <w:sz w:val="23"/>
                <w:szCs w:val="23"/>
                <w:lang w:val="en-US" w:eastAsia="en-US"/>
              </w:rPr>
              <w:t>H2020 OPERAM study</w:t>
            </w:r>
          </w:p>
        </w:tc>
        <w:tc>
          <w:tcPr>
            <w:tcW w:w="2206" w:type="dxa"/>
          </w:tcPr>
          <w:p w14:paraId="5EEFA7C2" w14:textId="6D138B60"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eastAsia="Times New Roman" w:hAnsi="Calibri" w:cstheme="minorHAnsi"/>
                <w:bCs/>
                <w:sz w:val="23"/>
                <w:szCs w:val="23"/>
                <w:lang w:eastAsia="uz-Cyrl-UZ" w:bidi="he-IL"/>
              </w:rPr>
              <w:t>Univeristy College Cork</w:t>
            </w:r>
          </w:p>
        </w:tc>
        <w:tc>
          <w:tcPr>
            <w:tcW w:w="2232" w:type="dxa"/>
          </w:tcPr>
          <w:p w14:paraId="2B039CA3" w14:textId="21D6D112"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eastAsiaTheme="minorHAnsi" w:hAnsi="Calibri" w:cstheme="minorHAnsi"/>
                <w:sz w:val="23"/>
                <w:szCs w:val="23"/>
                <w:lang w:val="en-US" w:eastAsia="en-US"/>
              </w:rPr>
              <w:t>H2020 OPERAM study</w:t>
            </w:r>
          </w:p>
        </w:tc>
      </w:tr>
      <w:tr w:rsidR="00B365A4" w:rsidRPr="00E875DF" w14:paraId="0819AD3E" w14:textId="77777777" w:rsidTr="00837476">
        <w:trPr>
          <w:trHeight w:val="283"/>
        </w:trPr>
        <w:tc>
          <w:tcPr>
            <w:tcW w:w="2192" w:type="dxa"/>
            <w:vAlign w:val="center"/>
          </w:tcPr>
          <w:p w14:paraId="15F4EA20" w14:textId="68140487"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hAnsi="Calibri" w:cstheme="minorHAnsi"/>
                <w:sz w:val="23"/>
                <w:szCs w:val="23"/>
              </w:rPr>
              <w:t>Erasmus Mundus Joint Master Degrees</w:t>
            </w:r>
          </w:p>
        </w:tc>
        <w:tc>
          <w:tcPr>
            <w:tcW w:w="2551" w:type="dxa"/>
            <w:vAlign w:val="center"/>
          </w:tcPr>
          <w:p w14:paraId="6FC68B97" w14:textId="559B0836" w:rsidR="00B365A4" w:rsidRPr="00CC0A16" w:rsidRDefault="00B365A4" w:rsidP="00B365A4">
            <w:pPr>
              <w:tabs>
                <w:tab w:val="left" w:pos="3649"/>
                <w:tab w:val="left" w:pos="5349"/>
                <w:tab w:val="left" w:pos="7992"/>
                <w:tab w:val="left" w:pos="9639"/>
                <w:tab w:val="left" w:pos="10778"/>
              </w:tabs>
              <w:rPr>
                <w:rFonts w:ascii="Calibri" w:hAnsi="Calibri"/>
                <w:i/>
                <w:sz w:val="23"/>
                <w:szCs w:val="23"/>
                <w:lang w:val="en-GB"/>
              </w:rPr>
            </w:pPr>
            <w:r w:rsidRPr="00CC0A16">
              <w:rPr>
                <w:rFonts w:ascii="Calibri" w:hAnsi="Calibri" w:cstheme="minorHAnsi"/>
                <w:sz w:val="23"/>
                <w:szCs w:val="23"/>
                <w:lang w:val="en-GB"/>
              </w:rPr>
              <w:t>574436-EPP-1-2016-1-FR-EPPKA1-JMD-MOB</w:t>
            </w:r>
          </w:p>
        </w:tc>
        <w:tc>
          <w:tcPr>
            <w:tcW w:w="2206" w:type="dxa"/>
            <w:vAlign w:val="center"/>
          </w:tcPr>
          <w:p w14:paraId="130CBBEC" w14:textId="77777777" w:rsidR="00B365A4" w:rsidRPr="00CC0A16" w:rsidRDefault="00B365A4" w:rsidP="00B365A4">
            <w:pPr>
              <w:rPr>
                <w:rFonts w:ascii="Calibri" w:hAnsi="Calibri" w:cstheme="minorHAnsi"/>
                <w:sz w:val="23"/>
                <w:szCs w:val="23"/>
                <w:lang w:val="en-GB"/>
              </w:rPr>
            </w:pPr>
            <w:r w:rsidRPr="00CC0A16">
              <w:rPr>
                <w:rFonts w:ascii="Calibri" w:hAnsi="Calibri" w:cstheme="minorHAnsi"/>
                <w:sz w:val="23"/>
                <w:szCs w:val="23"/>
                <w:lang w:val="en-GB"/>
              </w:rPr>
              <w:t>EHESP School of Public Health, Rennes, France</w:t>
            </w:r>
          </w:p>
          <w:p w14:paraId="2EE60203" w14:textId="6A91FA23" w:rsidR="00B365A4" w:rsidRPr="00CC0A16" w:rsidRDefault="00B365A4" w:rsidP="00B365A4">
            <w:pPr>
              <w:tabs>
                <w:tab w:val="left" w:pos="3649"/>
                <w:tab w:val="left" w:pos="5349"/>
                <w:tab w:val="left" w:pos="7992"/>
                <w:tab w:val="left" w:pos="9639"/>
                <w:tab w:val="left" w:pos="10778"/>
              </w:tabs>
              <w:rPr>
                <w:rFonts w:ascii="Calibri" w:hAnsi="Calibri"/>
                <w:i/>
                <w:sz w:val="23"/>
                <w:szCs w:val="23"/>
                <w:lang w:val="en-GB"/>
              </w:rPr>
            </w:pPr>
            <w:r w:rsidRPr="00CC0A16">
              <w:rPr>
                <w:rFonts w:ascii="Calibri" w:hAnsi="Calibri" w:cstheme="minorHAnsi"/>
                <w:sz w:val="23"/>
                <w:szCs w:val="23"/>
                <w:lang w:val="en-GB"/>
              </w:rPr>
              <w:t>(Partner – Jagiellonian University Medical College)</w:t>
            </w:r>
          </w:p>
        </w:tc>
        <w:tc>
          <w:tcPr>
            <w:tcW w:w="2232" w:type="dxa"/>
            <w:vAlign w:val="center"/>
          </w:tcPr>
          <w:p w14:paraId="48E80521" w14:textId="40B9A541"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hAnsi="Calibri" w:cs="Calibri"/>
                <w:color w:val="000000"/>
                <w:sz w:val="23"/>
                <w:szCs w:val="23"/>
              </w:rPr>
              <w:t>EuroPubHealth Plus</w:t>
            </w:r>
          </w:p>
        </w:tc>
      </w:tr>
      <w:tr w:rsidR="00B365A4" w:rsidRPr="00E875DF" w14:paraId="37FA2850" w14:textId="77777777" w:rsidTr="00837476">
        <w:trPr>
          <w:trHeight w:val="283"/>
        </w:trPr>
        <w:tc>
          <w:tcPr>
            <w:tcW w:w="2192" w:type="dxa"/>
            <w:vAlign w:val="center"/>
          </w:tcPr>
          <w:p w14:paraId="577636AD" w14:textId="62FE8DFA"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hAnsi="Calibri" w:cstheme="minorHAnsi"/>
                <w:sz w:val="23"/>
                <w:szCs w:val="23"/>
              </w:rPr>
              <w:t>Erasmus+ KA2 Strategic Partnerships</w:t>
            </w:r>
          </w:p>
        </w:tc>
        <w:tc>
          <w:tcPr>
            <w:tcW w:w="2551" w:type="dxa"/>
            <w:vAlign w:val="center"/>
          </w:tcPr>
          <w:p w14:paraId="6D1C60CA" w14:textId="3796F4A8"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hAnsi="Calibri" w:cstheme="minorHAnsi"/>
                <w:bCs/>
                <w:sz w:val="23"/>
                <w:szCs w:val="23"/>
              </w:rPr>
              <w:t>2018-1-PL01-KA203-050990</w:t>
            </w:r>
          </w:p>
        </w:tc>
        <w:tc>
          <w:tcPr>
            <w:tcW w:w="2206" w:type="dxa"/>
            <w:vAlign w:val="center"/>
          </w:tcPr>
          <w:p w14:paraId="74BA0C55" w14:textId="7D3613C3"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hAnsi="Calibri" w:cstheme="minorHAnsi"/>
                <w:sz w:val="23"/>
                <w:szCs w:val="23"/>
              </w:rPr>
              <w:t>Jagiellonian University Medical College</w:t>
            </w:r>
          </w:p>
        </w:tc>
        <w:tc>
          <w:tcPr>
            <w:tcW w:w="2232" w:type="dxa"/>
            <w:vAlign w:val="center"/>
          </w:tcPr>
          <w:p w14:paraId="207808E6" w14:textId="2D057652" w:rsidR="00B365A4" w:rsidRPr="00CC0A16" w:rsidRDefault="00B365A4" w:rsidP="00B365A4">
            <w:pPr>
              <w:tabs>
                <w:tab w:val="left" w:pos="3649"/>
                <w:tab w:val="left" w:pos="5349"/>
                <w:tab w:val="left" w:pos="7992"/>
                <w:tab w:val="left" w:pos="9639"/>
                <w:tab w:val="left" w:pos="10778"/>
              </w:tabs>
              <w:rPr>
                <w:rFonts w:ascii="Calibri" w:hAnsi="Calibri"/>
                <w:i/>
                <w:sz w:val="23"/>
                <w:szCs w:val="23"/>
                <w:lang w:val="en-GB"/>
              </w:rPr>
            </w:pPr>
            <w:r w:rsidRPr="00CC0A16">
              <w:rPr>
                <w:rFonts w:ascii="Calibri" w:hAnsi="Calibri" w:cs="Calibri"/>
                <w:color w:val="000000"/>
                <w:sz w:val="23"/>
                <w:szCs w:val="23"/>
                <w:lang w:val="en-GB"/>
              </w:rPr>
              <w:t>International Medical English Testing System</w:t>
            </w:r>
          </w:p>
        </w:tc>
      </w:tr>
      <w:tr w:rsidR="00B365A4" w:rsidRPr="00E875DF" w14:paraId="2C4DD701" w14:textId="77777777" w:rsidTr="00837476">
        <w:trPr>
          <w:trHeight w:val="283"/>
        </w:trPr>
        <w:tc>
          <w:tcPr>
            <w:tcW w:w="2192" w:type="dxa"/>
            <w:vAlign w:val="center"/>
          </w:tcPr>
          <w:p w14:paraId="1EBBACD8" w14:textId="5A998EFA"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hAnsi="Calibri" w:cstheme="minorHAnsi"/>
                <w:sz w:val="23"/>
                <w:szCs w:val="23"/>
              </w:rPr>
              <w:t xml:space="preserve">Erasmus+ KA2 </w:t>
            </w:r>
            <w:r w:rsidRPr="00CC0A16">
              <w:rPr>
                <w:rFonts w:ascii="Calibri" w:hAnsi="Calibri" w:cstheme="minorHAnsi"/>
                <w:sz w:val="23"/>
                <w:szCs w:val="23"/>
              </w:rPr>
              <w:lastRenderedPageBreak/>
              <w:t>Strategic Partnerships</w:t>
            </w:r>
          </w:p>
        </w:tc>
        <w:tc>
          <w:tcPr>
            <w:tcW w:w="2551" w:type="dxa"/>
            <w:vAlign w:val="center"/>
          </w:tcPr>
          <w:p w14:paraId="20E2900B" w14:textId="3534A03B"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hAnsi="Calibri" w:cstheme="minorHAnsi"/>
                <w:color w:val="000000"/>
                <w:sz w:val="23"/>
                <w:szCs w:val="23"/>
              </w:rPr>
              <w:lastRenderedPageBreak/>
              <w:t>2018-1-NLOI-KA203-</w:t>
            </w:r>
            <w:r w:rsidRPr="00CC0A16">
              <w:rPr>
                <w:rFonts w:ascii="Calibri" w:hAnsi="Calibri" w:cstheme="minorHAnsi"/>
                <w:color w:val="000000"/>
                <w:sz w:val="23"/>
                <w:szCs w:val="23"/>
              </w:rPr>
              <w:lastRenderedPageBreak/>
              <w:t>038925</w:t>
            </w:r>
          </w:p>
        </w:tc>
        <w:tc>
          <w:tcPr>
            <w:tcW w:w="2206" w:type="dxa"/>
            <w:vAlign w:val="center"/>
          </w:tcPr>
          <w:p w14:paraId="1EA11422" w14:textId="77777777" w:rsidR="00B365A4" w:rsidRPr="00CC0A16" w:rsidRDefault="00B365A4" w:rsidP="00B365A4">
            <w:pPr>
              <w:rPr>
                <w:rFonts w:ascii="Calibri" w:hAnsi="Calibri" w:cstheme="minorHAnsi"/>
                <w:sz w:val="23"/>
                <w:szCs w:val="23"/>
                <w:lang w:val="en-GB"/>
              </w:rPr>
            </w:pPr>
            <w:r w:rsidRPr="00CC0A16">
              <w:rPr>
                <w:rFonts w:ascii="Calibri" w:hAnsi="Calibri" w:cstheme="minorHAnsi"/>
                <w:sz w:val="23"/>
                <w:szCs w:val="23"/>
                <w:lang w:val="en-GB"/>
              </w:rPr>
              <w:lastRenderedPageBreak/>
              <w:t xml:space="preserve">Maastricht </w:t>
            </w:r>
            <w:r w:rsidRPr="00CC0A16">
              <w:rPr>
                <w:rFonts w:ascii="Calibri" w:hAnsi="Calibri" w:cstheme="minorHAnsi"/>
                <w:sz w:val="23"/>
                <w:szCs w:val="23"/>
                <w:lang w:val="en-GB"/>
              </w:rPr>
              <w:lastRenderedPageBreak/>
              <w:t>University, The Netherlands</w:t>
            </w:r>
          </w:p>
          <w:p w14:paraId="2EBCCAF7" w14:textId="248E0C3C" w:rsidR="00B365A4" w:rsidRPr="00CC0A16" w:rsidRDefault="00B365A4" w:rsidP="00B365A4">
            <w:pPr>
              <w:tabs>
                <w:tab w:val="left" w:pos="3649"/>
                <w:tab w:val="left" w:pos="5349"/>
                <w:tab w:val="left" w:pos="7992"/>
                <w:tab w:val="left" w:pos="9639"/>
                <w:tab w:val="left" w:pos="10778"/>
              </w:tabs>
              <w:rPr>
                <w:rFonts w:ascii="Calibri" w:hAnsi="Calibri"/>
                <w:i/>
                <w:sz w:val="23"/>
                <w:szCs w:val="23"/>
                <w:lang w:val="en-GB"/>
              </w:rPr>
            </w:pPr>
            <w:r w:rsidRPr="00CC0A16">
              <w:rPr>
                <w:rFonts w:ascii="Calibri" w:hAnsi="Calibri" w:cstheme="minorHAnsi"/>
                <w:sz w:val="23"/>
                <w:szCs w:val="23"/>
                <w:lang w:val="en-GB"/>
              </w:rPr>
              <w:t>(Partner – Jagiellonian University Medical College)</w:t>
            </w:r>
          </w:p>
        </w:tc>
        <w:tc>
          <w:tcPr>
            <w:tcW w:w="2232" w:type="dxa"/>
            <w:vAlign w:val="center"/>
          </w:tcPr>
          <w:p w14:paraId="1BC33ED3" w14:textId="4598FB1C"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hAnsi="Calibri" w:cs="Calibri"/>
                <w:color w:val="000000"/>
                <w:sz w:val="23"/>
                <w:szCs w:val="23"/>
              </w:rPr>
              <w:lastRenderedPageBreak/>
              <w:t xml:space="preserve">Online Adaptive </w:t>
            </w:r>
            <w:r w:rsidRPr="00CC0A16">
              <w:rPr>
                <w:rFonts w:ascii="Calibri" w:hAnsi="Calibri" w:cs="Calibri"/>
                <w:color w:val="000000"/>
                <w:sz w:val="23"/>
                <w:szCs w:val="23"/>
              </w:rPr>
              <w:lastRenderedPageBreak/>
              <w:t xml:space="preserve">International Progress Testing </w:t>
            </w:r>
          </w:p>
        </w:tc>
      </w:tr>
      <w:tr w:rsidR="00B365A4" w:rsidRPr="00E875DF" w14:paraId="723EE4C4" w14:textId="77777777" w:rsidTr="00837476">
        <w:trPr>
          <w:trHeight w:val="283"/>
        </w:trPr>
        <w:tc>
          <w:tcPr>
            <w:tcW w:w="2192" w:type="dxa"/>
            <w:vAlign w:val="center"/>
          </w:tcPr>
          <w:p w14:paraId="1D4968B5" w14:textId="500F00E2"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hAnsi="Calibri" w:cstheme="minorHAnsi"/>
                <w:sz w:val="23"/>
                <w:szCs w:val="23"/>
              </w:rPr>
              <w:lastRenderedPageBreak/>
              <w:t>Erasmus+ KA2 Strategic Partnerships</w:t>
            </w:r>
          </w:p>
        </w:tc>
        <w:tc>
          <w:tcPr>
            <w:tcW w:w="2551" w:type="dxa"/>
            <w:vAlign w:val="center"/>
          </w:tcPr>
          <w:p w14:paraId="2442BC20" w14:textId="3EF3D10C"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hAnsi="Calibri" w:cstheme="minorHAnsi"/>
                <w:bCs/>
                <w:sz w:val="23"/>
                <w:szCs w:val="23"/>
              </w:rPr>
              <w:t>2018-1-SK01-KA203-046318</w:t>
            </w:r>
          </w:p>
        </w:tc>
        <w:tc>
          <w:tcPr>
            <w:tcW w:w="2206" w:type="dxa"/>
            <w:vAlign w:val="center"/>
          </w:tcPr>
          <w:p w14:paraId="78780FE4" w14:textId="77777777" w:rsidR="00B365A4" w:rsidRPr="00CC0A16" w:rsidRDefault="00B365A4" w:rsidP="00B365A4">
            <w:pPr>
              <w:rPr>
                <w:rFonts w:ascii="Calibri" w:hAnsi="Calibri" w:cstheme="minorHAnsi"/>
                <w:sz w:val="23"/>
                <w:szCs w:val="23"/>
                <w:lang w:val="en-GB"/>
              </w:rPr>
            </w:pPr>
            <w:r w:rsidRPr="00CC0A16">
              <w:rPr>
                <w:rFonts w:ascii="Calibri" w:hAnsi="Calibri" w:cstheme="minorHAnsi"/>
                <w:sz w:val="23"/>
                <w:szCs w:val="23"/>
                <w:lang w:val="en-GB"/>
              </w:rPr>
              <w:t>Pavol Jozef Safarik University in Kosice, Slovakia</w:t>
            </w:r>
          </w:p>
          <w:p w14:paraId="2F37DF55" w14:textId="3106A394" w:rsidR="00B365A4" w:rsidRPr="00CC0A16" w:rsidRDefault="00B365A4" w:rsidP="00B365A4">
            <w:pPr>
              <w:tabs>
                <w:tab w:val="left" w:pos="3649"/>
                <w:tab w:val="left" w:pos="5349"/>
                <w:tab w:val="left" w:pos="7992"/>
                <w:tab w:val="left" w:pos="9639"/>
                <w:tab w:val="left" w:pos="10778"/>
              </w:tabs>
              <w:rPr>
                <w:rFonts w:ascii="Calibri" w:hAnsi="Calibri"/>
                <w:i/>
                <w:sz w:val="23"/>
                <w:szCs w:val="23"/>
                <w:lang w:val="en-GB"/>
              </w:rPr>
            </w:pPr>
            <w:r w:rsidRPr="00CC0A16">
              <w:rPr>
                <w:rFonts w:ascii="Calibri" w:hAnsi="Calibri" w:cstheme="minorHAnsi"/>
                <w:sz w:val="23"/>
                <w:szCs w:val="23"/>
                <w:lang w:val="en-GB"/>
              </w:rPr>
              <w:t>(Partner – Jagiellonian University Medical College)</w:t>
            </w:r>
          </w:p>
        </w:tc>
        <w:tc>
          <w:tcPr>
            <w:tcW w:w="2232" w:type="dxa"/>
            <w:vAlign w:val="center"/>
          </w:tcPr>
          <w:p w14:paraId="0D7F9334" w14:textId="18E63A6A" w:rsidR="00B365A4" w:rsidRPr="00CC0A16" w:rsidRDefault="00B365A4" w:rsidP="00B365A4">
            <w:pPr>
              <w:tabs>
                <w:tab w:val="left" w:pos="3649"/>
                <w:tab w:val="left" w:pos="5349"/>
                <w:tab w:val="left" w:pos="7992"/>
                <w:tab w:val="left" w:pos="9639"/>
                <w:tab w:val="left" w:pos="10778"/>
              </w:tabs>
              <w:rPr>
                <w:rFonts w:ascii="Calibri" w:hAnsi="Calibri"/>
                <w:i/>
                <w:sz w:val="23"/>
                <w:szCs w:val="23"/>
                <w:lang w:val="en-GB"/>
              </w:rPr>
            </w:pPr>
            <w:r w:rsidRPr="00CC0A16">
              <w:rPr>
                <w:rFonts w:ascii="Calibri" w:hAnsi="Calibri" w:cs="Calibri"/>
                <w:color w:val="000000"/>
                <w:sz w:val="23"/>
                <w:szCs w:val="23"/>
                <w:lang w:val="en-GB"/>
              </w:rPr>
              <w:t>Building Curriculum Infrastructure in Medical Education</w:t>
            </w:r>
          </w:p>
        </w:tc>
      </w:tr>
      <w:tr w:rsidR="00B365A4" w:rsidRPr="00E875DF" w14:paraId="594A1CAD" w14:textId="77777777" w:rsidTr="00837476">
        <w:trPr>
          <w:trHeight w:val="283"/>
        </w:trPr>
        <w:tc>
          <w:tcPr>
            <w:tcW w:w="2192" w:type="dxa"/>
            <w:vAlign w:val="center"/>
          </w:tcPr>
          <w:p w14:paraId="479B27F1" w14:textId="6AA1C5CD"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hAnsi="Calibri" w:cstheme="minorHAnsi"/>
                <w:sz w:val="23"/>
                <w:szCs w:val="23"/>
              </w:rPr>
              <w:t xml:space="preserve">Erasmus+ KA2 </w:t>
            </w:r>
            <w:r w:rsidRPr="00CC0A16">
              <w:rPr>
                <w:rFonts w:ascii="Calibri" w:hAnsi="Calibri" w:cstheme="minorHAnsi"/>
                <w:sz w:val="23"/>
                <w:szCs w:val="23"/>
                <w:lang w:val="en-US"/>
              </w:rPr>
              <w:t>Capacity building</w:t>
            </w:r>
          </w:p>
        </w:tc>
        <w:tc>
          <w:tcPr>
            <w:tcW w:w="2551" w:type="dxa"/>
            <w:vAlign w:val="center"/>
          </w:tcPr>
          <w:p w14:paraId="26583606" w14:textId="2AA79C7E"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hAnsi="Calibri" w:cstheme="minorHAnsi"/>
                <w:color w:val="000000"/>
                <w:sz w:val="23"/>
                <w:szCs w:val="23"/>
              </w:rPr>
              <w:t>2018-3825-011-011</w:t>
            </w:r>
          </w:p>
        </w:tc>
        <w:tc>
          <w:tcPr>
            <w:tcW w:w="2206" w:type="dxa"/>
            <w:vAlign w:val="center"/>
          </w:tcPr>
          <w:p w14:paraId="66BE2115" w14:textId="77777777" w:rsidR="00B365A4" w:rsidRPr="00CC0A16" w:rsidRDefault="00B365A4" w:rsidP="00B365A4">
            <w:pPr>
              <w:rPr>
                <w:rFonts w:ascii="Calibri" w:hAnsi="Calibri" w:cstheme="minorHAnsi"/>
                <w:color w:val="000000"/>
                <w:sz w:val="23"/>
                <w:szCs w:val="23"/>
                <w:lang w:val="en-GB"/>
              </w:rPr>
            </w:pPr>
            <w:r w:rsidRPr="00CC0A16">
              <w:rPr>
                <w:rFonts w:ascii="Calibri" w:hAnsi="Calibri" w:cstheme="minorHAnsi"/>
                <w:color w:val="000000"/>
                <w:sz w:val="23"/>
                <w:szCs w:val="23"/>
                <w:lang w:val="en-GB"/>
              </w:rPr>
              <w:t>University of Pavia, Italy</w:t>
            </w:r>
          </w:p>
          <w:p w14:paraId="211D461E" w14:textId="270804F0" w:rsidR="00B365A4" w:rsidRPr="00CC0A16" w:rsidRDefault="00B365A4" w:rsidP="00B365A4">
            <w:pPr>
              <w:tabs>
                <w:tab w:val="left" w:pos="3649"/>
                <w:tab w:val="left" w:pos="5349"/>
                <w:tab w:val="left" w:pos="7992"/>
                <w:tab w:val="left" w:pos="9639"/>
                <w:tab w:val="left" w:pos="10778"/>
              </w:tabs>
              <w:rPr>
                <w:rFonts w:ascii="Calibri" w:hAnsi="Calibri"/>
                <w:i/>
                <w:sz w:val="23"/>
                <w:szCs w:val="23"/>
                <w:lang w:val="en-GB"/>
              </w:rPr>
            </w:pPr>
            <w:r w:rsidRPr="00CC0A16">
              <w:rPr>
                <w:rFonts w:ascii="Calibri" w:hAnsi="Calibri" w:cstheme="minorHAnsi"/>
                <w:sz w:val="23"/>
                <w:szCs w:val="23"/>
                <w:lang w:val="en-GB"/>
              </w:rPr>
              <w:t>(Partner – Jagiellonian University Medical College)</w:t>
            </w:r>
          </w:p>
        </w:tc>
        <w:tc>
          <w:tcPr>
            <w:tcW w:w="2232" w:type="dxa"/>
            <w:vAlign w:val="center"/>
          </w:tcPr>
          <w:p w14:paraId="7B17C0BD" w14:textId="535BB4CC" w:rsidR="00B365A4" w:rsidRPr="00CC0A16" w:rsidRDefault="00B365A4" w:rsidP="00B365A4">
            <w:pPr>
              <w:tabs>
                <w:tab w:val="left" w:pos="3649"/>
                <w:tab w:val="left" w:pos="5349"/>
                <w:tab w:val="left" w:pos="7992"/>
                <w:tab w:val="left" w:pos="9639"/>
                <w:tab w:val="left" w:pos="10778"/>
              </w:tabs>
              <w:rPr>
                <w:rFonts w:ascii="Calibri" w:hAnsi="Calibri"/>
                <w:i/>
                <w:sz w:val="23"/>
                <w:szCs w:val="23"/>
                <w:lang w:val="en-GB"/>
              </w:rPr>
            </w:pPr>
            <w:r w:rsidRPr="00CC0A16">
              <w:rPr>
                <w:rFonts w:ascii="Calibri" w:hAnsi="Calibri" w:cs="Calibri"/>
                <w:color w:val="000000"/>
                <w:sz w:val="23"/>
                <w:szCs w:val="23"/>
                <w:lang w:val="en-GB"/>
              </w:rPr>
              <w:t>Improvement of children care teaching as a template for modernising postgraduate medical education in Central Asia</w:t>
            </w:r>
          </w:p>
        </w:tc>
      </w:tr>
      <w:tr w:rsidR="00B365A4" w:rsidRPr="00E875DF" w14:paraId="2D9EBD21" w14:textId="77777777" w:rsidTr="00837476">
        <w:trPr>
          <w:trHeight w:val="283"/>
        </w:trPr>
        <w:tc>
          <w:tcPr>
            <w:tcW w:w="2192" w:type="dxa"/>
            <w:vAlign w:val="center"/>
          </w:tcPr>
          <w:p w14:paraId="759882F4" w14:textId="5B2E324C"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hAnsi="Calibri" w:cstheme="minorHAnsi"/>
                <w:sz w:val="23"/>
                <w:szCs w:val="23"/>
              </w:rPr>
              <w:t>Erasmus+ KA2 Strategic Partnerships</w:t>
            </w:r>
          </w:p>
        </w:tc>
        <w:tc>
          <w:tcPr>
            <w:tcW w:w="2551" w:type="dxa"/>
            <w:vAlign w:val="center"/>
          </w:tcPr>
          <w:p w14:paraId="76E4B3C3" w14:textId="7B2B4D29"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hAnsi="Calibri" w:cstheme="minorHAnsi"/>
                <w:color w:val="000000"/>
                <w:sz w:val="23"/>
                <w:szCs w:val="23"/>
              </w:rPr>
              <w:t>2019-1-PL01- KA203-065700</w:t>
            </w:r>
          </w:p>
        </w:tc>
        <w:tc>
          <w:tcPr>
            <w:tcW w:w="2206" w:type="dxa"/>
            <w:vAlign w:val="center"/>
          </w:tcPr>
          <w:p w14:paraId="79B22AA6" w14:textId="77777777" w:rsidR="00B365A4" w:rsidRPr="00CC0A16" w:rsidRDefault="00B365A4" w:rsidP="00B365A4">
            <w:pPr>
              <w:rPr>
                <w:rFonts w:ascii="Calibri" w:hAnsi="Calibri" w:cstheme="minorHAnsi"/>
                <w:color w:val="000000"/>
                <w:sz w:val="23"/>
                <w:szCs w:val="23"/>
                <w:lang w:val="en-GB"/>
              </w:rPr>
            </w:pPr>
            <w:r w:rsidRPr="00CC0A16">
              <w:rPr>
                <w:rFonts w:ascii="Calibri" w:hAnsi="Calibri" w:cstheme="minorHAnsi"/>
                <w:color w:val="000000"/>
                <w:sz w:val="23"/>
                <w:szCs w:val="23"/>
                <w:lang w:val="en-GB"/>
              </w:rPr>
              <w:t>LUMINAR Foundation, Poland</w:t>
            </w:r>
          </w:p>
          <w:p w14:paraId="3ED13A0C" w14:textId="431B1CBD" w:rsidR="00B365A4" w:rsidRPr="00CC0A16" w:rsidRDefault="00B365A4" w:rsidP="00B365A4">
            <w:pPr>
              <w:tabs>
                <w:tab w:val="left" w:pos="3649"/>
                <w:tab w:val="left" w:pos="5349"/>
                <w:tab w:val="left" w:pos="7992"/>
                <w:tab w:val="left" w:pos="9639"/>
                <w:tab w:val="left" w:pos="10778"/>
              </w:tabs>
              <w:rPr>
                <w:rFonts w:ascii="Calibri" w:hAnsi="Calibri"/>
                <w:i/>
                <w:sz w:val="23"/>
                <w:szCs w:val="23"/>
                <w:lang w:val="en-GB"/>
              </w:rPr>
            </w:pPr>
            <w:r w:rsidRPr="00CC0A16">
              <w:rPr>
                <w:rFonts w:ascii="Calibri" w:hAnsi="Calibri" w:cstheme="minorHAnsi"/>
                <w:sz w:val="23"/>
                <w:szCs w:val="23"/>
                <w:lang w:val="en-GB"/>
              </w:rPr>
              <w:t>(Partner – Jagiellonian University Medical College)</w:t>
            </w:r>
          </w:p>
        </w:tc>
        <w:tc>
          <w:tcPr>
            <w:tcW w:w="2232" w:type="dxa"/>
            <w:vAlign w:val="center"/>
          </w:tcPr>
          <w:p w14:paraId="7BACC216" w14:textId="0033CA1C" w:rsidR="00B365A4" w:rsidRPr="00CC0A16" w:rsidRDefault="00B365A4" w:rsidP="00B365A4">
            <w:pPr>
              <w:tabs>
                <w:tab w:val="left" w:pos="3649"/>
                <w:tab w:val="left" w:pos="5349"/>
                <w:tab w:val="left" w:pos="7992"/>
                <w:tab w:val="left" w:pos="9639"/>
                <w:tab w:val="left" w:pos="10778"/>
              </w:tabs>
              <w:rPr>
                <w:rFonts w:ascii="Calibri" w:hAnsi="Calibri"/>
                <w:i/>
                <w:sz w:val="23"/>
                <w:szCs w:val="23"/>
                <w:lang w:val="en-GB"/>
              </w:rPr>
            </w:pPr>
            <w:r w:rsidRPr="00CC0A16">
              <w:rPr>
                <w:rFonts w:ascii="Calibri" w:hAnsi="Calibri" w:cs="Calibri"/>
                <w:color w:val="000000"/>
                <w:sz w:val="23"/>
                <w:szCs w:val="23"/>
                <w:lang w:val="en-GB"/>
              </w:rPr>
              <w:t>CLIL in Medical Education: Reaching for Tools to Teach Effectively in English in a Multicultural and Multilingual Learning Space</w:t>
            </w:r>
          </w:p>
        </w:tc>
      </w:tr>
      <w:tr w:rsidR="00B365A4" w:rsidRPr="00E875DF" w14:paraId="205BC4F2" w14:textId="77777777" w:rsidTr="00837476">
        <w:trPr>
          <w:trHeight w:val="283"/>
        </w:trPr>
        <w:tc>
          <w:tcPr>
            <w:tcW w:w="2192" w:type="dxa"/>
            <w:vAlign w:val="center"/>
          </w:tcPr>
          <w:p w14:paraId="6FCE385A" w14:textId="164C6BDF"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hAnsi="Calibri" w:cstheme="minorHAnsi"/>
                <w:sz w:val="23"/>
                <w:szCs w:val="23"/>
              </w:rPr>
              <w:t>Erasmus+ KA2 Strategic Partnerships</w:t>
            </w:r>
          </w:p>
        </w:tc>
        <w:tc>
          <w:tcPr>
            <w:tcW w:w="2551" w:type="dxa"/>
            <w:vAlign w:val="center"/>
          </w:tcPr>
          <w:p w14:paraId="5554B640" w14:textId="473C115C"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hAnsi="Calibri" w:cstheme="minorHAnsi"/>
                <w:color w:val="000000"/>
                <w:sz w:val="23"/>
                <w:szCs w:val="23"/>
              </w:rPr>
              <w:t>2019-1-SE01-KA203-060571</w:t>
            </w:r>
          </w:p>
        </w:tc>
        <w:tc>
          <w:tcPr>
            <w:tcW w:w="2206" w:type="dxa"/>
            <w:vAlign w:val="center"/>
          </w:tcPr>
          <w:p w14:paraId="022A5103" w14:textId="77777777" w:rsidR="00B365A4" w:rsidRPr="00CC0A16" w:rsidRDefault="00B365A4" w:rsidP="00B365A4">
            <w:pPr>
              <w:rPr>
                <w:rFonts w:ascii="Calibri" w:hAnsi="Calibri" w:cstheme="minorHAnsi"/>
                <w:color w:val="000000"/>
                <w:sz w:val="23"/>
                <w:szCs w:val="23"/>
                <w:lang w:val="en-GB"/>
              </w:rPr>
            </w:pPr>
            <w:r w:rsidRPr="00CC0A16">
              <w:rPr>
                <w:rFonts w:ascii="Calibri" w:hAnsi="Calibri" w:cstheme="minorHAnsi"/>
                <w:color w:val="000000"/>
                <w:sz w:val="23"/>
                <w:szCs w:val="23"/>
                <w:lang w:val="en-GB"/>
              </w:rPr>
              <w:t>Regon Blekinge, Sweden</w:t>
            </w:r>
          </w:p>
          <w:p w14:paraId="2DE0A246" w14:textId="2C72851B" w:rsidR="00B365A4" w:rsidRPr="00CC0A16" w:rsidRDefault="00B365A4" w:rsidP="00B365A4">
            <w:pPr>
              <w:tabs>
                <w:tab w:val="left" w:pos="3649"/>
                <w:tab w:val="left" w:pos="5349"/>
                <w:tab w:val="left" w:pos="7992"/>
                <w:tab w:val="left" w:pos="9639"/>
                <w:tab w:val="left" w:pos="10778"/>
              </w:tabs>
              <w:rPr>
                <w:rFonts w:ascii="Calibri" w:hAnsi="Calibri"/>
                <w:i/>
                <w:sz w:val="23"/>
                <w:szCs w:val="23"/>
                <w:lang w:val="en-GB"/>
              </w:rPr>
            </w:pPr>
            <w:r w:rsidRPr="00CC0A16">
              <w:rPr>
                <w:rFonts w:ascii="Calibri" w:hAnsi="Calibri" w:cstheme="minorHAnsi"/>
                <w:sz w:val="23"/>
                <w:szCs w:val="23"/>
                <w:lang w:val="en-GB"/>
              </w:rPr>
              <w:t>(Partner – Jagiellonian University Medical College)</w:t>
            </w:r>
          </w:p>
        </w:tc>
        <w:tc>
          <w:tcPr>
            <w:tcW w:w="2232" w:type="dxa"/>
            <w:vAlign w:val="center"/>
          </w:tcPr>
          <w:p w14:paraId="1DBE15EC" w14:textId="5DDD3909" w:rsidR="00B365A4" w:rsidRPr="00CC0A16" w:rsidRDefault="00B365A4" w:rsidP="00B365A4">
            <w:pPr>
              <w:tabs>
                <w:tab w:val="left" w:pos="3649"/>
                <w:tab w:val="left" w:pos="5349"/>
                <w:tab w:val="left" w:pos="7992"/>
                <w:tab w:val="left" w:pos="9639"/>
                <w:tab w:val="left" w:pos="10778"/>
              </w:tabs>
              <w:rPr>
                <w:rFonts w:ascii="Calibri" w:hAnsi="Calibri"/>
                <w:i/>
                <w:sz w:val="23"/>
                <w:szCs w:val="23"/>
                <w:lang w:val="en-GB"/>
              </w:rPr>
            </w:pPr>
            <w:r w:rsidRPr="00CC0A16">
              <w:rPr>
                <w:rFonts w:ascii="Calibri" w:hAnsi="Calibri" w:cs="Calibri"/>
                <w:color w:val="000000"/>
                <w:sz w:val="23"/>
                <w:szCs w:val="23"/>
                <w:lang w:val="en-GB"/>
              </w:rPr>
              <w:t>E-LifeLong Learning in Prevention of Suicide in Europe</w:t>
            </w:r>
          </w:p>
        </w:tc>
      </w:tr>
      <w:tr w:rsidR="00B365A4" w:rsidRPr="00E875DF" w14:paraId="4340D80D" w14:textId="77777777" w:rsidTr="00837476">
        <w:trPr>
          <w:trHeight w:val="283"/>
        </w:trPr>
        <w:tc>
          <w:tcPr>
            <w:tcW w:w="2192" w:type="dxa"/>
            <w:vAlign w:val="center"/>
          </w:tcPr>
          <w:p w14:paraId="21F75980" w14:textId="0CD310D3"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hAnsi="Calibri" w:cstheme="minorHAnsi"/>
                <w:color w:val="000000"/>
                <w:sz w:val="23"/>
                <w:szCs w:val="23"/>
              </w:rPr>
              <w:t>ERASMUS+ KA2 Knowledge Alliances</w:t>
            </w:r>
          </w:p>
        </w:tc>
        <w:tc>
          <w:tcPr>
            <w:tcW w:w="2551" w:type="dxa"/>
            <w:vAlign w:val="center"/>
          </w:tcPr>
          <w:p w14:paraId="29314656" w14:textId="6672CCD0"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hAnsi="Calibri" w:cstheme="minorHAnsi"/>
                <w:color w:val="000000"/>
                <w:sz w:val="23"/>
                <w:szCs w:val="23"/>
              </w:rPr>
              <w:t>612454-EPP-1-2019-1-DE-EPPKA2-KA</w:t>
            </w:r>
          </w:p>
        </w:tc>
        <w:tc>
          <w:tcPr>
            <w:tcW w:w="2206" w:type="dxa"/>
            <w:vAlign w:val="center"/>
          </w:tcPr>
          <w:p w14:paraId="40692C4F" w14:textId="77777777" w:rsidR="00B365A4" w:rsidRPr="00CC0A16" w:rsidRDefault="00B365A4" w:rsidP="00B365A4">
            <w:pPr>
              <w:rPr>
                <w:rFonts w:ascii="Calibri" w:hAnsi="Calibri" w:cstheme="minorHAnsi"/>
                <w:color w:val="000000"/>
                <w:sz w:val="23"/>
                <w:szCs w:val="23"/>
                <w:lang w:val="en-GB"/>
              </w:rPr>
            </w:pPr>
            <w:r w:rsidRPr="00CC0A16">
              <w:rPr>
                <w:rFonts w:ascii="Calibri" w:hAnsi="Calibri" w:cstheme="minorHAnsi"/>
                <w:color w:val="000000"/>
                <w:sz w:val="23"/>
                <w:szCs w:val="23"/>
                <w:lang w:val="en-GB"/>
              </w:rPr>
              <w:t>University of Augsburg, Germany</w:t>
            </w:r>
          </w:p>
          <w:p w14:paraId="62642BFB" w14:textId="1DD5B8D4" w:rsidR="00B365A4" w:rsidRPr="00CC0A16" w:rsidRDefault="00B365A4" w:rsidP="00B365A4">
            <w:pPr>
              <w:tabs>
                <w:tab w:val="left" w:pos="3649"/>
                <w:tab w:val="left" w:pos="5349"/>
                <w:tab w:val="left" w:pos="7992"/>
                <w:tab w:val="left" w:pos="9639"/>
                <w:tab w:val="left" w:pos="10778"/>
              </w:tabs>
              <w:rPr>
                <w:rFonts w:ascii="Calibri" w:hAnsi="Calibri"/>
                <w:i/>
                <w:sz w:val="23"/>
                <w:szCs w:val="23"/>
                <w:lang w:val="en-GB"/>
              </w:rPr>
            </w:pPr>
            <w:r w:rsidRPr="00CC0A16">
              <w:rPr>
                <w:rFonts w:ascii="Calibri" w:hAnsi="Calibri" w:cstheme="minorHAnsi"/>
                <w:sz w:val="23"/>
                <w:szCs w:val="23"/>
                <w:lang w:val="en-GB"/>
              </w:rPr>
              <w:t>(Partner – Jagiellonian University Medical College)</w:t>
            </w:r>
          </w:p>
        </w:tc>
        <w:tc>
          <w:tcPr>
            <w:tcW w:w="2232" w:type="dxa"/>
            <w:vAlign w:val="center"/>
          </w:tcPr>
          <w:p w14:paraId="37F814C0" w14:textId="0AE1F633" w:rsidR="00B365A4" w:rsidRPr="00CC0A16" w:rsidRDefault="00B365A4" w:rsidP="00B365A4">
            <w:pPr>
              <w:tabs>
                <w:tab w:val="left" w:pos="3649"/>
                <w:tab w:val="left" w:pos="5349"/>
                <w:tab w:val="left" w:pos="7992"/>
                <w:tab w:val="left" w:pos="9639"/>
                <w:tab w:val="left" w:pos="10778"/>
              </w:tabs>
              <w:rPr>
                <w:rFonts w:ascii="Calibri" w:hAnsi="Calibri"/>
                <w:i/>
                <w:sz w:val="23"/>
                <w:szCs w:val="23"/>
                <w:lang w:val="en-GB"/>
              </w:rPr>
            </w:pPr>
            <w:r w:rsidRPr="00CC0A16">
              <w:rPr>
                <w:rFonts w:ascii="Calibri" w:hAnsi="Calibri" w:cs="Calibri"/>
                <w:color w:val="000000"/>
                <w:sz w:val="23"/>
                <w:szCs w:val="23"/>
                <w:lang w:val="en-GB"/>
              </w:rPr>
              <w:t>Developing, implementing, and disseminating an adaptive clinical reasoning curriculum for healthcare students and educators</w:t>
            </w:r>
          </w:p>
        </w:tc>
      </w:tr>
      <w:tr w:rsidR="00B365A4" w:rsidRPr="00E875DF" w14:paraId="223FA202" w14:textId="77777777" w:rsidTr="00837476">
        <w:trPr>
          <w:trHeight w:val="283"/>
        </w:trPr>
        <w:tc>
          <w:tcPr>
            <w:tcW w:w="2192" w:type="dxa"/>
            <w:vAlign w:val="center"/>
          </w:tcPr>
          <w:p w14:paraId="41B50BF3" w14:textId="36C69591"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eastAsiaTheme="minorHAnsi" w:hAnsi="Calibri" w:cstheme="minorHAnsi"/>
                <w:sz w:val="23"/>
                <w:szCs w:val="23"/>
                <w:lang w:val="pl-PL"/>
              </w:rPr>
              <w:t>H2020-PHC-2014</w:t>
            </w:r>
          </w:p>
        </w:tc>
        <w:tc>
          <w:tcPr>
            <w:tcW w:w="2551" w:type="dxa"/>
            <w:vAlign w:val="center"/>
          </w:tcPr>
          <w:p w14:paraId="59982DFC" w14:textId="1D9DD959"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hAnsi="Calibri" w:cs="Calibri"/>
                <w:color w:val="000000"/>
                <w:sz w:val="23"/>
                <w:szCs w:val="23"/>
              </w:rPr>
              <w:t>GA 635316</w:t>
            </w:r>
          </w:p>
        </w:tc>
        <w:tc>
          <w:tcPr>
            <w:tcW w:w="2206" w:type="dxa"/>
            <w:vAlign w:val="center"/>
          </w:tcPr>
          <w:p w14:paraId="70D9291A" w14:textId="77777777" w:rsidR="00B365A4" w:rsidRPr="00CC0A16" w:rsidRDefault="00B365A4" w:rsidP="00B365A4">
            <w:pPr>
              <w:rPr>
                <w:rFonts w:ascii="Calibri" w:hAnsi="Calibri" w:cstheme="minorHAnsi"/>
                <w:color w:val="000000"/>
                <w:sz w:val="23"/>
                <w:szCs w:val="23"/>
              </w:rPr>
            </w:pPr>
            <w:r w:rsidRPr="00CC0A16">
              <w:rPr>
                <w:rFonts w:ascii="Calibri" w:hAnsi="Calibri" w:cstheme="minorHAnsi"/>
                <w:color w:val="000000"/>
                <w:sz w:val="23"/>
                <w:szCs w:val="23"/>
              </w:rPr>
              <w:t>PARC SANITARI SANT JOAN DE DEU, Spain</w:t>
            </w:r>
          </w:p>
          <w:p w14:paraId="3E290C0A" w14:textId="560AB96A" w:rsidR="00B365A4" w:rsidRPr="00CC0A16" w:rsidRDefault="00B365A4" w:rsidP="00B365A4">
            <w:pPr>
              <w:tabs>
                <w:tab w:val="left" w:pos="3649"/>
                <w:tab w:val="left" w:pos="5349"/>
                <w:tab w:val="left" w:pos="7992"/>
                <w:tab w:val="left" w:pos="9639"/>
                <w:tab w:val="left" w:pos="10778"/>
              </w:tabs>
              <w:rPr>
                <w:rFonts w:ascii="Calibri" w:hAnsi="Calibri"/>
                <w:i/>
                <w:sz w:val="23"/>
                <w:szCs w:val="23"/>
                <w:lang w:val="en-GB"/>
              </w:rPr>
            </w:pPr>
            <w:r w:rsidRPr="00CC0A16">
              <w:rPr>
                <w:rFonts w:ascii="Calibri" w:hAnsi="Calibri" w:cstheme="minorHAnsi"/>
                <w:sz w:val="23"/>
                <w:szCs w:val="23"/>
                <w:lang w:val="en-GB"/>
              </w:rPr>
              <w:t>(Partner – Jagiellonian University Medical College)</w:t>
            </w:r>
          </w:p>
        </w:tc>
        <w:tc>
          <w:tcPr>
            <w:tcW w:w="2232" w:type="dxa"/>
            <w:vAlign w:val="center"/>
          </w:tcPr>
          <w:p w14:paraId="47BFC043" w14:textId="348D8C2E" w:rsidR="00B365A4" w:rsidRPr="00CC0A16" w:rsidRDefault="00B365A4" w:rsidP="00B365A4">
            <w:pPr>
              <w:tabs>
                <w:tab w:val="left" w:pos="3649"/>
                <w:tab w:val="left" w:pos="5349"/>
                <w:tab w:val="left" w:pos="7992"/>
                <w:tab w:val="left" w:pos="9639"/>
                <w:tab w:val="left" w:pos="10778"/>
              </w:tabs>
              <w:rPr>
                <w:rFonts w:ascii="Calibri" w:hAnsi="Calibri"/>
                <w:i/>
                <w:sz w:val="23"/>
                <w:szCs w:val="23"/>
                <w:lang w:val="en-GB"/>
              </w:rPr>
            </w:pPr>
            <w:r w:rsidRPr="00CC0A16">
              <w:rPr>
                <w:rFonts w:ascii="Calibri" w:hAnsi="Calibri" w:cs="Calibri"/>
                <w:color w:val="000000"/>
                <w:sz w:val="23"/>
                <w:szCs w:val="23"/>
                <w:lang w:val="en-GB"/>
              </w:rPr>
              <w:t>Ageing Trajectories of Health: Longitudinal Opportunities and Synergies</w:t>
            </w:r>
          </w:p>
        </w:tc>
      </w:tr>
      <w:tr w:rsidR="00B365A4" w:rsidRPr="00E875DF" w14:paraId="0C206D64" w14:textId="77777777" w:rsidTr="00837476">
        <w:trPr>
          <w:trHeight w:val="283"/>
        </w:trPr>
        <w:tc>
          <w:tcPr>
            <w:tcW w:w="2192" w:type="dxa"/>
            <w:vAlign w:val="center"/>
          </w:tcPr>
          <w:p w14:paraId="59B7102F" w14:textId="7B64BBE1"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eastAsiaTheme="minorHAnsi" w:hAnsi="Calibri" w:cstheme="minorHAnsi"/>
                <w:sz w:val="23"/>
                <w:szCs w:val="23"/>
                <w:lang w:val="pl-PL"/>
              </w:rPr>
              <w:t>H2020-MSCA-RISE-</w:t>
            </w:r>
            <w:r w:rsidRPr="00CC0A16">
              <w:rPr>
                <w:rFonts w:ascii="Calibri" w:eastAsiaTheme="minorHAnsi" w:hAnsi="Calibri" w:cstheme="minorHAnsi"/>
                <w:sz w:val="23"/>
                <w:szCs w:val="23"/>
                <w:lang w:val="pl-PL"/>
              </w:rPr>
              <w:lastRenderedPageBreak/>
              <w:t>2016</w:t>
            </w:r>
          </w:p>
        </w:tc>
        <w:tc>
          <w:tcPr>
            <w:tcW w:w="2551" w:type="dxa"/>
            <w:vAlign w:val="center"/>
          </w:tcPr>
          <w:p w14:paraId="5EF4BE34" w14:textId="4BA7EBB2"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hAnsi="Calibri" w:cs="Calibri"/>
                <w:color w:val="000000"/>
                <w:sz w:val="23"/>
                <w:szCs w:val="23"/>
              </w:rPr>
              <w:lastRenderedPageBreak/>
              <w:t>GA 734684</w:t>
            </w:r>
          </w:p>
        </w:tc>
        <w:tc>
          <w:tcPr>
            <w:tcW w:w="2206" w:type="dxa"/>
            <w:vAlign w:val="center"/>
          </w:tcPr>
          <w:p w14:paraId="7477F1CB" w14:textId="77777777" w:rsidR="00B365A4" w:rsidRPr="00CC0A16" w:rsidRDefault="00B365A4" w:rsidP="00B365A4">
            <w:pPr>
              <w:rPr>
                <w:rFonts w:ascii="Calibri" w:eastAsiaTheme="minorHAnsi" w:hAnsi="Calibri" w:cstheme="minorHAnsi"/>
                <w:bCs/>
                <w:sz w:val="23"/>
                <w:szCs w:val="23"/>
                <w:lang w:val="en-US"/>
              </w:rPr>
            </w:pPr>
            <w:r w:rsidRPr="00CC0A16">
              <w:rPr>
                <w:rFonts w:ascii="Calibri" w:eastAsiaTheme="minorHAnsi" w:hAnsi="Calibri" w:cstheme="minorHAnsi"/>
                <w:bCs/>
                <w:sz w:val="23"/>
                <w:szCs w:val="23"/>
                <w:lang w:val="en-US"/>
              </w:rPr>
              <w:t xml:space="preserve">PERCUROS BV, The </w:t>
            </w:r>
            <w:r w:rsidRPr="00CC0A16">
              <w:rPr>
                <w:rFonts w:ascii="Calibri" w:eastAsiaTheme="minorHAnsi" w:hAnsi="Calibri" w:cstheme="minorHAnsi"/>
                <w:bCs/>
                <w:sz w:val="23"/>
                <w:szCs w:val="23"/>
                <w:lang w:val="en-US"/>
              </w:rPr>
              <w:lastRenderedPageBreak/>
              <w:t>Netherlands</w:t>
            </w:r>
          </w:p>
          <w:p w14:paraId="6E31B6A4" w14:textId="3883F43B" w:rsidR="00B365A4" w:rsidRPr="00CC0A16" w:rsidRDefault="00B365A4" w:rsidP="00B365A4">
            <w:pPr>
              <w:tabs>
                <w:tab w:val="left" w:pos="3649"/>
                <w:tab w:val="left" w:pos="5349"/>
                <w:tab w:val="left" w:pos="7992"/>
                <w:tab w:val="left" w:pos="9639"/>
                <w:tab w:val="left" w:pos="10778"/>
              </w:tabs>
              <w:rPr>
                <w:rFonts w:ascii="Calibri" w:hAnsi="Calibri"/>
                <w:i/>
                <w:sz w:val="23"/>
                <w:szCs w:val="23"/>
                <w:lang w:val="en-GB"/>
              </w:rPr>
            </w:pPr>
            <w:r w:rsidRPr="00CC0A16">
              <w:rPr>
                <w:rFonts w:ascii="Calibri" w:hAnsi="Calibri" w:cstheme="minorHAnsi"/>
                <w:sz w:val="23"/>
                <w:szCs w:val="23"/>
                <w:lang w:val="en-GB"/>
              </w:rPr>
              <w:t>(Partner – Jagiellonian University Medical College)</w:t>
            </w:r>
          </w:p>
        </w:tc>
        <w:tc>
          <w:tcPr>
            <w:tcW w:w="2232" w:type="dxa"/>
            <w:vAlign w:val="center"/>
          </w:tcPr>
          <w:p w14:paraId="0438A50C" w14:textId="3547863F" w:rsidR="00B365A4" w:rsidRPr="00CC0A16" w:rsidRDefault="00B365A4" w:rsidP="00B365A4">
            <w:pPr>
              <w:tabs>
                <w:tab w:val="left" w:pos="3649"/>
                <w:tab w:val="left" w:pos="5349"/>
                <w:tab w:val="left" w:pos="7992"/>
                <w:tab w:val="left" w:pos="9639"/>
                <w:tab w:val="left" w:pos="10778"/>
              </w:tabs>
              <w:rPr>
                <w:rFonts w:ascii="Calibri" w:hAnsi="Calibri"/>
                <w:i/>
                <w:sz w:val="23"/>
                <w:szCs w:val="23"/>
                <w:lang w:val="en-GB"/>
              </w:rPr>
            </w:pPr>
            <w:r w:rsidRPr="00CC0A16">
              <w:rPr>
                <w:rFonts w:ascii="Calibri" w:hAnsi="Calibri"/>
                <w:sz w:val="23"/>
                <w:szCs w:val="23"/>
                <w:lang w:val="en-GB"/>
              </w:rPr>
              <w:lastRenderedPageBreak/>
              <w:t xml:space="preserve">Characterisation Of A </w:t>
            </w:r>
            <w:r w:rsidRPr="00CC0A16">
              <w:rPr>
                <w:rFonts w:ascii="Calibri" w:hAnsi="Calibri"/>
                <w:sz w:val="23"/>
                <w:szCs w:val="23"/>
                <w:lang w:val="en-GB"/>
              </w:rPr>
              <w:lastRenderedPageBreak/>
              <w:t>Green Microenvironment And To Study Its Impact Upon Health and Well- Being in The Elderly As A Way Forward For Health Tourism</w:t>
            </w:r>
          </w:p>
        </w:tc>
      </w:tr>
      <w:tr w:rsidR="00B365A4" w:rsidRPr="00E875DF" w14:paraId="796E2930" w14:textId="77777777" w:rsidTr="00837476">
        <w:trPr>
          <w:trHeight w:val="283"/>
        </w:trPr>
        <w:tc>
          <w:tcPr>
            <w:tcW w:w="2192" w:type="dxa"/>
            <w:vAlign w:val="center"/>
          </w:tcPr>
          <w:p w14:paraId="6F558D6C" w14:textId="6288AFA1"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eastAsiaTheme="minorHAnsi" w:hAnsi="Calibri" w:cstheme="minorHAnsi"/>
                <w:sz w:val="23"/>
                <w:szCs w:val="23"/>
                <w:lang w:val="pl-PL"/>
              </w:rPr>
              <w:lastRenderedPageBreak/>
              <w:t>H2020-MSCA-RISE-2016</w:t>
            </w:r>
          </w:p>
        </w:tc>
        <w:tc>
          <w:tcPr>
            <w:tcW w:w="2551" w:type="dxa"/>
            <w:vAlign w:val="center"/>
          </w:tcPr>
          <w:p w14:paraId="401F660A" w14:textId="0409E6A2"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hAnsi="Calibri" w:cs="Calibri"/>
                <w:color w:val="000000"/>
                <w:sz w:val="23"/>
                <w:szCs w:val="23"/>
              </w:rPr>
              <w:t>GA 734790</w:t>
            </w:r>
          </w:p>
        </w:tc>
        <w:tc>
          <w:tcPr>
            <w:tcW w:w="2206" w:type="dxa"/>
            <w:vAlign w:val="center"/>
          </w:tcPr>
          <w:p w14:paraId="393D3C19" w14:textId="77777777" w:rsidR="00B365A4" w:rsidRPr="00CC0A16" w:rsidRDefault="00B365A4" w:rsidP="00B365A4">
            <w:pPr>
              <w:rPr>
                <w:rFonts w:ascii="Calibri" w:eastAsiaTheme="minorHAnsi" w:hAnsi="Calibri" w:cstheme="minorHAnsi"/>
                <w:bCs/>
                <w:sz w:val="23"/>
                <w:szCs w:val="23"/>
                <w:lang w:val="fr-FR"/>
              </w:rPr>
            </w:pPr>
            <w:r w:rsidRPr="00CC0A16">
              <w:rPr>
                <w:rFonts w:ascii="Calibri" w:eastAsiaTheme="minorHAnsi" w:hAnsi="Calibri" w:cstheme="minorHAnsi"/>
                <w:bCs/>
                <w:sz w:val="23"/>
                <w:szCs w:val="23"/>
                <w:lang w:val="fr-FR"/>
              </w:rPr>
              <w:t>STAB VIDA INVESTIGACAO E SERVICOS EM CIENCIAS BIOLOGICAS LDA, Portugal</w:t>
            </w:r>
          </w:p>
          <w:p w14:paraId="0F9A6693" w14:textId="7D375B8D" w:rsidR="00B365A4" w:rsidRPr="00CC0A16" w:rsidRDefault="00B365A4" w:rsidP="00B365A4">
            <w:pPr>
              <w:tabs>
                <w:tab w:val="left" w:pos="3649"/>
                <w:tab w:val="left" w:pos="5349"/>
                <w:tab w:val="left" w:pos="7992"/>
                <w:tab w:val="left" w:pos="9639"/>
                <w:tab w:val="left" w:pos="10778"/>
              </w:tabs>
              <w:rPr>
                <w:rFonts w:ascii="Calibri" w:hAnsi="Calibri"/>
                <w:i/>
                <w:sz w:val="23"/>
                <w:szCs w:val="23"/>
                <w:lang w:val="en-GB"/>
              </w:rPr>
            </w:pPr>
            <w:r w:rsidRPr="00CC0A16">
              <w:rPr>
                <w:rFonts w:ascii="Calibri" w:hAnsi="Calibri" w:cstheme="minorHAnsi"/>
                <w:sz w:val="23"/>
                <w:szCs w:val="23"/>
                <w:lang w:val="en-GB"/>
              </w:rPr>
              <w:t>(Partner – Jagiellonian University Medical College)</w:t>
            </w:r>
          </w:p>
        </w:tc>
        <w:tc>
          <w:tcPr>
            <w:tcW w:w="2232" w:type="dxa"/>
            <w:vAlign w:val="center"/>
          </w:tcPr>
          <w:p w14:paraId="315DE02F" w14:textId="13F5E7F2" w:rsidR="00B365A4" w:rsidRPr="00CC0A16" w:rsidRDefault="00B365A4" w:rsidP="00B365A4">
            <w:pPr>
              <w:tabs>
                <w:tab w:val="left" w:pos="3649"/>
                <w:tab w:val="left" w:pos="5349"/>
                <w:tab w:val="left" w:pos="7992"/>
                <w:tab w:val="left" w:pos="9639"/>
                <w:tab w:val="left" w:pos="10778"/>
              </w:tabs>
              <w:rPr>
                <w:rFonts w:ascii="Calibri" w:hAnsi="Calibri"/>
                <w:i/>
                <w:sz w:val="23"/>
                <w:szCs w:val="23"/>
                <w:lang w:val="en-GB"/>
              </w:rPr>
            </w:pPr>
            <w:r w:rsidRPr="00CC0A16">
              <w:rPr>
                <w:rFonts w:ascii="Calibri" w:hAnsi="Calibri" w:cs="Calibri"/>
                <w:color w:val="000000"/>
                <w:sz w:val="23"/>
                <w:szCs w:val="23"/>
                <w:lang w:val="en-GB"/>
              </w:rPr>
              <w:t>Blood test for clinical therapy guidance of non-small cell lung cancer patients</w:t>
            </w:r>
          </w:p>
        </w:tc>
      </w:tr>
      <w:tr w:rsidR="00B365A4" w:rsidRPr="00E875DF" w14:paraId="5DC16E7F" w14:textId="77777777" w:rsidTr="00837476">
        <w:trPr>
          <w:trHeight w:val="283"/>
        </w:trPr>
        <w:tc>
          <w:tcPr>
            <w:tcW w:w="2192" w:type="dxa"/>
            <w:vAlign w:val="center"/>
          </w:tcPr>
          <w:p w14:paraId="604CE641" w14:textId="30C6AE4C"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eastAsiaTheme="minorHAnsi" w:hAnsi="Calibri" w:cstheme="minorHAnsi"/>
                <w:sz w:val="23"/>
                <w:szCs w:val="23"/>
                <w:lang w:val="pl-PL"/>
              </w:rPr>
              <w:t>H2020-MSCA-RISE-2017</w:t>
            </w:r>
          </w:p>
        </w:tc>
        <w:tc>
          <w:tcPr>
            <w:tcW w:w="2551" w:type="dxa"/>
            <w:vAlign w:val="center"/>
          </w:tcPr>
          <w:p w14:paraId="012A29F4" w14:textId="0AE17599"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hAnsi="Calibri" w:cs="Calibri"/>
                <w:color w:val="000000"/>
                <w:sz w:val="23"/>
                <w:szCs w:val="23"/>
              </w:rPr>
              <w:t>GA 777682</w:t>
            </w:r>
          </w:p>
        </w:tc>
        <w:tc>
          <w:tcPr>
            <w:tcW w:w="2206" w:type="dxa"/>
            <w:vAlign w:val="center"/>
          </w:tcPr>
          <w:p w14:paraId="4FC03392" w14:textId="77777777" w:rsidR="00B365A4" w:rsidRPr="00CC0A16" w:rsidRDefault="00B365A4" w:rsidP="00B365A4">
            <w:pPr>
              <w:rPr>
                <w:rFonts w:ascii="Calibri" w:eastAsiaTheme="minorHAnsi" w:hAnsi="Calibri" w:cstheme="minorHAnsi"/>
                <w:bCs/>
                <w:sz w:val="23"/>
                <w:szCs w:val="23"/>
                <w:lang w:val="en-US"/>
              </w:rPr>
            </w:pPr>
            <w:r w:rsidRPr="00CC0A16">
              <w:rPr>
                <w:rFonts w:ascii="Calibri" w:eastAsiaTheme="minorHAnsi" w:hAnsi="Calibri" w:cstheme="minorHAnsi"/>
                <w:bCs/>
                <w:sz w:val="23"/>
                <w:szCs w:val="23"/>
                <w:lang w:val="en-US"/>
              </w:rPr>
              <w:t>PERCUROS BV, The Netherlands</w:t>
            </w:r>
          </w:p>
          <w:p w14:paraId="49981D0D" w14:textId="1B8751EA" w:rsidR="00B365A4" w:rsidRPr="00CC0A16" w:rsidRDefault="00B365A4" w:rsidP="00B365A4">
            <w:pPr>
              <w:tabs>
                <w:tab w:val="left" w:pos="3649"/>
                <w:tab w:val="left" w:pos="5349"/>
                <w:tab w:val="left" w:pos="7992"/>
                <w:tab w:val="left" w:pos="9639"/>
                <w:tab w:val="left" w:pos="10778"/>
              </w:tabs>
              <w:rPr>
                <w:rFonts w:ascii="Calibri" w:hAnsi="Calibri"/>
                <w:i/>
                <w:sz w:val="23"/>
                <w:szCs w:val="23"/>
                <w:lang w:val="en-GB"/>
              </w:rPr>
            </w:pPr>
            <w:r w:rsidRPr="00CC0A16">
              <w:rPr>
                <w:rFonts w:ascii="Calibri" w:hAnsi="Calibri" w:cstheme="minorHAnsi"/>
                <w:sz w:val="23"/>
                <w:szCs w:val="23"/>
                <w:lang w:val="en-GB"/>
              </w:rPr>
              <w:t>(Partner – Jagiellonian University Medical College)</w:t>
            </w:r>
          </w:p>
        </w:tc>
        <w:tc>
          <w:tcPr>
            <w:tcW w:w="2232" w:type="dxa"/>
            <w:vAlign w:val="center"/>
          </w:tcPr>
          <w:p w14:paraId="6B9F6A64" w14:textId="5BCFE636" w:rsidR="00B365A4" w:rsidRPr="00CC0A16" w:rsidRDefault="00B365A4" w:rsidP="00B365A4">
            <w:pPr>
              <w:tabs>
                <w:tab w:val="left" w:pos="3649"/>
                <w:tab w:val="left" w:pos="5349"/>
                <w:tab w:val="left" w:pos="7992"/>
                <w:tab w:val="left" w:pos="9639"/>
                <w:tab w:val="left" w:pos="10778"/>
              </w:tabs>
              <w:rPr>
                <w:rFonts w:ascii="Calibri" w:hAnsi="Calibri"/>
                <w:i/>
                <w:sz w:val="23"/>
                <w:szCs w:val="23"/>
                <w:lang w:val="en-GB"/>
              </w:rPr>
            </w:pPr>
            <w:r w:rsidRPr="00CC0A16">
              <w:rPr>
                <w:rFonts w:ascii="Calibri" w:hAnsi="Calibri" w:cs="Calibri"/>
                <w:color w:val="000000"/>
                <w:sz w:val="23"/>
                <w:szCs w:val="23"/>
                <w:lang w:val="en-GB"/>
              </w:rPr>
              <w:t>Personalised postoperative immunotherapy to improving cancer outcome and improving quality of life</w:t>
            </w:r>
          </w:p>
        </w:tc>
      </w:tr>
      <w:tr w:rsidR="00B365A4" w:rsidRPr="00E875DF" w14:paraId="1531D525" w14:textId="77777777" w:rsidTr="00837476">
        <w:trPr>
          <w:trHeight w:val="283"/>
        </w:trPr>
        <w:tc>
          <w:tcPr>
            <w:tcW w:w="2192" w:type="dxa"/>
            <w:vAlign w:val="center"/>
          </w:tcPr>
          <w:p w14:paraId="4BFEE24D" w14:textId="51196849"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eastAsiaTheme="minorHAnsi" w:hAnsi="Calibri" w:cstheme="minorHAnsi"/>
                <w:sz w:val="23"/>
                <w:szCs w:val="23"/>
                <w:lang w:val="pl-PL"/>
              </w:rPr>
              <w:t>H2020-MSCA-ITN-2018</w:t>
            </w:r>
          </w:p>
        </w:tc>
        <w:tc>
          <w:tcPr>
            <w:tcW w:w="2551" w:type="dxa"/>
            <w:vAlign w:val="center"/>
          </w:tcPr>
          <w:p w14:paraId="0C3C8562" w14:textId="06693086"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hAnsi="Calibri" w:cs="Calibri"/>
                <w:color w:val="000000"/>
                <w:sz w:val="23"/>
                <w:szCs w:val="23"/>
              </w:rPr>
              <w:t>GA 812656</w:t>
            </w:r>
          </w:p>
        </w:tc>
        <w:tc>
          <w:tcPr>
            <w:tcW w:w="2206" w:type="dxa"/>
            <w:vAlign w:val="center"/>
          </w:tcPr>
          <w:p w14:paraId="315E4ABC" w14:textId="77777777" w:rsidR="00B365A4" w:rsidRPr="00CC0A16" w:rsidRDefault="00B365A4" w:rsidP="00B365A4">
            <w:pPr>
              <w:rPr>
                <w:rFonts w:ascii="Calibri" w:eastAsiaTheme="minorHAnsi" w:hAnsi="Calibri" w:cstheme="minorHAnsi"/>
                <w:bCs/>
                <w:sz w:val="23"/>
                <w:szCs w:val="23"/>
                <w:lang w:val="en-US"/>
              </w:rPr>
            </w:pPr>
            <w:r w:rsidRPr="00CC0A16">
              <w:rPr>
                <w:rFonts w:ascii="Calibri" w:eastAsiaTheme="minorHAnsi" w:hAnsi="Calibri" w:cstheme="minorHAnsi"/>
                <w:bCs/>
                <w:sz w:val="23"/>
                <w:szCs w:val="23"/>
                <w:lang w:val="en-US"/>
              </w:rPr>
              <w:t>KATHOLIEKE UNIVERSITEIT LEUVEN, Belgium</w:t>
            </w:r>
          </w:p>
          <w:p w14:paraId="08D5B92D" w14:textId="0965E824" w:rsidR="00B365A4" w:rsidRPr="00CC0A16" w:rsidRDefault="00B365A4" w:rsidP="00B365A4">
            <w:pPr>
              <w:tabs>
                <w:tab w:val="left" w:pos="3649"/>
                <w:tab w:val="left" w:pos="5349"/>
                <w:tab w:val="left" w:pos="7992"/>
                <w:tab w:val="left" w:pos="9639"/>
                <w:tab w:val="left" w:pos="10778"/>
              </w:tabs>
              <w:rPr>
                <w:rFonts w:ascii="Calibri" w:hAnsi="Calibri"/>
                <w:i/>
                <w:sz w:val="23"/>
                <w:szCs w:val="23"/>
                <w:lang w:val="en-GB"/>
              </w:rPr>
            </w:pPr>
            <w:r w:rsidRPr="00CC0A16">
              <w:rPr>
                <w:rFonts w:ascii="Calibri" w:hAnsi="Calibri" w:cstheme="minorHAnsi"/>
                <w:sz w:val="23"/>
                <w:szCs w:val="23"/>
                <w:lang w:val="en-GB"/>
              </w:rPr>
              <w:t>(Partner – Jagiellonian University Medical College)</w:t>
            </w:r>
          </w:p>
        </w:tc>
        <w:tc>
          <w:tcPr>
            <w:tcW w:w="2232" w:type="dxa"/>
            <w:vAlign w:val="center"/>
          </w:tcPr>
          <w:p w14:paraId="0A2DAC26" w14:textId="51BF8167" w:rsidR="00B365A4" w:rsidRPr="00CC0A16" w:rsidRDefault="00B365A4" w:rsidP="00B365A4">
            <w:pPr>
              <w:tabs>
                <w:tab w:val="left" w:pos="3649"/>
                <w:tab w:val="left" w:pos="5349"/>
                <w:tab w:val="left" w:pos="7992"/>
                <w:tab w:val="left" w:pos="9639"/>
                <w:tab w:val="left" w:pos="10778"/>
              </w:tabs>
              <w:rPr>
                <w:rFonts w:ascii="Calibri" w:hAnsi="Calibri"/>
                <w:i/>
                <w:sz w:val="23"/>
                <w:szCs w:val="23"/>
                <w:lang w:val="en-GB"/>
              </w:rPr>
            </w:pPr>
            <w:r w:rsidRPr="00CC0A16">
              <w:rPr>
                <w:rFonts w:ascii="Calibri" w:hAnsi="Calibri"/>
                <w:sz w:val="23"/>
                <w:szCs w:val="23"/>
                <w:lang w:val="en-US"/>
              </w:rPr>
              <w:t xml:space="preserve">Training Network for Healthcare Innovators for </w:t>
            </w:r>
            <w:r w:rsidRPr="00CC0A16">
              <w:rPr>
                <w:rFonts w:ascii="Calibri" w:hAnsi="Calibri"/>
                <w:bCs/>
                <w:sz w:val="23"/>
                <w:szCs w:val="23"/>
                <w:lang w:val="en-US"/>
              </w:rPr>
              <w:t>Trans</w:t>
            </w:r>
            <w:r w:rsidRPr="00CC0A16">
              <w:rPr>
                <w:rFonts w:ascii="Calibri" w:hAnsi="Calibri"/>
                <w:sz w:val="23"/>
                <w:szCs w:val="23"/>
                <w:lang w:val="en-US"/>
              </w:rPr>
              <w:t xml:space="preserve">itional Care in </w:t>
            </w:r>
            <w:r w:rsidRPr="00CC0A16">
              <w:rPr>
                <w:rFonts w:ascii="Calibri" w:hAnsi="Calibri"/>
                <w:bCs/>
                <w:sz w:val="23"/>
                <w:szCs w:val="23"/>
                <w:lang w:val="en-US"/>
              </w:rPr>
              <w:t>Senior</w:t>
            </w:r>
            <w:r w:rsidRPr="00CC0A16">
              <w:rPr>
                <w:rFonts w:ascii="Calibri" w:hAnsi="Calibri"/>
                <w:sz w:val="23"/>
                <w:szCs w:val="23"/>
                <w:lang w:val="en-US"/>
              </w:rPr>
              <w:t xml:space="preserve"> Citizens</w:t>
            </w:r>
          </w:p>
        </w:tc>
      </w:tr>
      <w:tr w:rsidR="00B365A4" w:rsidRPr="00E875DF" w14:paraId="5807AADB" w14:textId="77777777" w:rsidTr="00837476">
        <w:trPr>
          <w:trHeight w:val="283"/>
        </w:trPr>
        <w:tc>
          <w:tcPr>
            <w:tcW w:w="2192" w:type="dxa"/>
            <w:vAlign w:val="center"/>
          </w:tcPr>
          <w:p w14:paraId="34341952" w14:textId="56C287B8"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eastAsia="Times New Roman" w:hAnsi="Calibri" w:cstheme="minorHAnsi"/>
                <w:spacing w:val="-1"/>
                <w:sz w:val="23"/>
                <w:szCs w:val="23"/>
                <w:lang w:val="pl-PL" w:eastAsia="uz-Cyrl-UZ" w:bidi="he-IL"/>
              </w:rPr>
              <w:t>H</w:t>
            </w:r>
            <w:r w:rsidRPr="00CC0A16">
              <w:rPr>
                <w:rFonts w:ascii="Calibri" w:hAnsi="Calibri" w:cstheme="minorHAnsi"/>
                <w:color w:val="000000"/>
                <w:sz w:val="23"/>
                <w:szCs w:val="23"/>
              </w:rPr>
              <w:t>2020-SFS-2018-1</w:t>
            </w:r>
          </w:p>
        </w:tc>
        <w:tc>
          <w:tcPr>
            <w:tcW w:w="2551" w:type="dxa"/>
            <w:vAlign w:val="center"/>
          </w:tcPr>
          <w:p w14:paraId="4DBC2B5E" w14:textId="0C77322A"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hAnsi="Calibri" w:cs="Calibri"/>
                <w:color w:val="000000"/>
                <w:sz w:val="23"/>
                <w:szCs w:val="23"/>
              </w:rPr>
              <w:t>GA 818318</w:t>
            </w:r>
          </w:p>
        </w:tc>
        <w:tc>
          <w:tcPr>
            <w:tcW w:w="2206" w:type="dxa"/>
            <w:vAlign w:val="center"/>
          </w:tcPr>
          <w:p w14:paraId="25875863" w14:textId="77777777" w:rsidR="00B365A4" w:rsidRPr="00CC0A16" w:rsidRDefault="00B365A4" w:rsidP="00B365A4">
            <w:pPr>
              <w:rPr>
                <w:rFonts w:ascii="Calibri" w:eastAsiaTheme="minorHAnsi" w:hAnsi="Calibri" w:cstheme="minorHAnsi"/>
                <w:bCs/>
                <w:sz w:val="23"/>
                <w:szCs w:val="23"/>
                <w:lang w:val="en-US"/>
              </w:rPr>
            </w:pPr>
            <w:r w:rsidRPr="00CC0A16">
              <w:rPr>
                <w:rFonts w:ascii="Calibri" w:eastAsiaTheme="minorHAnsi" w:hAnsi="Calibri" w:cstheme="minorHAnsi"/>
                <w:bCs/>
                <w:sz w:val="23"/>
                <w:szCs w:val="23"/>
                <w:lang w:val="en-US"/>
              </w:rPr>
              <w:t>FUNDACIO EURECAT, Spain</w:t>
            </w:r>
          </w:p>
          <w:p w14:paraId="46D8810D" w14:textId="5456A75A" w:rsidR="00B365A4" w:rsidRPr="00CC0A16" w:rsidRDefault="00B365A4" w:rsidP="00B365A4">
            <w:pPr>
              <w:tabs>
                <w:tab w:val="left" w:pos="3649"/>
                <w:tab w:val="left" w:pos="5349"/>
                <w:tab w:val="left" w:pos="7992"/>
                <w:tab w:val="left" w:pos="9639"/>
                <w:tab w:val="left" w:pos="10778"/>
              </w:tabs>
              <w:rPr>
                <w:rFonts w:ascii="Calibri" w:hAnsi="Calibri"/>
                <w:i/>
                <w:sz w:val="23"/>
                <w:szCs w:val="23"/>
                <w:lang w:val="en-GB"/>
              </w:rPr>
            </w:pPr>
            <w:r w:rsidRPr="00CC0A16">
              <w:rPr>
                <w:rFonts w:ascii="Calibri" w:hAnsi="Calibri" w:cstheme="minorHAnsi"/>
                <w:sz w:val="23"/>
                <w:szCs w:val="23"/>
                <w:lang w:val="en-GB"/>
              </w:rPr>
              <w:t>(Partner – Jagiellonian University Medical College)</w:t>
            </w:r>
          </w:p>
        </w:tc>
        <w:tc>
          <w:tcPr>
            <w:tcW w:w="2232" w:type="dxa"/>
            <w:vAlign w:val="center"/>
          </w:tcPr>
          <w:p w14:paraId="7ADBA9A2" w14:textId="3AD439D0" w:rsidR="00B365A4" w:rsidRPr="00CC0A16" w:rsidRDefault="00B365A4" w:rsidP="00B365A4">
            <w:pPr>
              <w:tabs>
                <w:tab w:val="left" w:pos="3649"/>
                <w:tab w:val="left" w:pos="5349"/>
                <w:tab w:val="left" w:pos="7992"/>
                <w:tab w:val="left" w:pos="9639"/>
                <w:tab w:val="left" w:pos="10778"/>
              </w:tabs>
              <w:rPr>
                <w:rFonts w:ascii="Calibri" w:hAnsi="Calibri"/>
                <w:i/>
                <w:sz w:val="23"/>
                <w:szCs w:val="23"/>
                <w:lang w:val="en-GB"/>
              </w:rPr>
            </w:pPr>
            <w:r w:rsidRPr="00CC0A16">
              <w:rPr>
                <w:rFonts w:ascii="Calibri" w:hAnsi="Calibri"/>
                <w:sz w:val="23"/>
                <w:szCs w:val="23"/>
                <w:lang w:val="en-US"/>
              </w:rPr>
              <w:t>Impowering consumers to PREVENT diet-related diseases through OMICS sciences</w:t>
            </w:r>
          </w:p>
        </w:tc>
      </w:tr>
      <w:tr w:rsidR="00B365A4" w:rsidRPr="00E875DF" w14:paraId="7C4C99A1" w14:textId="77777777" w:rsidTr="00837476">
        <w:trPr>
          <w:trHeight w:val="283"/>
        </w:trPr>
        <w:tc>
          <w:tcPr>
            <w:tcW w:w="2192" w:type="dxa"/>
            <w:vAlign w:val="center"/>
          </w:tcPr>
          <w:p w14:paraId="7E912ED4" w14:textId="7FDD7774"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eastAsia="Times New Roman" w:hAnsi="Calibri" w:cstheme="minorHAnsi"/>
                <w:spacing w:val="-1"/>
                <w:sz w:val="23"/>
                <w:szCs w:val="23"/>
                <w:lang w:val="en-US" w:eastAsia="uz-Cyrl-UZ" w:bidi="he-IL"/>
              </w:rPr>
              <w:t>HP-JA-01-2017</w:t>
            </w:r>
          </w:p>
        </w:tc>
        <w:tc>
          <w:tcPr>
            <w:tcW w:w="2551" w:type="dxa"/>
            <w:vAlign w:val="center"/>
          </w:tcPr>
          <w:p w14:paraId="22BE760D" w14:textId="53CC328C" w:rsidR="00B365A4" w:rsidRPr="00CC0A16" w:rsidRDefault="00B365A4" w:rsidP="00B365A4">
            <w:pPr>
              <w:tabs>
                <w:tab w:val="left" w:pos="3649"/>
                <w:tab w:val="left" w:pos="5349"/>
                <w:tab w:val="left" w:pos="7992"/>
                <w:tab w:val="left" w:pos="9639"/>
                <w:tab w:val="left" w:pos="10778"/>
              </w:tabs>
              <w:rPr>
                <w:rFonts w:ascii="Calibri" w:hAnsi="Calibri"/>
                <w:i/>
                <w:sz w:val="23"/>
                <w:szCs w:val="23"/>
              </w:rPr>
            </w:pPr>
            <w:r w:rsidRPr="00CC0A16">
              <w:rPr>
                <w:rFonts w:ascii="Calibri" w:hAnsi="Calibri" w:cs="Calibri"/>
                <w:color w:val="000000"/>
                <w:sz w:val="23"/>
                <w:szCs w:val="23"/>
              </w:rPr>
              <w:t>GA 801600</w:t>
            </w:r>
          </w:p>
        </w:tc>
        <w:tc>
          <w:tcPr>
            <w:tcW w:w="2206" w:type="dxa"/>
            <w:vAlign w:val="center"/>
          </w:tcPr>
          <w:p w14:paraId="1B5F1C49" w14:textId="77777777" w:rsidR="00B365A4" w:rsidRPr="00CC0A16" w:rsidRDefault="00B365A4" w:rsidP="00B365A4">
            <w:pPr>
              <w:rPr>
                <w:rFonts w:ascii="Calibri" w:eastAsiaTheme="minorHAnsi" w:hAnsi="Calibri" w:cstheme="minorHAnsi"/>
                <w:bCs/>
                <w:sz w:val="23"/>
                <w:szCs w:val="23"/>
                <w:lang w:val="en-US"/>
              </w:rPr>
            </w:pPr>
            <w:r w:rsidRPr="00CC0A16">
              <w:rPr>
                <w:rFonts w:ascii="Calibri" w:eastAsiaTheme="minorHAnsi" w:hAnsi="Calibri" w:cstheme="minorHAnsi"/>
                <w:bCs/>
                <w:sz w:val="23"/>
                <w:szCs w:val="23"/>
                <w:lang w:val="en-US"/>
              </w:rPr>
              <w:t>ISTITUTO SUPERIORE DI SANITA, Italy</w:t>
            </w:r>
          </w:p>
          <w:p w14:paraId="7FC38E16" w14:textId="2ACCE846" w:rsidR="00B365A4" w:rsidRPr="00CC0A16" w:rsidRDefault="00B365A4" w:rsidP="00B365A4">
            <w:pPr>
              <w:tabs>
                <w:tab w:val="left" w:pos="3649"/>
                <w:tab w:val="left" w:pos="5349"/>
                <w:tab w:val="left" w:pos="7992"/>
                <w:tab w:val="left" w:pos="9639"/>
                <w:tab w:val="left" w:pos="10778"/>
              </w:tabs>
              <w:rPr>
                <w:rFonts w:ascii="Calibri" w:hAnsi="Calibri"/>
                <w:i/>
                <w:sz w:val="23"/>
                <w:szCs w:val="23"/>
                <w:lang w:val="en-GB"/>
              </w:rPr>
            </w:pPr>
            <w:r w:rsidRPr="00CC0A16">
              <w:rPr>
                <w:rFonts w:ascii="Calibri" w:hAnsi="Calibri" w:cstheme="minorHAnsi"/>
                <w:sz w:val="23"/>
                <w:szCs w:val="23"/>
                <w:lang w:val="en-GB"/>
              </w:rPr>
              <w:t>(Partner – Jagiellonian University Medical College)</w:t>
            </w:r>
          </w:p>
        </w:tc>
        <w:tc>
          <w:tcPr>
            <w:tcW w:w="2232" w:type="dxa"/>
            <w:vAlign w:val="center"/>
          </w:tcPr>
          <w:p w14:paraId="0C2ED922" w14:textId="7ABAC1E4" w:rsidR="00B365A4" w:rsidRPr="00CC0A16" w:rsidRDefault="00B365A4" w:rsidP="00B365A4">
            <w:pPr>
              <w:tabs>
                <w:tab w:val="left" w:pos="3649"/>
                <w:tab w:val="left" w:pos="5349"/>
                <w:tab w:val="left" w:pos="7992"/>
                <w:tab w:val="left" w:pos="9639"/>
                <w:tab w:val="left" w:pos="10778"/>
              </w:tabs>
              <w:rPr>
                <w:rFonts w:ascii="Calibri" w:hAnsi="Calibri"/>
                <w:i/>
                <w:sz w:val="23"/>
                <w:szCs w:val="23"/>
                <w:lang w:val="en-GB"/>
              </w:rPr>
            </w:pPr>
            <w:r w:rsidRPr="00CC0A16">
              <w:rPr>
                <w:rFonts w:ascii="Calibri" w:hAnsi="Calibri"/>
                <w:sz w:val="23"/>
                <w:szCs w:val="23"/>
                <w:lang w:val="en-US"/>
              </w:rPr>
              <w:t>Joint Action on Health Inequalities</w:t>
            </w:r>
          </w:p>
        </w:tc>
      </w:tr>
      <w:tr w:rsidR="00B365A4" w:rsidRPr="00E875DF" w14:paraId="1E42A7FC" w14:textId="77777777" w:rsidTr="00837476">
        <w:trPr>
          <w:trHeight w:val="283"/>
        </w:trPr>
        <w:tc>
          <w:tcPr>
            <w:tcW w:w="2192" w:type="dxa"/>
          </w:tcPr>
          <w:p w14:paraId="15955BF7" w14:textId="703CE5F9" w:rsidR="00B365A4" w:rsidRPr="00CC0A16" w:rsidRDefault="00CC0A16" w:rsidP="00B365A4">
            <w:pPr>
              <w:tabs>
                <w:tab w:val="left" w:pos="3649"/>
                <w:tab w:val="left" w:pos="5349"/>
                <w:tab w:val="left" w:pos="7992"/>
                <w:tab w:val="left" w:pos="9639"/>
                <w:tab w:val="left" w:pos="10778"/>
              </w:tabs>
              <w:rPr>
                <w:rFonts w:ascii="Calibri" w:hAnsi="Calibri"/>
                <w:i/>
                <w:sz w:val="23"/>
                <w:szCs w:val="23"/>
                <w:lang w:val="en-GB"/>
              </w:rPr>
            </w:pPr>
            <w:r w:rsidRPr="00CC0A16">
              <w:rPr>
                <w:rFonts w:ascii="Calibri" w:eastAsiaTheme="minorHAnsi" w:hAnsi="Calibri" w:cs="Calibri"/>
                <w:sz w:val="23"/>
                <w:szCs w:val="23"/>
                <w:lang w:val="en-US" w:eastAsia="en-US"/>
              </w:rPr>
              <w:t>H2020 - Mental Health in the Workplace</w:t>
            </w:r>
          </w:p>
        </w:tc>
        <w:tc>
          <w:tcPr>
            <w:tcW w:w="2551" w:type="dxa"/>
          </w:tcPr>
          <w:p w14:paraId="1DF5C828" w14:textId="64564054" w:rsidR="00B365A4" w:rsidRPr="00CC0A16" w:rsidRDefault="00CC0A16" w:rsidP="00B365A4">
            <w:pPr>
              <w:tabs>
                <w:tab w:val="left" w:pos="3649"/>
                <w:tab w:val="left" w:pos="5349"/>
                <w:tab w:val="left" w:pos="7992"/>
                <w:tab w:val="left" w:pos="9639"/>
                <w:tab w:val="left" w:pos="10778"/>
              </w:tabs>
              <w:rPr>
                <w:rFonts w:ascii="Calibri" w:hAnsi="Calibri"/>
                <w:i/>
                <w:sz w:val="23"/>
                <w:szCs w:val="23"/>
                <w:lang w:val="en-GB"/>
              </w:rPr>
            </w:pPr>
            <w:r w:rsidRPr="00CC0A16">
              <w:rPr>
                <w:rFonts w:ascii="Calibri" w:eastAsiaTheme="minorHAnsi" w:hAnsi="Calibri" w:cs="Calibri"/>
                <w:sz w:val="23"/>
                <w:szCs w:val="23"/>
                <w:lang w:val="en-US" w:eastAsia="en-US"/>
              </w:rPr>
              <w:t>SC1-BHC-22-2019</w:t>
            </w:r>
          </w:p>
        </w:tc>
        <w:tc>
          <w:tcPr>
            <w:tcW w:w="2206" w:type="dxa"/>
          </w:tcPr>
          <w:p w14:paraId="790C6D8F" w14:textId="6966A9ED" w:rsidR="00B365A4" w:rsidRPr="00CC0A16" w:rsidRDefault="00CC0A16" w:rsidP="00B365A4">
            <w:pPr>
              <w:tabs>
                <w:tab w:val="left" w:pos="3649"/>
                <w:tab w:val="left" w:pos="5349"/>
                <w:tab w:val="left" w:pos="7992"/>
                <w:tab w:val="left" w:pos="9639"/>
                <w:tab w:val="left" w:pos="10778"/>
              </w:tabs>
              <w:rPr>
                <w:rFonts w:ascii="Calibri" w:hAnsi="Calibri"/>
                <w:sz w:val="23"/>
                <w:szCs w:val="23"/>
                <w:lang w:val="en-GB"/>
              </w:rPr>
            </w:pPr>
            <w:r w:rsidRPr="00CC0A16">
              <w:rPr>
                <w:rFonts w:ascii="Calibri" w:hAnsi="Calibri"/>
                <w:sz w:val="23"/>
                <w:szCs w:val="23"/>
                <w:lang w:val="en-GB"/>
              </w:rPr>
              <w:t>Univeristy College Cork</w:t>
            </w:r>
          </w:p>
        </w:tc>
        <w:tc>
          <w:tcPr>
            <w:tcW w:w="2232" w:type="dxa"/>
          </w:tcPr>
          <w:p w14:paraId="6CD40EA4" w14:textId="72C77880" w:rsidR="00B365A4" w:rsidRPr="00CC0A16" w:rsidRDefault="00CC0A16" w:rsidP="00B365A4">
            <w:pPr>
              <w:tabs>
                <w:tab w:val="left" w:pos="3649"/>
                <w:tab w:val="left" w:pos="5349"/>
                <w:tab w:val="left" w:pos="7992"/>
                <w:tab w:val="left" w:pos="9639"/>
                <w:tab w:val="left" w:pos="10778"/>
              </w:tabs>
              <w:rPr>
                <w:rFonts w:ascii="Calibri" w:hAnsi="Calibri"/>
                <w:i/>
                <w:sz w:val="23"/>
                <w:szCs w:val="23"/>
                <w:lang w:val="en-GB"/>
              </w:rPr>
            </w:pPr>
            <w:r w:rsidRPr="00CC0A16">
              <w:rPr>
                <w:rFonts w:ascii="Calibri" w:eastAsiaTheme="minorHAnsi" w:hAnsi="Calibri" w:cs="Calibri"/>
                <w:sz w:val="23"/>
                <w:szCs w:val="23"/>
                <w:lang w:val="en-US" w:eastAsia="en-US"/>
              </w:rPr>
              <w:t>MINDUP - Mental Health Promotion and Intervention in Occupational Settings</w:t>
            </w:r>
          </w:p>
        </w:tc>
      </w:tr>
    </w:tbl>
    <w:p w14:paraId="41ABF2F8" w14:textId="77777777" w:rsidR="009B09C0" w:rsidRDefault="009B09C0" w:rsidP="00E875DF">
      <w:pPr>
        <w:sectPr w:rsidR="009B09C0" w:rsidSect="009B09C0">
          <w:type w:val="continuous"/>
          <w:pgSz w:w="11907" w:h="16839" w:code="9"/>
          <w:pgMar w:top="1417" w:right="1417" w:bottom="1417" w:left="1417" w:header="0" w:footer="0" w:gutter="0"/>
          <w:cols w:space="708"/>
          <w:formProt w:val="0"/>
          <w:docGrid w:linePitch="360"/>
        </w:sectPr>
      </w:pPr>
    </w:p>
    <w:p w14:paraId="7C94EE4E" w14:textId="77777777" w:rsidR="00B7517F" w:rsidRPr="00E875DF" w:rsidRDefault="00B7517F" w:rsidP="00E875DF"/>
    <w:p w14:paraId="78871AD9" w14:textId="77777777" w:rsidR="007F092A" w:rsidRDefault="007F092A" w:rsidP="00496349">
      <w:pPr>
        <w:tabs>
          <w:tab w:val="left" w:pos="3649"/>
          <w:tab w:val="left" w:pos="5349"/>
          <w:tab w:val="left" w:pos="7992"/>
          <w:tab w:val="left" w:pos="9639"/>
          <w:tab w:val="left" w:pos="10778"/>
        </w:tabs>
        <w:jc w:val="both"/>
        <w:rPr>
          <w:i/>
        </w:rPr>
      </w:pPr>
      <w:r w:rsidRPr="00E875DF">
        <w:rPr>
          <w:i/>
        </w:rPr>
        <w:t xml:space="preserve">Please list </w:t>
      </w:r>
      <w:r w:rsidRPr="00496349">
        <w:rPr>
          <w:b/>
          <w:i/>
        </w:rPr>
        <w:t>other EU grant proposals</w:t>
      </w:r>
      <w:r w:rsidRPr="00496349">
        <w:rPr>
          <w:i/>
        </w:rPr>
        <w:t xml:space="preserve"> </w:t>
      </w:r>
      <w:r w:rsidRPr="00E875DF">
        <w:rPr>
          <w:i/>
        </w:rPr>
        <w:t>submitted by your organisation, or by any partner organisation in this project proposal. For each grant application, please mention the EU Programme conc</w:t>
      </w:r>
      <w:r w:rsidR="00832804">
        <w:rPr>
          <w:i/>
        </w:rPr>
        <w:t>erned and the amount requested.</w:t>
      </w:r>
    </w:p>
    <w:p w14:paraId="721DE20D" w14:textId="77777777" w:rsidR="009B09C0" w:rsidRPr="00E875DF" w:rsidRDefault="00813271" w:rsidP="00E875DF">
      <w:pPr>
        <w:rPr>
          <w:i/>
        </w:rPr>
      </w:pPr>
      <w:sdt>
        <w:sdtPr>
          <w:rPr>
            <w:color w:val="FFFFFF" w:themeColor="background1"/>
          </w:rPr>
          <w:id w:val="1327165240"/>
          <w14:checkbox>
            <w14:checked w14:val="0"/>
            <w14:checkedState w14:val="2612" w14:font="ＭＳ ゴシック"/>
            <w14:uncheckedState w14:val="2610" w14:font="ＭＳ ゴシック"/>
          </w14:checkbox>
        </w:sdtPr>
        <w:sdtEndPr/>
        <w:sdtContent>
          <w:r w:rsidR="009B09C0">
            <w:rPr>
              <w:rFonts w:ascii="MS Gothic" w:eastAsia="MS Gothic" w:hAnsi="MS Gothic" w:hint="eastAsia"/>
              <w:color w:val="FFFFFF" w:themeColor="background1"/>
            </w:rPr>
            <w:t>☐</w:t>
          </w:r>
        </w:sdtContent>
      </w:sdt>
    </w:p>
    <w:p w14:paraId="7F760A39" w14:textId="77777777" w:rsidR="009B09C0" w:rsidRDefault="009B09C0" w:rsidP="00B7517F">
      <w:pPr>
        <w:sectPr w:rsidR="009B09C0" w:rsidSect="009B09C0">
          <w:type w:val="continuous"/>
          <w:pgSz w:w="11907" w:h="16839" w:code="9"/>
          <w:pgMar w:top="1417" w:right="1417" w:bottom="1417" w:left="1417" w:header="0" w:footer="0" w:gutter="0"/>
          <w:cols w:space="708"/>
          <w:docGrid w:linePitch="360"/>
        </w:sectPr>
      </w:pPr>
    </w:p>
    <w:p w14:paraId="6E73367F" w14:textId="77777777" w:rsidR="00B7517F" w:rsidRDefault="00B7517F" w:rsidP="00B7517F"/>
    <w:tbl>
      <w:tblPr>
        <w:tblStyle w:val="TableGrid"/>
        <w:tblW w:w="0" w:type="auto"/>
        <w:tblInd w:w="108" w:type="dxa"/>
        <w:tblLook w:val="04A0" w:firstRow="1" w:lastRow="0" w:firstColumn="1" w:lastColumn="0" w:noHBand="0" w:noVBand="1"/>
      </w:tblPr>
      <w:tblGrid>
        <w:gridCol w:w="3024"/>
        <w:gridCol w:w="3024"/>
        <w:gridCol w:w="3024"/>
      </w:tblGrid>
      <w:tr w:rsidR="00E875DF" w:rsidRPr="00E875DF" w14:paraId="4F0C213F" w14:textId="77777777" w:rsidTr="007A50D9">
        <w:tc>
          <w:tcPr>
            <w:tcW w:w="3024" w:type="dxa"/>
            <w:shd w:val="clear" w:color="auto" w:fill="DBE5F1" w:themeFill="accent1" w:themeFillTint="33"/>
          </w:tcPr>
          <w:p w14:paraId="54FEA7D6" w14:textId="77777777" w:rsidR="00E875DF" w:rsidRPr="00E875DF" w:rsidRDefault="00E875DF" w:rsidP="00E875DF">
            <w:pPr>
              <w:jc w:val="center"/>
              <w:rPr>
                <w:rFonts w:ascii="Calibri" w:hAnsi="Calibri"/>
                <w:b/>
                <w:sz w:val="22"/>
                <w:szCs w:val="22"/>
              </w:rPr>
            </w:pPr>
            <w:r w:rsidRPr="00E875DF">
              <w:rPr>
                <w:rFonts w:ascii="Calibri" w:hAnsi="Calibri"/>
                <w:b/>
                <w:sz w:val="22"/>
                <w:szCs w:val="22"/>
              </w:rPr>
              <w:t>Programme concerned</w:t>
            </w:r>
          </w:p>
        </w:tc>
        <w:tc>
          <w:tcPr>
            <w:tcW w:w="3024" w:type="dxa"/>
            <w:shd w:val="clear" w:color="auto" w:fill="DBE5F1" w:themeFill="accent1" w:themeFillTint="33"/>
          </w:tcPr>
          <w:p w14:paraId="4879A6C4" w14:textId="77777777" w:rsidR="00E875DF" w:rsidRPr="00E875DF" w:rsidRDefault="00E875DF" w:rsidP="00E875DF">
            <w:pPr>
              <w:jc w:val="center"/>
              <w:rPr>
                <w:rFonts w:ascii="Calibri" w:hAnsi="Calibri"/>
                <w:b/>
                <w:sz w:val="22"/>
                <w:szCs w:val="22"/>
              </w:rPr>
            </w:pPr>
            <w:r w:rsidRPr="00E875DF">
              <w:rPr>
                <w:rFonts w:ascii="Calibri" w:hAnsi="Calibri"/>
                <w:b/>
                <w:sz w:val="22"/>
                <w:szCs w:val="22"/>
              </w:rPr>
              <w:t>Beneficiary Organisation</w:t>
            </w:r>
          </w:p>
        </w:tc>
        <w:tc>
          <w:tcPr>
            <w:tcW w:w="3024" w:type="dxa"/>
            <w:shd w:val="clear" w:color="auto" w:fill="DBE5F1" w:themeFill="accent1" w:themeFillTint="33"/>
          </w:tcPr>
          <w:p w14:paraId="7DFF87DD" w14:textId="77777777" w:rsidR="00E875DF" w:rsidRPr="00E875DF" w:rsidRDefault="00E875DF" w:rsidP="00E875DF">
            <w:pPr>
              <w:jc w:val="center"/>
              <w:rPr>
                <w:rFonts w:ascii="Calibri" w:hAnsi="Calibri"/>
                <w:b/>
                <w:sz w:val="22"/>
                <w:szCs w:val="22"/>
              </w:rPr>
            </w:pPr>
            <w:r w:rsidRPr="00E875DF">
              <w:rPr>
                <w:rFonts w:ascii="Calibri" w:hAnsi="Calibri"/>
                <w:b/>
                <w:sz w:val="22"/>
                <w:szCs w:val="22"/>
              </w:rPr>
              <w:t>Amount requested</w:t>
            </w:r>
          </w:p>
        </w:tc>
      </w:tr>
      <w:tr w:rsidR="00E875DF" w:rsidRPr="00E875DF" w14:paraId="5E433E5C" w14:textId="77777777" w:rsidTr="00AF7989">
        <w:trPr>
          <w:trHeight w:val="283"/>
        </w:trPr>
        <w:tc>
          <w:tcPr>
            <w:tcW w:w="3024" w:type="dxa"/>
          </w:tcPr>
          <w:p w14:paraId="1F644063" w14:textId="5683BCC3" w:rsidR="00E875DF" w:rsidRPr="00CC0A16" w:rsidRDefault="001C015C" w:rsidP="00B7517F">
            <w:pPr>
              <w:rPr>
                <w:rFonts w:ascii="Calibri" w:hAnsi="Calibri"/>
                <w:sz w:val="23"/>
                <w:szCs w:val="23"/>
              </w:rPr>
            </w:pPr>
            <w:r w:rsidRPr="00CC0A16">
              <w:rPr>
                <w:rFonts w:ascii="Calibri" w:hAnsi="Calibri"/>
                <w:sz w:val="23"/>
                <w:szCs w:val="23"/>
              </w:rPr>
              <w:t xml:space="preserve">ERASMUS + Capacity Building </w:t>
            </w:r>
          </w:p>
        </w:tc>
        <w:tc>
          <w:tcPr>
            <w:tcW w:w="3024" w:type="dxa"/>
          </w:tcPr>
          <w:p w14:paraId="6406C8EA" w14:textId="57B7CC18" w:rsidR="00E875DF" w:rsidRPr="00CC0A16" w:rsidRDefault="001C015C" w:rsidP="00B7517F">
            <w:pPr>
              <w:rPr>
                <w:rFonts w:ascii="Calibri" w:hAnsi="Calibri"/>
                <w:sz w:val="23"/>
                <w:szCs w:val="23"/>
                <w:lang w:val="en-GB"/>
              </w:rPr>
            </w:pPr>
            <w:r w:rsidRPr="00CC0A16">
              <w:rPr>
                <w:rFonts w:ascii="Calibri" w:eastAsiaTheme="minorHAnsi" w:hAnsi="Calibri" w:cs="Lucida Grande"/>
                <w:sz w:val="23"/>
                <w:szCs w:val="23"/>
                <w:lang w:val="en-US" w:eastAsia="en-US"/>
              </w:rPr>
              <w:t>Gordon academic college of education/AAC</w:t>
            </w:r>
          </w:p>
        </w:tc>
        <w:tc>
          <w:tcPr>
            <w:tcW w:w="3024" w:type="dxa"/>
          </w:tcPr>
          <w:p w14:paraId="7356A6A0" w14:textId="032524C5" w:rsidR="00E875DF" w:rsidRPr="00CC0A16" w:rsidRDefault="001C015C" w:rsidP="00B7517F">
            <w:pPr>
              <w:rPr>
                <w:rFonts w:ascii="Calibri" w:hAnsi="Calibri"/>
                <w:sz w:val="23"/>
                <w:szCs w:val="23"/>
              </w:rPr>
            </w:pPr>
            <w:r w:rsidRPr="00CC0A16">
              <w:rPr>
                <w:rFonts w:ascii="Calibri" w:hAnsi="Calibri"/>
                <w:sz w:val="23"/>
                <w:szCs w:val="23"/>
              </w:rPr>
              <w:t>1,000,000</w:t>
            </w:r>
            <w:r w:rsidR="006263FC" w:rsidRPr="00CC0A16">
              <w:rPr>
                <w:rFonts w:ascii="Calibri" w:hAnsi="Calibri"/>
                <w:sz w:val="23"/>
                <w:szCs w:val="23"/>
              </w:rPr>
              <w:t xml:space="preserve"> EUR</w:t>
            </w:r>
          </w:p>
        </w:tc>
      </w:tr>
      <w:tr w:rsidR="001C015C" w:rsidRPr="00E875DF" w14:paraId="29EC3821" w14:textId="77777777" w:rsidTr="00AF7989">
        <w:trPr>
          <w:trHeight w:val="283"/>
        </w:trPr>
        <w:tc>
          <w:tcPr>
            <w:tcW w:w="3024" w:type="dxa"/>
          </w:tcPr>
          <w:p w14:paraId="0465097F" w14:textId="1A0917CA" w:rsidR="001C015C" w:rsidRPr="00CC0A16" w:rsidRDefault="001C015C" w:rsidP="00B7517F">
            <w:pPr>
              <w:rPr>
                <w:rFonts w:ascii="Calibri" w:hAnsi="Calibri"/>
                <w:sz w:val="23"/>
                <w:szCs w:val="23"/>
              </w:rPr>
            </w:pPr>
            <w:r w:rsidRPr="00CC0A16">
              <w:rPr>
                <w:rFonts w:ascii="Calibri" w:hAnsi="Calibri"/>
                <w:sz w:val="23"/>
                <w:szCs w:val="23"/>
              </w:rPr>
              <w:t xml:space="preserve">ERASMUS + Capacity Building </w:t>
            </w:r>
          </w:p>
        </w:tc>
        <w:tc>
          <w:tcPr>
            <w:tcW w:w="3024" w:type="dxa"/>
          </w:tcPr>
          <w:p w14:paraId="3329FFF0" w14:textId="03731340" w:rsidR="001C015C" w:rsidRPr="00CC0A16" w:rsidRDefault="001C015C" w:rsidP="00B7517F">
            <w:pPr>
              <w:rPr>
                <w:rFonts w:ascii="Calibri" w:hAnsi="Calibri"/>
                <w:sz w:val="23"/>
                <w:szCs w:val="23"/>
              </w:rPr>
            </w:pPr>
            <w:r w:rsidRPr="00CC0A16">
              <w:rPr>
                <w:rFonts w:ascii="Calibri" w:eastAsiaTheme="minorHAnsi" w:hAnsi="Calibri" w:cs="Lucida Grande"/>
                <w:sz w:val="23"/>
                <w:szCs w:val="23"/>
                <w:lang w:val="fr-FR" w:eastAsia="en-US"/>
              </w:rPr>
              <w:t>Universita' degli studi di Firenze UNIFI/AAC</w:t>
            </w:r>
          </w:p>
        </w:tc>
        <w:tc>
          <w:tcPr>
            <w:tcW w:w="3024" w:type="dxa"/>
          </w:tcPr>
          <w:p w14:paraId="6D4C79DE" w14:textId="4300427A" w:rsidR="001C015C" w:rsidRPr="00CC0A16" w:rsidRDefault="001C015C" w:rsidP="00B7517F">
            <w:pPr>
              <w:rPr>
                <w:rFonts w:ascii="Calibri" w:hAnsi="Calibri"/>
                <w:sz w:val="23"/>
                <w:szCs w:val="23"/>
              </w:rPr>
            </w:pPr>
            <w:r w:rsidRPr="00CC0A16">
              <w:rPr>
                <w:rFonts w:ascii="Calibri" w:hAnsi="Calibri"/>
                <w:sz w:val="23"/>
                <w:szCs w:val="23"/>
              </w:rPr>
              <w:t>1,000,000</w:t>
            </w:r>
            <w:r w:rsidR="006263FC" w:rsidRPr="00CC0A16">
              <w:rPr>
                <w:rFonts w:ascii="Calibri" w:hAnsi="Calibri"/>
                <w:sz w:val="23"/>
                <w:szCs w:val="23"/>
              </w:rPr>
              <w:t xml:space="preserve"> EUR</w:t>
            </w:r>
          </w:p>
        </w:tc>
      </w:tr>
    </w:tbl>
    <w:p w14:paraId="5305FB57" w14:textId="77777777" w:rsidR="009B09C0" w:rsidRDefault="009B09C0" w:rsidP="00B7517F">
      <w:pPr>
        <w:sectPr w:rsidR="009B09C0" w:rsidSect="009B09C0">
          <w:type w:val="continuous"/>
          <w:pgSz w:w="11907" w:h="16839" w:code="9"/>
          <w:pgMar w:top="1417" w:right="1417" w:bottom="1417" w:left="1417" w:header="0" w:footer="0" w:gutter="0"/>
          <w:cols w:space="708"/>
          <w:formProt w:val="0"/>
          <w:docGrid w:linePitch="360"/>
        </w:sectPr>
      </w:pPr>
    </w:p>
    <w:p w14:paraId="278822DB" w14:textId="77777777" w:rsidR="00B1210A" w:rsidRPr="00B7517F" w:rsidRDefault="009B09C0" w:rsidP="00B1210A">
      <w:pPr>
        <w:pStyle w:val="Heading1"/>
        <w:shd w:val="clear" w:color="auto" w:fill="333399"/>
        <w:tabs>
          <w:tab w:val="left" w:pos="9639"/>
        </w:tabs>
        <w:spacing w:before="0" w:after="0"/>
        <w:jc w:val="center"/>
        <w:rPr>
          <w:rFonts w:asciiTheme="minorHAnsi" w:hAnsiTheme="minorHAnsi"/>
          <w:sz w:val="32"/>
          <w:szCs w:val="32"/>
        </w:rPr>
      </w:pPr>
      <w:r w:rsidRPr="009B09C0">
        <w:rPr>
          <w:rFonts w:asciiTheme="minorHAnsi" w:hAnsiTheme="minorHAnsi"/>
          <w:sz w:val="32"/>
          <w:szCs w:val="32"/>
        </w:rPr>
        <w:lastRenderedPageBreak/>
        <w:t xml:space="preserve">PART </w:t>
      </w:r>
      <w:r>
        <w:rPr>
          <w:rFonts w:asciiTheme="minorHAnsi" w:hAnsiTheme="minorHAnsi"/>
          <w:sz w:val="32"/>
          <w:szCs w:val="32"/>
        </w:rPr>
        <w:t>I</w:t>
      </w:r>
      <w:r w:rsidRPr="009B09C0">
        <w:rPr>
          <w:rFonts w:asciiTheme="minorHAnsi" w:hAnsiTheme="minorHAnsi"/>
          <w:sz w:val="32"/>
          <w:szCs w:val="32"/>
        </w:rPr>
        <w:t xml:space="preserve"> </w:t>
      </w:r>
      <w:r>
        <w:rPr>
          <w:rFonts w:asciiTheme="minorHAnsi" w:hAnsiTheme="minorHAnsi"/>
          <w:sz w:val="32"/>
          <w:szCs w:val="32"/>
        </w:rPr>
        <w:t xml:space="preserve">- </w:t>
      </w:r>
      <w:r w:rsidR="0066715B" w:rsidRPr="00B7517F">
        <w:rPr>
          <w:rFonts w:asciiTheme="minorHAnsi" w:hAnsiTheme="minorHAnsi"/>
          <w:sz w:val="32"/>
          <w:szCs w:val="32"/>
        </w:rPr>
        <w:t>Check List</w:t>
      </w:r>
    </w:p>
    <w:p w14:paraId="2CADF4C4" w14:textId="77777777" w:rsidR="009B09C0" w:rsidRDefault="009B09C0" w:rsidP="00B1210A">
      <w:pPr>
        <w:pStyle w:val="Text1"/>
        <w:spacing w:after="0"/>
        <w:ind w:left="0"/>
        <w:rPr>
          <w:rFonts w:asciiTheme="minorHAnsi" w:eastAsia="Calibri" w:hAnsiTheme="minorHAnsi"/>
          <w:b/>
          <w:color w:val="000000"/>
          <w:sz w:val="22"/>
          <w:szCs w:val="22"/>
        </w:rPr>
      </w:pPr>
    </w:p>
    <w:p w14:paraId="2893C870" w14:textId="77777777" w:rsidR="00DE0089" w:rsidRPr="009E5A83" w:rsidRDefault="00DE0089" w:rsidP="00496349">
      <w:pPr>
        <w:tabs>
          <w:tab w:val="left" w:pos="3649"/>
          <w:tab w:val="left" w:pos="5349"/>
          <w:tab w:val="left" w:pos="7992"/>
          <w:tab w:val="left" w:pos="9639"/>
          <w:tab w:val="left" w:pos="10778"/>
        </w:tabs>
        <w:jc w:val="both"/>
        <w:rPr>
          <w:i/>
        </w:rPr>
      </w:pPr>
      <w:r w:rsidRPr="009E5A83">
        <w:rPr>
          <w:i/>
        </w:rPr>
        <w:t xml:space="preserve">Please make sure that you </w:t>
      </w:r>
      <w:r w:rsidRPr="00496349">
        <w:rPr>
          <w:b/>
          <w:i/>
          <w:u w:val="single"/>
        </w:rPr>
        <w:t>fully</w:t>
      </w:r>
      <w:r w:rsidRPr="009E5A83">
        <w:rPr>
          <w:i/>
        </w:rPr>
        <w:t xml:space="preserve"> completed each part of this application form, as follows:</w:t>
      </w:r>
    </w:p>
    <w:p w14:paraId="487D443B" w14:textId="77777777" w:rsidR="00DE0089" w:rsidRDefault="00813271" w:rsidP="00B1210A">
      <w:pPr>
        <w:pStyle w:val="Text1"/>
        <w:spacing w:after="0"/>
        <w:ind w:left="0"/>
        <w:rPr>
          <w:rFonts w:asciiTheme="minorHAnsi" w:eastAsia="Calibri" w:hAnsiTheme="minorHAnsi"/>
          <w:b/>
          <w:color w:val="000000"/>
          <w:sz w:val="22"/>
          <w:szCs w:val="22"/>
        </w:rPr>
      </w:pPr>
      <w:sdt>
        <w:sdtPr>
          <w:rPr>
            <w:color w:val="FFFFFF" w:themeColor="background1"/>
          </w:rPr>
          <w:id w:val="-410931852"/>
          <w14:checkbox>
            <w14:checked w14:val="1"/>
            <w14:checkedState w14:val="2612" w14:font="ＭＳ ゴシック"/>
            <w14:uncheckedState w14:val="2610" w14:font="ＭＳ ゴシック"/>
          </w14:checkbox>
        </w:sdtPr>
        <w:sdtEndPr/>
        <w:sdtContent>
          <w:r w:rsidR="00DE0089">
            <w:rPr>
              <w:rFonts w:ascii="MS Gothic" w:eastAsia="MS Gothic" w:hAnsi="MS Gothic" w:hint="eastAsia"/>
              <w:color w:val="FFFFFF" w:themeColor="background1"/>
            </w:rPr>
            <w:t>☒</w:t>
          </w:r>
        </w:sdtContent>
      </w:sdt>
    </w:p>
    <w:p w14:paraId="08AF7995" w14:textId="77777777" w:rsidR="009B09C0" w:rsidRDefault="009B09C0" w:rsidP="00B1210A">
      <w:pPr>
        <w:pStyle w:val="Text1"/>
        <w:spacing w:after="0"/>
        <w:ind w:left="0"/>
        <w:rPr>
          <w:rFonts w:asciiTheme="minorHAnsi" w:eastAsia="Calibri" w:hAnsiTheme="minorHAnsi"/>
          <w:b/>
          <w:color w:val="000000"/>
          <w:sz w:val="22"/>
          <w:szCs w:val="22"/>
        </w:rPr>
        <w:sectPr w:rsidR="009B09C0" w:rsidSect="009B09C0">
          <w:pgSz w:w="11907" w:h="16839" w:code="9"/>
          <w:pgMar w:top="1417" w:right="1417" w:bottom="1417" w:left="1417" w:header="0" w:footer="0" w:gutter="0"/>
          <w:cols w:space="708"/>
          <w:docGrid w:linePitch="360"/>
        </w:sectPr>
      </w:pPr>
    </w:p>
    <w:p w14:paraId="4ED7FD0E" w14:textId="77777777" w:rsidR="00B1210A" w:rsidRPr="00B7517F" w:rsidRDefault="00B1210A" w:rsidP="009E5A83">
      <w:pPr>
        <w:pStyle w:val="Text1"/>
        <w:spacing w:after="0"/>
        <w:ind w:left="709" w:hanging="709"/>
        <w:rPr>
          <w:rFonts w:asciiTheme="minorHAnsi" w:eastAsia="Calibri" w:hAnsiTheme="minorHAnsi"/>
          <w:b/>
          <w:color w:val="000000"/>
          <w:sz w:val="22"/>
          <w:szCs w:val="22"/>
        </w:rPr>
      </w:pPr>
    </w:p>
    <w:p w14:paraId="4F13D734" w14:textId="768CAC6B" w:rsidR="00B1210A" w:rsidRPr="00B7517F" w:rsidRDefault="00813271" w:rsidP="009E5A83">
      <w:pPr>
        <w:pStyle w:val="Text1"/>
        <w:spacing w:after="0"/>
        <w:ind w:left="709" w:hanging="567"/>
        <w:rPr>
          <w:rFonts w:asciiTheme="minorHAnsi" w:eastAsia="Calibri" w:hAnsiTheme="minorHAnsi"/>
          <w:color w:val="000000"/>
          <w:sz w:val="22"/>
          <w:szCs w:val="22"/>
        </w:rPr>
      </w:pPr>
      <w:sdt>
        <w:sdtPr>
          <w:rPr>
            <w:rFonts w:asciiTheme="minorHAnsi" w:hAnsiTheme="minorHAnsi"/>
            <w:color w:val="000000"/>
          </w:rPr>
          <w:id w:val="-382641060"/>
          <w14:checkbox>
            <w14:checked w14:val="1"/>
            <w14:checkedState w14:val="2612" w14:font="ＭＳ ゴシック"/>
            <w14:uncheckedState w14:val="2610" w14:font="ＭＳ ゴシック"/>
          </w14:checkbox>
        </w:sdtPr>
        <w:sdtEndPr/>
        <w:sdtContent>
          <w:r w:rsidR="001C22BC">
            <w:rPr>
              <w:rFonts w:ascii="MS Gothic" w:eastAsia="MS Gothic" w:hAnsi="MS Gothic" w:hint="eastAsia"/>
              <w:color w:val="000000"/>
            </w:rPr>
            <w:t>☒</w:t>
          </w:r>
        </w:sdtContent>
      </w:sdt>
      <w:r w:rsidR="00B1210A" w:rsidRPr="00B7517F">
        <w:rPr>
          <w:rFonts w:asciiTheme="minorHAnsi" w:hAnsiTheme="minorHAnsi"/>
          <w:sz w:val="22"/>
          <w:szCs w:val="22"/>
        </w:rPr>
        <w:t xml:space="preserve"> </w:t>
      </w:r>
      <w:r w:rsidR="00B1210A" w:rsidRPr="00B7517F">
        <w:rPr>
          <w:rFonts w:asciiTheme="minorHAnsi" w:hAnsiTheme="minorHAnsi"/>
          <w:sz w:val="22"/>
          <w:szCs w:val="22"/>
        </w:rPr>
        <w:tab/>
      </w:r>
      <w:r w:rsidR="00B1210A" w:rsidRPr="00B7517F">
        <w:rPr>
          <w:rFonts w:asciiTheme="minorHAnsi" w:eastAsia="Calibri" w:hAnsiTheme="minorHAnsi"/>
          <w:color w:val="000000"/>
          <w:sz w:val="22"/>
          <w:szCs w:val="22"/>
        </w:rPr>
        <w:t xml:space="preserve">PART D - </w:t>
      </w:r>
      <w:r w:rsidR="0066715B" w:rsidRPr="0066715B">
        <w:rPr>
          <w:rFonts w:asciiTheme="minorHAnsi" w:eastAsia="Calibri" w:hAnsiTheme="minorHAnsi"/>
          <w:color w:val="000000"/>
          <w:sz w:val="22"/>
          <w:szCs w:val="22"/>
        </w:rPr>
        <w:t>RELEVANCE OF THE PROJECT</w:t>
      </w:r>
    </w:p>
    <w:p w14:paraId="4733CCEB" w14:textId="03DBACAE" w:rsidR="00B1210A" w:rsidRDefault="00813271" w:rsidP="009E5A83">
      <w:pPr>
        <w:pStyle w:val="Text1"/>
        <w:spacing w:after="0"/>
        <w:ind w:left="709" w:hanging="567"/>
        <w:rPr>
          <w:rFonts w:asciiTheme="minorHAnsi" w:eastAsia="Calibri" w:hAnsiTheme="minorHAnsi"/>
          <w:color w:val="000000"/>
          <w:sz w:val="22"/>
          <w:szCs w:val="22"/>
        </w:rPr>
      </w:pPr>
      <w:sdt>
        <w:sdtPr>
          <w:rPr>
            <w:rFonts w:asciiTheme="minorHAnsi" w:hAnsiTheme="minorHAnsi"/>
            <w:color w:val="000000"/>
          </w:rPr>
          <w:id w:val="-13231744"/>
          <w14:checkbox>
            <w14:checked w14:val="1"/>
            <w14:checkedState w14:val="2612" w14:font="ＭＳ ゴシック"/>
            <w14:uncheckedState w14:val="2610" w14:font="ＭＳ ゴシック"/>
          </w14:checkbox>
        </w:sdtPr>
        <w:sdtEndPr/>
        <w:sdtContent>
          <w:r w:rsidR="001C22BC">
            <w:rPr>
              <w:rFonts w:ascii="MS Gothic" w:eastAsia="MS Gothic" w:hAnsi="MS Gothic" w:hint="eastAsia"/>
              <w:color w:val="000000"/>
            </w:rPr>
            <w:t>☒</w:t>
          </w:r>
        </w:sdtContent>
      </w:sdt>
      <w:r w:rsidR="00B1210A" w:rsidRPr="00B7517F">
        <w:rPr>
          <w:rFonts w:asciiTheme="minorHAnsi" w:hAnsiTheme="minorHAnsi"/>
          <w:sz w:val="22"/>
          <w:szCs w:val="22"/>
        </w:rPr>
        <w:tab/>
      </w:r>
      <w:r w:rsidR="00B1210A" w:rsidRPr="00B7517F">
        <w:rPr>
          <w:rFonts w:asciiTheme="minorHAnsi" w:eastAsia="Calibri" w:hAnsiTheme="minorHAnsi"/>
          <w:color w:val="000000"/>
          <w:sz w:val="22"/>
          <w:szCs w:val="22"/>
        </w:rPr>
        <w:t xml:space="preserve">PART E - </w:t>
      </w:r>
      <w:r w:rsidR="0066715B" w:rsidRPr="0066715B">
        <w:rPr>
          <w:rFonts w:asciiTheme="minorHAnsi" w:eastAsia="Calibri" w:hAnsiTheme="minorHAnsi"/>
          <w:color w:val="000000"/>
          <w:sz w:val="22"/>
          <w:szCs w:val="22"/>
        </w:rPr>
        <w:t>QUALITY OF THE PROJECT DESIGN AND IMPLEMENTATION</w:t>
      </w:r>
    </w:p>
    <w:p w14:paraId="294923D9" w14:textId="5DC2F7FB" w:rsidR="0066715B" w:rsidRPr="00B7517F" w:rsidRDefault="00813271" w:rsidP="009E5A83">
      <w:pPr>
        <w:pStyle w:val="Text1"/>
        <w:spacing w:after="0"/>
        <w:ind w:left="1418" w:hanging="567"/>
        <w:rPr>
          <w:rFonts w:asciiTheme="minorHAnsi" w:eastAsia="Calibri" w:hAnsiTheme="minorHAnsi"/>
          <w:color w:val="000000"/>
          <w:sz w:val="22"/>
          <w:szCs w:val="22"/>
        </w:rPr>
      </w:pPr>
      <w:sdt>
        <w:sdtPr>
          <w:rPr>
            <w:rFonts w:asciiTheme="minorHAnsi" w:hAnsiTheme="minorHAnsi"/>
            <w:color w:val="000000"/>
          </w:rPr>
          <w:id w:val="1261633490"/>
          <w14:checkbox>
            <w14:checked w14:val="1"/>
            <w14:checkedState w14:val="2612" w14:font="ＭＳ ゴシック"/>
            <w14:uncheckedState w14:val="2610" w14:font="ＭＳ ゴシック"/>
          </w14:checkbox>
        </w:sdtPr>
        <w:sdtEndPr/>
        <w:sdtContent>
          <w:r w:rsidR="001C22BC">
            <w:rPr>
              <w:rFonts w:ascii="MS Gothic" w:eastAsia="MS Gothic" w:hAnsi="MS Gothic" w:hint="eastAsia"/>
              <w:color w:val="000000"/>
            </w:rPr>
            <w:t>☒</w:t>
          </w:r>
        </w:sdtContent>
      </w:sdt>
      <w:r w:rsidR="0066715B" w:rsidRPr="00B7517F">
        <w:rPr>
          <w:rFonts w:asciiTheme="minorHAnsi" w:hAnsiTheme="minorHAnsi"/>
          <w:sz w:val="22"/>
          <w:szCs w:val="22"/>
        </w:rPr>
        <w:tab/>
      </w:r>
      <w:r w:rsidR="0066715B">
        <w:rPr>
          <w:rFonts w:asciiTheme="minorHAnsi" w:hAnsiTheme="minorHAnsi"/>
          <w:sz w:val="22"/>
          <w:szCs w:val="22"/>
        </w:rPr>
        <w:t xml:space="preserve">E.4 </w:t>
      </w:r>
      <w:r w:rsidR="0066715B" w:rsidRPr="00B7517F">
        <w:rPr>
          <w:rFonts w:asciiTheme="minorHAnsi" w:eastAsia="Calibri" w:hAnsiTheme="minorHAnsi"/>
          <w:color w:val="000000"/>
          <w:sz w:val="22"/>
          <w:szCs w:val="22"/>
        </w:rPr>
        <w:t>Logical Framework Matrix</w:t>
      </w:r>
    </w:p>
    <w:p w14:paraId="75F0F274" w14:textId="623C3D23" w:rsidR="0066715B" w:rsidRDefault="00813271" w:rsidP="009E5A83">
      <w:pPr>
        <w:pStyle w:val="Text1"/>
        <w:spacing w:after="0"/>
        <w:ind w:left="1418" w:hanging="567"/>
        <w:rPr>
          <w:rFonts w:asciiTheme="minorHAnsi" w:eastAsia="Calibri" w:hAnsiTheme="minorHAnsi"/>
          <w:color w:val="000000"/>
          <w:sz w:val="22"/>
          <w:szCs w:val="22"/>
        </w:rPr>
      </w:pPr>
      <w:sdt>
        <w:sdtPr>
          <w:rPr>
            <w:rFonts w:asciiTheme="minorHAnsi" w:hAnsiTheme="minorHAnsi"/>
            <w:color w:val="000000"/>
          </w:rPr>
          <w:id w:val="1363784813"/>
          <w14:checkbox>
            <w14:checked w14:val="1"/>
            <w14:checkedState w14:val="2612" w14:font="ＭＳ ゴシック"/>
            <w14:uncheckedState w14:val="2610" w14:font="ＭＳ ゴシック"/>
          </w14:checkbox>
        </w:sdtPr>
        <w:sdtEndPr/>
        <w:sdtContent>
          <w:r w:rsidR="001C22BC">
            <w:rPr>
              <w:rFonts w:ascii="MS Gothic" w:eastAsia="MS Gothic" w:hAnsi="MS Gothic" w:hint="eastAsia"/>
              <w:color w:val="000000"/>
            </w:rPr>
            <w:t>☒</w:t>
          </w:r>
        </w:sdtContent>
      </w:sdt>
      <w:r w:rsidR="0066715B" w:rsidRPr="00B7517F">
        <w:rPr>
          <w:rFonts w:asciiTheme="minorHAnsi" w:hAnsiTheme="minorHAnsi"/>
          <w:sz w:val="22"/>
          <w:szCs w:val="22"/>
        </w:rPr>
        <w:tab/>
      </w:r>
      <w:r w:rsidR="0066715B">
        <w:rPr>
          <w:rFonts w:asciiTheme="minorHAnsi" w:hAnsiTheme="minorHAnsi"/>
          <w:sz w:val="22"/>
          <w:szCs w:val="22"/>
        </w:rPr>
        <w:t xml:space="preserve">E.5 </w:t>
      </w:r>
      <w:r w:rsidR="0066715B" w:rsidRPr="00B7517F">
        <w:rPr>
          <w:rFonts w:asciiTheme="minorHAnsi" w:eastAsia="Calibri" w:hAnsiTheme="minorHAnsi"/>
          <w:color w:val="000000"/>
          <w:sz w:val="22"/>
          <w:szCs w:val="22"/>
        </w:rPr>
        <w:t>Workplan</w:t>
      </w:r>
    </w:p>
    <w:p w14:paraId="379235F1" w14:textId="3FF5B9B8" w:rsidR="0066715B" w:rsidRDefault="00813271" w:rsidP="009E5A83">
      <w:pPr>
        <w:pStyle w:val="Text1"/>
        <w:spacing w:after="0"/>
        <w:ind w:left="1418" w:hanging="567"/>
        <w:rPr>
          <w:rFonts w:asciiTheme="minorHAnsi" w:eastAsia="Calibri" w:hAnsiTheme="minorHAnsi"/>
          <w:color w:val="000000"/>
          <w:sz w:val="22"/>
          <w:szCs w:val="22"/>
        </w:rPr>
      </w:pPr>
      <w:sdt>
        <w:sdtPr>
          <w:rPr>
            <w:rFonts w:asciiTheme="minorHAnsi" w:hAnsiTheme="minorHAnsi"/>
            <w:color w:val="000000"/>
          </w:rPr>
          <w:id w:val="678853316"/>
          <w14:checkbox>
            <w14:checked w14:val="1"/>
            <w14:checkedState w14:val="2612" w14:font="ＭＳ ゴシック"/>
            <w14:uncheckedState w14:val="2610" w14:font="ＭＳ ゴシック"/>
          </w14:checkbox>
        </w:sdtPr>
        <w:sdtEndPr/>
        <w:sdtContent>
          <w:r w:rsidR="001C22BC">
            <w:rPr>
              <w:rFonts w:ascii="MS Gothic" w:eastAsia="MS Gothic" w:hAnsi="MS Gothic" w:hint="eastAsia"/>
              <w:color w:val="000000"/>
            </w:rPr>
            <w:t>☒</w:t>
          </w:r>
        </w:sdtContent>
      </w:sdt>
      <w:r w:rsidR="0066715B" w:rsidRPr="00B7517F">
        <w:rPr>
          <w:rFonts w:asciiTheme="minorHAnsi" w:hAnsiTheme="minorHAnsi"/>
          <w:sz w:val="22"/>
          <w:szCs w:val="22"/>
        </w:rPr>
        <w:tab/>
      </w:r>
      <w:r w:rsidR="0066715B">
        <w:rPr>
          <w:rFonts w:asciiTheme="minorHAnsi" w:hAnsiTheme="minorHAnsi"/>
          <w:sz w:val="22"/>
          <w:szCs w:val="22"/>
        </w:rPr>
        <w:t xml:space="preserve">E.6 </w:t>
      </w:r>
      <w:r w:rsidR="0066715B" w:rsidRPr="00B7517F">
        <w:rPr>
          <w:rFonts w:asciiTheme="minorHAnsi" w:eastAsia="Calibri" w:hAnsiTheme="minorHAnsi"/>
          <w:color w:val="000000"/>
          <w:sz w:val="22"/>
          <w:szCs w:val="22"/>
        </w:rPr>
        <w:t>Work</w:t>
      </w:r>
      <w:r w:rsidR="0066715B">
        <w:rPr>
          <w:rFonts w:asciiTheme="minorHAnsi" w:eastAsia="Calibri" w:hAnsiTheme="minorHAnsi"/>
          <w:color w:val="000000"/>
          <w:sz w:val="22"/>
          <w:szCs w:val="22"/>
        </w:rPr>
        <w:t xml:space="preserve"> packages</w:t>
      </w:r>
    </w:p>
    <w:p w14:paraId="7F2C244E" w14:textId="6350DC0B" w:rsidR="00B1210A" w:rsidRPr="00B7517F" w:rsidRDefault="00813271" w:rsidP="009E5A83">
      <w:pPr>
        <w:pStyle w:val="Text1"/>
        <w:spacing w:after="0"/>
        <w:ind w:left="709" w:hanging="567"/>
        <w:rPr>
          <w:rFonts w:asciiTheme="minorHAnsi" w:eastAsia="Calibri" w:hAnsiTheme="minorHAnsi"/>
          <w:color w:val="000000"/>
          <w:sz w:val="22"/>
          <w:szCs w:val="22"/>
        </w:rPr>
      </w:pPr>
      <w:sdt>
        <w:sdtPr>
          <w:rPr>
            <w:rFonts w:asciiTheme="minorHAnsi" w:hAnsiTheme="minorHAnsi"/>
            <w:color w:val="000000"/>
          </w:rPr>
          <w:id w:val="-334917817"/>
          <w14:checkbox>
            <w14:checked w14:val="1"/>
            <w14:checkedState w14:val="2612" w14:font="ＭＳ ゴシック"/>
            <w14:uncheckedState w14:val="2610" w14:font="ＭＳ ゴシック"/>
          </w14:checkbox>
        </w:sdtPr>
        <w:sdtEndPr/>
        <w:sdtContent>
          <w:r w:rsidR="001C22BC">
            <w:rPr>
              <w:rFonts w:ascii="MS Gothic" w:eastAsia="MS Gothic" w:hAnsi="MS Gothic" w:hint="eastAsia"/>
              <w:color w:val="000000"/>
            </w:rPr>
            <w:t>☒</w:t>
          </w:r>
        </w:sdtContent>
      </w:sdt>
      <w:r w:rsidR="00B1210A" w:rsidRPr="00B7517F">
        <w:rPr>
          <w:rFonts w:asciiTheme="minorHAnsi" w:hAnsiTheme="minorHAnsi"/>
          <w:sz w:val="22"/>
          <w:szCs w:val="22"/>
        </w:rPr>
        <w:tab/>
      </w:r>
      <w:r w:rsidR="00B1210A" w:rsidRPr="00B7517F">
        <w:rPr>
          <w:rFonts w:asciiTheme="minorHAnsi" w:eastAsia="Calibri" w:hAnsiTheme="minorHAnsi"/>
          <w:color w:val="000000"/>
          <w:sz w:val="22"/>
          <w:szCs w:val="22"/>
        </w:rPr>
        <w:t xml:space="preserve">PART F - </w:t>
      </w:r>
      <w:r w:rsidR="0066715B" w:rsidRPr="0066715B">
        <w:rPr>
          <w:rFonts w:asciiTheme="minorHAnsi" w:eastAsia="Calibri" w:hAnsiTheme="minorHAnsi"/>
          <w:color w:val="000000"/>
          <w:sz w:val="22"/>
          <w:szCs w:val="22"/>
        </w:rPr>
        <w:t>Quality of the Project Team and Cooperation Arrangements</w:t>
      </w:r>
    </w:p>
    <w:p w14:paraId="5B79C8A8" w14:textId="46B2EB32" w:rsidR="00B1210A" w:rsidRPr="00B7517F" w:rsidRDefault="00813271" w:rsidP="009E5A83">
      <w:pPr>
        <w:pStyle w:val="Text1"/>
        <w:spacing w:after="0"/>
        <w:ind w:left="709" w:hanging="567"/>
        <w:rPr>
          <w:rFonts w:asciiTheme="minorHAnsi" w:eastAsia="Calibri" w:hAnsiTheme="minorHAnsi"/>
          <w:color w:val="000000"/>
          <w:sz w:val="22"/>
          <w:szCs w:val="22"/>
        </w:rPr>
      </w:pPr>
      <w:sdt>
        <w:sdtPr>
          <w:rPr>
            <w:rFonts w:asciiTheme="minorHAnsi" w:hAnsiTheme="minorHAnsi"/>
            <w:color w:val="000000"/>
          </w:rPr>
          <w:id w:val="-1712880447"/>
          <w14:checkbox>
            <w14:checked w14:val="1"/>
            <w14:checkedState w14:val="2612" w14:font="ＭＳ ゴシック"/>
            <w14:uncheckedState w14:val="2610" w14:font="ＭＳ ゴシック"/>
          </w14:checkbox>
        </w:sdtPr>
        <w:sdtEndPr/>
        <w:sdtContent>
          <w:r w:rsidR="001C22BC">
            <w:rPr>
              <w:rFonts w:ascii="MS Gothic" w:eastAsia="MS Gothic" w:hAnsi="MS Gothic" w:hint="eastAsia"/>
              <w:color w:val="000000"/>
            </w:rPr>
            <w:t>☒</w:t>
          </w:r>
        </w:sdtContent>
      </w:sdt>
      <w:r w:rsidR="00B1210A" w:rsidRPr="00B7517F">
        <w:rPr>
          <w:rFonts w:asciiTheme="minorHAnsi" w:hAnsiTheme="minorHAnsi"/>
          <w:sz w:val="22"/>
          <w:szCs w:val="22"/>
        </w:rPr>
        <w:tab/>
      </w:r>
      <w:r w:rsidR="00B1210A" w:rsidRPr="00B7517F">
        <w:rPr>
          <w:rFonts w:asciiTheme="minorHAnsi" w:eastAsia="Calibri" w:hAnsiTheme="minorHAnsi"/>
          <w:color w:val="000000"/>
          <w:sz w:val="22"/>
          <w:szCs w:val="22"/>
        </w:rPr>
        <w:t xml:space="preserve">PART G - </w:t>
      </w:r>
      <w:r w:rsidR="0066715B" w:rsidRPr="0066715B">
        <w:rPr>
          <w:rFonts w:asciiTheme="minorHAnsi" w:eastAsia="Calibri" w:hAnsiTheme="minorHAnsi"/>
          <w:color w:val="000000"/>
          <w:sz w:val="22"/>
          <w:szCs w:val="22"/>
        </w:rPr>
        <w:t>Impact and Sustainability</w:t>
      </w:r>
    </w:p>
    <w:p w14:paraId="6A13CCD7" w14:textId="7F77FEAE" w:rsidR="00B1210A" w:rsidRPr="00B7517F" w:rsidRDefault="00813271" w:rsidP="009E5A83">
      <w:pPr>
        <w:pStyle w:val="Text1"/>
        <w:spacing w:after="0"/>
        <w:ind w:left="709" w:hanging="567"/>
        <w:rPr>
          <w:rFonts w:asciiTheme="minorHAnsi" w:eastAsia="Calibri" w:hAnsiTheme="minorHAnsi"/>
          <w:color w:val="000000"/>
          <w:sz w:val="22"/>
          <w:szCs w:val="22"/>
        </w:rPr>
      </w:pPr>
      <w:sdt>
        <w:sdtPr>
          <w:rPr>
            <w:rFonts w:asciiTheme="minorHAnsi" w:hAnsiTheme="minorHAnsi"/>
            <w:color w:val="000000"/>
          </w:rPr>
          <w:id w:val="-1034580146"/>
          <w14:checkbox>
            <w14:checked w14:val="1"/>
            <w14:checkedState w14:val="2612" w14:font="ＭＳ ゴシック"/>
            <w14:uncheckedState w14:val="2610" w14:font="ＭＳ ゴシック"/>
          </w14:checkbox>
        </w:sdtPr>
        <w:sdtEndPr/>
        <w:sdtContent>
          <w:r w:rsidR="001C22BC">
            <w:rPr>
              <w:rFonts w:ascii="MS Gothic" w:eastAsia="MS Gothic" w:hAnsi="MS Gothic" w:hint="eastAsia"/>
              <w:color w:val="000000"/>
            </w:rPr>
            <w:t>☒</w:t>
          </w:r>
        </w:sdtContent>
      </w:sdt>
      <w:r w:rsidR="00B1210A" w:rsidRPr="00B7517F">
        <w:rPr>
          <w:rFonts w:asciiTheme="minorHAnsi" w:hAnsiTheme="minorHAnsi"/>
          <w:sz w:val="22"/>
          <w:szCs w:val="22"/>
        </w:rPr>
        <w:tab/>
      </w:r>
      <w:r w:rsidR="00B1210A" w:rsidRPr="00B7517F">
        <w:rPr>
          <w:rFonts w:asciiTheme="minorHAnsi" w:eastAsia="Calibri" w:hAnsiTheme="minorHAnsi"/>
          <w:color w:val="000000"/>
          <w:sz w:val="22"/>
          <w:szCs w:val="22"/>
        </w:rPr>
        <w:t xml:space="preserve">PART H - </w:t>
      </w:r>
      <w:r w:rsidR="0066715B" w:rsidRPr="0066715B">
        <w:rPr>
          <w:rFonts w:asciiTheme="minorHAnsi" w:eastAsia="Calibri" w:hAnsiTheme="minorHAnsi"/>
          <w:color w:val="000000"/>
          <w:sz w:val="22"/>
          <w:szCs w:val="22"/>
        </w:rPr>
        <w:t>Other EU grants</w:t>
      </w:r>
    </w:p>
    <w:p w14:paraId="14A63EF5" w14:textId="152A6FCC" w:rsidR="00B1210A" w:rsidRPr="00B7517F" w:rsidRDefault="00813271" w:rsidP="009E5A83">
      <w:pPr>
        <w:pStyle w:val="Text1"/>
        <w:spacing w:after="0"/>
        <w:ind w:left="709" w:hanging="567"/>
        <w:rPr>
          <w:rFonts w:asciiTheme="minorHAnsi" w:eastAsia="Calibri" w:hAnsiTheme="minorHAnsi"/>
          <w:color w:val="000000"/>
          <w:sz w:val="22"/>
          <w:szCs w:val="22"/>
        </w:rPr>
      </w:pPr>
      <w:sdt>
        <w:sdtPr>
          <w:rPr>
            <w:rFonts w:asciiTheme="minorHAnsi" w:hAnsiTheme="minorHAnsi"/>
            <w:color w:val="000000"/>
          </w:rPr>
          <w:id w:val="-1065950543"/>
          <w14:checkbox>
            <w14:checked w14:val="1"/>
            <w14:checkedState w14:val="2612" w14:font="ＭＳ ゴシック"/>
            <w14:uncheckedState w14:val="2610" w14:font="ＭＳ ゴシック"/>
          </w14:checkbox>
        </w:sdtPr>
        <w:sdtEndPr/>
        <w:sdtContent>
          <w:r w:rsidR="001C22BC">
            <w:rPr>
              <w:rFonts w:ascii="MS Gothic" w:eastAsia="MS Gothic" w:hAnsi="MS Gothic" w:hint="eastAsia"/>
              <w:color w:val="000000"/>
            </w:rPr>
            <w:t>☒</w:t>
          </w:r>
        </w:sdtContent>
      </w:sdt>
      <w:r w:rsidR="00B1210A" w:rsidRPr="00B7517F">
        <w:rPr>
          <w:rFonts w:asciiTheme="minorHAnsi" w:hAnsiTheme="minorHAnsi"/>
          <w:sz w:val="22"/>
          <w:szCs w:val="22"/>
        </w:rPr>
        <w:tab/>
      </w:r>
      <w:r w:rsidR="00B1210A" w:rsidRPr="00B7517F">
        <w:rPr>
          <w:rFonts w:asciiTheme="minorHAnsi" w:eastAsia="Calibri" w:hAnsiTheme="minorHAnsi"/>
          <w:color w:val="000000"/>
          <w:sz w:val="22"/>
          <w:szCs w:val="22"/>
        </w:rPr>
        <w:t xml:space="preserve">PART I - </w:t>
      </w:r>
      <w:r w:rsidR="0066715B" w:rsidRPr="0066715B">
        <w:rPr>
          <w:rFonts w:asciiTheme="minorHAnsi" w:eastAsia="Calibri" w:hAnsiTheme="minorHAnsi"/>
          <w:color w:val="000000"/>
          <w:sz w:val="22"/>
          <w:szCs w:val="22"/>
        </w:rPr>
        <w:t>CHECK LIST</w:t>
      </w:r>
    </w:p>
    <w:p w14:paraId="48C9F13B" w14:textId="77777777" w:rsidR="00B1210A" w:rsidRPr="00B7517F" w:rsidRDefault="00B1210A" w:rsidP="00902D14"/>
    <w:sectPr w:rsidR="00B1210A" w:rsidRPr="00B7517F" w:rsidSect="009B09C0">
      <w:type w:val="continuous"/>
      <w:pgSz w:w="11907" w:h="16839" w:code="9"/>
      <w:pgMar w:top="1417" w:right="1417" w:bottom="1417" w:left="1417" w:header="0" w:footer="0" w:gutter="0"/>
      <w:cols w:space="708"/>
      <w:formProt w:val="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584F1A" w14:textId="77777777" w:rsidR="00F018AB" w:rsidRDefault="00F018AB" w:rsidP="00574B25">
      <w:r>
        <w:separator/>
      </w:r>
    </w:p>
  </w:endnote>
  <w:endnote w:type="continuationSeparator" w:id="0">
    <w:p w14:paraId="3A7099EB" w14:textId="77777777" w:rsidR="00F018AB" w:rsidRDefault="00F018AB" w:rsidP="00574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Tahoma-Bold">
    <w:altName w:val="Tahoma"/>
    <w:charset w:val="00"/>
    <w:family w:val="auto"/>
    <w:pitch w:val="variable"/>
    <w:sig w:usb0="00000003"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GillSans">
    <w:altName w:val="Gill Sans"/>
    <w:panose1 w:val="00000000000000000000"/>
    <w:charset w:val="00"/>
    <w:family w:val="swiss"/>
    <w:notTrueType/>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MS Gothic">
    <w:altName w:val="ＭＳ ゴシック"/>
    <w:charset w:val="80"/>
    <w:family w:val="modern"/>
    <w:pitch w:val="fixed"/>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E53207" w14:textId="10C04084" w:rsidR="00F018AB" w:rsidRDefault="00F018AB" w:rsidP="00CD773F">
    <w:pPr>
      <w:tabs>
        <w:tab w:val="center" w:pos="5103"/>
        <w:tab w:val="right" w:pos="9540"/>
        <w:tab w:val="right" w:pos="15168"/>
      </w:tabs>
      <w:suppressAutoHyphens/>
      <w:jc w:val="center"/>
    </w:pPr>
    <w:r>
      <w:rPr>
        <w:bCs/>
        <w:i/>
        <w:sz w:val="18"/>
        <w:szCs w:val="18"/>
      </w:rPr>
      <w:fldChar w:fldCharType="begin"/>
    </w:r>
    <w:r>
      <w:rPr>
        <w:bCs/>
        <w:i/>
        <w:sz w:val="18"/>
        <w:szCs w:val="18"/>
      </w:rPr>
      <w:instrText xml:space="preserve"> STYLEREF  SelPlus  \* MERGEFORMAT </w:instrText>
    </w:r>
    <w:r>
      <w:rPr>
        <w:bCs/>
        <w:i/>
        <w:sz w:val="18"/>
        <w:szCs w:val="18"/>
      </w:rPr>
      <w:fldChar w:fldCharType="separate"/>
    </w:r>
    <w:r w:rsidR="00813271">
      <w:rPr>
        <w:bCs/>
        <w:i/>
        <w:noProof/>
        <w:sz w:val="18"/>
        <w:szCs w:val="18"/>
      </w:rPr>
      <w:t>Sharing European Educational Experience in Public Health for Israel (SEEEPHI): harmonization, employability, leadership and outreach</w:t>
    </w:r>
    <w:r w:rsidR="00813271">
      <w:rPr>
        <w:bCs/>
        <w:i/>
        <w:noProof/>
        <w:sz w:val="18"/>
        <w:szCs w:val="18"/>
      </w:rPr>
      <w:cr/>
    </w:r>
    <w:r>
      <w:rPr>
        <w:bCs/>
        <w:i/>
        <w:sz w:val="18"/>
        <w:szCs w:val="18"/>
      </w:rPr>
      <w:fldChar w:fldCharType="end"/>
    </w:r>
    <w:r w:rsidRPr="00A859B1">
      <w:rPr>
        <w:bCs/>
        <w:i/>
        <w:sz w:val="18"/>
        <w:szCs w:val="18"/>
      </w:rPr>
      <w:t xml:space="preserve">Page </w:t>
    </w:r>
    <w:r w:rsidRPr="007A6607">
      <w:rPr>
        <w:rStyle w:val="PageNumber"/>
        <w:i/>
        <w:sz w:val="18"/>
        <w:szCs w:val="18"/>
      </w:rPr>
      <w:fldChar w:fldCharType="begin"/>
    </w:r>
    <w:r w:rsidRPr="00A859B1">
      <w:rPr>
        <w:rStyle w:val="PageNumber"/>
        <w:i/>
        <w:sz w:val="18"/>
        <w:szCs w:val="18"/>
      </w:rPr>
      <w:instrText xml:space="preserve"> PAGE  \* Arabic </w:instrText>
    </w:r>
    <w:r w:rsidRPr="007A6607">
      <w:rPr>
        <w:rStyle w:val="PageNumber"/>
        <w:i/>
        <w:sz w:val="18"/>
        <w:szCs w:val="18"/>
      </w:rPr>
      <w:fldChar w:fldCharType="separate"/>
    </w:r>
    <w:r w:rsidR="00813271">
      <w:rPr>
        <w:rStyle w:val="PageNumber"/>
        <w:i/>
        <w:noProof/>
        <w:sz w:val="18"/>
        <w:szCs w:val="18"/>
      </w:rPr>
      <w:t>65</w:t>
    </w:r>
    <w:r w:rsidRPr="007A6607">
      <w:rPr>
        <w:rStyle w:val="PageNumber"/>
        <w:i/>
        <w:sz w:val="18"/>
        <w:szCs w:val="18"/>
      </w:rPr>
      <w:fldChar w:fldCharType="end"/>
    </w:r>
    <w:r w:rsidRPr="00A859B1">
      <w:rPr>
        <w:rStyle w:val="PageNumber"/>
        <w:i/>
        <w:sz w:val="18"/>
        <w:szCs w:val="18"/>
      </w:rPr>
      <w:t xml:space="preserve"> of </w:t>
    </w:r>
    <w:r w:rsidRPr="007A6607">
      <w:rPr>
        <w:rStyle w:val="PageNumber"/>
        <w:i/>
        <w:sz w:val="18"/>
        <w:szCs w:val="18"/>
      </w:rPr>
      <w:fldChar w:fldCharType="begin"/>
    </w:r>
    <w:r w:rsidRPr="00A859B1">
      <w:rPr>
        <w:rStyle w:val="PageNumber"/>
        <w:i/>
        <w:sz w:val="18"/>
        <w:szCs w:val="18"/>
      </w:rPr>
      <w:instrText xml:space="preserve"> NUMPAGES </w:instrText>
    </w:r>
    <w:r w:rsidRPr="007A6607">
      <w:rPr>
        <w:rStyle w:val="PageNumber"/>
        <w:i/>
        <w:sz w:val="18"/>
        <w:szCs w:val="18"/>
      </w:rPr>
      <w:fldChar w:fldCharType="separate"/>
    </w:r>
    <w:r w:rsidR="00813271">
      <w:rPr>
        <w:rStyle w:val="PageNumber"/>
        <w:i/>
        <w:noProof/>
        <w:sz w:val="18"/>
        <w:szCs w:val="18"/>
      </w:rPr>
      <w:t>156</w:t>
    </w:r>
    <w:r w:rsidRPr="007A6607">
      <w:rPr>
        <w:rStyle w:val="PageNumber"/>
        <w:i/>
        <w:sz w:val="18"/>
        <w:szCs w:val="18"/>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46F8C0" w14:textId="77777777" w:rsidR="00F018AB" w:rsidRDefault="00F018AB" w:rsidP="00574B25">
      <w:r>
        <w:separator/>
      </w:r>
    </w:p>
  </w:footnote>
  <w:footnote w:type="continuationSeparator" w:id="0">
    <w:p w14:paraId="0DC7D16D" w14:textId="77777777" w:rsidR="00F018AB" w:rsidRDefault="00F018AB" w:rsidP="00574B25">
      <w:r>
        <w:continuationSeparator/>
      </w:r>
    </w:p>
  </w:footnote>
  <w:footnote w:id="1">
    <w:p w14:paraId="404573B9" w14:textId="77777777" w:rsidR="00F018AB" w:rsidRPr="007A6607" w:rsidRDefault="00F018AB" w:rsidP="00021E7F">
      <w:pPr>
        <w:pStyle w:val="Guide-Heading6"/>
        <w:spacing w:before="0" w:after="0"/>
        <w:rPr>
          <w:rFonts w:ascii="Arial" w:hAnsi="Arial" w:cs="Arial"/>
        </w:rPr>
      </w:pPr>
      <w:r w:rsidRPr="007A6607">
        <w:rPr>
          <w:rStyle w:val="FootnoteReference"/>
          <w:rFonts w:ascii="Arial" w:hAnsi="Arial" w:cs="Arial"/>
          <w:b w:val="0"/>
          <w:sz w:val="18"/>
          <w:szCs w:val="18"/>
        </w:rPr>
        <w:footnoteRef/>
      </w:r>
      <w:r w:rsidRPr="007A6607">
        <w:rPr>
          <w:rFonts w:ascii="Arial" w:hAnsi="Arial" w:cs="Arial"/>
          <w:b w:val="0"/>
          <w:i/>
          <w:sz w:val="18"/>
          <w:szCs w:val="18"/>
        </w:rPr>
        <w:t xml:space="preserve"> </w:t>
      </w:r>
      <w:r w:rsidRPr="007A6607">
        <w:rPr>
          <w:rFonts w:ascii="Arial" w:hAnsi="Arial" w:cs="Arial"/>
          <w:b w:val="0"/>
          <w:i/>
          <w:smallCaps w:val="0"/>
          <w:sz w:val="18"/>
          <w:szCs w:val="18"/>
        </w:rPr>
        <w:t xml:space="preserve">Please see Programme Guide, Part B for your action, Table A – Project Implementation (amounts in Euro per day) Programme Countries and Table B - Project Implementation (amounts in Euro per day) Partner Countries. </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1BCFA0" w14:textId="77777777" w:rsidR="00F018AB" w:rsidRPr="00DF730D" w:rsidRDefault="00F018AB" w:rsidP="00DF730D">
    <w:pPr>
      <w:pStyle w:val="Header"/>
      <w:jc w:val="right"/>
      <w:rPr>
        <w:rFonts w:asciiTheme="minorHAnsi" w:hAnsiTheme="minorHAnsi"/>
        <w:sz w:val="18"/>
      </w:rPr>
    </w:pPr>
    <w:r w:rsidRPr="00DF730D">
      <w:rPr>
        <w:rFonts w:asciiTheme="minorHAnsi" w:hAnsiTheme="minorHAnsi"/>
        <w:sz w:val="18"/>
      </w:rPr>
      <w:t xml:space="preserve">Capacity Building in the field of </w:t>
    </w:r>
    <w:r>
      <w:rPr>
        <w:rFonts w:asciiTheme="minorHAnsi" w:hAnsiTheme="minorHAnsi"/>
        <w:sz w:val="18"/>
      </w:rPr>
      <w:t>h</w:t>
    </w:r>
    <w:r w:rsidRPr="00DF730D">
      <w:rPr>
        <w:rFonts w:asciiTheme="minorHAnsi" w:hAnsiTheme="minorHAnsi"/>
        <w:sz w:val="18"/>
      </w:rPr>
      <w:t xml:space="preserve">igher </w:t>
    </w:r>
    <w:r>
      <w:rPr>
        <w:rFonts w:asciiTheme="minorHAnsi" w:hAnsiTheme="minorHAnsi"/>
        <w:sz w:val="18"/>
      </w:rPr>
      <w:t>e</w:t>
    </w:r>
    <w:r w:rsidRPr="00DF730D">
      <w:rPr>
        <w:rFonts w:asciiTheme="minorHAnsi" w:hAnsiTheme="minorHAnsi"/>
        <w:sz w:val="18"/>
      </w:rPr>
      <w:t xml:space="preserve">ducation </w:t>
    </w:r>
    <w:r>
      <w:rPr>
        <w:rFonts w:asciiTheme="minorHAnsi" w:hAnsiTheme="minorHAnsi"/>
        <w:sz w:val="18"/>
      </w:rPr>
      <w:t xml:space="preserve">– </w:t>
    </w:r>
    <w:r w:rsidRPr="003D41E4">
      <w:rPr>
        <w:rFonts w:asciiTheme="minorHAnsi" w:hAnsiTheme="minorHAnsi"/>
        <w:sz w:val="18"/>
      </w:rPr>
      <w:t>EAC/A02/2019</w:t>
    </w:r>
    <w:r>
      <w:rPr>
        <w:rFonts w:asciiTheme="minorHAnsi" w:hAnsiTheme="minorHAnsi"/>
        <w:sz w:val="18"/>
      </w:rPr>
      <w:t xml:space="preserve"> </w:t>
    </w:r>
    <w:r w:rsidRPr="00DF730D">
      <w:rPr>
        <w:rFonts w:asciiTheme="minorHAnsi" w:hAnsiTheme="minorHAnsi"/>
        <w:sz w:val="18"/>
      </w:rPr>
      <w:t xml:space="preserve">– </w:t>
    </w:r>
    <w:r w:rsidRPr="00DF730D">
      <w:rPr>
        <w:rFonts w:asciiTheme="minorHAnsi" w:hAnsiTheme="minorHAnsi"/>
        <w:b/>
        <w:sz w:val="18"/>
      </w:rPr>
      <w:t>Joint Projects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24171"/>
    <w:multiLevelType w:val="hybridMultilevel"/>
    <w:tmpl w:val="9282288C"/>
    <w:lvl w:ilvl="0" w:tplc="26CCE7F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C251511"/>
    <w:multiLevelType w:val="hybridMultilevel"/>
    <w:tmpl w:val="5052DFDA"/>
    <w:lvl w:ilvl="0" w:tplc="5ECEA1C4">
      <w:start w:val="1"/>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2F767F"/>
    <w:multiLevelType w:val="hybridMultilevel"/>
    <w:tmpl w:val="8F3A3E6A"/>
    <w:lvl w:ilvl="0" w:tplc="26CCE7F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5">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6">
    <w:nsid w:val="2412006B"/>
    <w:multiLevelType w:val="hybridMultilevel"/>
    <w:tmpl w:val="90905A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8">
    <w:nsid w:val="280C08C2"/>
    <w:multiLevelType w:val="hybridMultilevel"/>
    <w:tmpl w:val="29C02B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1">
    <w:nsid w:val="3DD72488"/>
    <w:multiLevelType w:val="hybridMultilevel"/>
    <w:tmpl w:val="A49EBE6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422E233A"/>
    <w:multiLevelType w:val="hybridMultilevel"/>
    <w:tmpl w:val="3F70F5CC"/>
    <w:lvl w:ilvl="0" w:tplc="26CCE7F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47D7410D"/>
    <w:multiLevelType w:val="hybridMultilevel"/>
    <w:tmpl w:val="8940F2E6"/>
    <w:lvl w:ilvl="0" w:tplc="26CCE7F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88CE21B"/>
    <w:multiLevelType w:val="hybridMultilevel"/>
    <w:tmpl w:val="076FD56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4BBE7E2E"/>
    <w:multiLevelType w:val="hybridMultilevel"/>
    <w:tmpl w:val="8FB0F7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1">
    <w:nsid w:val="5AB16E98"/>
    <w:multiLevelType w:val="hybridMultilevel"/>
    <w:tmpl w:val="EEF6FAAC"/>
    <w:lvl w:ilvl="0" w:tplc="1A602FBE">
      <w:start w:val="1"/>
      <w:numFmt w:val="bullet"/>
      <w:pStyle w:val="BulletBox"/>
      <w:lvlText w:val=""/>
      <w:lvlJc w:val="left"/>
      <w:pPr>
        <w:tabs>
          <w:tab w:val="num" w:pos="1004"/>
        </w:tabs>
        <w:ind w:left="1004" w:hanging="360"/>
      </w:pPr>
      <w:rPr>
        <w:rFonts w:ascii="Symbol" w:hAnsi="Symbol" w:hint="default"/>
      </w:rPr>
    </w:lvl>
    <w:lvl w:ilvl="1" w:tplc="08090019" w:tentative="1">
      <w:start w:val="1"/>
      <w:numFmt w:val="lowerLetter"/>
      <w:lvlText w:val="%2."/>
      <w:lvlJc w:val="left"/>
      <w:pPr>
        <w:tabs>
          <w:tab w:val="num" w:pos="1724"/>
        </w:tabs>
        <w:ind w:left="1724" w:hanging="360"/>
      </w:pPr>
    </w:lvl>
    <w:lvl w:ilvl="2" w:tplc="0809001B" w:tentative="1">
      <w:start w:val="1"/>
      <w:numFmt w:val="lowerRoman"/>
      <w:lvlText w:val="%3."/>
      <w:lvlJc w:val="right"/>
      <w:pPr>
        <w:tabs>
          <w:tab w:val="num" w:pos="2444"/>
        </w:tabs>
        <w:ind w:left="2444" w:hanging="180"/>
      </w:pPr>
    </w:lvl>
    <w:lvl w:ilvl="3" w:tplc="0809000F" w:tentative="1">
      <w:start w:val="1"/>
      <w:numFmt w:val="decimal"/>
      <w:lvlText w:val="%4."/>
      <w:lvlJc w:val="left"/>
      <w:pPr>
        <w:tabs>
          <w:tab w:val="num" w:pos="3164"/>
        </w:tabs>
        <w:ind w:left="3164" w:hanging="360"/>
      </w:pPr>
    </w:lvl>
    <w:lvl w:ilvl="4" w:tplc="08090019" w:tentative="1">
      <w:start w:val="1"/>
      <w:numFmt w:val="lowerLetter"/>
      <w:lvlText w:val="%5."/>
      <w:lvlJc w:val="left"/>
      <w:pPr>
        <w:tabs>
          <w:tab w:val="num" w:pos="3884"/>
        </w:tabs>
        <w:ind w:left="3884" w:hanging="360"/>
      </w:pPr>
    </w:lvl>
    <w:lvl w:ilvl="5" w:tplc="0809001B" w:tentative="1">
      <w:start w:val="1"/>
      <w:numFmt w:val="lowerRoman"/>
      <w:lvlText w:val="%6."/>
      <w:lvlJc w:val="right"/>
      <w:pPr>
        <w:tabs>
          <w:tab w:val="num" w:pos="4604"/>
        </w:tabs>
        <w:ind w:left="4604" w:hanging="180"/>
      </w:pPr>
    </w:lvl>
    <w:lvl w:ilvl="6" w:tplc="0809000F" w:tentative="1">
      <w:start w:val="1"/>
      <w:numFmt w:val="decimal"/>
      <w:lvlText w:val="%7."/>
      <w:lvlJc w:val="left"/>
      <w:pPr>
        <w:tabs>
          <w:tab w:val="num" w:pos="5324"/>
        </w:tabs>
        <w:ind w:left="5324" w:hanging="360"/>
      </w:pPr>
    </w:lvl>
    <w:lvl w:ilvl="7" w:tplc="08090019" w:tentative="1">
      <w:start w:val="1"/>
      <w:numFmt w:val="lowerLetter"/>
      <w:lvlText w:val="%8."/>
      <w:lvlJc w:val="left"/>
      <w:pPr>
        <w:tabs>
          <w:tab w:val="num" w:pos="6044"/>
        </w:tabs>
        <w:ind w:left="6044" w:hanging="360"/>
      </w:pPr>
    </w:lvl>
    <w:lvl w:ilvl="8" w:tplc="0809001B" w:tentative="1">
      <w:start w:val="1"/>
      <w:numFmt w:val="lowerRoman"/>
      <w:lvlText w:val="%9."/>
      <w:lvlJc w:val="right"/>
      <w:pPr>
        <w:tabs>
          <w:tab w:val="num" w:pos="6764"/>
        </w:tabs>
        <w:ind w:left="6764" w:hanging="180"/>
      </w:pPr>
    </w:lvl>
  </w:abstractNum>
  <w:abstractNum w:abstractNumId="22">
    <w:nsid w:val="5ACE5270"/>
    <w:multiLevelType w:val="hybridMultilevel"/>
    <w:tmpl w:val="B67E96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24">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25">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6">
    <w:nsid w:val="691E69D9"/>
    <w:multiLevelType w:val="hybridMultilevel"/>
    <w:tmpl w:val="5406E1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28">
    <w:nsid w:val="73D32F45"/>
    <w:multiLevelType w:val="hybridMultilevel"/>
    <w:tmpl w:val="E71A7B96"/>
    <w:lvl w:ilvl="0" w:tplc="DEB2DC16">
      <w:start w:val="5"/>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44F4F8D"/>
    <w:multiLevelType w:val="hybridMultilevel"/>
    <w:tmpl w:val="15E8C6BA"/>
    <w:lvl w:ilvl="0" w:tplc="080C0001">
      <w:start w:val="1"/>
      <w:numFmt w:val="bullet"/>
      <w:lvlText w:val=""/>
      <w:lvlJc w:val="left"/>
      <w:pPr>
        <w:ind w:left="763" w:hanging="360"/>
      </w:pPr>
      <w:rPr>
        <w:rFonts w:ascii="Symbol" w:hAnsi="Symbol" w:hint="default"/>
      </w:rPr>
    </w:lvl>
    <w:lvl w:ilvl="1" w:tplc="080C0003" w:tentative="1">
      <w:start w:val="1"/>
      <w:numFmt w:val="bullet"/>
      <w:lvlText w:val="o"/>
      <w:lvlJc w:val="left"/>
      <w:pPr>
        <w:ind w:left="1483" w:hanging="360"/>
      </w:pPr>
      <w:rPr>
        <w:rFonts w:ascii="Courier New" w:hAnsi="Courier New" w:cs="Courier New" w:hint="default"/>
      </w:rPr>
    </w:lvl>
    <w:lvl w:ilvl="2" w:tplc="080C0005" w:tentative="1">
      <w:start w:val="1"/>
      <w:numFmt w:val="bullet"/>
      <w:lvlText w:val=""/>
      <w:lvlJc w:val="left"/>
      <w:pPr>
        <w:ind w:left="2203" w:hanging="360"/>
      </w:pPr>
      <w:rPr>
        <w:rFonts w:ascii="Wingdings" w:hAnsi="Wingdings" w:hint="default"/>
      </w:rPr>
    </w:lvl>
    <w:lvl w:ilvl="3" w:tplc="080C0001" w:tentative="1">
      <w:start w:val="1"/>
      <w:numFmt w:val="bullet"/>
      <w:lvlText w:val=""/>
      <w:lvlJc w:val="left"/>
      <w:pPr>
        <w:ind w:left="2923" w:hanging="360"/>
      </w:pPr>
      <w:rPr>
        <w:rFonts w:ascii="Symbol" w:hAnsi="Symbol" w:hint="default"/>
      </w:rPr>
    </w:lvl>
    <w:lvl w:ilvl="4" w:tplc="080C0003" w:tentative="1">
      <w:start w:val="1"/>
      <w:numFmt w:val="bullet"/>
      <w:lvlText w:val="o"/>
      <w:lvlJc w:val="left"/>
      <w:pPr>
        <w:ind w:left="3643" w:hanging="360"/>
      </w:pPr>
      <w:rPr>
        <w:rFonts w:ascii="Courier New" w:hAnsi="Courier New" w:cs="Courier New" w:hint="default"/>
      </w:rPr>
    </w:lvl>
    <w:lvl w:ilvl="5" w:tplc="080C0005" w:tentative="1">
      <w:start w:val="1"/>
      <w:numFmt w:val="bullet"/>
      <w:lvlText w:val=""/>
      <w:lvlJc w:val="left"/>
      <w:pPr>
        <w:ind w:left="4363" w:hanging="360"/>
      </w:pPr>
      <w:rPr>
        <w:rFonts w:ascii="Wingdings" w:hAnsi="Wingdings" w:hint="default"/>
      </w:rPr>
    </w:lvl>
    <w:lvl w:ilvl="6" w:tplc="080C0001" w:tentative="1">
      <w:start w:val="1"/>
      <w:numFmt w:val="bullet"/>
      <w:lvlText w:val=""/>
      <w:lvlJc w:val="left"/>
      <w:pPr>
        <w:ind w:left="5083" w:hanging="360"/>
      </w:pPr>
      <w:rPr>
        <w:rFonts w:ascii="Symbol" w:hAnsi="Symbol" w:hint="default"/>
      </w:rPr>
    </w:lvl>
    <w:lvl w:ilvl="7" w:tplc="080C0003" w:tentative="1">
      <w:start w:val="1"/>
      <w:numFmt w:val="bullet"/>
      <w:lvlText w:val="o"/>
      <w:lvlJc w:val="left"/>
      <w:pPr>
        <w:ind w:left="5803" w:hanging="360"/>
      </w:pPr>
      <w:rPr>
        <w:rFonts w:ascii="Courier New" w:hAnsi="Courier New" w:cs="Courier New" w:hint="default"/>
      </w:rPr>
    </w:lvl>
    <w:lvl w:ilvl="8" w:tplc="080C0005" w:tentative="1">
      <w:start w:val="1"/>
      <w:numFmt w:val="bullet"/>
      <w:lvlText w:val=""/>
      <w:lvlJc w:val="left"/>
      <w:pPr>
        <w:ind w:left="6523" w:hanging="360"/>
      </w:pPr>
      <w:rPr>
        <w:rFonts w:ascii="Wingdings" w:hAnsi="Wingdings" w:hint="default"/>
      </w:rPr>
    </w:lvl>
  </w:abstractNum>
  <w:abstractNum w:abstractNumId="30">
    <w:nsid w:val="7A270FD5"/>
    <w:multiLevelType w:val="hybridMultilevel"/>
    <w:tmpl w:val="FCC6E094"/>
    <w:lvl w:ilvl="0" w:tplc="26CCE7F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16"/>
  </w:num>
  <w:num w:numId="3">
    <w:abstractNumId w:val="12"/>
  </w:num>
  <w:num w:numId="4">
    <w:abstractNumId w:val="0"/>
  </w:num>
  <w:num w:numId="5">
    <w:abstractNumId w:val="20"/>
  </w:num>
  <w:num w:numId="6">
    <w:abstractNumId w:val="10"/>
  </w:num>
  <w:num w:numId="7">
    <w:abstractNumId w:val="9"/>
  </w:num>
  <w:num w:numId="8">
    <w:abstractNumId w:val="5"/>
  </w:num>
  <w:num w:numId="9">
    <w:abstractNumId w:val="4"/>
  </w:num>
  <w:num w:numId="10">
    <w:abstractNumId w:val="23"/>
  </w:num>
  <w:num w:numId="11">
    <w:abstractNumId w:val="25"/>
  </w:num>
  <w:num w:numId="12">
    <w:abstractNumId w:val="24"/>
  </w:num>
  <w:num w:numId="13">
    <w:abstractNumId w:val="27"/>
  </w:num>
  <w:num w:numId="14">
    <w:abstractNumId w:val="7"/>
  </w:num>
  <w:num w:numId="15">
    <w:abstractNumId w:val="13"/>
  </w:num>
  <w:num w:numId="16">
    <w:abstractNumId w:val="15"/>
  </w:num>
  <w:num w:numId="17">
    <w:abstractNumId w:val="14"/>
  </w:num>
  <w:num w:numId="18">
    <w:abstractNumId w:val="1"/>
  </w:num>
  <w:num w:numId="19">
    <w:abstractNumId w:val="17"/>
  </w:num>
  <w:num w:numId="20">
    <w:abstractNumId w:val="3"/>
  </w:num>
  <w:num w:numId="21">
    <w:abstractNumId w:val="30"/>
  </w:num>
  <w:num w:numId="22">
    <w:abstractNumId w:val="29"/>
  </w:num>
  <w:num w:numId="23">
    <w:abstractNumId w:val="8"/>
  </w:num>
  <w:num w:numId="24">
    <w:abstractNumId w:val="22"/>
  </w:num>
  <w:num w:numId="25">
    <w:abstractNumId w:val="28"/>
  </w:num>
  <w:num w:numId="26">
    <w:abstractNumId w:val="2"/>
  </w:num>
  <w:num w:numId="27">
    <w:abstractNumId w:val="6"/>
  </w:num>
  <w:num w:numId="28">
    <w:abstractNumId w:val="26"/>
  </w:num>
  <w:num w:numId="29">
    <w:abstractNumId w:val="11"/>
  </w:num>
  <w:num w:numId="30">
    <w:abstractNumId w:val="19"/>
  </w:num>
  <w:num w:numId="31">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attachedTemplate r:id="rId1"/>
  <w:documentProtection w:edit="forms" w:enforcement="1" w:cryptProviderType="rsaAES" w:cryptAlgorithmClass="hash" w:cryptAlgorithmType="typeAny" w:cryptAlgorithmSid="14" w:cryptSpinCount="100000" w:hash="Mliz/vELcub4SEceWG13Tr6BtQYvYGN+5jfWxSg9tLI/bP3FKvTKn9rvHECxz4NKxmIyMfwhhibEPh4xzax8sQ==" w:salt="VZ4Cw6GUwoP0IgV6dOP5xg=="/>
  <w:styleLockTheme/>
  <w:styleLockQFSet/>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435324"/>
    <w:rsid w:val="0000055C"/>
    <w:rsid w:val="000009BD"/>
    <w:rsid w:val="00000B89"/>
    <w:rsid w:val="00001C76"/>
    <w:rsid w:val="00001D7E"/>
    <w:rsid w:val="00004576"/>
    <w:rsid w:val="0000496D"/>
    <w:rsid w:val="000061A2"/>
    <w:rsid w:val="00006211"/>
    <w:rsid w:val="00006588"/>
    <w:rsid w:val="00006F9B"/>
    <w:rsid w:val="0000711D"/>
    <w:rsid w:val="000074AF"/>
    <w:rsid w:val="00007843"/>
    <w:rsid w:val="00007D69"/>
    <w:rsid w:val="00010373"/>
    <w:rsid w:val="0001054A"/>
    <w:rsid w:val="000115E0"/>
    <w:rsid w:val="00012B59"/>
    <w:rsid w:val="00012F4D"/>
    <w:rsid w:val="00013132"/>
    <w:rsid w:val="000133B8"/>
    <w:rsid w:val="0001363F"/>
    <w:rsid w:val="00013B4D"/>
    <w:rsid w:val="0001430E"/>
    <w:rsid w:val="000144C8"/>
    <w:rsid w:val="000147FB"/>
    <w:rsid w:val="0001496C"/>
    <w:rsid w:val="00014F88"/>
    <w:rsid w:val="00015277"/>
    <w:rsid w:val="00015649"/>
    <w:rsid w:val="000157AD"/>
    <w:rsid w:val="00015AF1"/>
    <w:rsid w:val="000173E2"/>
    <w:rsid w:val="00020293"/>
    <w:rsid w:val="00020C2D"/>
    <w:rsid w:val="00020CDC"/>
    <w:rsid w:val="0002149B"/>
    <w:rsid w:val="00021E7F"/>
    <w:rsid w:val="00022265"/>
    <w:rsid w:val="000224A3"/>
    <w:rsid w:val="000224D7"/>
    <w:rsid w:val="00022861"/>
    <w:rsid w:val="000239C8"/>
    <w:rsid w:val="00023A5E"/>
    <w:rsid w:val="00024AA2"/>
    <w:rsid w:val="00025800"/>
    <w:rsid w:val="00025BBB"/>
    <w:rsid w:val="00025E32"/>
    <w:rsid w:val="000268D4"/>
    <w:rsid w:val="000268F0"/>
    <w:rsid w:val="00026D15"/>
    <w:rsid w:val="00026F1F"/>
    <w:rsid w:val="00027B8C"/>
    <w:rsid w:val="00027CB4"/>
    <w:rsid w:val="00027EC2"/>
    <w:rsid w:val="00027F4C"/>
    <w:rsid w:val="00030486"/>
    <w:rsid w:val="00030568"/>
    <w:rsid w:val="00031028"/>
    <w:rsid w:val="000317E1"/>
    <w:rsid w:val="00031AC5"/>
    <w:rsid w:val="00032221"/>
    <w:rsid w:val="00032E1C"/>
    <w:rsid w:val="00032FEE"/>
    <w:rsid w:val="0003387C"/>
    <w:rsid w:val="00034251"/>
    <w:rsid w:val="00034B17"/>
    <w:rsid w:val="00034B8A"/>
    <w:rsid w:val="00035DF6"/>
    <w:rsid w:val="00035F1D"/>
    <w:rsid w:val="00036B7B"/>
    <w:rsid w:val="00037BA4"/>
    <w:rsid w:val="00037C12"/>
    <w:rsid w:val="0004023F"/>
    <w:rsid w:val="000411A9"/>
    <w:rsid w:val="00041B40"/>
    <w:rsid w:val="000429BD"/>
    <w:rsid w:val="00042AF4"/>
    <w:rsid w:val="00042E8E"/>
    <w:rsid w:val="00043EE7"/>
    <w:rsid w:val="00043F05"/>
    <w:rsid w:val="000440EA"/>
    <w:rsid w:val="000449CD"/>
    <w:rsid w:val="00044B4B"/>
    <w:rsid w:val="00045738"/>
    <w:rsid w:val="00046094"/>
    <w:rsid w:val="0004662A"/>
    <w:rsid w:val="00046C01"/>
    <w:rsid w:val="00046E9B"/>
    <w:rsid w:val="000472EA"/>
    <w:rsid w:val="000474AC"/>
    <w:rsid w:val="0004765E"/>
    <w:rsid w:val="00050E5E"/>
    <w:rsid w:val="00051AD3"/>
    <w:rsid w:val="00051BAF"/>
    <w:rsid w:val="00051EEE"/>
    <w:rsid w:val="0005205A"/>
    <w:rsid w:val="00052869"/>
    <w:rsid w:val="00052C04"/>
    <w:rsid w:val="00052D5B"/>
    <w:rsid w:val="00055CB4"/>
    <w:rsid w:val="00055E38"/>
    <w:rsid w:val="00056768"/>
    <w:rsid w:val="0005679B"/>
    <w:rsid w:val="00056EA2"/>
    <w:rsid w:val="00057FFE"/>
    <w:rsid w:val="0006035E"/>
    <w:rsid w:val="00060F15"/>
    <w:rsid w:val="00061250"/>
    <w:rsid w:val="00061447"/>
    <w:rsid w:val="00061714"/>
    <w:rsid w:val="00061A9E"/>
    <w:rsid w:val="000625F4"/>
    <w:rsid w:val="00062E37"/>
    <w:rsid w:val="000642FC"/>
    <w:rsid w:val="00064449"/>
    <w:rsid w:val="000650B1"/>
    <w:rsid w:val="00065971"/>
    <w:rsid w:val="0006630A"/>
    <w:rsid w:val="00066D62"/>
    <w:rsid w:val="00066E6A"/>
    <w:rsid w:val="00067645"/>
    <w:rsid w:val="000676DB"/>
    <w:rsid w:val="000677D2"/>
    <w:rsid w:val="0006786F"/>
    <w:rsid w:val="00070480"/>
    <w:rsid w:val="00070FC1"/>
    <w:rsid w:val="00071583"/>
    <w:rsid w:val="00071C92"/>
    <w:rsid w:val="00072759"/>
    <w:rsid w:val="00072BF6"/>
    <w:rsid w:val="0007324B"/>
    <w:rsid w:val="000733EB"/>
    <w:rsid w:val="00073B54"/>
    <w:rsid w:val="00074C58"/>
    <w:rsid w:val="000750EC"/>
    <w:rsid w:val="00075290"/>
    <w:rsid w:val="000756C7"/>
    <w:rsid w:val="00075EF4"/>
    <w:rsid w:val="000765C9"/>
    <w:rsid w:val="000769D1"/>
    <w:rsid w:val="0007718F"/>
    <w:rsid w:val="000800BE"/>
    <w:rsid w:val="000801A8"/>
    <w:rsid w:val="00080949"/>
    <w:rsid w:val="00081876"/>
    <w:rsid w:val="0008198A"/>
    <w:rsid w:val="00081F7E"/>
    <w:rsid w:val="00082457"/>
    <w:rsid w:val="00082680"/>
    <w:rsid w:val="0008278F"/>
    <w:rsid w:val="00082868"/>
    <w:rsid w:val="00083401"/>
    <w:rsid w:val="00083CA8"/>
    <w:rsid w:val="00083E8E"/>
    <w:rsid w:val="000843C3"/>
    <w:rsid w:val="00084671"/>
    <w:rsid w:val="000847C8"/>
    <w:rsid w:val="000853E4"/>
    <w:rsid w:val="000858C5"/>
    <w:rsid w:val="00086AF5"/>
    <w:rsid w:val="00086C88"/>
    <w:rsid w:val="00086E90"/>
    <w:rsid w:val="000872CE"/>
    <w:rsid w:val="000904DF"/>
    <w:rsid w:val="00090556"/>
    <w:rsid w:val="0009095A"/>
    <w:rsid w:val="00091185"/>
    <w:rsid w:val="00091898"/>
    <w:rsid w:val="00091A3D"/>
    <w:rsid w:val="000921D5"/>
    <w:rsid w:val="0009267A"/>
    <w:rsid w:val="00092B3C"/>
    <w:rsid w:val="000943BB"/>
    <w:rsid w:val="00094976"/>
    <w:rsid w:val="000959F1"/>
    <w:rsid w:val="000963C3"/>
    <w:rsid w:val="0009716F"/>
    <w:rsid w:val="000A0E4A"/>
    <w:rsid w:val="000A1158"/>
    <w:rsid w:val="000A175D"/>
    <w:rsid w:val="000A1FB4"/>
    <w:rsid w:val="000A2EAD"/>
    <w:rsid w:val="000A341F"/>
    <w:rsid w:val="000A40C8"/>
    <w:rsid w:val="000A4658"/>
    <w:rsid w:val="000A4DB8"/>
    <w:rsid w:val="000A562E"/>
    <w:rsid w:val="000A653D"/>
    <w:rsid w:val="000A7447"/>
    <w:rsid w:val="000A774E"/>
    <w:rsid w:val="000A7B6D"/>
    <w:rsid w:val="000B03FA"/>
    <w:rsid w:val="000B15AE"/>
    <w:rsid w:val="000B1EE3"/>
    <w:rsid w:val="000B2B45"/>
    <w:rsid w:val="000B2DBF"/>
    <w:rsid w:val="000B2E39"/>
    <w:rsid w:val="000B3CA3"/>
    <w:rsid w:val="000B5006"/>
    <w:rsid w:val="000B6001"/>
    <w:rsid w:val="000B62B9"/>
    <w:rsid w:val="000B7D61"/>
    <w:rsid w:val="000B7DF2"/>
    <w:rsid w:val="000B7E1D"/>
    <w:rsid w:val="000C010A"/>
    <w:rsid w:val="000C028C"/>
    <w:rsid w:val="000C111A"/>
    <w:rsid w:val="000C13F6"/>
    <w:rsid w:val="000C14A4"/>
    <w:rsid w:val="000C1A07"/>
    <w:rsid w:val="000C1AF0"/>
    <w:rsid w:val="000C3264"/>
    <w:rsid w:val="000C34B7"/>
    <w:rsid w:val="000C3C53"/>
    <w:rsid w:val="000C3CE7"/>
    <w:rsid w:val="000C3DDA"/>
    <w:rsid w:val="000C46CB"/>
    <w:rsid w:val="000C4949"/>
    <w:rsid w:val="000C4995"/>
    <w:rsid w:val="000C49DF"/>
    <w:rsid w:val="000C4D10"/>
    <w:rsid w:val="000C5173"/>
    <w:rsid w:val="000C52D5"/>
    <w:rsid w:val="000C53F6"/>
    <w:rsid w:val="000C5916"/>
    <w:rsid w:val="000C5BB0"/>
    <w:rsid w:val="000C5FC1"/>
    <w:rsid w:val="000C6013"/>
    <w:rsid w:val="000C7D8C"/>
    <w:rsid w:val="000D03B3"/>
    <w:rsid w:val="000D1ECE"/>
    <w:rsid w:val="000D3109"/>
    <w:rsid w:val="000D46AD"/>
    <w:rsid w:val="000D5268"/>
    <w:rsid w:val="000D5A9F"/>
    <w:rsid w:val="000D5C0B"/>
    <w:rsid w:val="000D5EFE"/>
    <w:rsid w:val="000D7339"/>
    <w:rsid w:val="000D75CE"/>
    <w:rsid w:val="000D783B"/>
    <w:rsid w:val="000E0555"/>
    <w:rsid w:val="000E055A"/>
    <w:rsid w:val="000E057B"/>
    <w:rsid w:val="000E1514"/>
    <w:rsid w:val="000E1846"/>
    <w:rsid w:val="000E1E55"/>
    <w:rsid w:val="000E2758"/>
    <w:rsid w:val="000E2897"/>
    <w:rsid w:val="000E33DA"/>
    <w:rsid w:val="000E4377"/>
    <w:rsid w:val="000E45FF"/>
    <w:rsid w:val="000E4C69"/>
    <w:rsid w:val="000E4E17"/>
    <w:rsid w:val="000E5DA4"/>
    <w:rsid w:val="000E5EAD"/>
    <w:rsid w:val="000E63D3"/>
    <w:rsid w:val="000E7E29"/>
    <w:rsid w:val="000F00C4"/>
    <w:rsid w:val="000F0DF6"/>
    <w:rsid w:val="000F11AE"/>
    <w:rsid w:val="000F1792"/>
    <w:rsid w:val="000F27E4"/>
    <w:rsid w:val="000F2E97"/>
    <w:rsid w:val="000F36D9"/>
    <w:rsid w:val="000F4327"/>
    <w:rsid w:val="000F44DF"/>
    <w:rsid w:val="000F4B1A"/>
    <w:rsid w:val="000F51E0"/>
    <w:rsid w:val="000F5615"/>
    <w:rsid w:val="000F5665"/>
    <w:rsid w:val="000F5787"/>
    <w:rsid w:val="000F5924"/>
    <w:rsid w:val="000F680C"/>
    <w:rsid w:val="000F6AAF"/>
    <w:rsid w:val="000F714D"/>
    <w:rsid w:val="000F752D"/>
    <w:rsid w:val="000F75B9"/>
    <w:rsid w:val="00100D45"/>
    <w:rsid w:val="001013DE"/>
    <w:rsid w:val="00101B25"/>
    <w:rsid w:val="00101E4A"/>
    <w:rsid w:val="00103798"/>
    <w:rsid w:val="001039EE"/>
    <w:rsid w:val="00104F1F"/>
    <w:rsid w:val="0010592B"/>
    <w:rsid w:val="00105D9A"/>
    <w:rsid w:val="0010625A"/>
    <w:rsid w:val="00106517"/>
    <w:rsid w:val="001070D2"/>
    <w:rsid w:val="00107D5C"/>
    <w:rsid w:val="0011001D"/>
    <w:rsid w:val="00110892"/>
    <w:rsid w:val="001114BD"/>
    <w:rsid w:val="001118E6"/>
    <w:rsid w:val="0011215C"/>
    <w:rsid w:val="00112789"/>
    <w:rsid w:val="00112879"/>
    <w:rsid w:val="001128AC"/>
    <w:rsid w:val="001136DC"/>
    <w:rsid w:val="001136E3"/>
    <w:rsid w:val="00113792"/>
    <w:rsid w:val="0011393A"/>
    <w:rsid w:val="00114A83"/>
    <w:rsid w:val="00114CB1"/>
    <w:rsid w:val="0011543F"/>
    <w:rsid w:val="001155C5"/>
    <w:rsid w:val="00115B54"/>
    <w:rsid w:val="00115C53"/>
    <w:rsid w:val="00115C86"/>
    <w:rsid w:val="0012155A"/>
    <w:rsid w:val="0012228A"/>
    <w:rsid w:val="0012389B"/>
    <w:rsid w:val="00123A65"/>
    <w:rsid w:val="00123E9E"/>
    <w:rsid w:val="00123F62"/>
    <w:rsid w:val="0012419F"/>
    <w:rsid w:val="00124390"/>
    <w:rsid w:val="00124BA4"/>
    <w:rsid w:val="00124E52"/>
    <w:rsid w:val="00125B0D"/>
    <w:rsid w:val="001271C5"/>
    <w:rsid w:val="00127B20"/>
    <w:rsid w:val="0013037F"/>
    <w:rsid w:val="00130453"/>
    <w:rsid w:val="0013087D"/>
    <w:rsid w:val="00130A51"/>
    <w:rsid w:val="00131368"/>
    <w:rsid w:val="00131AF4"/>
    <w:rsid w:val="00131CB1"/>
    <w:rsid w:val="00132CFE"/>
    <w:rsid w:val="00134BDE"/>
    <w:rsid w:val="00134C46"/>
    <w:rsid w:val="00135085"/>
    <w:rsid w:val="001357F1"/>
    <w:rsid w:val="00135D90"/>
    <w:rsid w:val="00135E6E"/>
    <w:rsid w:val="00136131"/>
    <w:rsid w:val="00140B31"/>
    <w:rsid w:val="001425FB"/>
    <w:rsid w:val="001427AC"/>
    <w:rsid w:val="00142BEE"/>
    <w:rsid w:val="00143ECD"/>
    <w:rsid w:val="00144016"/>
    <w:rsid w:val="00144374"/>
    <w:rsid w:val="001447D5"/>
    <w:rsid w:val="00144E81"/>
    <w:rsid w:val="001456C2"/>
    <w:rsid w:val="00146C94"/>
    <w:rsid w:val="00146CE1"/>
    <w:rsid w:val="0014721D"/>
    <w:rsid w:val="00147CCE"/>
    <w:rsid w:val="00147DE3"/>
    <w:rsid w:val="00147EB9"/>
    <w:rsid w:val="00150AE0"/>
    <w:rsid w:val="001510B2"/>
    <w:rsid w:val="00151F4F"/>
    <w:rsid w:val="001521EE"/>
    <w:rsid w:val="00152331"/>
    <w:rsid w:val="00152D4D"/>
    <w:rsid w:val="00153009"/>
    <w:rsid w:val="0015382A"/>
    <w:rsid w:val="001546A8"/>
    <w:rsid w:val="001546DB"/>
    <w:rsid w:val="00154C17"/>
    <w:rsid w:val="0015520C"/>
    <w:rsid w:val="0015533A"/>
    <w:rsid w:val="00155C4D"/>
    <w:rsid w:val="00157353"/>
    <w:rsid w:val="001574B8"/>
    <w:rsid w:val="001605F2"/>
    <w:rsid w:val="00161106"/>
    <w:rsid w:val="00162495"/>
    <w:rsid w:val="00163725"/>
    <w:rsid w:val="00163A9D"/>
    <w:rsid w:val="00163DA4"/>
    <w:rsid w:val="0016459F"/>
    <w:rsid w:val="001648D6"/>
    <w:rsid w:val="00164A3E"/>
    <w:rsid w:val="00165519"/>
    <w:rsid w:val="00166718"/>
    <w:rsid w:val="00166D97"/>
    <w:rsid w:val="001670DF"/>
    <w:rsid w:val="001671BD"/>
    <w:rsid w:val="00167249"/>
    <w:rsid w:val="001679B4"/>
    <w:rsid w:val="00167AEB"/>
    <w:rsid w:val="001705B6"/>
    <w:rsid w:val="001723D8"/>
    <w:rsid w:val="001732D6"/>
    <w:rsid w:val="00173421"/>
    <w:rsid w:val="00173F88"/>
    <w:rsid w:val="00176367"/>
    <w:rsid w:val="0017641F"/>
    <w:rsid w:val="0017658C"/>
    <w:rsid w:val="00176D00"/>
    <w:rsid w:val="00176DFD"/>
    <w:rsid w:val="0017703C"/>
    <w:rsid w:val="0017741D"/>
    <w:rsid w:val="001777F6"/>
    <w:rsid w:val="001804F9"/>
    <w:rsid w:val="00180936"/>
    <w:rsid w:val="001809D4"/>
    <w:rsid w:val="00181712"/>
    <w:rsid w:val="001821AA"/>
    <w:rsid w:val="001822C7"/>
    <w:rsid w:val="00183541"/>
    <w:rsid w:val="00184BED"/>
    <w:rsid w:val="00184C8F"/>
    <w:rsid w:val="001853AB"/>
    <w:rsid w:val="00185502"/>
    <w:rsid w:val="00185A85"/>
    <w:rsid w:val="001863C7"/>
    <w:rsid w:val="001863DA"/>
    <w:rsid w:val="001866EB"/>
    <w:rsid w:val="001872C1"/>
    <w:rsid w:val="0018732B"/>
    <w:rsid w:val="00191C33"/>
    <w:rsid w:val="0019247E"/>
    <w:rsid w:val="00193D0F"/>
    <w:rsid w:val="00193D8B"/>
    <w:rsid w:val="00194AFF"/>
    <w:rsid w:val="00195A28"/>
    <w:rsid w:val="00195B43"/>
    <w:rsid w:val="001968FD"/>
    <w:rsid w:val="00197930"/>
    <w:rsid w:val="001A07B0"/>
    <w:rsid w:val="001A0AB5"/>
    <w:rsid w:val="001A0F0D"/>
    <w:rsid w:val="001A14ED"/>
    <w:rsid w:val="001A28CF"/>
    <w:rsid w:val="001A2D1C"/>
    <w:rsid w:val="001A31DB"/>
    <w:rsid w:val="001A3DA9"/>
    <w:rsid w:val="001A476A"/>
    <w:rsid w:val="001A4DAD"/>
    <w:rsid w:val="001A51BD"/>
    <w:rsid w:val="001A5B32"/>
    <w:rsid w:val="001A5C12"/>
    <w:rsid w:val="001A6527"/>
    <w:rsid w:val="001A79B0"/>
    <w:rsid w:val="001B039F"/>
    <w:rsid w:val="001B0B22"/>
    <w:rsid w:val="001B0C4A"/>
    <w:rsid w:val="001B196D"/>
    <w:rsid w:val="001B1A21"/>
    <w:rsid w:val="001B24BC"/>
    <w:rsid w:val="001B2CD8"/>
    <w:rsid w:val="001B3013"/>
    <w:rsid w:val="001B4704"/>
    <w:rsid w:val="001B5604"/>
    <w:rsid w:val="001B6422"/>
    <w:rsid w:val="001B6B64"/>
    <w:rsid w:val="001B71AD"/>
    <w:rsid w:val="001B7E46"/>
    <w:rsid w:val="001C015C"/>
    <w:rsid w:val="001C0547"/>
    <w:rsid w:val="001C1820"/>
    <w:rsid w:val="001C22BC"/>
    <w:rsid w:val="001C24B3"/>
    <w:rsid w:val="001C2B56"/>
    <w:rsid w:val="001C2D97"/>
    <w:rsid w:val="001C3418"/>
    <w:rsid w:val="001C35CE"/>
    <w:rsid w:val="001C3FF5"/>
    <w:rsid w:val="001C40A6"/>
    <w:rsid w:val="001C4AD0"/>
    <w:rsid w:val="001C5067"/>
    <w:rsid w:val="001C6071"/>
    <w:rsid w:val="001C6B78"/>
    <w:rsid w:val="001C6F09"/>
    <w:rsid w:val="001C7A39"/>
    <w:rsid w:val="001C7BF1"/>
    <w:rsid w:val="001D0C60"/>
    <w:rsid w:val="001D176A"/>
    <w:rsid w:val="001D1DF9"/>
    <w:rsid w:val="001D2A2A"/>
    <w:rsid w:val="001D2B7B"/>
    <w:rsid w:val="001D37ED"/>
    <w:rsid w:val="001D3815"/>
    <w:rsid w:val="001D3BB0"/>
    <w:rsid w:val="001D5411"/>
    <w:rsid w:val="001D5566"/>
    <w:rsid w:val="001D5810"/>
    <w:rsid w:val="001D597B"/>
    <w:rsid w:val="001D5B21"/>
    <w:rsid w:val="001D6321"/>
    <w:rsid w:val="001D67CA"/>
    <w:rsid w:val="001D6D35"/>
    <w:rsid w:val="001D77DB"/>
    <w:rsid w:val="001E0312"/>
    <w:rsid w:val="001E0BBC"/>
    <w:rsid w:val="001E0F40"/>
    <w:rsid w:val="001E1060"/>
    <w:rsid w:val="001E10B2"/>
    <w:rsid w:val="001E11B6"/>
    <w:rsid w:val="001E1566"/>
    <w:rsid w:val="001E1CE8"/>
    <w:rsid w:val="001E21EF"/>
    <w:rsid w:val="001E2281"/>
    <w:rsid w:val="001E37E6"/>
    <w:rsid w:val="001E4D0A"/>
    <w:rsid w:val="001E51E8"/>
    <w:rsid w:val="001E52E7"/>
    <w:rsid w:val="001E5424"/>
    <w:rsid w:val="001E55A9"/>
    <w:rsid w:val="001E59D8"/>
    <w:rsid w:val="001E623F"/>
    <w:rsid w:val="001F0424"/>
    <w:rsid w:val="001F0843"/>
    <w:rsid w:val="001F0CCD"/>
    <w:rsid w:val="001F0EB0"/>
    <w:rsid w:val="001F11E8"/>
    <w:rsid w:val="001F179A"/>
    <w:rsid w:val="001F2206"/>
    <w:rsid w:val="001F397F"/>
    <w:rsid w:val="001F5199"/>
    <w:rsid w:val="001F52A5"/>
    <w:rsid w:val="001F63D7"/>
    <w:rsid w:val="001F6A9F"/>
    <w:rsid w:val="001F6BEE"/>
    <w:rsid w:val="001F7011"/>
    <w:rsid w:val="001F7212"/>
    <w:rsid w:val="001F72A6"/>
    <w:rsid w:val="001F766C"/>
    <w:rsid w:val="001F7B46"/>
    <w:rsid w:val="001F7F93"/>
    <w:rsid w:val="0020006C"/>
    <w:rsid w:val="002003BF"/>
    <w:rsid w:val="00200BF0"/>
    <w:rsid w:val="002011CB"/>
    <w:rsid w:val="00201DA3"/>
    <w:rsid w:val="00201F1E"/>
    <w:rsid w:val="002029AA"/>
    <w:rsid w:val="00202A84"/>
    <w:rsid w:val="00202F16"/>
    <w:rsid w:val="002032D3"/>
    <w:rsid w:val="00203400"/>
    <w:rsid w:val="00203877"/>
    <w:rsid w:val="00203A2E"/>
    <w:rsid w:val="0020417B"/>
    <w:rsid w:val="00204314"/>
    <w:rsid w:val="00204621"/>
    <w:rsid w:val="00205283"/>
    <w:rsid w:val="00205AE8"/>
    <w:rsid w:val="00206407"/>
    <w:rsid w:val="0020646E"/>
    <w:rsid w:val="002064C5"/>
    <w:rsid w:val="00206585"/>
    <w:rsid w:val="00210938"/>
    <w:rsid w:val="00210E6F"/>
    <w:rsid w:val="00212330"/>
    <w:rsid w:val="00212727"/>
    <w:rsid w:val="00212A24"/>
    <w:rsid w:val="002137CC"/>
    <w:rsid w:val="002138BF"/>
    <w:rsid w:val="00213F52"/>
    <w:rsid w:val="00214DCA"/>
    <w:rsid w:val="00214F8D"/>
    <w:rsid w:val="002156BE"/>
    <w:rsid w:val="00215FF0"/>
    <w:rsid w:val="00215FF9"/>
    <w:rsid w:val="00216128"/>
    <w:rsid w:val="00216D90"/>
    <w:rsid w:val="002172D0"/>
    <w:rsid w:val="002176F9"/>
    <w:rsid w:val="00217FAD"/>
    <w:rsid w:val="00220330"/>
    <w:rsid w:val="002207C1"/>
    <w:rsid w:val="00220AA8"/>
    <w:rsid w:val="00221008"/>
    <w:rsid w:val="00222F58"/>
    <w:rsid w:val="00222FB3"/>
    <w:rsid w:val="0022300B"/>
    <w:rsid w:val="002231DB"/>
    <w:rsid w:val="00223329"/>
    <w:rsid w:val="00223ED8"/>
    <w:rsid w:val="00223F49"/>
    <w:rsid w:val="0022469B"/>
    <w:rsid w:val="00225FAD"/>
    <w:rsid w:val="00226124"/>
    <w:rsid w:val="00226224"/>
    <w:rsid w:val="002268EC"/>
    <w:rsid w:val="00226C26"/>
    <w:rsid w:val="0022718C"/>
    <w:rsid w:val="00227969"/>
    <w:rsid w:val="00230F27"/>
    <w:rsid w:val="002315B8"/>
    <w:rsid w:val="00232337"/>
    <w:rsid w:val="00233F0D"/>
    <w:rsid w:val="00234322"/>
    <w:rsid w:val="00235007"/>
    <w:rsid w:val="002356A6"/>
    <w:rsid w:val="0023689E"/>
    <w:rsid w:val="00237516"/>
    <w:rsid w:val="00240063"/>
    <w:rsid w:val="00240A29"/>
    <w:rsid w:val="00240F0B"/>
    <w:rsid w:val="002414DB"/>
    <w:rsid w:val="00243150"/>
    <w:rsid w:val="002432B1"/>
    <w:rsid w:val="00243C8B"/>
    <w:rsid w:val="00244063"/>
    <w:rsid w:val="00244611"/>
    <w:rsid w:val="00246470"/>
    <w:rsid w:val="00246909"/>
    <w:rsid w:val="00247077"/>
    <w:rsid w:val="0024774E"/>
    <w:rsid w:val="002478E9"/>
    <w:rsid w:val="00247A59"/>
    <w:rsid w:val="002513D5"/>
    <w:rsid w:val="00251DDF"/>
    <w:rsid w:val="002536AC"/>
    <w:rsid w:val="00253BE1"/>
    <w:rsid w:val="002549D6"/>
    <w:rsid w:val="00254F62"/>
    <w:rsid w:val="002558C3"/>
    <w:rsid w:val="00255CB7"/>
    <w:rsid w:val="00256829"/>
    <w:rsid w:val="00256A52"/>
    <w:rsid w:val="00256DFC"/>
    <w:rsid w:val="0025751E"/>
    <w:rsid w:val="00257762"/>
    <w:rsid w:val="002577D9"/>
    <w:rsid w:val="00261B2B"/>
    <w:rsid w:val="00263F7B"/>
    <w:rsid w:val="00264076"/>
    <w:rsid w:val="00264EAA"/>
    <w:rsid w:val="00265748"/>
    <w:rsid w:val="002657F9"/>
    <w:rsid w:val="00266529"/>
    <w:rsid w:val="00266907"/>
    <w:rsid w:val="00266EE1"/>
    <w:rsid w:val="002675B8"/>
    <w:rsid w:val="00267C06"/>
    <w:rsid w:val="002701DE"/>
    <w:rsid w:val="002709BD"/>
    <w:rsid w:val="002719D8"/>
    <w:rsid w:val="00271AC0"/>
    <w:rsid w:val="00271EC7"/>
    <w:rsid w:val="002722EF"/>
    <w:rsid w:val="002723CE"/>
    <w:rsid w:val="002727CE"/>
    <w:rsid w:val="002728D9"/>
    <w:rsid w:val="00273215"/>
    <w:rsid w:val="002733C8"/>
    <w:rsid w:val="00273DAA"/>
    <w:rsid w:val="00274552"/>
    <w:rsid w:val="002759B0"/>
    <w:rsid w:val="002760EF"/>
    <w:rsid w:val="002762AC"/>
    <w:rsid w:val="002764E9"/>
    <w:rsid w:val="002769A6"/>
    <w:rsid w:val="00277F7C"/>
    <w:rsid w:val="002806F1"/>
    <w:rsid w:val="00280A54"/>
    <w:rsid w:val="0028124A"/>
    <w:rsid w:val="002815B8"/>
    <w:rsid w:val="00281673"/>
    <w:rsid w:val="00281A54"/>
    <w:rsid w:val="0028264B"/>
    <w:rsid w:val="00282776"/>
    <w:rsid w:val="002827DF"/>
    <w:rsid w:val="00283675"/>
    <w:rsid w:val="00283A3A"/>
    <w:rsid w:val="00283B6F"/>
    <w:rsid w:val="00284020"/>
    <w:rsid w:val="0028588F"/>
    <w:rsid w:val="00285B6A"/>
    <w:rsid w:val="00286AFA"/>
    <w:rsid w:val="00287234"/>
    <w:rsid w:val="00287699"/>
    <w:rsid w:val="002876C0"/>
    <w:rsid w:val="0028781E"/>
    <w:rsid w:val="00287F07"/>
    <w:rsid w:val="0029005C"/>
    <w:rsid w:val="002900C4"/>
    <w:rsid w:val="002903C1"/>
    <w:rsid w:val="00292489"/>
    <w:rsid w:val="00293D84"/>
    <w:rsid w:val="00293ED0"/>
    <w:rsid w:val="00294937"/>
    <w:rsid w:val="00294C9F"/>
    <w:rsid w:val="00295D0F"/>
    <w:rsid w:val="00295E45"/>
    <w:rsid w:val="00297A8F"/>
    <w:rsid w:val="002A0E7F"/>
    <w:rsid w:val="002A133A"/>
    <w:rsid w:val="002A1FA4"/>
    <w:rsid w:val="002A20B3"/>
    <w:rsid w:val="002A23C5"/>
    <w:rsid w:val="002A2504"/>
    <w:rsid w:val="002A27EE"/>
    <w:rsid w:val="002A2811"/>
    <w:rsid w:val="002A382D"/>
    <w:rsid w:val="002A4049"/>
    <w:rsid w:val="002A4357"/>
    <w:rsid w:val="002A4463"/>
    <w:rsid w:val="002A5165"/>
    <w:rsid w:val="002A59CC"/>
    <w:rsid w:val="002A5EDE"/>
    <w:rsid w:val="002A62C2"/>
    <w:rsid w:val="002A6658"/>
    <w:rsid w:val="002A7844"/>
    <w:rsid w:val="002A7C83"/>
    <w:rsid w:val="002B07C1"/>
    <w:rsid w:val="002B1640"/>
    <w:rsid w:val="002B1B23"/>
    <w:rsid w:val="002B1EEA"/>
    <w:rsid w:val="002B2BC0"/>
    <w:rsid w:val="002B2D94"/>
    <w:rsid w:val="002B2EC5"/>
    <w:rsid w:val="002B3330"/>
    <w:rsid w:val="002B33C6"/>
    <w:rsid w:val="002B4EAD"/>
    <w:rsid w:val="002B5145"/>
    <w:rsid w:val="002B5217"/>
    <w:rsid w:val="002B643D"/>
    <w:rsid w:val="002B64F3"/>
    <w:rsid w:val="002B6573"/>
    <w:rsid w:val="002B692D"/>
    <w:rsid w:val="002B78E8"/>
    <w:rsid w:val="002C084F"/>
    <w:rsid w:val="002C11A6"/>
    <w:rsid w:val="002C18CE"/>
    <w:rsid w:val="002C2285"/>
    <w:rsid w:val="002C2449"/>
    <w:rsid w:val="002C36F9"/>
    <w:rsid w:val="002C4259"/>
    <w:rsid w:val="002C4276"/>
    <w:rsid w:val="002C4C7D"/>
    <w:rsid w:val="002C4CBA"/>
    <w:rsid w:val="002C5335"/>
    <w:rsid w:val="002C6C24"/>
    <w:rsid w:val="002C7B83"/>
    <w:rsid w:val="002D078E"/>
    <w:rsid w:val="002D1538"/>
    <w:rsid w:val="002D15D0"/>
    <w:rsid w:val="002D2851"/>
    <w:rsid w:val="002D2BE0"/>
    <w:rsid w:val="002D492F"/>
    <w:rsid w:val="002D4CC9"/>
    <w:rsid w:val="002D5049"/>
    <w:rsid w:val="002D6461"/>
    <w:rsid w:val="002D7654"/>
    <w:rsid w:val="002D785B"/>
    <w:rsid w:val="002D7F6F"/>
    <w:rsid w:val="002D7FAC"/>
    <w:rsid w:val="002E0290"/>
    <w:rsid w:val="002E0D04"/>
    <w:rsid w:val="002E1443"/>
    <w:rsid w:val="002E196A"/>
    <w:rsid w:val="002E196C"/>
    <w:rsid w:val="002E1C04"/>
    <w:rsid w:val="002E1F68"/>
    <w:rsid w:val="002E2046"/>
    <w:rsid w:val="002E2366"/>
    <w:rsid w:val="002E459F"/>
    <w:rsid w:val="002E5385"/>
    <w:rsid w:val="002E5392"/>
    <w:rsid w:val="002E5534"/>
    <w:rsid w:val="002E62D9"/>
    <w:rsid w:val="002E6EAF"/>
    <w:rsid w:val="002E71FC"/>
    <w:rsid w:val="002E7455"/>
    <w:rsid w:val="002E7633"/>
    <w:rsid w:val="002F09A8"/>
    <w:rsid w:val="002F0E02"/>
    <w:rsid w:val="002F1008"/>
    <w:rsid w:val="002F120E"/>
    <w:rsid w:val="002F128C"/>
    <w:rsid w:val="002F1E24"/>
    <w:rsid w:val="002F2FCB"/>
    <w:rsid w:val="002F3885"/>
    <w:rsid w:val="002F5262"/>
    <w:rsid w:val="002F54FB"/>
    <w:rsid w:val="002F5B6A"/>
    <w:rsid w:val="002F6297"/>
    <w:rsid w:val="002F6E25"/>
    <w:rsid w:val="002F7000"/>
    <w:rsid w:val="002F7908"/>
    <w:rsid w:val="003003DF"/>
    <w:rsid w:val="003007EE"/>
    <w:rsid w:val="003018AE"/>
    <w:rsid w:val="00301C2D"/>
    <w:rsid w:val="00301E94"/>
    <w:rsid w:val="00302CE7"/>
    <w:rsid w:val="00303068"/>
    <w:rsid w:val="00303547"/>
    <w:rsid w:val="0030392F"/>
    <w:rsid w:val="00304686"/>
    <w:rsid w:val="00304E0E"/>
    <w:rsid w:val="003053E1"/>
    <w:rsid w:val="003057BB"/>
    <w:rsid w:val="00305816"/>
    <w:rsid w:val="00305BC2"/>
    <w:rsid w:val="0030605C"/>
    <w:rsid w:val="00306B2F"/>
    <w:rsid w:val="00307D13"/>
    <w:rsid w:val="00311404"/>
    <w:rsid w:val="003116EB"/>
    <w:rsid w:val="003116F2"/>
    <w:rsid w:val="00311A75"/>
    <w:rsid w:val="00311E18"/>
    <w:rsid w:val="00311EE7"/>
    <w:rsid w:val="00311FEA"/>
    <w:rsid w:val="00312D85"/>
    <w:rsid w:val="00314037"/>
    <w:rsid w:val="00315252"/>
    <w:rsid w:val="003168B0"/>
    <w:rsid w:val="00316946"/>
    <w:rsid w:val="0031775A"/>
    <w:rsid w:val="00317B77"/>
    <w:rsid w:val="0032002A"/>
    <w:rsid w:val="00320150"/>
    <w:rsid w:val="003201CC"/>
    <w:rsid w:val="00320904"/>
    <w:rsid w:val="00321E57"/>
    <w:rsid w:val="003220FD"/>
    <w:rsid w:val="00323A39"/>
    <w:rsid w:val="00323F4C"/>
    <w:rsid w:val="0032408A"/>
    <w:rsid w:val="003249E7"/>
    <w:rsid w:val="003249FD"/>
    <w:rsid w:val="00325F38"/>
    <w:rsid w:val="00326103"/>
    <w:rsid w:val="003265AA"/>
    <w:rsid w:val="00327947"/>
    <w:rsid w:val="003302EE"/>
    <w:rsid w:val="00330850"/>
    <w:rsid w:val="00330B74"/>
    <w:rsid w:val="00330C98"/>
    <w:rsid w:val="003313A7"/>
    <w:rsid w:val="00331429"/>
    <w:rsid w:val="00331B13"/>
    <w:rsid w:val="00331F2A"/>
    <w:rsid w:val="00332931"/>
    <w:rsid w:val="00332C4E"/>
    <w:rsid w:val="003332FB"/>
    <w:rsid w:val="0033336A"/>
    <w:rsid w:val="003336CB"/>
    <w:rsid w:val="003337BA"/>
    <w:rsid w:val="0033396A"/>
    <w:rsid w:val="003340AC"/>
    <w:rsid w:val="0033593C"/>
    <w:rsid w:val="0033626E"/>
    <w:rsid w:val="00336C02"/>
    <w:rsid w:val="00336D19"/>
    <w:rsid w:val="00336EDC"/>
    <w:rsid w:val="003375E4"/>
    <w:rsid w:val="00337D9D"/>
    <w:rsid w:val="00340D9C"/>
    <w:rsid w:val="00340DE9"/>
    <w:rsid w:val="00341BEB"/>
    <w:rsid w:val="00341DA3"/>
    <w:rsid w:val="00342826"/>
    <w:rsid w:val="0034337D"/>
    <w:rsid w:val="0034342E"/>
    <w:rsid w:val="00343AB9"/>
    <w:rsid w:val="00344229"/>
    <w:rsid w:val="0034545E"/>
    <w:rsid w:val="003466CF"/>
    <w:rsid w:val="0034729D"/>
    <w:rsid w:val="00347C2E"/>
    <w:rsid w:val="00347CE9"/>
    <w:rsid w:val="00347E12"/>
    <w:rsid w:val="0035053F"/>
    <w:rsid w:val="0035081B"/>
    <w:rsid w:val="00351F3F"/>
    <w:rsid w:val="00352156"/>
    <w:rsid w:val="003525AF"/>
    <w:rsid w:val="00352706"/>
    <w:rsid w:val="0035361F"/>
    <w:rsid w:val="003541AA"/>
    <w:rsid w:val="0035451C"/>
    <w:rsid w:val="0035574D"/>
    <w:rsid w:val="003558DB"/>
    <w:rsid w:val="003566E9"/>
    <w:rsid w:val="00356A03"/>
    <w:rsid w:val="00356C57"/>
    <w:rsid w:val="00357728"/>
    <w:rsid w:val="00357B28"/>
    <w:rsid w:val="00360065"/>
    <w:rsid w:val="00360106"/>
    <w:rsid w:val="00360269"/>
    <w:rsid w:val="003602CE"/>
    <w:rsid w:val="00360472"/>
    <w:rsid w:val="003607CF"/>
    <w:rsid w:val="00361249"/>
    <w:rsid w:val="00361316"/>
    <w:rsid w:val="0036140A"/>
    <w:rsid w:val="00361BC7"/>
    <w:rsid w:val="003620E0"/>
    <w:rsid w:val="003634F5"/>
    <w:rsid w:val="0036381B"/>
    <w:rsid w:val="0036451D"/>
    <w:rsid w:val="00364DD9"/>
    <w:rsid w:val="0036523C"/>
    <w:rsid w:val="0036598E"/>
    <w:rsid w:val="00365C71"/>
    <w:rsid w:val="00365CE8"/>
    <w:rsid w:val="00366238"/>
    <w:rsid w:val="00366974"/>
    <w:rsid w:val="00367410"/>
    <w:rsid w:val="00367492"/>
    <w:rsid w:val="00367517"/>
    <w:rsid w:val="00367E99"/>
    <w:rsid w:val="0037016A"/>
    <w:rsid w:val="00370324"/>
    <w:rsid w:val="0037105F"/>
    <w:rsid w:val="00371190"/>
    <w:rsid w:val="00371C2E"/>
    <w:rsid w:val="00371D38"/>
    <w:rsid w:val="0037271C"/>
    <w:rsid w:val="00372992"/>
    <w:rsid w:val="00372B18"/>
    <w:rsid w:val="003731B0"/>
    <w:rsid w:val="00373A62"/>
    <w:rsid w:val="00375810"/>
    <w:rsid w:val="00375EDC"/>
    <w:rsid w:val="003763C4"/>
    <w:rsid w:val="0037662C"/>
    <w:rsid w:val="003769B9"/>
    <w:rsid w:val="00376EF0"/>
    <w:rsid w:val="00377086"/>
    <w:rsid w:val="00377A74"/>
    <w:rsid w:val="00377CFD"/>
    <w:rsid w:val="003806B1"/>
    <w:rsid w:val="00380CC5"/>
    <w:rsid w:val="00380EF5"/>
    <w:rsid w:val="00382B59"/>
    <w:rsid w:val="0038336D"/>
    <w:rsid w:val="003844BB"/>
    <w:rsid w:val="00384A93"/>
    <w:rsid w:val="00384C65"/>
    <w:rsid w:val="00385A5F"/>
    <w:rsid w:val="00385BA7"/>
    <w:rsid w:val="003868EE"/>
    <w:rsid w:val="00386ECA"/>
    <w:rsid w:val="00387A0F"/>
    <w:rsid w:val="00387CB4"/>
    <w:rsid w:val="00390CD9"/>
    <w:rsid w:val="00390CF3"/>
    <w:rsid w:val="003914C3"/>
    <w:rsid w:val="00392BF0"/>
    <w:rsid w:val="0039300A"/>
    <w:rsid w:val="003932D5"/>
    <w:rsid w:val="0039349E"/>
    <w:rsid w:val="003942A0"/>
    <w:rsid w:val="00394C9B"/>
    <w:rsid w:val="00394F69"/>
    <w:rsid w:val="0039508D"/>
    <w:rsid w:val="00395327"/>
    <w:rsid w:val="00395446"/>
    <w:rsid w:val="00395CB2"/>
    <w:rsid w:val="00395D6E"/>
    <w:rsid w:val="0039617F"/>
    <w:rsid w:val="0039663D"/>
    <w:rsid w:val="00396CB0"/>
    <w:rsid w:val="00397A6F"/>
    <w:rsid w:val="003A0CD8"/>
    <w:rsid w:val="003A25A7"/>
    <w:rsid w:val="003A2687"/>
    <w:rsid w:val="003A273D"/>
    <w:rsid w:val="003A273E"/>
    <w:rsid w:val="003A276A"/>
    <w:rsid w:val="003A2E58"/>
    <w:rsid w:val="003A345E"/>
    <w:rsid w:val="003A39AF"/>
    <w:rsid w:val="003A4473"/>
    <w:rsid w:val="003A44B9"/>
    <w:rsid w:val="003A452A"/>
    <w:rsid w:val="003A4C4B"/>
    <w:rsid w:val="003A518E"/>
    <w:rsid w:val="003A536D"/>
    <w:rsid w:val="003A5B2B"/>
    <w:rsid w:val="003A5BE3"/>
    <w:rsid w:val="003A676B"/>
    <w:rsid w:val="003A6B11"/>
    <w:rsid w:val="003A6DDC"/>
    <w:rsid w:val="003A76FF"/>
    <w:rsid w:val="003A7A62"/>
    <w:rsid w:val="003B0462"/>
    <w:rsid w:val="003B083B"/>
    <w:rsid w:val="003B08C3"/>
    <w:rsid w:val="003B1313"/>
    <w:rsid w:val="003B141A"/>
    <w:rsid w:val="003B1480"/>
    <w:rsid w:val="003B197D"/>
    <w:rsid w:val="003B1E60"/>
    <w:rsid w:val="003B26D3"/>
    <w:rsid w:val="003B2823"/>
    <w:rsid w:val="003B2AEE"/>
    <w:rsid w:val="003B2C07"/>
    <w:rsid w:val="003B396C"/>
    <w:rsid w:val="003B43E5"/>
    <w:rsid w:val="003B44BD"/>
    <w:rsid w:val="003B4955"/>
    <w:rsid w:val="003B4AAB"/>
    <w:rsid w:val="003B538A"/>
    <w:rsid w:val="003B60E2"/>
    <w:rsid w:val="003B62B3"/>
    <w:rsid w:val="003B684F"/>
    <w:rsid w:val="003B700B"/>
    <w:rsid w:val="003B7A09"/>
    <w:rsid w:val="003C121E"/>
    <w:rsid w:val="003C16C5"/>
    <w:rsid w:val="003C22DD"/>
    <w:rsid w:val="003C2357"/>
    <w:rsid w:val="003C2427"/>
    <w:rsid w:val="003C364B"/>
    <w:rsid w:val="003C4481"/>
    <w:rsid w:val="003C6BD5"/>
    <w:rsid w:val="003C6D29"/>
    <w:rsid w:val="003C7BD6"/>
    <w:rsid w:val="003C7FD6"/>
    <w:rsid w:val="003D039A"/>
    <w:rsid w:val="003D206C"/>
    <w:rsid w:val="003D2102"/>
    <w:rsid w:val="003D29B5"/>
    <w:rsid w:val="003D2DD1"/>
    <w:rsid w:val="003D4014"/>
    <w:rsid w:val="003D41E4"/>
    <w:rsid w:val="003D58F6"/>
    <w:rsid w:val="003D5C40"/>
    <w:rsid w:val="003D605C"/>
    <w:rsid w:val="003D6639"/>
    <w:rsid w:val="003D6CC4"/>
    <w:rsid w:val="003D78BC"/>
    <w:rsid w:val="003E094F"/>
    <w:rsid w:val="003E15C8"/>
    <w:rsid w:val="003E18FB"/>
    <w:rsid w:val="003E1BB3"/>
    <w:rsid w:val="003E384D"/>
    <w:rsid w:val="003E38A2"/>
    <w:rsid w:val="003E3F66"/>
    <w:rsid w:val="003E3FC6"/>
    <w:rsid w:val="003E5162"/>
    <w:rsid w:val="003E52F1"/>
    <w:rsid w:val="003E5DF4"/>
    <w:rsid w:val="003E6254"/>
    <w:rsid w:val="003E67FB"/>
    <w:rsid w:val="003E6E1A"/>
    <w:rsid w:val="003E72E2"/>
    <w:rsid w:val="003F0828"/>
    <w:rsid w:val="003F12E4"/>
    <w:rsid w:val="003F1675"/>
    <w:rsid w:val="003F1804"/>
    <w:rsid w:val="003F240F"/>
    <w:rsid w:val="003F3762"/>
    <w:rsid w:val="003F384E"/>
    <w:rsid w:val="003F3D4D"/>
    <w:rsid w:val="003F45D7"/>
    <w:rsid w:val="003F4BC1"/>
    <w:rsid w:val="003F4D98"/>
    <w:rsid w:val="003F699E"/>
    <w:rsid w:val="00400289"/>
    <w:rsid w:val="004007DE"/>
    <w:rsid w:val="004013AE"/>
    <w:rsid w:val="00401E97"/>
    <w:rsid w:val="00401F2B"/>
    <w:rsid w:val="0040285B"/>
    <w:rsid w:val="004029DA"/>
    <w:rsid w:val="0040339E"/>
    <w:rsid w:val="0040359F"/>
    <w:rsid w:val="00403951"/>
    <w:rsid w:val="00403AB5"/>
    <w:rsid w:val="00403EBC"/>
    <w:rsid w:val="004042F8"/>
    <w:rsid w:val="00404584"/>
    <w:rsid w:val="004049C3"/>
    <w:rsid w:val="00404E1C"/>
    <w:rsid w:val="004052DF"/>
    <w:rsid w:val="0040531E"/>
    <w:rsid w:val="004058B6"/>
    <w:rsid w:val="004059F5"/>
    <w:rsid w:val="00405C41"/>
    <w:rsid w:val="004061FF"/>
    <w:rsid w:val="00406DF7"/>
    <w:rsid w:val="0040790E"/>
    <w:rsid w:val="00410765"/>
    <w:rsid w:val="004108E4"/>
    <w:rsid w:val="00411C88"/>
    <w:rsid w:val="004129C5"/>
    <w:rsid w:val="00413047"/>
    <w:rsid w:val="00413B71"/>
    <w:rsid w:val="00414C61"/>
    <w:rsid w:val="004156E8"/>
    <w:rsid w:val="00415A9E"/>
    <w:rsid w:val="00416227"/>
    <w:rsid w:val="00416681"/>
    <w:rsid w:val="004167AA"/>
    <w:rsid w:val="00420A13"/>
    <w:rsid w:val="00420C5E"/>
    <w:rsid w:val="0042230C"/>
    <w:rsid w:val="00423F80"/>
    <w:rsid w:val="00424813"/>
    <w:rsid w:val="00424960"/>
    <w:rsid w:val="0042524A"/>
    <w:rsid w:val="00426C65"/>
    <w:rsid w:val="00427DA3"/>
    <w:rsid w:val="00430858"/>
    <w:rsid w:val="00430B3C"/>
    <w:rsid w:val="00430E5E"/>
    <w:rsid w:val="00430FB2"/>
    <w:rsid w:val="00431808"/>
    <w:rsid w:val="00431AF4"/>
    <w:rsid w:val="00431CB3"/>
    <w:rsid w:val="00431EF6"/>
    <w:rsid w:val="004321F1"/>
    <w:rsid w:val="004328BD"/>
    <w:rsid w:val="004331D2"/>
    <w:rsid w:val="004344A2"/>
    <w:rsid w:val="00435324"/>
    <w:rsid w:val="00435C6B"/>
    <w:rsid w:val="00435D94"/>
    <w:rsid w:val="004360DA"/>
    <w:rsid w:val="00437007"/>
    <w:rsid w:val="004370DA"/>
    <w:rsid w:val="0043725E"/>
    <w:rsid w:val="0043747A"/>
    <w:rsid w:val="004375A6"/>
    <w:rsid w:val="00440579"/>
    <w:rsid w:val="0044060D"/>
    <w:rsid w:val="00440C61"/>
    <w:rsid w:val="00440EDA"/>
    <w:rsid w:val="00441244"/>
    <w:rsid w:val="0044190F"/>
    <w:rsid w:val="00442594"/>
    <w:rsid w:val="004434F2"/>
    <w:rsid w:val="00443C31"/>
    <w:rsid w:val="00444543"/>
    <w:rsid w:val="004468B9"/>
    <w:rsid w:val="0044739F"/>
    <w:rsid w:val="00447B34"/>
    <w:rsid w:val="004504B8"/>
    <w:rsid w:val="004508CC"/>
    <w:rsid w:val="00450A49"/>
    <w:rsid w:val="00450AC7"/>
    <w:rsid w:val="00450C18"/>
    <w:rsid w:val="00450C1A"/>
    <w:rsid w:val="00450CAB"/>
    <w:rsid w:val="00451B89"/>
    <w:rsid w:val="00452446"/>
    <w:rsid w:val="00452ADF"/>
    <w:rsid w:val="004531B0"/>
    <w:rsid w:val="004531CD"/>
    <w:rsid w:val="00453619"/>
    <w:rsid w:val="004536CD"/>
    <w:rsid w:val="0045395F"/>
    <w:rsid w:val="00454540"/>
    <w:rsid w:val="00454C87"/>
    <w:rsid w:val="00454FDB"/>
    <w:rsid w:val="00455C53"/>
    <w:rsid w:val="004562A1"/>
    <w:rsid w:val="00456659"/>
    <w:rsid w:val="00456AE3"/>
    <w:rsid w:val="0045768B"/>
    <w:rsid w:val="0046037A"/>
    <w:rsid w:val="00460915"/>
    <w:rsid w:val="00460B16"/>
    <w:rsid w:val="00460EC6"/>
    <w:rsid w:val="0046134A"/>
    <w:rsid w:val="004621C0"/>
    <w:rsid w:val="004627DC"/>
    <w:rsid w:val="00462CCB"/>
    <w:rsid w:val="00462D27"/>
    <w:rsid w:val="00463252"/>
    <w:rsid w:val="004635C6"/>
    <w:rsid w:val="00463680"/>
    <w:rsid w:val="00464228"/>
    <w:rsid w:val="00464854"/>
    <w:rsid w:val="00464E31"/>
    <w:rsid w:val="00465529"/>
    <w:rsid w:val="00467DC4"/>
    <w:rsid w:val="00471E88"/>
    <w:rsid w:val="00472375"/>
    <w:rsid w:val="004723EE"/>
    <w:rsid w:val="004731E1"/>
    <w:rsid w:val="004733B2"/>
    <w:rsid w:val="00473A55"/>
    <w:rsid w:val="0047402C"/>
    <w:rsid w:val="00475121"/>
    <w:rsid w:val="00475257"/>
    <w:rsid w:val="00475DAB"/>
    <w:rsid w:val="00476A56"/>
    <w:rsid w:val="00477A14"/>
    <w:rsid w:val="00477BE2"/>
    <w:rsid w:val="00477D94"/>
    <w:rsid w:val="00477E04"/>
    <w:rsid w:val="00480CE4"/>
    <w:rsid w:val="0048114E"/>
    <w:rsid w:val="00481154"/>
    <w:rsid w:val="004817DC"/>
    <w:rsid w:val="004819CF"/>
    <w:rsid w:val="004823EE"/>
    <w:rsid w:val="00482827"/>
    <w:rsid w:val="00483BA0"/>
    <w:rsid w:val="00485045"/>
    <w:rsid w:val="004857A8"/>
    <w:rsid w:val="004860E9"/>
    <w:rsid w:val="004879BC"/>
    <w:rsid w:val="004879C1"/>
    <w:rsid w:val="00487AFF"/>
    <w:rsid w:val="004902D6"/>
    <w:rsid w:val="00490C98"/>
    <w:rsid w:val="004910CB"/>
    <w:rsid w:val="00491290"/>
    <w:rsid w:val="00491890"/>
    <w:rsid w:val="00492B0A"/>
    <w:rsid w:val="00492B42"/>
    <w:rsid w:val="004932B3"/>
    <w:rsid w:val="0049358D"/>
    <w:rsid w:val="00493C6D"/>
    <w:rsid w:val="004953C5"/>
    <w:rsid w:val="00495ED4"/>
    <w:rsid w:val="00496349"/>
    <w:rsid w:val="00496773"/>
    <w:rsid w:val="00497899"/>
    <w:rsid w:val="004A0E84"/>
    <w:rsid w:val="004A135B"/>
    <w:rsid w:val="004A27BC"/>
    <w:rsid w:val="004A3C5A"/>
    <w:rsid w:val="004A4551"/>
    <w:rsid w:val="004A45D1"/>
    <w:rsid w:val="004A4E43"/>
    <w:rsid w:val="004A4E4B"/>
    <w:rsid w:val="004A57E3"/>
    <w:rsid w:val="004A5B93"/>
    <w:rsid w:val="004A6153"/>
    <w:rsid w:val="004A688A"/>
    <w:rsid w:val="004A6B77"/>
    <w:rsid w:val="004A7166"/>
    <w:rsid w:val="004A7471"/>
    <w:rsid w:val="004B095A"/>
    <w:rsid w:val="004B0C62"/>
    <w:rsid w:val="004B22E8"/>
    <w:rsid w:val="004B28DE"/>
    <w:rsid w:val="004B34E0"/>
    <w:rsid w:val="004B3F7D"/>
    <w:rsid w:val="004B4C1A"/>
    <w:rsid w:val="004B4D34"/>
    <w:rsid w:val="004B54DC"/>
    <w:rsid w:val="004B67B4"/>
    <w:rsid w:val="004B6992"/>
    <w:rsid w:val="004B6998"/>
    <w:rsid w:val="004B7229"/>
    <w:rsid w:val="004B7288"/>
    <w:rsid w:val="004C0954"/>
    <w:rsid w:val="004C0E81"/>
    <w:rsid w:val="004C1201"/>
    <w:rsid w:val="004C19E8"/>
    <w:rsid w:val="004C1F81"/>
    <w:rsid w:val="004C2D6D"/>
    <w:rsid w:val="004C3828"/>
    <w:rsid w:val="004C3CA1"/>
    <w:rsid w:val="004C4371"/>
    <w:rsid w:val="004C4387"/>
    <w:rsid w:val="004C505A"/>
    <w:rsid w:val="004C634F"/>
    <w:rsid w:val="004C651D"/>
    <w:rsid w:val="004C6601"/>
    <w:rsid w:val="004C6841"/>
    <w:rsid w:val="004C6C49"/>
    <w:rsid w:val="004C6D97"/>
    <w:rsid w:val="004C7705"/>
    <w:rsid w:val="004C7FC2"/>
    <w:rsid w:val="004D01FA"/>
    <w:rsid w:val="004D0C01"/>
    <w:rsid w:val="004D1621"/>
    <w:rsid w:val="004D33A2"/>
    <w:rsid w:val="004D4E51"/>
    <w:rsid w:val="004D4E5B"/>
    <w:rsid w:val="004D6126"/>
    <w:rsid w:val="004D6318"/>
    <w:rsid w:val="004D64AE"/>
    <w:rsid w:val="004D7CBF"/>
    <w:rsid w:val="004D7E75"/>
    <w:rsid w:val="004E04F9"/>
    <w:rsid w:val="004E2C67"/>
    <w:rsid w:val="004E37AA"/>
    <w:rsid w:val="004E43FF"/>
    <w:rsid w:val="004E4504"/>
    <w:rsid w:val="004E4BA7"/>
    <w:rsid w:val="004E5421"/>
    <w:rsid w:val="004E54C3"/>
    <w:rsid w:val="004E5AEA"/>
    <w:rsid w:val="004E5B98"/>
    <w:rsid w:val="004E5E3D"/>
    <w:rsid w:val="004E69FD"/>
    <w:rsid w:val="004E6A43"/>
    <w:rsid w:val="004E6A45"/>
    <w:rsid w:val="004E767E"/>
    <w:rsid w:val="004F0922"/>
    <w:rsid w:val="004F0FAE"/>
    <w:rsid w:val="004F11B7"/>
    <w:rsid w:val="004F2176"/>
    <w:rsid w:val="004F2D6D"/>
    <w:rsid w:val="004F4543"/>
    <w:rsid w:val="004F5430"/>
    <w:rsid w:val="004F6074"/>
    <w:rsid w:val="004F6935"/>
    <w:rsid w:val="004F6FED"/>
    <w:rsid w:val="004F79DA"/>
    <w:rsid w:val="00500050"/>
    <w:rsid w:val="00500553"/>
    <w:rsid w:val="00501A76"/>
    <w:rsid w:val="005024B1"/>
    <w:rsid w:val="00503A00"/>
    <w:rsid w:val="00503B9C"/>
    <w:rsid w:val="00503C4B"/>
    <w:rsid w:val="00503CC4"/>
    <w:rsid w:val="00503E07"/>
    <w:rsid w:val="00503E5F"/>
    <w:rsid w:val="00506784"/>
    <w:rsid w:val="00506F8E"/>
    <w:rsid w:val="00506FA3"/>
    <w:rsid w:val="00507DC8"/>
    <w:rsid w:val="00510995"/>
    <w:rsid w:val="005109B9"/>
    <w:rsid w:val="00510C3A"/>
    <w:rsid w:val="00510CD0"/>
    <w:rsid w:val="00511BA2"/>
    <w:rsid w:val="00511F9A"/>
    <w:rsid w:val="00512344"/>
    <w:rsid w:val="005123C1"/>
    <w:rsid w:val="00512414"/>
    <w:rsid w:val="00512836"/>
    <w:rsid w:val="00512948"/>
    <w:rsid w:val="00512C7D"/>
    <w:rsid w:val="00513C32"/>
    <w:rsid w:val="00514262"/>
    <w:rsid w:val="005147E7"/>
    <w:rsid w:val="00515258"/>
    <w:rsid w:val="005158E5"/>
    <w:rsid w:val="00515AD0"/>
    <w:rsid w:val="00515C82"/>
    <w:rsid w:val="00515FC1"/>
    <w:rsid w:val="00516026"/>
    <w:rsid w:val="0051656B"/>
    <w:rsid w:val="0051688B"/>
    <w:rsid w:val="00516E81"/>
    <w:rsid w:val="00517579"/>
    <w:rsid w:val="00517AC8"/>
    <w:rsid w:val="005208C9"/>
    <w:rsid w:val="00520D92"/>
    <w:rsid w:val="00521EA5"/>
    <w:rsid w:val="00522082"/>
    <w:rsid w:val="00522469"/>
    <w:rsid w:val="005227B1"/>
    <w:rsid w:val="00522A5A"/>
    <w:rsid w:val="00522E1A"/>
    <w:rsid w:val="00523088"/>
    <w:rsid w:val="00523FD7"/>
    <w:rsid w:val="0052499E"/>
    <w:rsid w:val="00524BA4"/>
    <w:rsid w:val="00525840"/>
    <w:rsid w:val="00525879"/>
    <w:rsid w:val="005264A5"/>
    <w:rsid w:val="005264ED"/>
    <w:rsid w:val="00526C2E"/>
    <w:rsid w:val="00527ABE"/>
    <w:rsid w:val="00530780"/>
    <w:rsid w:val="00530A1C"/>
    <w:rsid w:val="00530B83"/>
    <w:rsid w:val="00531336"/>
    <w:rsid w:val="00531BF0"/>
    <w:rsid w:val="005320A1"/>
    <w:rsid w:val="00532869"/>
    <w:rsid w:val="00532D54"/>
    <w:rsid w:val="00534961"/>
    <w:rsid w:val="00535913"/>
    <w:rsid w:val="00535AE3"/>
    <w:rsid w:val="005367E4"/>
    <w:rsid w:val="005370BE"/>
    <w:rsid w:val="005372EE"/>
    <w:rsid w:val="00537331"/>
    <w:rsid w:val="0053767D"/>
    <w:rsid w:val="00537832"/>
    <w:rsid w:val="0054048F"/>
    <w:rsid w:val="00540493"/>
    <w:rsid w:val="00541A33"/>
    <w:rsid w:val="00541DB8"/>
    <w:rsid w:val="00542391"/>
    <w:rsid w:val="00542547"/>
    <w:rsid w:val="00542F85"/>
    <w:rsid w:val="00543099"/>
    <w:rsid w:val="00543CAA"/>
    <w:rsid w:val="0054406E"/>
    <w:rsid w:val="00545391"/>
    <w:rsid w:val="00545D03"/>
    <w:rsid w:val="00545E5B"/>
    <w:rsid w:val="00546129"/>
    <w:rsid w:val="00546938"/>
    <w:rsid w:val="0054759D"/>
    <w:rsid w:val="0055037B"/>
    <w:rsid w:val="005504D2"/>
    <w:rsid w:val="005509E3"/>
    <w:rsid w:val="00550A49"/>
    <w:rsid w:val="00551674"/>
    <w:rsid w:val="00551943"/>
    <w:rsid w:val="00551AC7"/>
    <w:rsid w:val="00552632"/>
    <w:rsid w:val="005534BE"/>
    <w:rsid w:val="00553814"/>
    <w:rsid w:val="005542E8"/>
    <w:rsid w:val="0055542D"/>
    <w:rsid w:val="005558F6"/>
    <w:rsid w:val="00555DF4"/>
    <w:rsid w:val="0055606C"/>
    <w:rsid w:val="00556164"/>
    <w:rsid w:val="005568C2"/>
    <w:rsid w:val="0055718B"/>
    <w:rsid w:val="0055745B"/>
    <w:rsid w:val="005576CC"/>
    <w:rsid w:val="00560033"/>
    <w:rsid w:val="005601BA"/>
    <w:rsid w:val="005604FF"/>
    <w:rsid w:val="00560521"/>
    <w:rsid w:val="0056091B"/>
    <w:rsid w:val="00560F7A"/>
    <w:rsid w:val="00561077"/>
    <w:rsid w:val="005614DD"/>
    <w:rsid w:val="005627DC"/>
    <w:rsid w:val="005627E0"/>
    <w:rsid w:val="00562A39"/>
    <w:rsid w:val="00562F47"/>
    <w:rsid w:val="005630F9"/>
    <w:rsid w:val="005640C1"/>
    <w:rsid w:val="00564F7B"/>
    <w:rsid w:val="0056550A"/>
    <w:rsid w:val="005666F7"/>
    <w:rsid w:val="00567F24"/>
    <w:rsid w:val="00570112"/>
    <w:rsid w:val="00570A79"/>
    <w:rsid w:val="00570B25"/>
    <w:rsid w:val="00570E4A"/>
    <w:rsid w:val="00571687"/>
    <w:rsid w:val="005718AB"/>
    <w:rsid w:val="00571F3E"/>
    <w:rsid w:val="0057208B"/>
    <w:rsid w:val="005720CC"/>
    <w:rsid w:val="00572212"/>
    <w:rsid w:val="0057288E"/>
    <w:rsid w:val="00573871"/>
    <w:rsid w:val="00573C2D"/>
    <w:rsid w:val="005748B6"/>
    <w:rsid w:val="005749A3"/>
    <w:rsid w:val="00574AA7"/>
    <w:rsid w:val="00574AC4"/>
    <w:rsid w:val="00574B25"/>
    <w:rsid w:val="005753AE"/>
    <w:rsid w:val="00575E92"/>
    <w:rsid w:val="00576019"/>
    <w:rsid w:val="00576E6B"/>
    <w:rsid w:val="00576E80"/>
    <w:rsid w:val="005809C2"/>
    <w:rsid w:val="00580C5A"/>
    <w:rsid w:val="0058168A"/>
    <w:rsid w:val="00581E0A"/>
    <w:rsid w:val="00581EB0"/>
    <w:rsid w:val="00582100"/>
    <w:rsid w:val="005821F6"/>
    <w:rsid w:val="005828C2"/>
    <w:rsid w:val="00582FC1"/>
    <w:rsid w:val="005832D2"/>
    <w:rsid w:val="0058387E"/>
    <w:rsid w:val="005841E7"/>
    <w:rsid w:val="00585399"/>
    <w:rsid w:val="00585D8C"/>
    <w:rsid w:val="00586C34"/>
    <w:rsid w:val="0058715B"/>
    <w:rsid w:val="005901CC"/>
    <w:rsid w:val="00590452"/>
    <w:rsid w:val="0059059F"/>
    <w:rsid w:val="00590C07"/>
    <w:rsid w:val="00591027"/>
    <w:rsid w:val="00591718"/>
    <w:rsid w:val="005920F2"/>
    <w:rsid w:val="00592921"/>
    <w:rsid w:val="00592D7C"/>
    <w:rsid w:val="00592DED"/>
    <w:rsid w:val="00592E6D"/>
    <w:rsid w:val="0059306E"/>
    <w:rsid w:val="00593CEE"/>
    <w:rsid w:val="00594125"/>
    <w:rsid w:val="00594A8B"/>
    <w:rsid w:val="0059538E"/>
    <w:rsid w:val="00596A44"/>
    <w:rsid w:val="00596F41"/>
    <w:rsid w:val="00597031"/>
    <w:rsid w:val="005974BC"/>
    <w:rsid w:val="005A1009"/>
    <w:rsid w:val="005A1469"/>
    <w:rsid w:val="005A18F2"/>
    <w:rsid w:val="005A20F0"/>
    <w:rsid w:val="005A21EF"/>
    <w:rsid w:val="005A2CAF"/>
    <w:rsid w:val="005A2E83"/>
    <w:rsid w:val="005A314A"/>
    <w:rsid w:val="005A38F2"/>
    <w:rsid w:val="005A40DC"/>
    <w:rsid w:val="005A4F43"/>
    <w:rsid w:val="005A54DF"/>
    <w:rsid w:val="005A56DE"/>
    <w:rsid w:val="005A5ED3"/>
    <w:rsid w:val="005A6942"/>
    <w:rsid w:val="005A6AF7"/>
    <w:rsid w:val="005A7691"/>
    <w:rsid w:val="005A7A72"/>
    <w:rsid w:val="005B0464"/>
    <w:rsid w:val="005B0B32"/>
    <w:rsid w:val="005B2D06"/>
    <w:rsid w:val="005B337F"/>
    <w:rsid w:val="005B3A4F"/>
    <w:rsid w:val="005B3D29"/>
    <w:rsid w:val="005B400F"/>
    <w:rsid w:val="005B462B"/>
    <w:rsid w:val="005B4E12"/>
    <w:rsid w:val="005B51E5"/>
    <w:rsid w:val="005B5233"/>
    <w:rsid w:val="005B63E8"/>
    <w:rsid w:val="005B6948"/>
    <w:rsid w:val="005C03C1"/>
    <w:rsid w:val="005C0FBD"/>
    <w:rsid w:val="005C0FD7"/>
    <w:rsid w:val="005C1560"/>
    <w:rsid w:val="005C1730"/>
    <w:rsid w:val="005C18F2"/>
    <w:rsid w:val="005C1C73"/>
    <w:rsid w:val="005C2843"/>
    <w:rsid w:val="005C2C93"/>
    <w:rsid w:val="005C3322"/>
    <w:rsid w:val="005C3331"/>
    <w:rsid w:val="005C3340"/>
    <w:rsid w:val="005C3427"/>
    <w:rsid w:val="005C4A11"/>
    <w:rsid w:val="005C4D25"/>
    <w:rsid w:val="005C4F0D"/>
    <w:rsid w:val="005C5BC5"/>
    <w:rsid w:val="005C69E9"/>
    <w:rsid w:val="005C6C7A"/>
    <w:rsid w:val="005D030A"/>
    <w:rsid w:val="005D0B5F"/>
    <w:rsid w:val="005D184F"/>
    <w:rsid w:val="005D19D5"/>
    <w:rsid w:val="005D22DE"/>
    <w:rsid w:val="005D2977"/>
    <w:rsid w:val="005D29DC"/>
    <w:rsid w:val="005D2A2F"/>
    <w:rsid w:val="005D360B"/>
    <w:rsid w:val="005D3779"/>
    <w:rsid w:val="005D3D85"/>
    <w:rsid w:val="005D420C"/>
    <w:rsid w:val="005D464C"/>
    <w:rsid w:val="005D47A9"/>
    <w:rsid w:val="005D4EA1"/>
    <w:rsid w:val="005D4EA2"/>
    <w:rsid w:val="005D5355"/>
    <w:rsid w:val="005D6B15"/>
    <w:rsid w:val="005D6BE1"/>
    <w:rsid w:val="005D7A4F"/>
    <w:rsid w:val="005D7A74"/>
    <w:rsid w:val="005E0203"/>
    <w:rsid w:val="005E0A9E"/>
    <w:rsid w:val="005E0CFE"/>
    <w:rsid w:val="005E10E6"/>
    <w:rsid w:val="005E1A1E"/>
    <w:rsid w:val="005E3384"/>
    <w:rsid w:val="005E370B"/>
    <w:rsid w:val="005E3EE5"/>
    <w:rsid w:val="005E42B5"/>
    <w:rsid w:val="005E4312"/>
    <w:rsid w:val="005E4CD5"/>
    <w:rsid w:val="005E4E90"/>
    <w:rsid w:val="005E5439"/>
    <w:rsid w:val="005E62B4"/>
    <w:rsid w:val="005E69D3"/>
    <w:rsid w:val="005E722E"/>
    <w:rsid w:val="005E7A19"/>
    <w:rsid w:val="005E7CD3"/>
    <w:rsid w:val="005E7EDE"/>
    <w:rsid w:val="005F0AAA"/>
    <w:rsid w:val="005F123D"/>
    <w:rsid w:val="005F1845"/>
    <w:rsid w:val="005F1987"/>
    <w:rsid w:val="005F34A5"/>
    <w:rsid w:val="005F3547"/>
    <w:rsid w:val="005F3782"/>
    <w:rsid w:val="005F39A2"/>
    <w:rsid w:val="005F3C45"/>
    <w:rsid w:val="005F3D69"/>
    <w:rsid w:val="005F4B19"/>
    <w:rsid w:val="005F5173"/>
    <w:rsid w:val="005F655D"/>
    <w:rsid w:val="005F6C19"/>
    <w:rsid w:val="005F77B5"/>
    <w:rsid w:val="006002D4"/>
    <w:rsid w:val="00601B2C"/>
    <w:rsid w:val="0060338B"/>
    <w:rsid w:val="0060403C"/>
    <w:rsid w:val="006046A3"/>
    <w:rsid w:val="00604E3E"/>
    <w:rsid w:val="0060575E"/>
    <w:rsid w:val="00605CBA"/>
    <w:rsid w:val="006069B6"/>
    <w:rsid w:val="00606B76"/>
    <w:rsid w:val="00610121"/>
    <w:rsid w:val="00610AAB"/>
    <w:rsid w:val="00610ACF"/>
    <w:rsid w:val="00612612"/>
    <w:rsid w:val="0061296E"/>
    <w:rsid w:val="00612BB3"/>
    <w:rsid w:val="00612DC3"/>
    <w:rsid w:val="006138EA"/>
    <w:rsid w:val="006141E4"/>
    <w:rsid w:val="0061439D"/>
    <w:rsid w:val="00614A15"/>
    <w:rsid w:val="006158B4"/>
    <w:rsid w:val="00615C8E"/>
    <w:rsid w:val="0061658A"/>
    <w:rsid w:val="006165AA"/>
    <w:rsid w:val="0061661A"/>
    <w:rsid w:val="00616972"/>
    <w:rsid w:val="00617100"/>
    <w:rsid w:val="00617DB4"/>
    <w:rsid w:val="00620977"/>
    <w:rsid w:val="006210E5"/>
    <w:rsid w:val="00621780"/>
    <w:rsid w:val="006221C3"/>
    <w:rsid w:val="006241D0"/>
    <w:rsid w:val="0062493B"/>
    <w:rsid w:val="00624C8B"/>
    <w:rsid w:val="00625106"/>
    <w:rsid w:val="006254EE"/>
    <w:rsid w:val="006263FC"/>
    <w:rsid w:val="00626D40"/>
    <w:rsid w:val="006277C1"/>
    <w:rsid w:val="00630EFD"/>
    <w:rsid w:val="00631149"/>
    <w:rsid w:val="0063118D"/>
    <w:rsid w:val="0063291C"/>
    <w:rsid w:val="00633658"/>
    <w:rsid w:val="00633774"/>
    <w:rsid w:val="006337BA"/>
    <w:rsid w:val="00633AAA"/>
    <w:rsid w:val="00634411"/>
    <w:rsid w:val="0063474A"/>
    <w:rsid w:val="006353A3"/>
    <w:rsid w:val="00635AAE"/>
    <w:rsid w:val="006360DB"/>
    <w:rsid w:val="006378E1"/>
    <w:rsid w:val="00637E21"/>
    <w:rsid w:val="00641713"/>
    <w:rsid w:val="006417C1"/>
    <w:rsid w:val="006433B9"/>
    <w:rsid w:val="0064443F"/>
    <w:rsid w:val="006446EF"/>
    <w:rsid w:val="00644C02"/>
    <w:rsid w:val="0064617D"/>
    <w:rsid w:val="00646A78"/>
    <w:rsid w:val="00646B53"/>
    <w:rsid w:val="006470E5"/>
    <w:rsid w:val="00647B9E"/>
    <w:rsid w:val="0065081B"/>
    <w:rsid w:val="00650AE8"/>
    <w:rsid w:val="0065291F"/>
    <w:rsid w:val="006534CD"/>
    <w:rsid w:val="00654295"/>
    <w:rsid w:val="00654693"/>
    <w:rsid w:val="00654778"/>
    <w:rsid w:val="006548FB"/>
    <w:rsid w:val="00655660"/>
    <w:rsid w:val="006557B9"/>
    <w:rsid w:val="006567DD"/>
    <w:rsid w:val="00656BFF"/>
    <w:rsid w:val="00656D15"/>
    <w:rsid w:val="00656EE4"/>
    <w:rsid w:val="0065772B"/>
    <w:rsid w:val="00657CE5"/>
    <w:rsid w:val="00657DE3"/>
    <w:rsid w:val="00657EAD"/>
    <w:rsid w:val="00663135"/>
    <w:rsid w:val="0066554A"/>
    <w:rsid w:val="006655DA"/>
    <w:rsid w:val="006656E4"/>
    <w:rsid w:val="00665885"/>
    <w:rsid w:val="006660A1"/>
    <w:rsid w:val="00666EEA"/>
    <w:rsid w:val="0066715B"/>
    <w:rsid w:val="006672B4"/>
    <w:rsid w:val="0066749F"/>
    <w:rsid w:val="00667CF2"/>
    <w:rsid w:val="00667E57"/>
    <w:rsid w:val="0067029D"/>
    <w:rsid w:val="006707D3"/>
    <w:rsid w:val="006707E5"/>
    <w:rsid w:val="00670857"/>
    <w:rsid w:val="006714D6"/>
    <w:rsid w:val="006714FA"/>
    <w:rsid w:val="00671F87"/>
    <w:rsid w:val="006725E3"/>
    <w:rsid w:val="0067273D"/>
    <w:rsid w:val="0067361D"/>
    <w:rsid w:val="006741B6"/>
    <w:rsid w:val="006743D1"/>
    <w:rsid w:val="00674988"/>
    <w:rsid w:val="006750D6"/>
    <w:rsid w:val="006753B5"/>
    <w:rsid w:val="00675BE3"/>
    <w:rsid w:val="00676FA5"/>
    <w:rsid w:val="0067739E"/>
    <w:rsid w:val="00677671"/>
    <w:rsid w:val="00677969"/>
    <w:rsid w:val="00680BF0"/>
    <w:rsid w:val="00681545"/>
    <w:rsid w:val="006815A7"/>
    <w:rsid w:val="00681970"/>
    <w:rsid w:val="006827AB"/>
    <w:rsid w:val="006839AA"/>
    <w:rsid w:val="00683B4C"/>
    <w:rsid w:val="00683B75"/>
    <w:rsid w:val="00683E56"/>
    <w:rsid w:val="00684141"/>
    <w:rsid w:val="0068422A"/>
    <w:rsid w:val="00684667"/>
    <w:rsid w:val="006851E0"/>
    <w:rsid w:val="00685473"/>
    <w:rsid w:val="006864CF"/>
    <w:rsid w:val="00686D5C"/>
    <w:rsid w:val="00687291"/>
    <w:rsid w:val="0068750B"/>
    <w:rsid w:val="006909E9"/>
    <w:rsid w:val="00690CED"/>
    <w:rsid w:val="00690EF2"/>
    <w:rsid w:val="00691124"/>
    <w:rsid w:val="006913D8"/>
    <w:rsid w:val="00691C63"/>
    <w:rsid w:val="00692050"/>
    <w:rsid w:val="00692EE6"/>
    <w:rsid w:val="006935B0"/>
    <w:rsid w:val="00693B66"/>
    <w:rsid w:val="0069447D"/>
    <w:rsid w:val="006945DD"/>
    <w:rsid w:val="00694ED5"/>
    <w:rsid w:val="00695072"/>
    <w:rsid w:val="00695560"/>
    <w:rsid w:val="00695D3A"/>
    <w:rsid w:val="006969FB"/>
    <w:rsid w:val="00697AA7"/>
    <w:rsid w:val="00697BF0"/>
    <w:rsid w:val="006A0292"/>
    <w:rsid w:val="006A04EB"/>
    <w:rsid w:val="006A10FE"/>
    <w:rsid w:val="006A1A63"/>
    <w:rsid w:val="006A22BA"/>
    <w:rsid w:val="006A2749"/>
    <w:rsid w:val="006A2874"/>
    <w:rsid w:val="006A30A9"/>
    <w:rsid w:val="006A380C"/>
    <w:rsid w:val="006A3A47"/>
    <w:rsid w:val="006A3D29"/>
    <w:rsid w:val="006A4094"/>
    <w:rsid w:val="006A4DA7"/>
    <w:rsid w:val="006A56E0"/>
    <w:rsid w:val="006A6BBF"/>
    <w:rsid w:val="006A6D93"/>
    <w:rsid w:val="006A7C5F"/>
    <w:rsid w:val="006B0B43"/>
    <w:rsid w:val="006B0E01"/>
    <w:rsid w:val="006B188E"/>
    <w:rsid w:val="006B1BBC"/>
    <w:rsid w:val="006B1C7D"/>
    <w:rsid w:val="006B208A"/>
    <w:rsid w:val="006B23C2"/>
    <w:rsid w:val="006B23FC"/>
    <w:rsid w:val="006B2667"/>
    <w:rsid w:val="006B2908"/>
    <w:rsid w:val="006B3976"/>
    <w:rsid w:val="006B3A96"/>
    <w:rsid w:val="006B3E91"/>
    <w:rsid w:val="006B418C"/>
    <w:rsid w:val="006B48E1"/>
    <w:rsid w:val="006B48F5"/>
    <w:rsid w:val="006B4B42"/>
    <w:rsid w:val="006B51B4"/>
    <w:rsid w:val="006B5A9E"/>
    <w:rsid w:val="006B5B26"/>
    <w:rsid w:val="006B685E"/>
    <w:rsid w:val="006B6890"/>
    <w:rsid w:val="006B7259"/>
    <w:rsid w:val="006B775B"/>
    <w:rsid w:val="006B7AFD"/>
    <w:rsid w:val="006C0667"/>
    <w:rsid w:val="006C14C1"/>
    <w:rsid w:val="006C1C55"/>
    <w:rsid w:val="006C2045"/>
    <w:rsid w:val="006C2636"/>
    <w:rsid w:val="006C2A2C"/>
    <w:rsid w:val="006C4A22"/>
    <w:rsid w:val="006C4BE3"/>
    <w:rsid w:val="006C5334"/>
    <w:rsid w:val="006C588A"/>
    <w:rsid w:val="006C5C0A"/>
    <w:rsid w:val="006C629D"/>
    <w:rsid w:val="006C6622"/>
    <w:rsid w:val="006C6C41"/>
    <w:rsid w:val="006D128A"/>
    <w:rsid w:val="006D150A"/>
    <w:rsid w:val="006D17A1"/>
    <w:rsid w:val="006D1D81"/>
    <w:rsid w:val="006D1EDB"/>
    <w:rsid w:val="006D22F7"/>
    <w:rsid w:val="006D2560"/>
    <w:rsid w:val="006D2A2C"/>
    <w:rsid w:val="006D2E15"/>
    <w:rsid w:val="006D2E48"/>
    <w:rsid w:val="006D3A4D"/>
    <w:rsid w:val="006D4C9C"/>
    <w:rsid w:val="006D562A"/>
    <w:rsid w:val="006D606F"/>
    <w:rsid w:val="006D6E15"/>
    <w:rsid w:val="006D72A8"/>
    <w:rsid w:val="006D72E6"/>
    <w:rsid w:val="006D7AF0"/>
    <w:rsid w:val="006E0452"/>
    <w:rsid w:val="006E04F4"/>
    <w:rsid w:val="006E05F7"/>
    <w:rsid w:val="006E1F96"/>
    <w:rsid w:val="006E1FFD"/>
    <w:rsid w:val="006E2EBB"/>
    <w:rsid w:val="006E30C4"/>
    <w:rsid w:val="006E3891"/>
    <w:rsid w:val="006E3BC7"/>
    <w:rsid w:val="006E5452"/>
    <w:rsid w:val="006E551F"/>
    <w:rsid w:val="006E5EFA"/>
    <w:rsid w:val="006E701D"/>
    <w:rsid w:val="006E7056"/>
    <w:rsid w:val="006F0124"/>
    <w:rsid w:val="006F0FA9"/>
    <w:rsid w:val="006F1030"/>
    <w:rsid w:val="006F3053"/>
    <w:rsid w:val="006F3884"/>
    <w:rsid w:val="006F38CF"/>
    <w:rsid w:val="006F3CB7"/>
    <w:rsid w:val="006F41FA"/>
    <w:rsid w:val="006F5592"/>
    <w:rsid w:val="006F5BAA"/>
    <w:rsid w:val="006F65B6"/>
    <w:rsid w:val="006F6BD4"/>
    <w:rsid w:val="006F707E"/>
    <w:rsid w:val="006F7083"/>
    <w:rsid w:val="00700762"/>
    <w:rsid w:val="007013C9"/>
    <w:rsid w:val="00701FFE"/>
    <w:rsid w:val="00702C6A"/>
    <w:rsid w:val="00702DAA"/>
    <w:rsid w:val="007041AF"/>
    <w:rsid w:val="0070436D"/>
    <w:rsid w:val="00704915"/>
    <w:rsid w:val="00704D14"/>
    <w:rsid w:val="00704E8D"/>
    <w:rsid w:val="007052A7"/>
    <w:rsid w:val="007052ED"/>
    <w:rsid w:val="00705784"/>
    <w:rsid w:val="007057C3"/>
    <w:rsid w:val="00705AB8"/>
    <w:rsid w:val="00705C89"/>
    <w:rsid w:val="007068A2"/>
    <w:rsid w:val="00707649"/>
    <w:rsid w:val="007077AC"/>
    <w:rsid w:val="007110ED"/>
    <w:rsid w:val="00711B29"/>
    <w:rsid w:val="00711F66"/>
    <w:rsid w:val="00712AE9"/>
    <w:rsid w:val="00712C06"/>
    <w:rsid w:val="007132DF"/>
    <w:rsid w:val="00713A7E"/>
    <w:rsid w:val="00713CB6"/>
    <w:rsid w:val="00715004"/>
    <w:rsid w:val="0071510B"/>
    <w:rsid w:val="00715195"/>
    <w:rsid w:val="007151C2"/>
    <w:rsid w:val="0071575C"/>
    <w:rsid w:val="00715A8A"/>
    <w:rsid w:val="007163D3"/>
    <w:rsid w:val="007167B9"/>
    <w:rsid w:val="00716A5C"/>
    <w:rsid w:val="00716A87"/>
    <w:rsid w:val="00716F2E"/>
    <w:rsid w:val="0071758F"/>
    <w:rsid w:val="00717602"/>
    <w:rsid w:val="0071782D"/>
    <w:rsid w:val="00717AC3"/>
    <w:rsid w:val="00717BE0"/>
    <w:rsid w:val="00717CDD"/>
    <w:rsid w:val="00717D7A"/>
    <w:rsid w:val="00720EC2"/>
    <w:rsid w:val="007216A8"/>
    <w:rsid w:val="00723423"/>
    <w:rsid w:val="0072363E"/>
    <w:rsid w:val="00723761"/>
    <w:rsid w:val="007250A9"/>
    <w:rsid w:val="007258DE"/>
    <w:rsid w:val="00725B2E"/>
    <w:rsid w:val="00725D31"/>
    <w:rsid w:val="007275FD"/>
    <w:rsid w:val="00727766"/>
    <w:rsid w:val="007310A7"/>
    <w:rsid w:val="00731480"/>
    <w:rsid w:val="007318B6"/>
    <w:rsid w:val="00731C5F"/>
    <w:rsid w:val="00732220"/>
    <w:rsid w:val="0073286D"/>
    <w:rsid w:val="00732983"/>
    <w:rsid w:val="007349E9"/>
    <w:rsid w:val="007357A8"/>
    <w:rsid w:val="00735B08"/>
    <w:rsid w:val="00735E2F"/>
    <w:rsid w:val="00736433"/>
    <w:rsid w:val="007369F9"/>
    <w:rsid w:val="0074033B"/>
    <w:rsid w:val="00740483"/>
    <w:rsid w:val="007407C6"/>
    <w:rsid w:val="007416E5"/>
    <w:rsid w:val="00741C69"/>
    <w:rsid w:val="00744407"/>
    <w:rsid w:val="0074499B"/>
    <w:rsid w:val="00745365"/>
    <w:rsid w:val="00746516"/>
    <w:rsid w:val="00746EB2"/>
    <w:rsid w:val="0074768C"/>
    <w:rsid w:val="007479A6"/>
    <w:rsid w:val="00747AB6"/>
    <w:rsid w:val="00747F51"/>
    <w:rsid w:val="00751696"/>
    <w:rsid w:val="00751A39"/>
    <w:rsid w:val="00751D51"/>
    <w:rsid w:val="007533D7"/>
    <w:rsid w:val="00753651"/>
    <w:rsid w:val="00753753"/>
    <w:rsid w:val="007538FA"/>
    <w:rsid w:val="00753B00"/>
    <w:rsid w:val="0075474A"/>
    <w:rsid w:val="00754C21"/>
    <w:rsid w:val="007567F0"/>
    <w:rsid w:val="007570B3"/>
    <w:rsid w:val="007570DB"/>
    <w:rsid w:val="00757753"/>
    <w:rsid w:val="007579EB"/>
    <w:rsid w:val="00757AEC"/>
    <w:rsid w:val="00757C45"/>
    <w:rsid w:val="00757FFB"/>
    <w:rsid w:val="0076056D"/>
    <w:rsid w:val="007617A6"/>
    <w:rsid w:val="00762533"/>
    <w:rsid w:val="00762992"/>
    <w:rsid w:val="00764E1D"/>
    <w:rsid w:val="0076651B"/>
    <w:rsid w:val="00766BC3"/>
    <w:rsid w:val="00766E5B"/>
    <w:rsid w:val="00767234"/>
    <w:rsid w:val="0076739C"/>
    <w:rsid w:val="007679FD"/>
    <w:rsid w:val="00767C24"/>
    <w:rsid w:val="00767CFE"/>
    <w:rsid w:val="007706D5"/>
    <w:rsid w:val="00770930"/>
    <w:rsid w:val="0077127F"/>
    <w:rsid w:val="007715C7"/>
    <w:rsid w:val="00771665"/>
    <w:rsid w:val="007717F6"/>
    <w:rsid w:val="0077278F"/>
    <w:rsid w:val="00772AD6"/>
    <w:rsid w:val="00772C65"/>
    <w:rsid w:val="0077345E"/>
    <w:rsid w:val="007735C1"/>
    <w:rsid w:val="0077367B"/>
    <w:rsid w:val="007737A4"/>
    <w:rsid w:val="0077487B"/>
    <w:rsid w:val="007748FE"/>
    <w:rsid w:val="00775B5E"/>
    <w:rsid w:val="00776118"/>
    <w:rsid w:val="00776A38"/>
    <w:rsid w:val="00776A5B"/>
    <w:rsid w:val="00776DD6"/>
    <w:rsid w:val="00777DB4"/>
    <w:rsid w:val="007804A3"/>
    <w:rsid w:val="007816CC"/>
    <w:rsid w:val="007820B8"/>
    <w:rsid w:val="0078248B"/>
    <w:rsid w:val="00782A9E"/>
    <w:rsid w:val="00783797"/>
    <w:rsid w:val="00783AD2"/>
    <w:rsid w:val="0078462C"/>
    <w:rsid w:val="007849DB"/>
    <w:rsid w:val="00785091"/>
    <w:rsid w:val="00785106"/>
    <w:rsid w:val="00785513"/>
    <w:rsid w:val="00786DFB"/>
    <w:rsid w:val="00786ECF"/>
    <w:rsid w:val="00786F3E"/>
    <w:rsid w:val="0078705D"/>
    <w:rsid w:val="00790541"/>
    <w:rsid w:val="007908BB"/>
    <w:rsid w:val="007912F6"/>
    <w:rsid w:val="007916D3"/>
    <w:rsid w:val="007919FA"/>
    <w:rsid w:val="007924C1"/>
    <w:rsid w:val="00792D53"/>
    <w:rsid w:val="00792D57"/>
    <w:rsid w:val="00793FFE"/>
    <w:rsid w:val="0079418B"/>
    <w:rsid w:val="00794557"/>
    <w:rsid w:val="00794792"/>
    <w:rsid w:val="0079547F"/>
    <w:rsid w:val="007962B7"/>
    <w:rsid w:val="007966B2"/>
    <w:rsid w:val="007969A4"/>
    <w:rsid w:val="007970F5"/>
    <w:rsid w:val="00797584"/>
    <w:rsid w:val="007A045A"/>
    <w:rsid w:val="007A13DC"/>
    <w:rsid w:val="007A18A4"/>
    <w:rsid w:val="007A2516"/>
    <w:rsid w:val="007A25AE"/>
    <w:rsid w:val="007A26AE"/>
    <w:rsid w:val="007A2983"/>
    <w:rsid w:val="007A3099"/>
    <w:rsid w:val="007A4FA9"/>
    <w:rsid w:val="007A50D9"/>
    <w:rsid w:val="007A6D66"/>
    <w:rsid w:val="007B0152"/>
    <w:rsid w:val="007B1D09"/>
    <w:rsid w:val="007B1D91"/>
    <w:rsid w:val="007B302D"/>
    <w:rsid w:val="007B34A0"/>
    <w:rsid w:val="007B47E1"/>
    <w:rsid w:val="007B489B"/>
    <w:rsid w:val="007B4911"/>
    <w:rsid w:val="007B4CA0"/>
    <w:rsid w:val="007B5D28"/>
    <w:rsid w:val="007B6412"/>
    <w:rsid w:val="007C1146"/>
    <w:rsid w:val="007C11AA"/>
    <w:rsid w:val="007C2BBC"/>
    <w:rsid w:val="007C2CE5"/>
    <w:rsid w:val="007C333B"/>
    <w:rsid w:val="007C36D4"/>
    <w:rsid w:val="007C3EDD"/>
    <w:rsid w:val="007C4218"/>
    <w:rsid w:val="007C4A94"/>
    <w:rsid w:val="007C52B4"/>
    <w:rsid w:val="007C5EC0"/>
    <w:rsid w:val="007C66BF"/>
    <w:rsid w:val="007D0068"/>
    <w:rsid w:val="007D018D"/>
    <w:rsid w:val="007D0C67"/>
    <w:rsid w:val="007D2277"/>
    <w:rsid w:val="007D2358"/>
    <w:rsid w:val="007D2E6D"/>
    <w:rsid w:val="007D3B7F"/>
    <w:rsid w:val="007D40FC"/>
    <w:rsid w:val="007D439A"/>
    <w:rsid w:val="007D441C"/>
    <w:rsid w:val="007D5EEF"/>
    <w:rsid w:val="007D76C3"/>
    <w:rsid w:val="007E140A"/>
    <w:rsid w:val="007E151B"/>
    <w:rsid w:val="007E2202"/>
    <w:rsid w:val="007E24D8"/>
    <w:rsid w:val="007E257B"/>
    <w:rsid w:val="007E2D11"/>
    <w:rsid w:val="007E3C9D"/>
    <w:rsid w:val="007E429A"/>
    <w:rsid w:val="007E5CC9"/>
    <w:rsid w:val="007E5DCD"/>
    <w:rsid w:val="007E628E"/>
    <w:rsid w:val="007E66EF"/>
    <w:rsid w:val="007E6F2C"/>
    <w:rsid w:val="007E6FCB"/>
    <w:rsid w:val="007E743D"/>
    <w:rsid w:val="007E7A5C"/>
    <w:rsid w:val="007F013D"/>
    <w:rsid w:val="007F0567"/>
    <w:rsid w:val="007F0926"/>
    <w:rsid w:val="007F092A"/>
    <w:rsid w:val="007F0AA6"/>
    <w:rsid w:val="007F0BA5"/>
    <w:rsid w:val="007F0CA1"/>
    <w:rsid w:val="007F0F55"/>
    <w:rsid w:val="007F12DE"/>
    <w:rsid w:val="007F148C"/>
    <w:rsid w:val="007F25A0"/>
    <w:rsid w:val="007F27B7"/>
    <w:rsid w:val="007F2A3C"/>
    <w:rsid w:val="007F2D81"/>
    <w:rsid w:val="007F3299"/>
    <w:rsid w:val="007F357F"/>
    <w:rsid w:val="007F3969"/>
    <w:rsid w:val="007F3CF1"/>
    <w:rsid w:val="007F4957"/>
    <w:rsid w:val="007F497F"/>
    <w:rsid w:val="007F4E3F"/>
    <w:rsid w:val="007F4E47"/>
    <w:rsid w:val="007F62C8"/>
    <w:rsid w:val="007F7381"/>
    <w:rsid w:val="007F7A0B"/>
    <w:rsid w:val="008004BA"/>
    <w:rsid w:val="008006BD"/>
    <w:rsid w:val="00800DDA"/>
    <w:rsid w:val="0080107E"/>
    <w:rsid w:val="008010EB"/>
    <w:rsid w:val="008015F2"/>
    <w:rsid w:val="0080228F"/>
    <w:rsid w:val="00802293"/>
    <w:rsid w:val="008025F7"/>
    <w:rsid w:val="0080293F"/>
    <w:rsid w:val="00802BDF"/>
    <w:rsid w:val="0080475F"/>
    <w:rsid w:val="00804B61"/>
    <w:rsid w:val="008062DC"/>
    <w:rsid w:val="00806F2F"/>
    <w:rsid w:val="00807063"/>
    <w:rsid w:val="00812314"/>
    <w:rsid w:val="0081271A"/>
    <w:rsid w:val="008129A7"/>
    <w:rsid w:val="00812B24"/>
    <w:rsid w:val="00813271"/>
    <w:rsid w:val="00813C6F"/>
    <w:rsid w:val="008143BE"/>
    <w:rsid w:val="008159D6"/>
    <w:rsid w:val="00815B4C"/>
    <w:rsid w:val="00816304"/>
    <w:rsid w:val="008163FA"/>
    <w:rsid w:val="008168CC"/>
    <w:rsid w:val="0081697E"/>
    <w:rsid w:val="00816AE0"/>
    <w:rsid w:val="00817092"/>
    <w:rsid w:val="0081733A"/>
    <w:rsid w:val="00817A71"/>
    <w:rsid w:val="00817FCC"/>
    <w:rsid w:val="008208DA"/>
    <w:rsid w:val="008208DC"/>
    <w:rsid w:val="00820B10"/>
    <w:rsid w:val="00820C98"/>
    <w:rsid w:val="00821328"/>
    <w:rsid w:val="00821B06"/>
    <w:rsid w:val="00821F52"/>
    <w:rsid w:val="008222E2"/>
    <w:rsid w:val="008223F3"/>
    <w:rsid w:val="00822523"/>
    <w:rsid w:val="00822557"/>
    <w:rsid w:val="0082273A"/>
    <w:rsid w:val="0082304C"/>
    <w:rsid w:val="0082315C"/>
    <w:rsid w:val="0082528C"/>
    <w:rsid w:val="00825447"/>
    <w:rsid w:val="00825790"/>
    <w:rsid w:val="00825F25"/>
    <w:rsid w:val="00827B26"/>
    <w:rsid w:val="00830163"/>
    <w:rsid w:val="00830642"/>
    <w:rsid w:val="00830AA9"/>
    <w:rsid w:val="00831217"/>
    <w:rsid w:val="00832804"/>
    <w:rsid w:val="00832BB2"/>
    <w:rsid w:val="00833645"/>
    <w:rsid w:val="00834ED5"/>
    <w:rsid w:val="00835008"/>
    <w:rsid w:val="008351EB"/>
    <w:rsid w:val="008360A8"/>
    <w:rsid w:val="00836C51"/>
    <w:rsid w:val="0083735E"/>
    <w:rsid w:val="00837476"/>
    <w:rsid w:val="00837C9A"/>
    <w:rsid w:val="00840612"/>
    <w:rsid w:val="0084077A"/>
    <w:rsid w:val="00840B37"/>
    <w:rsid w:val="00841CAD"/>
    <w:rsid w:val="008424AC"/>
    <w:rsid w:val="00842B2C"/>
    <w:rsid w:val="00842BC0"/>
    <w:rsid w:val="008433DA"/>
    <w:rsid w:val="00843F33"/>
    <w:rsid w:val="00845736"/>
    <w:rsid w:val="00846D9F"/>
    <w:rsid w:val="0084712C"/>
    <w:rsid w:val="008502AC"/>
    <w:rsid w:val="00850524"/>
    <w:rsid w:val="0085113F"/>
    <w:rsid w:val="008518D3"/>
    <w:rsid w:val="008528EB"/>
    <w:rsid w:val="0085428E"/>
    <w:rsid w:val="0085471C"/>
    <w:rsid w:val="00855069"/>
    <w:rsid w:val="0085515F"/>
    <w:rsid w:val="00855327"/>
    <w:rsid w:val="00855832"/>
    <w:rsid w:val="00855C93"/>
    <w:rsid w:val="00857294"/>
    <w:rsid w:val="00860449"/>
    <w:rsid w:val="00861494"/>
    <w:rsid w:val="008615EF"/>
    <w:rsid w:val="00862134"/>
    <w:rsid w:val="00862441"/>
    <w:rsid w:val="008625DE"/>
    <w:rsid w:val="00864120"/>
    <w:rsid w:val="0086460E"/>
    <w:rsid w:val="008649B3"/>
    <w:rsid w:val="008658AD"/>
    <w:rsid w:val="00865A57"/>
    <w:rsid w:val="00865EAB"/>
    <w:rsid w:val="0086616A"/>
    <w:rsid w:val="00867E4B"/>
    <w:rsid w:val="00871CA1"/>
    <w:rsid w:val="008725E3"/>
    <w:rsid w:val="0087261F"/>
    <w:rsid w:val="00872A33"/>
    <w:rsid w:val="0087395C"/>
    <w:rsid w:val="008739DE"/>
    <w:rsid w:val="00874323"/>
    <w:rsid w:val="008747D1"/>
    <w:rsid w:val="00875237"/>
    <w:rsid w:val="00875FEB"/>
    <w:rsid w:val="00876546"/>
    <w:rsid w:val="00877A59"/>
    <w:rsid w:val="00877B51"/>
    <w:rsid w:val="00877DAB"/>
    <w:rsid w:val="00877F94"/>
    <w:rsid w:val="0088044D"/>
    <w:rsid w:val="008806FC"/>
    <w:rsid w:val="00881353"/>
    <w:rsid w:val="00881B65"/>
    <w:rsid w:val="00882CEF"/>
    <w:rsid w:val="00882DB8"/>
    <w:rsid w:val="008835D7"/>
    <w:rsid w:val="00883893"/>
    <w:rsid w:val="00883951"/>
    <w:rsid w:val="00883F19"/>
    <w:rsid w:val="00884866"/>
    <w:rsid w:val="008848A6"/>
    <w:rsid w:val="008851A3"/>
    <w:rsid w:val="00885A4C"/>
    <w:rsid w:val="00885F9C"/>
    <w:rsid w:val="00887B37"/>
    <w:rsid w:val="00887C3D"/>
    <w:rsid w:val="00887DBD"/>
    <w:rsid w:val="008909E3"/>
    <w:rsid w:val="00890C49"/>
    <w:rsid w:val="00891360"/>
    <w:rsid w:val="00891BF1"/>
    <w:rsid w:val="0089229E"/>
    <w:rsid w:val="008923D2"/>
    <w:rsid w:val="00892666"/>
    <w:rsid w:val="00892F84"/>
    <w:rsid w:val="00893305"/>
    <w:rsid w:val="008935C0"/>
    <w:rsid w:val="00893F68"/>
    <w:rsid w:val="00895557"/>
    <w:rsid w:val="00895587"/>
    <w:rsid w:val="00896079"/>
    <w:rsid w:val="00896830"/>
    <w:rsid w:val="00896A65"/>
    <w:rsid w:val="00896CF3"/>
    <w:rsid w:val="00897BD7"/>
    <w:rsid w:val="008A06BD"/>
    <w:rsid w:val="008A099F"/>
    <w:rsid w:val="008A0D90"/>
    <w:rsid w:val="008A14E0"/>
    <w:rsid w:val="008A16EA"/>
    <w:rsid w:val="008A1772"/>
    <w:rsid w:val="008A285E"/>
    <w:rsid w:val="008A3A1F"/>
    <w:rsid w:val="008A3AC2"/>
    <w:rsid w:val="008A3D8D"/>
    <w:rsid w:val="008A42B1"/>
    <w:rsid w:val="008A483B"/>
    <w:rsid w:val="008A5B6C"/>
    <w:rsid w:val="008A6095"/>
    <w:rsid w:val="008A6426"/>
    <w:rsid w:val="008A762B"/>
    <w:rsid w:val="008A7C13"/>
    <w:rsid w:val="008A7C48"/>
    <w:rsid w:val="008B27E7"/>
    <w:rsid w:val="008B2DBF"/>
    <w:rsid w:val="008B3423"/>
    <w:rsid w:val="008B3D12"/>
    <w:rsid w:val="008B47D7"/>
    <w:rsid w:val="008B4BA8"/>
    <w:rsid w:val="008B6631"/>
    <w:rsid w:val="008B74A8"/>
    <w:rsid w:val="008B7B57"/>
    <w:rsid w:val="008C00AF"/>
    <w:rsid w:val="008C1736"/>
    <w:rsid w:val="008C220C"/>
    <w:rsid w:val="008C22CE"/>
    <w:rsid w:val="008C2DC2"/>
    <w:rsid w:val="008C2E5E"/>
    <w:rsid w:val="008C315D"/>
    <w:rsid w:val="008C331D"/>
    <w:rsid w:val="008C3FB8"/>
    <w:rsid w:val="008C4611"/>
    <w:rsid w:val="008C4B1C"/>
    <w:rsid w:val="008C4CB7"/>
    <w:rsid w:val="008C61AD"/>
    <w:rsid w:val="008C767D"/>
    <w:rsid w:val="008D1244"/>
    <w:rsid w:val="008D15D5"/>
    <w:rsid w:val="008D1955"/>
    <w:rsid w:val="008D1C9D"/>
    <w:rsid w:val="008D1E9E"/>
    <w:rsid w:val="008D2035"/>
    <w:rsid w:val="008D24A6"/>
    <w:rsid w:val="008D25BE"/>
    <w:rsid w:val="008D291E"/>
    <w:rsid w:val="008D2F93"/>
    <w:rsid w:val="008D45AD"/>
    <w:rsid w:val="008D4623"/>
    <w:rsid w:val="008D4FA3"/>
    <w:rsid w:val="008D5C75"/>
    <w:rsid w:val="008D5C81"/>
    <w:rsid w:val="008D62DD"/>
    <w:rsid w:val="008D69B7"/>
    <w:rsid w:val="008D6B6E"/>
    <w:rsid w:val="008D6EA6"/>
    <w:rsid w:val="008D6FFD"/>
    <w:rsid w:val="008D7170"/>
    <w:rsid w:val="008D7486"/>
    <w:rsid w:val="008D76F6"/>
    <w:rsid w:val="008D7D5B"/>
    <w:rsid w:val="008E04D6"/>
    <w:rsid w:val="008E0DDA"/>
    <w:rsid w:val="008E1883"/>
    <w:rsid w:val="008E26F3"/>
    <w:rsid w:val="008E2803"/>
    <w:rsid w:val="008E3553"/>
    <w:rsid w:val="008E38C4"/>
    <w:rsid w:val="008E4058"/>
    <w:rsid w:val="008E415A"/>
    <w:rsid w:val="008E41CB"/>
    <w:rsid w:val="008E5984"/>
    <w:rsid w:val="008E5DF4"/>
    <w:rsid w:val="008E6A9A"/>
    <w:rsid w:val="008E7A75"/>
    <w:rsid w:val="008F0577"/>
    <w:rsid w:val="008F0925"/>
    <w:rsid w:val="008F1113"/>
    <w:rsid w:val="008F15E1"/>
    <w:rsid w:val="008F17B8"/>
    <w:rsid w:val="008F218C"/>
    <w:rsid w:val="008F2244"/>
    <w:rsid w:val="008F33AF"/>
    <w:rsid w:val="008F3BC8"/>
    <w:rsid w:val="008F4054"/>
    <w:rsid w:val="008F430E"/>
    <w:rsid w:val="008F4E7D"/>
    <w:rsid w:val="008F59C5"/>
    <w:rsid w:val="008F65D7"/>
    <w:rsid w:val="008F6968"/>
    <w:rsid w:val="008F6F9C"/>
    <w:rsid w:val="009010B9"/>
    <w:rsid w:val="0090179F"/>
    <w:rsid w:val="00901A70"/>
    <w:rsid w:val="00901D89"/>
    <w:rsid w:val="00902629"/>
    <w:rsid w:val="00902D14"/>
    <w:rsid w:val="00902E1C"/>
    <w:rsid w:val="009032D7"/>
    <w:rsid w:val="009039BD"/>
    <w:rsid w:val="00903ABB"/>
    <w:rsid w:val="00903DF7"/>
    <w:rsid w:val="009041FB"/>
    <w:rsid w:val="009044C3"/>
    <w:rsid w:val="00906C09"/>
    <w:rsid w:val="00906EB0"/>
    <w:rsid w:val="00907F9A"/>
    <w:rsid w:val="0091014F"/>
    <w:rsid w:val="00910F34"/>
    <w:rsid w:val="00912B36"/>
    <w:rsid w:val="00912B50"/>
    <w:rsid w:val="00912C4E"/>
    <w:rsid w:val="00914018"/>
    <w:rsid w:val="0091438A"/>
    <w:rsid w:val="0091445D"/>
    <w:rsid w:val="00914B02"/>
    <w:rsid w:val="00915052"/>
    <w:rsid w:val="0091509F"/>
    <w:rsid w:val="0091663F"/>
    <w:rsid w:val="00916BC5"/>
    <w:rsid w:val="00916C42"/>
    <w:rsid w:val="009176D4"/>
    <w:rsid w:val="009179AB"/>
    <w:rsid w:val="0092146B"/>
    <w:rsid w:val="00922427"/>
    <w:rsid w:val="00922FB6"/>
    <w:rsid w:val="009232BF"/>
    <w:rsid w:val="00925829"/>
    <w:rsid w:val="009263BF"/>
    <w:rsid w:val="00926B38"/>
    <w:rsid w:val="0093016B"/>
    <w:rsid w:val="00931770"/>
    <w:rsid w:val="0093409A"/>
    <w:rsid w:val="0093454F"/>
    <w:rsid w:val="00934D8A"/>
    <w:rsid w:val="00934F19"/>
    <w:rsid w:val="009354B9"/>
    <w:rsid w:val="00937F06"/>
    <w:rsid w:val="009402D5"/>
    <w:rsid w:val="009409C9"/>
    <w:rsid w:val="009411F0"/>
    <w:rsid w:val="0094162B"/>
    <w:rsid w:val="00942721"/>
    <w:rsid w:val="00942D34"/>
    <w:rsid w:val="0094354D"/>
    <w:rsid w:val="00943674"/>
    <w:rsid w:val="00943728"/>
    <w:rsid w:val="009437AD"/>
    <w:rsid w:val="009446F9"/>
    <w:rsid w:val="009455C4"/>
    <w:rsid w:val="00946119"/>
    <w:rsid w:val="009464B3"/>
    <w:rsid w:val="00946DB2"/>
    <w:rsid w:val="00950835"/>
    <w:rsid w:val="00950883"/>
    <w:rsid w:val="00950B51"/>
    <w:rsid w:val="00950D72"/>
    <w:rsid w:val="00950EEE"/>
    <w:rsid w:val="00951949"/>
    <w:rsid w:val="00951A69"/>
    <w:rsid w:val="00951EDD"/>
    <w:rsid w:val="00952433"/>
    <w:rsid w:val="0095261A"/>
    <w:rsid w:val="009536F7"/>
    <w:rsid w:val="00954A71"/>
    <w:rsid w:val="009551F9"/>
    <w:rsid w:val="00955587"/>
    <w:rsid w:val="00955673"/>
    <w:rsid w:val="00955B89"/>
    <w:rsid w:val="00956081"/>
    <w:rsid w:val="0095619A"/>
    <w:rsid w:val="0095694B"/>
    <w:rsid w:val="00957307"/>
    <w:rsid w:val="00957C01"/>
    <w:rsid w:val="00957ED3"/>
    <w:rsid w:val="00960135"/>
    <w:rsid w:val="0096027B"/>
    <w:rsid w:val="00961867"/>
    <w:rsid w:val="00961F6E"/>
    <w:rsid w:val="00961F88"/>
    <w:rsid w:val="009621A3"/>
    <w:rsid w:val="009629D8"/>
    <w:rsid w:val="00963031"/>
    <w:rsid w:val="009630C6"/>
    <w:rsid w:val="00963664"/>
    <w:rsid w:val="00963F53"/>
    <w:rsid w:val="009644E6"/>
    <w:rsid w:val="00964ACA"/>
    <w:rsid w:val="009650B5"/>
    <w:rsid w:val="00966337"/>
    <w:rsid w:val="009671A8"/>
    <w:rsid w:val="00967F9F"/>
    <w:rsid w:val="00970238"/>
    <w:rsid w:val="009702A4"/>
    <w:rsid w:val="009702EB"/>
    <w:rsid w:val="00971585"/>
    <w:rsid w:val="00971D6C"/>
    <w:rsid w:val="0097263B"/>
    <w:rsid w:val="009726D7"/>
    <w:rsid w:val="00972D1E"/>
    <w:rsid w:val="00973E01"/>
    <w:rsid w:val="00973F06"/>
    <w:rsid w:val="0097453B"/>
    <w:rsid w:val="00974A7A"/>
    <w:rsid w:val="00975411"/>
    <w:rsid w:val="0097551C"/>
    <w:rsid w:val="00975D94"/>
    <w:rsid w:val="00976234"/>
    <w:rsid w:val="00976A79"/>
    <w:rsid w:val="00976DA5"/>
    <w:rsid w:val="00976DFD"/>
    <w:rsid w:val="00977509"/>
    <w:rsid w:val="00977BD5"/>
    <w:rsid w:val="00977DD0"/>
    <w:rsid w:val="00981BC3"/>
    <w:rsid w:val="009822C5"/>
    <w:rsid w:val="00982537"/>
    <w:rsid w:val="00983578"/>
    <w:rsid w:val="00984D1D"/>
    <w:rsid w:val="00984EC1"/>
    <w:rsid w:val="00986FBE"/>
    <w:rsid w:val="0098711B"/>
    <w:rsid w:val="00987FFC"/>
    <w:rsid w:val="00990369"/>
    <w:rsid w:val="00990510"/>
    <w:rsid w:val="009914DC"/>
    <w:rsid w:val="009917F6"/>
    <w:rsid w:val="009926C7"/>
    <w:rsid w:val="00992EF3"/>
    <w:rsid w:val="00993FA7"/>
    <w:rsid w:val="0099523F"/>
    <w:rsid w:val="009958BC"/>
    <w:rsid w:val="009969E5"/>
    <w:rsid w:val="009A0152"/>
    <w:rsid w:val="009A31BA"/>
    <w:rsid w:val="009A3A4E"/>
    <w:rsid w:val="009A44EC"/>
    <w:rsid w:val="009A4ACB"/>
    <w:rsid w:val="009A5005"/>
    <w:rsid w:val="009A6BD0"/>
    <w:rsid w:val="009A7152"/>
    <w:rsid w:val="009A72D7"/>
    <w:rsid w:val="009A761C"/>
    <w:rsid w:val="009B09C0"/>
    <w:rsid w:val="009B0ADB"/>
    <w:rsid w:val="009B133A"/>
    <w:rsid w:val="009B155D"/>
    <w:rsid w:val="009B1EFC"/>
    <w:rsid w:val="009B1F4E"/>
    <w:rsid w:val="009B2466"/>
    <w:rsid w:val="009B3442"/>
    <w:rsid w:val="009B3468"/>
    <w:rsid w:val="009B3DA7"/>
    <w:rsid w:val="009B3DBA"/>
    <w:rsid w:val="009B4323"/>
    <w:rsid w:val="009B48D1"/>
    <w:rsid w:val="009B49C9"/>
    <w:rsid w:val="009B5025"/>
    <w:rsid w:val="009B507C"/>
    <w:rsid w:val="009B579A"/>
    <w:rsid w:val="009B61B7"/>
    <w:rsid w:val="009B7792"/>
    <w:rsid w:val="009C03AC"/>
    <w:rsid w:val="009C1113"/>
    <w:rsid w:val="009C1D94"/>
    <w:rsid w:val="009C26F4"/>
    <w:rsid w:val="009C27A5"/>
    <w:rsid w:val="009C2950"/>
    <w:rsid w:val="009C371C"/>
    <w:rsid w:val="009C3ECD"/>
    <w:rsid w:val="009C42E6"/>
    <w:rsid w:val="009C4635"/>
    <w:rsid w:val="009C4778"/>
    <w:rsid w:val="009C48D3"/>
    <w:rsid w:val="009C4CE9"/>
    <w:rsid w:val="009C53A1"/>
    <w:rsid w:val="009C585C"/>
    <w:rsid w:val="009C5BF2"/>
    <w:rsid w:val="009C6202"/>
    <w:rsid w:val="009C7295"/>
    <w:rsid w:val="009C73F4"/>
    <w:rsid w:val="009C7456"/>
    <w:rsid w:val="009C76D6"/>
    <w:rsid w:val="009C77A2"/>
    <w:rsid w:val="009D0D37"/>
    <w:rsid w:val="009D1F2E"/>
    <w:rsid w:val="009D30FB"/>
    <w:rsid w:val="009D44FE"/>
    <w:rsid w:val="009D4518"/>
    <w:rsid w:val="009D54CE"/>
    <w:rsid w:val="009D5FCB"/>
    <w:rsid w:val="009D62E0"/>
    <w:rsid w:val="009D6691"/>
    <w:rsid w:val="009D698F"/>
    <w:rsid w:val="009D7BC1"/>
    <w:rsid w:val="009E0502"/>
    <w:rsid w:val="009E0AE4"/>
    <w:rsid w:val="009E10A5"/>
    <w:rsid w:val="009E1879"/>
    <w:rsid w:val="009E25A9"/>
    <w:rsid w:val="009E326F"/>
    <w:rsid w:val="009E4293"/>
    <w:rsid w:val="009E4B7F"/>
    <w:rsid w:val="009E4DAE"/>
    <w:rsid w:val="009E5A83"/>
    <w:rsid w:val="009E7400"/>
    <w:rsid w:val="009E770A"/>
    <w:rsid w:val="009E7E76"/>
    <w:rsid w:val="009F05EE"/>
    <w:rsid w:val="009F0BDD"/>
    <w:rsid w:val="009F1005"/>
    <w:rsid w:val="009F10F7"/>
    <w:rsid w:val="009F1833"/>
    <w:rsid w:val="009F1D91"/>
    <w:rsid w:val="009F2663"/>
    <w:rsid w:val="009F360A"/>
    <w:rsid w:val="009F3647"/>
    <w:rsid w:val="009F36B9"/>
    <w:rsid w:val="009F388B"/>
    <w:rsid w:val="009F38ED"/>
    <w:rsid w:val="009F43B9"/>
    <w:rsid w:val="009F5443"/>
    <w:rsid w:val="009F5A21"/>
    <w:rsid w:val="009F6983"/>
    <w:rsid w:val="009F7910"/>
    <w:rsid w:val="00A00C78"/>
    <w:rsid w:val="00A01233"/>
    <w:rsid w:val="00A01705"/>
    <w:rsid w:val="00A01884"/>
    <w:rsid w:val="00A02052"/>
    <w:rsid w:val="00A02454"/>
    <w:rsid w:val="00A02B76"/>
    <w:rsid w:val="00A02E63"/>
    <w:rsid w:val="00A0328A"/>
    <w:rsid w:val="00A03553"/>
    <w:rsid w:val="00A05189"/>
    <w:rsid w:val="00A102E4"/>
    <w:rsid w:val="00A10A85"/>
    <w:rsid w:val="00A10D81"/>
    <w:rsid w:val="00A1190F"/>
    <w:rsid w:val="00A12533"/>
    <w:rsid w:val="00A12B10"/>
    <w:rsid w:val="00A12F1B"/>
    <w:rsid w:val="00A138AB"/>
    <w:rsid w:val="00A13A85"/>
    <w:rsid w:val="00A13B6E"/>
    <w:rsid w:val="00A140D4"/>
    <w:rsid w:val="00A1491F"/>
    <w:rsid w:val="00A14BFD"/>
    <w:rsid w:val="00A150FA"/>
    <w:rsid w:val="00A15102"/>
    <w:rsid w:val="00A15197"/>
    <w:rsid w:val="00A1714A"/>
    <w:rsid w:val="00A17649"/>
    <w:rsid w:val="00A2048B"/>
    <w:rsid w:val="00A20D55"/>
    <w:rsid w:val="00A22D59"/>
    <w:rsid w:val="00A230E5"/>
    <w:rsid w:val="00A23BE7"/>
    <w:rsid w:val="00A23E5E"/>
    <w:rsid w:val="00A23FF9"/>
    <w:rsid w:val="00A24C06"/>
    <w:rsid w:val="00A24D82"/>
    <w:rsid w:val="00A251C5"/>
    <w:rsid w:val="00A27033"/>
    <w:rsid w:val="00A27D67"/>
    <w:rsid w:val="00A30009"/>
    <w:rsid w:val="00A30917"/>
    <w:rsid w:val="00A30E3E"/>
    <w:rsid w:val="00A318E6"/>
    <w:rsid w:val="00A32529"/>
    <w:rsid w:val="00A325AA"/>
    <w:rsid w:val="00A3274C"/>
    <w:rsid w:val="00A3532A"/>
    <w:rsid w:val="00A36538"/>
    <w:rsid w:val="00A37C98"/>
    <w:rsid w:val="00A40652"/>
    <w:rsid w:val="00A4066E"/>
    <w:rsid w:val="00A40B0C"/>
    <w:rsid w:val="00A41292"/>
    <w:rsid w:val="00A416F7"/>
    <w:rsid w:val="00A41C21"/>
    <w:rsid w:val="00A41C47"/>
    <w:rsid w:val="00A424BB"/>
    <w:rsid w:val="00A427E0"/>
    <w:rsid w:val="00A4329B"/>
    <w:rsid w:val="00A43822"/>
    <w:rsid w:val="00A44DE2"/>
    <w:rsid w:val="00A459A7"/>
    <w:rsid w:val="00A45B6F"/>
    <w:rsid w:val="00A45D2C"/>
    <w:rsid w:val="00A4645F"/>
    <w:rsid w:val="00A46D68"/>
    <w:rsid w:val="00A47DA4"/>
    <w:rsid w:val="00A47EF1"/>
    <w:rsid w:val="00A50B0B"/>
    <w:rsid w:val="00A50F24"/>
    <w:rsid w:val="00A50F3A"/>
    <w:rsid w:val="00A52CDC"/>
    <w:rsid w:val="00A53172"/>
    <w:rsid w:val="00A532C6"/>
    <w:rsid w:val="00A53424"/>
    <w:rsid w:val="00A53554"/>
    <w:rsid w:val="00A53892"/>
    <w:rsid w:val="00A538AF"/>
    <w:rsid w:val="00A53D5D"/>
    <w:rsid w:val="00A55F04"/>
    <w:rsid w:val="00A568FD"/>
    <w:rsid w:val="00A576ED"/>
    <w:rsid w:val="00A6017A"/>
    <w:rsid w:val="00A606A1"/>
    <w:rsid w:val="00A608DA"/>
    <w:rsid w:val="00A613BD"/>
    <w:rsid w:val="00A61446"/>
    <w:rsid w:val="00A62038"/>
    <w:rsid w:val="00A62731"/>
    <w:rsid w:val="00A627C3"/>
    <w:rsid w:val="00A6327A"/>
    <w:rsid w:val="00A6329E"/>
    <w:rsid w:val="00A6367E"/>
    <w:rsid w:val="00A63E44"/>
    <w:rsid w:val="00A63EEB"/>
    <w:rsid w:val="00A64385"/>
    <w:rsid w:val="00A64D80"/>
    <w:rsid w:val="00A654A3"/>
    <w:rsid w:val="00A65C6A"/>
    <w:rsid w:val="00A65DA9"/>
    <w:rsid w:val="00A668C6"/>
    <w:rsid w:val="00A66F23"/>
    <w:rsid w:val="00A6711C"/>
    <w:rsid w:val="00A67306"/>
    <w:rsid w:val="00A67F93"/>
    <w:rsid w:val="00A70645"/>
    <w:rsid w:val="00A71AF2"/>
    <w:rsid w:val="00A72A36"/>
    <w:rsid w:val="00A73320"/>
    <w:rsid w:val="00A737F8"/>
    <w:rsid w:val="00A73E91"/>
    <w:rsid w:val="00A73EA9"/>
    <w:rsid w:val="00A742BA"/>
    <w:rsid w:val="00A744F9"/>
    <w:rsid w:val="00A75392"/>
    <w:rsid w:val="00A75C6F"/>
    <w:rsid w:val="00A75EDA"/>
    <w:rsid w:val="00A76237"/>
    <w:rsid w:val="00A7666D"/>
    <w:rsid w:val="00A76B0D"/>
    <w:rsid w:val="00A80FF8"/>
    <w:rsid w:val="00A8106E"/>
    <w:rsid w:val="00A81ACD"/>
    <w:rsid w:val="00A81D42"/>
    <w:rsid w:val="00A820CE"/>
    <w:rsid w:val="00A8268B"/>
    <w:rsid w:val="00A83884"/>
    <w:rsid w:val="00A83A43"/>
    <w:rsid w:val="00A83E1C"/>
    <w:rsid w:val="00A846A9"/>
    <w:rsid w:val="00A84B77"/>
    <w:rsid w:val="00A84D1A"/>
    <w:rsid w:val="00A85140"/>
    <w:rsid w:val="00A86649"/>
    <w:rsid w:val="00A872E3"/>
    <w:rsid w:val="00A87EC3"/>
    <w:rsid w:val="00A87F28"/>
    <w:rsid w:val="00A87F6F"/>
    <w:rsid w:val="00A90EED"/>
    <w:rsid w:val="00A90F7A"/>
    <w:rsid w:val="00A9110D"/>
    <w:rsid w:val="00A91D59"/>
    <w:rsid w:val="00A921A7"/>
    <w:rsid w:val="00A9222F"/>
    <w:rsid w:val="00A92899"/>
    <w:rsid w:val="00A92C2A"/>
    <w:rsid w:val="00A92C87"/>
    <w:rsid w:val="00A93048"/>
    <w:rsid w:val="00A9394D"/>
    <w:rsid w:val="00A93D95"/>
    <w:rsid w:val="00A94679"/>
    <w:rsid w:val="00A95023"/>
    <w:rsid w:val="00A953FD"/>
    <w:rsid w:val="00A95FCE"/>
    <w:rsid w:val="00A9651C"/>
    <w:rsid w:val="00A96C29"/>
    <w:rsid w:val="00A97078"/>
    <w:rsid w:val="00A971C4"/>
    <w:rsid w:val="00AA0AB4"/>
    <w:rsid w:val="00AA1183"/>
    <w:rsid w:val="00AA263A"/>
    <w:rsid w:val="00AA2E45"/>
    <w:rsid w:val="00AA2FF4"/>
    <w:rsid w:val="00AA3327"/>
    <w:rsid w:val="00AA3A5C"/>
    <w:rsid w:val="00AA400C"/>
    <w:rsid w:val="00AA4233"/>
    <w:rsid w:val="00AA5744"/>
    <w:rsid w:val="00AA606D"/>
    <w:rsid w:val="00AA62C0"/>
    <w:rsid w:val="00AA6533"/>
    <w:rsid w:val="00AA6EA7"/>
    <w:rsid w:val="00AA76A8"/>
    <w:rsid w:val="00AA7CCE"/>
    <w:rsid w:val="00AB0493"/>
    <w:rsid w:val="00AB0CE8"/>
    <w:rsid w:val="00AB149C"/>
    <w:rsid w:val="00AB2C92"/>
    <w:rsid w:val="00AB3F21"/>
    <w:rsid w:val="00AB4C2C"/>
    <w:rsid w:val="00AB4C43"/>
    <w:rsid w:val="00AB4C5C"/>
    <w:rsid w:val="00AB502E"/>
    <w:rsid w:val="00AB5381"/>
    <w:rsid w:val="00AB5C47"/>
    <w:rsid w:val="00AB6269"/>
    <w:rsid w:val="00AB6923"/>
    <w:rsid w:val="00AB6F22"/>
    <w:rsid w:val="00AC04C1"/>
    <w:rsid w:val="00AC0630"/>
    <w:rsid w:val="00AC06B3"/>
    <w:rsid w:val="00AC0936"/>
    <w:rsid w:val="00AC19CB"/>
    <w:rsid w:val="00AC2ADE"/>
    <w:rsid w:val="00AC2C77"/>
    <w:rsid w:val="00AC2DFB"/>
    <w:rsid w:val="00AC369E"/>
    <w:rsid w:val="00AC3F77"/>
    <w:rsid w:val="00AC4273"/>
    <w:rsid w:val="00AC4495"/>
    <w:rsid w:val="00AC4BD8"/>
    <w:rsid w:val="00AC4EF2"/>
    <w:rsid w:val="00AC5076"/>
    <w:rsid w:val="00AC5398"/>
    <w:rsid w:val="00AC575B"/>
    <w:rsid w:val="00AC6072"/>
    <w:rsid w:val="00AC73F0"/>
    <w:rsid w:val="00AC744F"/>
    <w:rsid w:val="00AC7DB4"/>
    <w:rsid w:val="00AD1EC5"/>
    <w:rsid w:val="00AD26B4"/>
    <w:rsid w:val="00AD27C1"/>
    <w:rsid w:val="00AD3577"/>
    <w:rsid w:val="00AD3C41"/>
    <w:rsid w:val="00AD42F7"/>
    <w:rsid w:val="00AD432B"/>
    <w:rsid w:val="00AD5424"/>
    <w:rsid w:val="00AD5F41"/>
    <w:rsid w:val="00AD6135"/>
    <w:rsid w:val="00AD62C4"/>
    <w:rsid w:val="00AD642E"/>
    <w:rsid w:val="00AD7375"/>
    <w:rsid w:val="00AE0195"/>
    <w:rsid w:val="00AE053C"/>
    <w:rsid w:val="00AE1596"/>
    <w:rsid w:val="00AE1983"/>
    <w:rsid w:val="00AE223B"/>
    <w:rsid w:val="00AE3A97"/>
    <w:rsid w:val="00AE3BD8"/>
    <w:rsid w:val="00AE3F14"/>
    <w:rsid w:val="00AE418A"/>
    <w:rsid w:val="00AE50ED"/>
    <w:rsid w:val="00AE5879"/>
    <w:rsid w:val="00AE5D9E"/>
    <w:rsid w:val="00AE6678"/>
    <w:rsid w:val="00AE66EB"/>
    <w:rsid w:val="00AE6EEB"/>
    <w:rsid w:val="00AF0007"/>
    <w:rsid w:val="00AF01C2"/>
    <w:rsid w:val="00AF04A3"/>
    <w:rsid w:val="00AF0753"/>
    <w:rsid w:val="00AF0E0D"/>
    <w:rsid w:val="00AF18AA"/>
    <w:rsid w:val="00AF1BD7"/>
    <w:rsid w:val="00AF2593"/>
    <w:rsid w:val="00AF2DD9"/>
    <w:rsid w:val="00AF33A9"/>
    <w:rsid w:val="00AF36B1"/>
    <w:rsid w:val="00AF3DC0"/>
    <w:rsid w:val="00AF4551"/>
    <w:rsid w:val="00AF4896"/>
    <w:rsid w:val="00AF5030"/>
    <w:rsid w:val="00AF5141"/>
    <w:rsid w:val="00AF5AE2"/>
    <w:rsid w:val="00AF5BCB"/>
    <w:rsid w:val="00AF64F6"/>
    <w:rsid w:val="00AF784E"/>
    <w:rsid w:val="00AF7989"/>
    <w:rsid w:val="00AF7D06"/>
    <w:rsid w:val="00B00F5C"/>
    <w:rsid w:val="00B01653"/>
    <w:rsid w:val="00B01D38"/>
    <w:rsid w:val="00B01D41"/>
    <w:rsid w:val="00B0348E"/>
    <w:rsid w:val="00B04267"/>
    <w:rsid w:val="00B05080"/>
    <w:rsid w:val="00B054AC"/>
    <w:rsid w:val="00B056DF"/>
    <w:rsid w:val="00B056F1"/>
    <w:rsid w:val="00B0589B"/>
    <w:rsid w:val="00B05BBA"/>
    <w:rsid w:val="00B06336"/>
    <w:rsid w:val="00B06B73"/>
    <w:rsid w:val="00B06DD4"/>
    <w:rsid w:val="00B07FA3"/>
    <w:rsid w:val="00B107EA"/>
    <w:rsid w:val="00B1210A"/>
    <w:rsid w:val="00B12612"/>
    <w:rsid w:val="00B127B4"/>
    <w:rsid w:val="00B127D4"/>
    <w:rsid w:val="00B128CC"/>
    <w:rsid w:val="00B1332D"/>
    <w:rsid w:val="00B1352A"/>
    <w:rsid w:val="00B160C9"/>
    <w:rsid w:val="00B16297"/>
    <w:rsid w:val="00B173E6"/>
    <w:rsid w:val="00B17DE5"/>
    <w:rsid w:val="00B20EB3"/>
    <w:rsid w:val="00B21AEE"/>
    <w:rsid w:val="00B21F66"/>
    <w:rsid w:val="00B223F4"/>
    <w:rsid w:val="00B223F5"/>
    <w:rsid w:val="00B22AFD"/>
    <w:rsid w:val="00B22B8E"/>
    <w:rsid w:val="00B231ED"/>
    <w:rsid w:val="00B238A3"/>
    <w:rsid w:val="00B25057"/>
    <w:rsid w:val="00B25085"/>
    <w:rsid w:val="00B25560"/>
    <w:rsid w:val="00B275B0"/>
    <w:rsid w:val="00B2782E"/>
    <w:rsid w:val="00B27E2F"/>
    <w:rsid w:val="00B316D6"/>
    <w:rsid w:val="00B31E60"/>
    <w:rsid w:val="00B32B07"/>
    <w:rsid w:val="00B32D0F"/>
    <w:rsid w:val="00B33215"/>
    <w:rsid w:val="00B340EF"/>
    <w:rsid w:val="00B358D4"/>
    <w:rsid w:val="00B3596E"/>
    <w:rsid w:val="00B36098"/>
    <w:rsid w:val="00B361AB"/>
    <w:rsid w:val="00B364A1"/>
    <w:rsid w:val="00B365A4"/>
    <w:rsid w:val="00B36617"/>
    <w:rsid w:val="00B371F1"/>
    <w:rsid w:val="00B374CF"/>
    <w:rsid w:val="00B376BC"/>
    <w:rsid w:val="00B37888"/>
    <w:rsid w:val="00B37B55"/>
    <w:rsid w:val="00B37D55"/>
    <w:rsid w:val="00B42630"/>
    <w:rsid w:val="00B429C3"/>
    <w:rsid w:val="00B42CB5"/>
    <w:rsid w:val="00B440C5"/>
    <w:rsid w:val="00B4443F"/>
    <w:rsid w:val="00B44869"/>
    <w:rsid w:val="00B45BF8"/>
    <w:rsid w:val="00B465A9"/>
    <w:rsid w:val="00B50BC6"/>
    <w:rsid w:val="00B5135F"/>
    <w:rsid w:val="00B523FD"/>
    <w:rsid w:val="00B53243"/>
    <w:rsid w:val="00B53A91"/>
    <w:rsid w:val="00B5433F"/>
    <w:rsid w:val="00B547C8"/>
    <w:rsid w:val="00B54BA5"/>
    <w:rsid w:val="00B55323"/>
    <w:rsid w:val="00B55457"/>
    <w:rsid w:val="00B55ACC"/>
    <w:rsid w:val="00B5624E"/>
    <w:rsid w:val="00B572D7"/>
    <w:rsid w:val="00B6037D"/>
    <w:rsid w:val="00B6158C"/>
    <w:rsid w:val="00B61B8E"/>
    <w:rsid w:val="00B64415"/>
    <w:rsid w:val="00B6455F"/>
    <w:rsid w:val="00B64A72"/>
    <w:rsid w:val="00B64F74"/>
    <w:rsid w:val="00B65A4B"/>
    <w:rsid w:val="00B66A64"/>
    <w:rsid w:val="00B66C0C"/>
    <w:rsid w:val="00B679CA"/>
    <w:rsid w:val="00B7026D"/>
    <w:rsid w:val="00B70407"/>
    <w:rsid w:val="00B70653"/>
    <w:rsid w:val="00B70A6C"/>
    <w:rsid w:val="00B70DA8"/>
    <w:rsid w:val="00B70E92"/>
    <w:rsid w:val="00B71180"/>
    <w:rsid w:val="00B715F0"/>
    <w:rsid w:val="00B71814"/>
    <w:rsid w:val="00B71BB1"/>
    <w:rsid w:val="00B71E13"/>
    <w:rsid w:val="00B73742"/>
    <w:rsid w:val="00B73F13"/>
    <w:rsid w:val="00B744FB"/>
    <w:rsid w:val="00B7517F"/>
    <w:rsid w:val="00B75544"/>
    <w:rsid w:val="00B7573A"/>
    <w:rsid w:val="00B75A5D"/>
    <w:rsid w:val="00B7688F"/>
    <w:rsid w:val="00B76CF3"/>
    <w:rsid w:val="00B77970"/>
    <w:rsid w:val="00B77FCB"/>
    <w:rsid w:val="00B800B6"/>
    <w:rsid w:val="00B800BE"/>
    <w:rsid w:val="00B80A32"/>
    <w:rsid w:val="00B82A60"/>
    <w:rsid w:val="00B82B03"/>
    <w:rsid w:val="00B82B30"/>
    <w:rsid w:val="00B83A17"/>
    <w:rsid w:val="00B83D66"/>
    <w:rsid w:val="00B842AE"/>
    <w:rsid w:val="00B84967"/>
    <w:rsid w:val="00B8552E"/>
    <w:rsid w:val="00B8569E"/>
    <w:rsid w:val="00B85DEB"/>
    <w:rsid w:val="00B86941"/>
    <w:rsid w:val="00B86B4E"/>
    <w:rsid w:val="00B87898"/>
    <w:rsid w:val="00B87D23"/>
    <w:rsid w:val="00B87D74"/>
    <w:rsid w:val="00B87F2D"/>
    <w:rsid w:val="00B90882"/>
    <w:rsid w:val="00B90A65"/>
    <w:rsid w:val="00B90B46"/>
    <w:rsid w:val="00B90CBB"/>
    <w:rsid w:val="00B90EDF"/>
    <w:rsid w:val="00B90F36"/>
    <w:rsid w:val="00B91574"/>
    <w:rsid w:val="00B921E9"/>
    <w:rsid w:val="00B9298A"/>
    <w:rsid w:val="00B92DFC"/>
    <w:rsid w:val="00B930A9"/>
    <w:rsid w:val="00B934A5"/>
    <w:rsid w:val="00B9358C"/>
    <w:rsid w:val="00B93736"/>
    <w:rsid w:val="00B93E85"/>
    <w:rsid w:val="00B94BEA"/>
    <w:rsid w:val="00B94DF1"/>
    <w:rsid w:val="00B95BB8"/>
    <w:rsid w:val="00B95FB5"/>
    <w:rsid w:val="00B965D8"/>
    <w:rsid w:val="00B9723D"/>
    <w:rsid w:val="00B972AB"/>
    <w:rsid w:val="00B97E4E"/>
    <w:rsid w:val="00BA050F"/>
    <w:rsid w:val="00BA0B94"/>
    <w:rsid w:val="00BA0DAE"/>
    <w:rsid w:val="00BA1C8D"/>
    <w:rsid w:val="00BA1E9A"/>
    <w:rsid w:val="00BA2E9D"/>
    <w:rsid w:val="00BA33D2"/>
    <w:rsid w:val="00BA35CE"/>
    <w:rsid w:val="00BA3FDF"/>
    <w:rsid w:val="00BA4924"/>
    <w:rsid w:val="00BA54D5"/>
    <w:rsid w:val="00BA5B92"/>
    <w:rsid w:val="00BA73D6"/>
    <w:rsid w:val="00BA762A"/>
    <w:rsid w:val="00BA7710"/>
    <w:rsid w:val="00BA7E73"/>
    <w:rsid w:val="00BA7F6D"/>
    <w:rsid w:val="00BB1D18"/>
    <w:rsid w:val="00BB2862"/>
    <w:rsid w:val="00BB2DF2"/>
    <w:rsid w:val="00BB3030"/>
    <w:rsid w:val="00BB322A"/>
    <w:rsid w:val="00BB4005"/>
    <w:rsid w:val="00BB4FB7"/>
    <w:rsid w:val="00BB5080"/>
    <w:rsid w:val="00BB5731"/>
    <w:rsid w:val="00BB698B"/>
    <w:rsid w:val="00BB718D"/>
    <w:rsid w:val="00BB72D0"/>
    <w:rsid w:val="00BB7D63"/>
    <w:rsid w:val="00BC025A"/>
    <w:rsid w:val="00BC0C81"/>
    <w:rsid w:val="00BC1047"/>
    <w:rsid w:val="00BC18E6"/>
    <w:rsid w:val="00BC1B4F"/>
    <w:rsid w:val="00BC21F9"/>
    <w:rsid w:val="00BC2C24"/>
    <w:rsid w:val="00BC2DCD"/>
    <w:rsid w:val="00BC3B74"/>
    <w:rsid w:val="00BC4AEE"/>
    <w:rsid w:val="00BC4B55"/>
    <w:rsid w:val="00BC52E7"/>
    <w:rsid w:val="00BC5487"/>
    <w:rsid w:val="00BC556F"/>
    <w:rsid w:val="00BC5F30"/>
    <w:rsid w:val="00BC70DE"/>
    <w:rsid w:val="00BC7FB3"/>
    <w:rsid w:val="00BD21BF"/>
    <w:rsid w:val="00BD23D4"/>
    <w:rsid w:val="00BD25EA"/>
    <w:rsid w:val="00BD2B52"/>
    <w:rsid w:val="00BD3326"/>
    <w:rsid w:val="00BD49A1"/>
    <w:rsid w:val="00BD614B"/>
    <w:rsid w:val="00BD6723"/>
    <w:rsid w:val="00BD7184"/>
    <w:rsid w:val="00BD76FE"/>
    <w:rsid w:val="00BE00AA"/>
    <w:rsid w:val="00BE0306"/>
    <w:rsid w:val="00BE0ACF"/>
    <w:rsid w:val="00BE107E"/>
    <w:rsid w:val="00BE1C05"/>
    <w:rsid w:val="00BE29A6"/>
    <w:rsid w:val="00BE3B23"/>
    <w:rsid w:val="00BE3ECA"/>
    <w:rsid w:val="00BE4F2B"/>
    <w:rsid w:val="00BE537D"/>
    <w:rsid w:val="00BE735E"/>
    <w:rsid w:val="00BE7C6D"/>
    <w:rsid w:val="00BF1199"/>
    <w:rsid w:val="00BF1366"/>
    <w:rsid w:val="00BF1694"/>
    <w:rsid w:val="00BF226F"/>
    <w:rsid w:val="00BF23C9"/>
    <w:rsid w:val="00BF2F04"/>
    <w:rsid w:val="00BF3ED9"/>
    <w:rsid w:val="00BF4450"/>
    <w:rsid w:val="00BF54BA"/>
    <w:rsid w:val="00BF6660"/>
    <w:rsid w:val="00BF6932"/>
    <w:rsid w:val="00BF6C7D"/>
    <w:rsid w:val="00BF7483"/>
    <w:rsid w:val="00BF7BD8"/>
    <w:rsid w:val="00BF7EFB"/>
    <w:rsid w:val="00C008BE"/>
    <w:rsid w:val="00C02C79"/>
    <w:rsid w:val="00C0333A"/>
    <w:rsid w:val="00C037B0"/>
    <w:rsid w:val="00C03E97"/>
    <w:rsid w:val="00C055EC"/>
    <w:rsid w:val="00C05C71"/>
    <w:rsid w:val="00C0733D"/>
    <w:rsid w:val="00C10628"/>
    <w:rsid w:val="00C106AE"/>
    <w:rsid w:val="00C1178D"/>
    <w:rsid w:val="00C119D7"/>
    <w:rsid w:val="00C11A00"/>
    <w:rsid w:val="00C123F5"/>
    <w:rsid w:val="00C126F1"/>
    <w:rsid w:val="00C1392D"/>
    <w:rsid w:val="00C13E78"/>
    <w:rsid w:val="00C14B7C"/>
    <w:rsid w:val="00C14DD5"/>
    <w:rsid w:val="00C14FDD"/>
    <w:rsid w:val="00C15027"/>
    <w:rsid w:val="00C15488"/>
    <w:rsid w:val="00C15C9E"/>
    <w:rsid w:val="00C20457"/>
    <w:rsid w:val="00C20F8C"/>
    <w:rsid w:val="00C2140A"/>
    <w:rsid w:val="00C2148C"/>
    <w:rsid w:val="00C21550"/>
    <w:rsid w:val="00C21560"/>
    <w:rsid w:val="00C215AC"/>
    <w:rsid w:val="00C218A5"/>
    <w:rsid w:val="00C22E93"/>
    <w:rsid w:val="00C23CF8"/>
    <w:rsid w:val="00C242B6"/>
    <w:rsid w:val="00C2451D"/>
    <w:rsid w:val="00C24A80"/>
    <w:rsid w:val="00C24A85"/>
    <w:rsid w:val="00C24D64"/>
    <w:rsid w:val="00C2518C"/>
    <w:rsid w:val="00C25558"/>
    <w:rsid w:val="00C2580D"/>
    <w:rsid w:val="00C25E34"/>
    <w:rsid w:val="00C26125"/>
    <w:rsid w:val="00C265B7"/>
    <w:rsid w:val="00C27852"/>
    <w:rsid w:val="00C30362"/>
    <w:rsid w:val="00C30375"/>
    <w:rsid w:val="00C30E98"/>
    <w:rsid w:val="00C31421"/>
    <w:rsid w:val="00C31B77"/>
    <w:rsid w:val="00C31BD4"/>
    <w:rsid w:val="00C34311"/>
    <w:rsid w:val="00C34680"/>
    <w:rsid w:val="00C346C2"/>
    <w:rsid w:val="00C355AF"/>
    <w:rsid w:val="00C358E3"/>
    <w:rsid w:val="00C35946"/>
    <w:rsid w:val="00C3597B"/>
    <w:rsid w:val="00C35F7F"/>
    <w:rsid w:val="00C363BB"/>
    <w:rsid w:val="00C36C40"/>
    <w:rsid w:val="00C37863"/>
    <w:rsid w:val="00C37CC3"/>
    <w:rsid w:val="00C424C7"/>
    <w:rsid w:val="00C4250D"/>
    <w:rsid w:val="00C425F8"/>
    <w:rsid w:val="00C42AE5"/>
    <w:rsid w:val="00C42D27"/>
    <w:rsid w:val="00C42D62"/>
    <w:rsid w:val="00C43964"/>
    <w:rsid w:val="00C440D8"/>
    <w:rsid w:val="00C45E2D"/>
    <w:rsid w:val="00C4618B"/>
    <w:rsid w:val="00C468BA"/>
    <w:rsid w:val="00C46D69"/>
    <w:rsid w:val="00C4784E"/>
    <w:rsid w:val="00C478A3"/>
    <w:rsid w:val="00C478A5"/>
    <w:rsid w:val="00C47C62"/>
    <w:rsid w:val="00C47FFE"/>
    <w:rsid w:val="00C5174F"/>
    <w:rsid w:val="00C517BB"/>
    <w:rsid w:val="00C51ACF"/>
    <w:rsid w:val="00C52321"/>
    <w:rsid w:val="00C52635"/>
    <w:rsid w:val="00C5364A"/>
    <w:rsid w:val="00C53E5C"/>
    <w:rsid w:val="00C545F6"/>
    <w:rsid w:val="00C548A2"/>
    <w:rsid w:val="00C5494E"/>
    <w:rsid w:val="00C54C96"/>
    <w:rsid w:val="00C54CB7"/>
    <w:rsid w:val="00C54DD0"/>
    <w:rsid w:val="00C56DB0"/>
    <w:rsid w:val="00C56F88"/>
    <w:rsid w:val="00C57ADA"/>
    <w:rsid w:val="00C57BA0"/>
    <w:rsid w:val="00C57BBB"/>
    <w:rsid w:val="00C60231"/>
    <w:rsid w:val="00C61548"/>
    <w:rsid w:val="00C619A9"/>
    <w:rsid w:val="00C627D9"/>
    <w:rsid w:val="00C63676"/>
    <w:rsid w:val="00C63860"/>
    <w:rsid w:val="00C64B57"/>
    <w:rsid w:val="00C650DE"/>
    <w:rsid w:val="00C6675E"/>
    <w:rsid w:val="00C668A4"/>
    <w:rsid w:val="00C669F1"/>
    <w:rsid w:val="00C66A32"/>
    <w:rsid w:val="00C674E9"/>
    <w:rsid w:val="00C70980"/>
    <w:rsid w:val="00C70EF5"/>
    <w:rsid w:val="00C711FD"/>
    <w:rsid w:val="00C719D3"/>
    <w:rsid w:val="00C71C7E"/>
    <w:rsid w:val="00C72736"/>
    <w:rsid w:val="00C7398B"/>
    <w:rsid w:val="00C739F6"/>
    <w:rsid w:val="00C74BCC"/>
    <w:rsid w:val="00C74DC0"/>
    <w:rsid w:val="00C74E2A"/>
    <w:rsid w:val="00C753B6"/>
    <w:rsid w:val="00C759EA"/>
    <w:rsid w:val="00C7673C"/>
    <w:rsid w:val="00C76B49"/>
    <w:rsid w:val="00C77144"/>
    <w:rsid w:val="00C7737A"/>
    <w:rsid w:val="00C77BB4"/>
    <w:rsid w:val="00C818A5"/>
    <w:rsid w:val="00C82155"/>
    <w:rsid w:val="00C82949"/>
    <w:rsid w:val="00C829FF"/>
    <w:rsid w:val="00C83C04"/>
    <w:rsid w:val="00C83CF6"/>
    <w:rsid w:val="00C84979"/>
    <w:rsid w:val="00C84E7B"/>
    <w:rsid w:val="00C851EA"/>
    <w:rsid w:val="00C85349"/>
    <w:rsid w:val="00C85C57"/>
    <w:rsid w:val="00C85DDA"/>
    <w:rsid w:val="00C85FFB"/>
    <w:rsid w:val="00C86427"/>
    <w:rsid w:val="00C867CA"/>
    <w:rsid w:val="00C8693D"/>
    <w:rsid w:val="00C86D8F"/>
    <w:rsid w:val="00C8767C"/>
    <w:rsid w:val="00C90326"/>
    <w:rsid w:val="00C9039A"/>
    <w:rsid w:val="00C90E41"/>
    <w:rsid w:val="00C92167"/>
    <w:rsid w:val="00C9271A"/>
    <w:rsid w:val="00C93290"/>
    <w:rsid w:val="00C93525"/>
    <w:rsid w:val="00C93F1C"/>
    <w:rsid w:val="00C9512C"/>
    <w:rsid w:val="00C9600A"/>
    <w:rsid w:val="00C96363"/>
    <w:rsid w:val="00C965EC"/>
    <w:rsid w:val="00C96773"/>
    <w:rsid w:val="00C96ED6"/>
    <w:rsid w:val="00C97D5E"/>
    <w:rsid w:val="00CA03AA"/>
    <w:rsid w:val="00CA10A3"/>
    <w:rsid w:val="00CA216A"/>
    <w:rsid w:val="00CA2718"/>
    <w:rsid w:val="00CA2929"/>
    <w:rsid w:val="00CA3D2F"/>
    <w:rsid w:val="00CA47FD"/>
    <w:rsid w:val="00CA524E"/>
    <w:rsid w:val="00CA72BA"/>
    <w:rsid w:val="00CA72DE"/>
    <w:rsid w:val="00CB0239"/>
    <w:rsid w:val="00CB0446"/>
    <w:rsid w:val="00CB04F4"/>
    <w:rsid w:val="00CB076F"/>
    <w:rsid w:val="00CB0B0F"/>
    <w:rsid w:val="00CB0B80"/>
    <w:rsid w:val="00CB1671"/>
    <w:rsid w:val="00CB2427"/>
    <w:rsid w:val="00CB2505"/>
    <w:rsid w:val="00CB25BF"/>
    <w:rsid w:val="00CB2C3D"/>
    <w:rsid w:val="00CB2F8E"/>
    <w:rsid w:val="00CB33A4"/>
    <w:rsid w:val="00CB3602"/>
    <w:rsid w:val="00CB5422"/>
    <w:rsid w:val="00CB5498"/>
    <w:rsid w:val="00CB55C7"/>
    <w:rsid w:val="00CB5A4D"/>
    <w:rsid w:val="00CB5BC5"/>
    <w:rsid w:val="00CB7AC0"/>
    <w:rsid w:val="00CC0610"/>
    <w:rsid w:val="00CC0723"/>
    <w:rsid w:val="00CC0826"/>
    <w:rsid w:val="00CC0A16"/>
    <w:rsid w:val="00CC130B"/>
    <w:rsid w:val="00CC17E0"/>
    <w:rsid w:val="00CC19BC"/>
    <w:rsid w:val="00CC1ED3"/>
    <w:rsid w:val="00CC1FBC"/>
    <w:rsid w:val="00CC2023"/>
    <w:rsid w:val="00CC2184"/>
    <w:rsid w:val="00CC2667"/>
    <w:rsid w:val="00CC3301"/>
    <w:rsid w:val="00CC3A35"/>
    <w:rsid w:val="00CC4187"/>
    <w:rsid w:val="00CC4BDB"/>
    <w:rsid w:val="00CC4DE8"/>
    <w:rsid w:val="00CC5480"/>
    <w:rsid w:val="00CC55DF"/>
    <w:rsid w:val="00CC651C"/>
    <w:rsid w:val="00CC66C7"/>
    <w:rsid w:val="00CC72D1"/>
    <w:rsid w:val="00CC77E9"/>
    <w:rsid w:val="00CC7DBC"/>
    <w:rsid w:val="00CD013F"/>
    <w:rsid w:val="00CD08A8"/>
    <w:rsid w:val="00CD1D8E"/>
    <w:rsid w:val="00CD2869"/>
    <w:rsid w:val="00CD30B2"/>
    <w:rsid w:val="00CD3176"/>
    <w:rsid w:val="00CD3B4E"/>
    <w:rsid w:val="00CD4564"/>
    <w:rsid w:val="00CD49ED"/>
    <w:rsid w:val="00CD773F"/>
    <w:rsid w:val="00CD7CE7"/>
    <w:rsid w:val="00CE01AB"/>
    <w:rsid w:val="00CE0CBF"/>
    <w:rsid w:val="00CE0F0D"/>
    <w:rsid w:val="00CE169E"/>
    <w:rsid w:val="00CE1868"/>
    <w:rsid w:val="00CE1F12"/>
    <w:rsid w:val="00CE2369"/>
    <w:rsid w:val="00CE2AC1"/>
    <w:rsid w:val="00CE2BE4"/>
    <w:rsid w:val="00CE2CCB"/>
    <w:rsid w:val="00CE3B4B"/>
    <w:rsid w:val="00CE4018"/>
    <w:rsid w:val="00CE463D"/>
    <w:rsid w:val="00CE504C"/>
    <w:rsid w:val="00CE5B4B"/>
    <w:rsid w:val="00CE70C6"/>
    <w:rsid w:val="00CE716A"/>
    <w:rsid w:val="00CE734B"/>
    <w:rsid w:val="00CE743F"/>
    <w:rsid w:val="00CE76C5"/>
    <w:rsid w:val="00CE7ED6"/>
    <w:rsid w:val="00CF02C3"/>
    <w:rsid w:val="00CF094D"/>
    <w:rsid w:val="00CF1B34"/>
    <w:rsid w:val="00CF1C72"/>
    <w:rsid w:val="00CF1D44"/>
    <w:rsid w:val="00CF235B"/>
    <w:rsid w:val="00CF2D7A"/>
    <w:rsid w:val="00CF2DBE"/>
    <w:rsid w:val="00CF313C"/>
    <w:rsid w:val="00CF3314"/>
    <w:rsid w:val="00CF3F8A"/>
    <w:rsid w:val="00CF41CF"/>
    <w:rsid w:val="00CF5AE0"/>
    <w:rsid w:val="00CF7309"/>
    <w:rsid w:val="00CF77D8"/>
    <w:rsid w:val="00D00422"/>
    <w:rsid w:val="00D00771"/>
    <w:rsid w:val="00D00B81"/>
    <w:rsid w:val="00D01BD3"/>
    <w:rsid w:val="00D02CC4"/>
    <w:rsid w:val="00D02E5E"/>
    <w:rsid w:val="00D034ED"/>
    <w:rsid w:val="00D0484E"/>
    <w:rsid w:val="00D04DF4"/>
    <w:rsid w:val="00D05349"/>
    <w:rsid w:val="00D060F1"/>
    <w:rsid w:val="00D07761"/>
    <w:rsid w:val="00D0784C"/>
    <w:rsid w:val="00D07C63"/>
    <w:rsid w:val="00D07E98"/>
    <w:rsid w:val="00D10888"/>
    <w:rsid w:val="00D108EB"/>
    <w:rsid w:val="00D113D8"/>
    <w:rsid w:val="00D11466"/>
    <w:rsid w:val="00D114A5"/>
    <w:rsid w:val="00D12522"/>
    <w:rsid w:val="00D1297B"/>
    <w:rsid w:val="00D12AF9"/>
    <w:rsid w:val="00D13559"/>
    <w:rsid w:val="00D13752"/>
    <w:rsid w:val="00D139CA"/>
    <w:rsid w:val="00D13B7C"/>
    <w:rsid w:val="00D153BF"/>
    <w:rsid w:val="00D154EE"/>
    <w:rsid w:val="00D15C42"/>
    <w:rsid w:val="00D15CDC"/>
    <w:rsid w:val="00D16922"/>
    <w:rsid w:val="00D2026A"/>
    <w:rsid w:val="00D211F5"/>
    <w:rsid w:val="00D217DB"/>
    <w:rsid w:val="00D22635"/>
    <w:rsid w:val="00D229BB"/>
    <w:rsid w:val="00D233AD"/>
    <w:rsid w:val="00D237AA"/>
    <w:rsid w:val="00D23928"/>
    <w:rsid w:val="00D23B6B"/>
    <w:rsid w:val="00D2428D"/>
    <w:rsid w:val="00D244B6"/>
    <w:rsid w:val="00D249F3"/>
    <w:rsid w:val="00D24BBD"/>
    <w:rsid w:val="00D25042"/>
    <w:rsid w:val="00D25392"/>
    <w:rsid w:val="00D254B8"/>
    <w:rsid w:val="00D2550E"/>
    <w:rsid w:val="00D258A6"/>
    <w:rsid w:val="00D25DE4"/>
    <w:rsid w:val="00D25E92"/>
    <w:rsid w:val="00D25FF5"/>
    <w:rsid w:val="00D26C1A"/>
    <w:rsid w:val="00D276A2"/>
    <w:rsid w:val="00D2796A"/>
    <w:rsid w:val="00D30115"/>
    <w:rsid w:val="00D312A3"/>
    <w:rsid w:val="00D31CF0"/>
    <w:rsid w:val="00D322CE"/>
    <w:rsid w:val="00D32737"/>
    <w:rsid w:val="00D32CBC"/>
    <w:rsid w:val="00D32FF8"/>
    <w:rsid w:val="00D3376E"/>
    <w:rsid w:val="00D33D2F"/>
    <w:rsid w:val="00D3404D"/>
    <w:rsid w:val="00D343E5"/>
    <w:rsid w:val="00D345B8"/>
    <w:rsid w:val="00D3467A"/>
    <w:rsid w:val="00D353B6"/>
    <w:rsid w:val="00D35700"/>
    <w:rsid w:val="00D36BCB"/>
    <w:rsid w:val="00D373AD"/>
    <w:rsid w:val="00D377AB"/>
    <w:rsid w:val="00D40C42"/>
    <w:rsid w:val="00D40EB5"/>
    <w:rsid w:val="00D413CD"/>
    <w:rsid w:val="00D41987"/>
    <w:rsid w:val="00D41A82"/>
    <w:rsid w:val="00D422E5"/>
    <w:rsid w:val="00D423A7"/>
    <w:rsid w:val="00D430DC"/>
    <w:rsid w:val="00D45955"/>
    <w:rsid w:val="00D4695B"/>
    <w:rsid w:val="00D4704D"/>
    <w:rsid w:val="00D47280"/>
    <w:rsid w:val="00D473F0"/>
    <w:rsid w:val="00D47548"/>
    <w:rsid w:val="00D4754C"/>
    <w:rsid w:val="00D5001B"/>
    <w:rsid w:val="00D50372"/>
    <w:rsid w:val="00D50E60"/>
    <w:rsid w:val="00D511AE"/>
    <w:rsid w:val="00D5165F"/>
    <w:rsid w:val="00D5171A"/>
    <w:rsid w:val="00D519F6"/>
    <w:rsid w:val="00D51FCE"/>
    <w:rsid w:val="00D52ACC"/>
    <w:rsid w:val="00D53868"/>
    <w:rsid w:val="00D53C16"/>
    <w:rsid w:val="00D5590D"/>
    <w:rsid w:val="00D562E4"/>
    <w:rsid w:val="00D5635F"/>
    <w:rsid w:val="00D567FC"/>
    <w:rsid w:val="00D56BF6"/>
    <w:rsid w:val="00D571E2"/>
    <w:rsid w:val="00D57B23"/>
    <w:rsid w:val="00D57E1C"/>
    <w:rsid w:val="00D60528"/>
    <w:rsid w:val="00D6145D"/>
    <w:rsid w:val="00D61829"/>
    <w:rsid w:val="00D619FA"/>
    <w:rsid w:val="00D64301"/>
    <w:rsid w:val="00D64488"/>
    <w:rsid w:val="00D64CC6"/>
    <w:rsid w:val="00D65066"/>
    <w:rsid w:val="00D65089"/>
    <w:rsid w:val="00D651C4"/>
    <w:rsid w:val="00D65A51"/>
    <w:rsid w:val="00D663F9"/>
    <w:rsid w:val="00D6642F"/>
    <w:rsid w:val="00D66C46"/>
    <w:rsid w:val="00D66E9F"/>
    <w:rsid w:val="00D67311"/>
    <w:rsid w:val="00D67C7D"/>
    <w:rsid w:val="00D700DB"/>
    <w:rsid w:val="00D7107C"/>
    <w:rsid w:val="00D7193D"/>
    <w:rsid w:val="00D71C04"/>
    <w:rsid w:val="00D71FA7"/>
    <w:rsid w:val="00D721E6"/>
    <w:rsid w:val="00D72733"/>
    <w:rsid w:val="00D72FC6"/>
    <w:rsid w:val="00D736DA"/>
    <w:rsid w:val="00D7541D"/>
    <w:rsid w:val="00D7610A"/>
    <w:rsid w:val="00D76D62"/>
    <w:rsid w:val="00D76F8E"/>
    <w:rsid w:val="00D77FB8"/>
    <w:rsid w:val="00D807B0"/>
    <w:rsid w:val="00D80ABA"/>
    <w:rsid w:val="00D80BB2"/>
    <w:rsid w:val="00D80D30"/>
    <w:rsid w:val="00D8235E"/>
    <w:rsid w:val="00D82565"/>
    <w:rsid w:val="00D825AD"/>
    <w:rsid w:val="00D82828"/>
    <w:rsid w:val="00D82DD5"/>
    <w:rsid w:val="00D833D5"/>
    <w:rsid w:val="00D845D4"/>
    <w:rsid w:val="00D84832"/>
    <w:rsid w:val="00D85578"/>
    <w:rsid w:val="00D85CA8"/>
    <w:rsid w:val="00D861DB"/>
    <w:rsid w:val="00D86E41"/>
    <w:rsid w:val="00D86F0E"/>
    <w:rsid w:val="00D87264"/>
    <w:rsid w:val="00D900ED"/>
    <w:rsid w:val="00D90A42"/>
    <w:rsid w:val="00D90CBE"/>
    <w:rsid w:val="00D911BB"/>
    <w:rsid w:val="00D91509"/>
    <w:rsid w:val="00D917B3"/>
    <w:rsid w:val="00D91A14"/>
    <w:rsid w:val="00D91A38"/>
    <w:rsid w:val="00D91BB6"/>
    <w:rsid w:val="00D9271E"/>
    <w:rsid w:val="00D92993"/>
    <w:rsid w:val="00D93003"/>
    <w:rsid w:val="00D930BA"/>
    <w:rsid w:val="00D932AE"/>
    <w:rsid w:val="00D936D2"/>
    <w:rsid w:val="00D941D6"/>
    <w:rsid w:val="00D94AA4"/>
    <w:rsid w:val="00D94E0F"/>
    <w:rsid w:val="00D95867"/>
    <w:rsid w:val="00D960AB"/>
    <w:rsid w:val="00D966E2"/>
    <w:rsid w:val="00D96950"/>
    <w:rsid w:val="00D97BC4"/>
    <w:rsid w:val="00D97DCC"/>
    <w:rsid w:val="00DA03B3"/>
    <w:rsid w:val="00DA05EB"/>
    <w:rsid w:val="00DA0609"/>
    <w:rsid w:val="00DA060A"/>
    <w:rsid w:val="00DA0773"/>
    <w:rsid w:val="00DA0A39"/>
    <w:rsid w:val="00DA0B74"/>
    <w:rsid w:val="00DA1999"/>
    <w:rsid w:val="00DA339E"/>
    <w:rsid w:val="00DA343A"/>
    <w:rsid w:val="00DA3843"/>
    <w:rsid w:val="00DA3B7C"/>
    <w:rsid w:val="00DA3D67"/>
    <w:rsid w:val="00DA4A60"/>
    <w:rsid w:val="00DA5366"/>
    <w:rsid w:val="00DA5733"/>
    <w:rsid w:val="00DA67BE"/>
    <w:rsid w:val="00DA685F"/>
    <w:rsid w:val="00DA71DE"/>
    <w:rsid w:val="00DA77CA"/>
    <w:rsid w:val="00DB1391"/>
    <w:rsid w:val="00DB194A"/>
    <w:rsid w:val="00DB19C6"/>
    <w:rsid w:val="00DB1D50"/>
    <w:rsid w:val="00DB219F"/>
    <w:rsid w:val="00DB2B04"/>
    <w:rsid w:val="00DB2D95"/>
    <w:rsid w:val="00DB2E5F"/>
    <w:rsid w:val="00DB3A6B"/>
    <w:rsid w:val="00DB501D"/>
    <w:rsid w:val="00DB5547"/>
    <w:rsid w:val="00DB6290"/>
    <w:rsid w:val="00DB629C"/>
    <w:rsid w:val="00DB64BF"/>
    <w:rsid w:val="00DB666C"/>
    <w:rsid w:val="00DB6C6C"/>
    <w:rsid w:val="00DB6D9F"/>
    <w:rsid w:val="00DB7C51"/>
    <w:rsid w:val="00DC0536"/>
    <w:rsid w:val="00DC124F"/>
    <w:rsid w:val="00DC1459"/>
    <w:rsid w:val="00DC156D"/>
    <w:rsid w:val="00DC16D1"/>
    <w:rsid w:val="00DC18E4"/>
    <w:rsid w:val="00DC2016"/>
    <w:rsid w:val="00DC22C6"/>
    <w:rsid w:val="00DC2DBD"/>
    <w:rsid w:val="00DC350D"/>
    <w:rsid w:val="00DC397C"/>
    <w:rsid w:val="00DC3E86"/>
    <w:rsid w:val="00DC4BEA"/>
    <w:rsid w:val="00DC4D12"/>
    <w:rsid w:val="00DC5047"/>
    <w:rsid w:val="00DC5182"/>
    <w:rsid w:val="00DC562E"/>
    <w:rsid w:val="00DC671B"/>
    <w:rsid w:val="00DC73BF"/>
    <w:rsid w:val="00DC7896"/>
    <w:rsid w:val="00DC7B2B"/>
    <w:rsid w:val="00DC7EF6"/>
    <w:rsid w:val="00DD01CF"/>
    <w:rsid w:val="00DD0866"/>
    <w:rsid w:val="00DD1CB6"/>
    <w:rsid w:val="00DD208E"/>
    <w:rsid w:val="00DD2610"/>
    <w:rsid w:val="00DD3A8C"/>
    <w:rsid w:val="00DD3FBD"/>
    <w:rsid w:val="00DD4F93"/>
    <w:rsid w:val="00DD5AA5"/>
    <w:rsid w:val="00DD5BE7"/>
    <w:rsid w:val="00DD60E6"/>
    <w:rsid w:val="00DD624F"/>
    <w:rsid w:val="00DD672C"/>
    <w:rsid w:val="00DD709D"/>
    <w:rsid w:val="00DD791B"/>
    <w:rsid w:val="00DE0089"/>
    <w:rsid w:val="00DE0387"/>
    <w:rsid w:val="00DE0978"/>
    <w:rsid w:val="00DE0D99"/>
    <w:rsid w:val="00DE102B"/>
    <w:rsid w:val="00DE3C8F"/>
    <w:rsid w:val="00DE3EDB"/>
    <w:rsid w:val="00DE3F83"/>
    <w:rsid w:val="00DE459B"/>
    <w:rsid w:val="00DE55CC"/>
    <w:rsid w:val="00DE62DA"/>
    <w:rsid w:val="00DE6689"/>
    <w:rsid w:val="00DE6D10"/>
    <w:rsid w:val="00DE7372"/>
    <w:rsid w:val="00DF01F1"/>
    <w:rsid w:val="00DF0700"/>
    <w:rsid w:val="00DF08C1"/>
    <w:rsid w:val="00DF1692"/>
    <w:rsid w:val="00DF1CAE"/>
    <w:rsid w:val="00DF2106"/>
    <w:rsid w:val="00DF2279"/>
    <w:rsid w:val="00DF29CA"/>
    <w:rsid w:val="00DF2DCA"/>
    <w:rsid w:val="00DF4153"/>
    <w:rsid w:val="00DF4459"/>
    <w:rsid w:val="00DF4694"/>
    <w:rsid w:val="00DF4AD2"/>
    <w:rsid w:val="00DF53A3"/>
    <w:rsid w:val="00DF556F"/>
    <w:rsid w:val="00DF579D"/>
    <w:rsid w:val="00DF588F"/>
    <w:rsid w:val="00DF5B8E"/>
    <w:rsid w:val="00DF5D43"/>
    <w:rsid w:val="00DF5D9D"/>
    <w:rsid w:val="00DF6B7D"/>
    <w:rsid w:val="00DF6D37"/>
    <w:rsid w:val="00DF71EB"/>
    <w:rsid w:val="00DF730D"/>
    <w:rsid w:val="00DF75BB"/>
    <w:rsid w:val="00DF7850"/>
    <w:rsid w:val="00DF79CF"/>
    <w:rsid w:val="00DF7C86"/>
    <w:rsid w:val="00E000B7"/>
    <w:rsid w:val="00E00608"/>
    <w:rsid w:val="00E00782"/>
    <w:rsid w:val="00E00A29"/>
    <w:rsid w:val="00E01168"/>
    <w:rsid w:val="00E019BB"/>
    <w:rsid w:val="00E01A49"/>
    <w:rsid w:val="00E02EA0"/>
    <w:rsid w:val="00E03728"/>
    <w:rsid w:val="00E03D05"/>
    <w:rsid w:val="00E04297"/>
    <w:rsid w:val="00E043E7"/>
    <w:rsid w:val="00E044D8"/>
    <w:rsid w:val="00E04522"/>
    <w:rsid w:val="00E057A4"/>
    <w:rsid w:val="00E0585A"/>
    <w:rsid w:val="00E07509"/>
    <w:rsid w:val="00E101C5"/>
    <w:rsid w:val="00E1080A"/>
    <w:rsid w:val="00E10F4B"/>
    <w:rsid w:val="00E1104D"/>
    <w:rsid w:val="00E11577"/>
    <w:rsid w:val="00E1163F"/>
    <w:rsid w:val="00E1186B"/>
    <w:rsid w:val="00E118F2"/>
    <w:rsid w:val="00E15103"/>
    <w:rsid w:val="00E15AD6"/>
    <w:rsid w:val="00E165F0"/>
    <w:rsid w:val="00E1691D"/>
    <w:rsid w:val="00E16994"/>
    <w:rsid w:val="00E16A72"/>
    <w:rsid w:val="00E174F2"/>
    <w:rsid w:val="00E17D1E"/>
    <w:rsid w:val="00E20C5A"/>
    <w:rsid w:val="00E21509"/>
    <w:rsid w:val="00E21F00"/>
    <w:rsid w:val="00E225C1"/>
    <w:rsid w:val="00E22A57"/>
    <w:rsid w:val="00E230F7"/>
    <w:rsid w:val="00E23AD0"/>
    <w:rsid w:val="00E24059"/>
    <w:rsid w:val="00E24478"/>
    <w:rsid w:val="00E24BA7"/>
    <w:rsid w:val="00E24C1D"/>
    <w:rsid w:val="00E24EA5"/>
    <w:rsid w:val="00E25592"/>
    <w:rsid w:val="00E259F0"/>
    <w:rsid w:val="00E271FA"/>
    <w:rsid w:val="00E272AF"/>
    <w:rsid w:val="00E276AC"/>
    <w:rsid w:val="00E301B1"/>
    <w:rsid w:val="00E30787"/>
    <w:rsid w:val="00E30A2B"/>
    <w:rsid w:val="00E31649"/>
    <w:rsid w:val="00E31886"/>
    <w:rsid w:val="00E31BC3"/>
    <w:rsid w:val="00E323BD"/>
    <w:rsid w:val="00E33A18"/>
    <w:rsid w:val="00E33A7E"/>
    <w:rsid w:val="00E33C9B"/>
    <w:rsid w:val="00E33CFD"/>
    <w:rsid w:val="00E34255"/>
    <w:rsid w:val="00E349B0"/>
    <w:rsid w:val="00E359F7"/>
    <w:rsid w:val="00E367AE"/>
    <w:rsid w:val="00E36FD5"/>
    <w:rsid w:val="00E37B14"/>
    <w:rsid w:val="00E40934"/>
    <w:rsid w:val="00E41463"/>
    <w:rsid w:val="00E41495"/>
    <w:rsid w:val="00E41780"/>
    <w:rsid w:val="00E41B52"/>
    <w:rsid w:val="00E421DC"/>
    <w:rsid w:val="00E42533"/>
    <w:rsid w:val="00E427CD"/>
    <w:rsid w:val="00E430A7"/>
    <w:rsid w:val="00E431DD"/>
    <w:rsid w:val="00E43899"/>
    <w:rsid w:val="00E43EC7"/>
    <w:rsid w:val="00E442AD"/>
    <w:rsid w:val="00E4456E"/>
    <w:rsid w:val="00E45D9B"/>
    <w:rsid w:val="00E47546"/>
    <w:rsid w:val="00E47ACD"/>
    <w:rsid w:val="00E50845"/>
    <w:rsid w:val="00E51EBF"/>
    <w:rsid w:val="00E52D3E"/>
    <w:rsid w:val="00E53952"/>
    <w:rsid w:val="00E53DE8"/>
    <w:rsid w:val="00E5409F"/>
    <w:rsid w:val="00E547C2"/>
    <w:rsid w:val="00E54A20"/>
    <w:rsid w:val="00E54C69"/>
    <w:rsid w:val="00E55834"/>
    <w:rsid w:val="00E56275"/>
    <w:rsid w:val="00E57020"/>
    <w:rsid w:val="00E571A3"/>
    <w:rsid w:val="00E5729C"/>
    <w:rsid w:val="00E572CC"/>
    <w:rsid w:val="00E57BD9"/>
    <w:rsid w:val="00E57ECD"/>
    <w:rsid w:val="00E6009F"/>
    <w:rsid w:val="00E6041B"/>
    <w:rsid w:val="00E6173E"/>
    <w:rsid w:val="00E621F0"/>
    <w:rsid w:val="00E62A95"/>
    <w:rsid w:val="00E62D4B"/>
    <w:rsid w:val="00E632E3"/>
    <w:rsid w:val="00E63C3E"/>
    <w:rsid w:val="00E64499"/>
    <w:rsid w:val="00E6460C"/>
    <w:rsid w:val="00E6650A"/>
    <w:rsid w:val="00E6680B"/>
    <w:rsid w:val="00E66C4A"/>
    <w:rsid w:val="00E67562"/>
    <w:rsid w:val="00E676A4"/>
    <w:rsid w:val="00E70EC8"/>
    <w:rsid w:val="00E718B1"/>
    <w:rsid w:val="00E72217"/>
    <w:rsid w:val="00E72C00"/>
    <w:rsid w:val="00E72C1D"/>
    <w:rsid w:val="00E736AF"/>
    <w:rsid w:val="00E73903"/>
    <w:rsid w:val="00E739E4"/>
    <w:rsid w:val="00E7407E"/>
    <w:rsid w:val="00E747FC"/>
    <w:rsid w:val="00E74927"/>
    <w:rsid w:val="00E7531F"/>
    <w:rsid w:val="00E75B1A"/>
    <w:rsid w:val="00E75B62"/>
    <w:rsid w:val="00E76D5F"/>
    <w:rsid w:val="00E7707B"/>
    <w:rsid w:val="00E772D3"/>
    <w:rsid w:val="00E775DF"/>
    <w:rsid w:val="00E77623"/>
    <w:rsid w:val="00E77AB1"/>
    <w:rsid w:val="00E77AE6"/>
    <w:rsid w:val="00E77C8B"/>
    <w:rsid w:val="00E80634"/>
    <w:rsid w:val="00E80DE8"/>
    <w:rsid w:val="00E80E37"/>
    <w:rsid w:val="00E81791"/>
    <w:rsid w:val="00E819B0"/>
    <w:rsid w:val="00E81CF4"/>
    <w:rsid w:val="00E82573"/>
    <w:rsid w:val="00E82CEB"/>
    <w:rsid w:val="00E83128"/>
    <w:rsid w:val="00E83834"/>
    <w:rsid w:val="00E8454D"/>
    <w:rsid w:val="00E84593"/>
    <w:rsid w:val="00E84645"/>
    <w:rsid w:val="00E84E0C"/>
    <w:rsid w:val="00E8546E"/>
    <w:rsid w:val="00E8558F"/>
    <w:rsid w:val="00E8601A"/>
    <w:rsid w:val="00E8615C"/>
    <w:rsid w:val="00E861B5"/>
    <w:rsid w:val="00E87229"/>
    <w:rsid w:val="00E87560"/>
    <w:rsid w:val="00E875DF"/>
    <w:rsid w:val="00E909AD"/>
    <w:rsid w:val="00E91B7D"/>
    <w:rsid w:val="00E92045"/>
    <w:rsid w:val="00E9208A"/>
    <w:rsid w:val="00E92918"/>
    <w:rsid w:val="00E92EF1"/>
    <w:rsid w:val="00E9326A"/>
    <w:rsid w:val="00E9328D"/>
    <w:rsid w:val="00E935DF"/>
    <w:rsid w:val="00E9377B"/>
    <w:rsid w:val="00E940C9"/>
    <w:rsid w:val="00E94644"/>
    <w:rsid w:val="00E95A74"/>
    <w:rsid w:val="00E96358"/>
    <w:rsid w:val="00E964A9"/>
    <w:rsid w:val="00E96BC2"/>
    <w:rsid w:val="00E971D2"/>
    <w:rsid w:val="00E97912"/>
    <w:rsid w:val="00E97EEB"/>
    <w:rsid w:val="00E97F34"/>
    <w:rsid w:val="00EA04E1"/>
    <w:rsid w:val="00EA113A"/>
    <w:rsid w:val="00EA178C"/>
    <w:rsid w:val="00EA1D1D"/>
    <w:rsid w:val="00EA2B90"/>
    <w:rsid w:val="00EA3168"/>
    <w:rsid w:val="00EA447B"/>
    <w:rsid w:val="00EA4B2A"/>
    <w:rsid w:val="00EA4E41"/>
    <w:rsid w:val="00EA4EF8"/>
    <w:rsid w:val="00EA565E"/>
    <w:rsid w:val="00EA588C"/>
    <w:rsid w:val="00EA6672"/>
    <w:rsid w:val="00EA6DE7"/>
    <w:rsid w:val="00EA73F5"/>
    <w:rsid w:val="00EA7530"/>
    <w:rsid w:val="00EA757D"/>
    <w:rsid w:val="00EA7C00"/>
    <w:rsid w:val="00EA7C3B"/>
    <w:rsid w:val="00EB004D"/>
    <w:rsid w:val="00EB15E8"/>
    <w:rsid w:val="00EB1B95"/>
    <w:rsid w:val="00EB2935"/>
    <w:rsid w:val="00EB4E1B"/>
    <w:rsid w:val="00EB52BC"/>
    <w:rsid w:val="00EB5859"/>
    <w:rsid w:val="00EB5AA1"/>
    <w:rsid w:val="00EB6A51"/>
    <w:rsid w:val="00EB6CEA"/>
    <w:rsid w:val="00EB6DD4"/>
    <w:rsid w:val="00EB6E94"/>
    <w:rsid w:val="00EB77D7"/>
    <w:rsid w:val="00EB7BBA"/>
    <w:rsid w:val="00EB7E57"/>
    <w:rsid w:val="00EB7EBE"/>
    <w:rsid w:val="00EC023C"/>
    <w:rsid w:val="00EC0395"/>
    <w:rsid w:val="00EC12C4"/>
    <w:rsid w:val="00EC1308"/>
    <w:rsid w:val="00EC1566"/>
    <w:rsid w:val="00EC1EE6"/>
    <w:rsid w:val="00EC22F7"/>
    <w:rsid w:val="00EC289C"/>
    <w:rsid w:val="00EC2D05"/>
    <w:rsid w:val="00EC334A"/>
    <w:rsid w:val="00EC3F52"/>
    <w:rsid w:val="00EC41F3"/>
    <w:rsid w:val="00EC45F9"/>
    <w:rsid w:val="00EC47B1"/>
    <w:rsid w:val="00EC4ACD"/>
    <w:rsid w:val="00EC4EE4"/>
    <w:rsid w:val="00EC638A"/>
    <w:rsid w:val="00EC689B"/>
    <w:rsid w:val="00EC6EEF"/>
    <w:rsid w:val="00EC742A"/>
    <w:rsid w:val="00EC74FF"/>
    <w:rsid w:val="00EC753B"/>
    <w:rsid w:val="00EC7A8B"/>
    <w:rsid w:val="00EC7FFE"/>
    <w:rsid w:val="00ED00A0"/>
    <w:rsid w:val="00ED00F7"/>
    <w:rsid w:val="00ED1715"/>
    <w:rsid w:val="00ED18CE"/>
    <w:rsid w:val="00ED23D6"/>
    <w:rsid w:val="00ED3430"/>
    <w:rsid w:val="00ED385A"/>
    <w:rsid w:val="00ED3E6D"/>
    <w:rsid w:val="00ED528C"/>
    <w:rsid w:val="00ED5380"/>
    <w:rsid w:val="00ED580C"/>
    <w:rsid w:val="00ED5CA4"/>
    <w:rsid w:val="00ED6047"/>
    <w:rsid w:val="00ED65AE"/>
    <w:rsid w:val="00ED668F"/>
    <w:rsid w:val="00ED67B6"/>
    <w:rsid w:val="00ED6840"/>
    <w:rsid w:val="00ED6997"/>
    <w:rsid w:val="00ED7A80"/>
    <w:rsid w:val="00EE0184"/>
    <w:rsid w:val="00EE0366"/>
    <w:rsid w:val="00EE08BF"/>
    <w:rsid w:val="00EE09FE"/>
    <w:rsid w:val="00EE0EB9"/>
    <w:rsid w:val="00EE12BC"/>
    <w:rsid w:val="00EE138C"/>
    <w:rsid w:val="00EE1592"/>
    <w:rsid w:val="00EE17BA"/>
    <w:rsid w:val="00EE1A1E"/>
    <w:rsid w:val="00EE1C13"/>
    <w:rsid w:val="00EE1EB7"/>
    <w:rsid w:val="00EE2568"/>
    <w:rsid w:val="00EE2935"/>
    <w:rsid w:val="00EE3A84"/>
    <w:rsid w:val="00EE3D41"/>
    <w:rsid w:val="00EE3F0D"/>
    <w:rsid w:val="00EE48AC"/>
    <w:rsid w:val="00EE4BE9"/>
    <w:rsid w:val="00EE4E1F"/>
    <w:rsid w:val="00EE4E2C"/>
    <w:rsid w:val="00EE4F9E"/>
    <w:rsid w:val="00EE556A"/>
    <w:rsid w:val="00EE5FBC"/>
    <w:rsid w:val="00EE66E4"/>
    <w:rsid w:val="00EE673B"/>
    <w:rsid w:val="00EE6E7B"/>
    <w:rsid w:val="00EE7A47"/>
    <w:rsid w:val="00EF0E94"/>
    <w:rsid w:val="00EF12CB"/>
    <w:rsid w:val="00EF1875"/>
    <w:rsid w:val="00EF1E56"/>
    <w:rsid w:val="00EF2454"/>
    <w:rsid w:val="00EF26FF"/>
    <w:rsid w:val="00EF2BDB"/>
    <w:rsid w:val="00EF2D7E"/>
    <w:rsid w:val="00EF35DB"/>
    <w:rsid w:val="00EF38AF"/>
    <w:rsid w:val="00EF4BB7"/>
    <w:rsid w:val="00EF4BF6"/>
    <w:rsid w:val="00EF5091"/>
    <w:rsid w:val="00EF5212"/>
    <w:rsid w:val="00EF5393"/>
    <w:rsid w:val="00EF56AC"/>
    <w:rsid w:val="00EF5824"/>
    <w:rsid w:val="00EF58C6"/>
    <w:rsid w:val="00F00466"/>
    <w:rsid w:val="00F00591"/>
    <w:rsid w:val="00F00A16"/>
    <w:rsid w:val="00F018AB"/>
    <w:rsid w:val="00F01EB4"/>
    <w:rsid w:val="00F02441"/>
    <w:rsid w:val="00F025CB"/>
    <w:rsid w:val="00F03842"/>
    <w:rsid w:val="00F05895"/>
    <w:rsid w:val="00F065B4"/>
    <w:rsid w:val="00F06C01"/>
    <w:rsid w:val="00F06F37"/>
    <w:rsid w:val="00F078BA"/>
    <w:rsid w:val="00F1062E"/>
    <w:rsid w:val="00F1168D"/>
    <w:rsid w:val="00F127F5"/>
    <w:rsid w:val="00F13455"/>
    <w:rsid w:val="00F13E8F"/>
    <w:rsid w:val="00F145FD"/>
    <w:rsid w:val="00F14882"/>
    <w:rsid w:val="00F15F60"/>
    <w:rsid w:val="00F16262"/>
    <w:rsid w:val="00F174C8"/>
    <w:rsid w:val="00F20507"/>
    <w:rsid w:val="00F2075A"/>
    <w:rsid w:val="00F20B38"/>
    <w:rsid w:val="00F20BF7"/>
    <w:rsid w:val="00F210C2"/>
    <w:rsid w:val="00F213ED"/>
    <w:rsid w:val="00F22DF9"/>
    <w:rsid w:val="00F231BB"/>
    <w:rsid w:val="00F23284"/>
    <w:rsid w:val="00F2374C"/>
    <w:rsid w:val="00F237D8"/>
    <w:rsid w:val="00F238D0"/>
    <w:rsid w:val="00F24DEA"/>
    <w:rsid w:val="00F24E2A"/>
    <w:rsid w:val="00F26343"/>
    <w:rsid w:val="00F266DE"/>
    <w:rsid w:val="00F27113"/>
    <w:rsid w:val="00F27747"/>
    <w:rsid w:val="00F27BCF"/>
    <w:rsid w:val="00F27BD4"/>
    <w:rsid w:val="00F27E08"/>
    <w:rsid w:val="00F30D58"/>
    <w:rsid w:val="00F31422"/>
    <w:rsid w:val="00F314D1"/>
    <w:rsid w:val="00F3158F"/>
    <w:rsid w:val="00F31758"/>
    <w:rsid w:val="00F3191B"/>
    <w:rsid w:val="00F31B25"/>
    <w:rsid w:val="00F320E5"/>
    <w:rsid w:val="00F3247B"/>
    <w:rsid w:val="00F32688"/>
    <w:rsid w:val="00F32ED6"/>
    <w:rsid w:val="00F33220"/>
    <w:rsid w:val="00F333BA"/>
    <w:rsid w:val="00F3410D"/>
    <w:rsid w:val="00F345DF"/>
    <w:rsid w:val="00F34CB4"/>
    <w:rsid w:val="00F34E6B"/>
    <w:rsid w:val="00F3535B"/>
    <w:rsid w:val="00F35D58"/>
    <w:rsid w:val="00F35EC1"/>
    <w:rsid w:val="00F36A42"/>
    <w:rsid w:val="00F36A7F"/>
    <w:rsid w:val="00F36E75"/>
    <w:rsid w:val="00F3796A"/>
    <w:rsid w:val="00F3796C"/>
    <w:rsid w:val="00F37EF3"/>
    <w:rsid w:val="00F403E2"/>
    <w:rsid w:val="00F4067C"/>
    <w:rsid w:val="00F41057"/>
    <w:rsid w:val="00F41539"/>
    <w:rsid w:val="00F42454"/>
    <w:rsid w:val="00F4260E"/>
    <w:rsid w:val="00F4290E"/>
    <w:rsid w:val="00F42AA6"/>
    <w:rsid w:val="00F42AE5"/>
    <w:rsid w:val="00F42B1E"/>
    <w:rsid w:val="00F42B4B"/>
    <w:rsid w:val="00F46609"/>
    <w:rsid w:val="00F46FFF"/>
    <w:rsid w:val="00F474D9"/>
    <w:rsid w:val="00F509D9"/>
    <w:rsid w:val="00F51090"/>
    <w:rsid w:val="00F5432A"/>
    <w:rsid w:val="00F54533"/>
    <w:rsid w:val="00F55E02"/>
    <w:rsid w:val="00F55E63"/>
    <w:rsid w:val="00F565C4"/>
    <w:rsid w:val="00F56781"/>
    <w:rsid w:val="00F568AD"/>
    <w:rsid w:val="00F56D22"/>
    <w:rsid w:val="00F56DF9"/>
    <w:rsid w:val="00F57159"/>
    <w:rsid w:val="00F57545"/>
    <w:rsid w:val="00F60510"/>
    <w:rsid w:val="00F609C3"/>
    <w:rsid w:val="00F6132D"/>
    <w:rsid w:val="00F61718"/>
    <w:rsid w:val="00F61C52"/>
    <w:rsid w:val="00F62A8A"/>
    <w:rsid w:val="00F62E75"/>
    <w:rsid w:val="00F640CE"/>
    <w:rsid w:val="00F6483B"/>
    <w:rsid w:val="00F64A7D"/>
    <w:rsid w:val="00F64B5D"/>
    <w:rsid w:val="00F64CD9"/>
    <w:rsid w:val="00F65164"/>
    <w:rsid w:val="00F65313"/>
    <w:rsid w:val="00F660D0"/>
    <w:rsid w:val="00F666B3"/>
    <w:rsid w:val="00F70219"/>
    <w:rsid w:val="00F70265"/>
    <w:rsid w:val="00F70C77"/>
    <w:rsid w:val="00F71EFD"/>
    <w:rsid w:val="00F72D0A"/>
    <w:rsid w:val="00F72F13"/>
    <w:rsid w:val="00F735D0"/>
    <w:rsid w:val="00F73FC7"/>
    <w:rsid w:val="00F74F50"/>
    <w:rsid w:val="00F750EA"/>
    <w:rsid w:val="00F75A05"/>
    <w:rsid w:val="00F76498"/>
    <w:rsid w:val="00F76A4E"/>
    <w:rsid w:val="00F76FC8"/>
    <w:rsid w:val="00F7705D"/>
    <w:rsid w:val="00F80029"/>
    <w:rsid w:val="00F81546"/>
    <w:rsid w:val="00F81822"/>
    <w:rsid w:val="00F818E8"/>
    <w:rsid w:val="00F82E7F"/>
    <w:rsid w:val="00F837CA"/>
    <w:rsid w:val="00F83975"/>
    <w:rsid w:val="00F83D3E"/>
    <w:rsid w:val="00F84725"/>
    <w:rsid w:val="00F84957"/>
    <w:rsid w:val="00F84D08"/>
    <w:rsid w:val="00F85453"/>
    <w:rsid w:val="00F8599F"/>
    <w:rsid w:val="00F85C54"/>
    <w:rsid w:val="00F870BB"/>
    <w:rsid w:val="00F87497"/>
    <w:rsid w:val="00F900EE"/>
    <w:rsid w:val="00F903B9"/>
    <w:rsid w:val="00F9073F"/>
    <w:rsid w:val="00F908D6"/>
    <w:rsid w:val="00F90CFF"/>
    <w:rsid w:val="00F90DD5"/>
    <w:rsid w:val="00F91F2F"/>
    <w:rsid w:val="00F92090"/>
    <w:rsid w:val="00F926C8"/>
    <w:rsid w:val="00F92977"/>
    <w:rsid w:val="00F929F1"/>
    <w:rsid w:val="00F92DEE"/>
    <w:rsid w:val="00F9427D"/>
    <w:rsid w:val="00F94E0A"/>
    <w:rsid w:val="00F966DB"/>
    <w:rsid w:val="00F966FD"/>
    <w:rsid w:val="00F967FF"/>
    <w:rsid w:val="00F96CC2"/>
    <w:rsid w:val="00F97157"/>
    <w:rsid w:val="00F971AD"/>
    <w:rsid w:val="00F97425"/>
    <w:rsid w:val="00F97A3A"/>
    <w:rsid w:val="00F97B75"/>
    <w:rsid w:val="00FA03C4"/>
    <w:rsid w:val="00FA08E7"/>
    <w:rsid w:val="00FA23F9"/>
    <w:rsid w:val="00FA24B9"/>
    <w:rsid w:val="00FA28AF"/>
    <w:rsid w:val="00FA2B69"/>
    <w:rsid w:val="00FA2E1F"/>
    <w:rsid w:val="00FA3A26"/>
    <w:rsid w:val="00FA4142"/>
    <w:rsid w:val="00FA61B9"/>
    <w:rsid w:val="00FA68C2"/>
    <w:rsid w:val="00FA69F9"/>
    <w:rsid w:val="00FA707B"/>
    <w:rsid w:val="00FA7539"/>
    <w:rsid w:val="00FA79B7"/>
    <w:rsid w:val="00FB053F"/>
    <w:rsid w:val="00FB0C11"/>
    <w:rsid w:val="00FB0CE6"/>
    <w:rsid w:val="00FB14B1"/>
    <w:rsid w:val="00FB16E8"/>
    <w:rsid w:val="00FB233C"/>
    <w:rsid w:val="00FB3497"/>
    <w:rsid w:val="00FB4163"/>
    <w:rsid w:val="00FB4EE9"/>
    <w:rsid w:val="00FB504A"/>
    <w:rsid w:val="00FB5136"/>
    <w:rsid w:val="00FB5C95"/>
    <w:rsid w:val="00FB6203"/>
    <w:rsid w:val="00FB6D53"/>
    <w:rsid w:val="00FB6DA8"/>
    <w:rsid w:val="00FB7995"/>
    <w:rsid w:val="00FB79A5"/>
    <w:rsid w:val="00FB7BC9"/>
    <w:rsid w:val="00FB7E1F"/>
    <w:rsid w:val="00FC0285"/>
    <w:rsid w:val="00FC0462"/>
    <w:rsid w:val="00FC0676"/>
    <w:rsid w:val="00FC176F"/>
    <w:rsid w:val="00FC1E5B"/>
    <w:rsid w:val="00FC1F8D"/>
    <w:rsid w:val="00FC33AB"/>
    <w:rsid w:val="00FC3829"/>
    <w:rsid w:val="00FC3855"/>
    <w:rsid w:val="00FC38B5"/>
    <w:rsid w:val="00FC425F"/>
    <w:rsid w:val="00FC4776"/>
    <w:rsid w:val="00FC5274"/>
    <w:rsid w:val="00FC7223"/>
    <w:rsid w:val="00FC742E"/>
    <w:rsid w:val="00FC78F6"/>
    <w:rsid w:val="00FD0401"/>
    <w:rsid w:val="00FD047B"/>
    <w:rsid w:val="00FD1E1F"/>
    <w:rsid w:val="00FD2113"/>
    <w:rsid w:val="00FD27AE"/>
    <w:rsid w:val="00FD2BFB"/>
    <w:rsid w:val="00FD3474"/>
    <w:rsid w:val="00FD3A8C"/>
    <w:rsid w:val="00FD454F"/>
    <w:rsid w:val="00FD4B9B"/>
    <w:rsid w:val="00FD4F18"/>
    <w:rsid w:val="00FD5C1A"/>
    <w:rsid w:val="00FD62D9"/>
    <w:rsid w:val="00FD78CF"/>
    <w:rsid w:val="00FD7D48"/>
    <w:rsid w:val="00FE1C98"/>
    <w:rsid w:val="00FE2F9C"/>
    <w:rsid w:val="00FE3564"/>
    <w:rsid w:val="00FE37A8"/>
    <w:rsid w:val="00FE3815"/>
    <w:rsid w:val="00FE4FB9"/>
    <w:rsid w:val="00FE5330"/>
    <w:rsid w:val="00FE57B8"/>
    <w:rsid w:val="00FE5FAE"/>
    <w:rsid w:val="00FE6660"/>
    <w:rsid w:val="00FE6885"/>
    <w:rsid w:val="00FE688C"/>
    <w:rsid w:val="00FE72E3"/>
    <w:rsid w:val="00FF0981"/>
    <w:rsid w:val="00FF124D"/>
    <w:rsid w:val="00FF2AC5"/>
    <w:rsid w:val="00FF2CB2"/>
    <w:rsid w:val="00FF3212"/>
    <w:rsid w:val="00FF361E"/>
    <w:rsid w:val="00FF397B"/>
    <w:rsid w:val="00FF5052"/>
    <w:rsid w:val="00FF556B"/>
    <w:rsid w:val="00FF5AAC"/>
    <w:rsid w:val="00FF67D4"/>
    <w:rsid w:val="00FF6DCA"/>
    <w:rsid w:val="00FF6EAA"/>
    <w:rsid w:val="00FF753C"/>
    <w:rsid w:val="00FF7A7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5DB8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1" w:defUIPriority="99" w:defSemiHidden="1" w:defUnhideWhenUsed="1" w:defQFormat="0" w:count="276">
    <w:lsdException w:name="Normal" w:locked="0" w:semiHidden="0" w:uiPriority="0" w:unhideWhenUsed="0" w:qFormat="1"/>
    <w:lsdException w:name="heading 1" w:locked="0" w:semiHidden="0" w:unhideWhenUsed="0"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uiPriority="9" w:qFormat="1"/>
    <w:lsdException w:name="heading 8" w:locked="0" w:uiPriority="9" w:qFormat="1"/>
    <w:lsdException w:name="heading 9" w:locked="0"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0"/>
    <w:lsdException w:name="toc 2" w:locked="0" w:uiPriority="0"/>
    <w:lsdException w:name="toc 3" w:locked="0" w:uiPriority="0"/>
    <w:lsdException w:name="toc 4" w:locked="0" w:uiPriority="0"/>
    <w:lsdException w:name="toc 5" w:locked="0" w:uiPriority="0"/>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uiPriority="0"/>
    <w:lsdException w:name="header" w:locked="0"/>
    <w:lsdException w:name="footer" w:locked="0"/>
    <w:lsdException w:name="index heading" w:locked="0"/>
    <w:lsdException w:name="caption" w:locked="0" w:uiPriority="35"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uiPriority="0"/>
    <w:lsdException w:name="List Number" w:locked="0" w:uiPriority="0"/>
    <w:lsdException w:name="List 2" w:locked="0"/>
    <w:lsdException w:name="List 3" w:locked="0"/>
    <w:lsdException w:name="List 4" w:locked="0"/>
    <w:lsdException w:name="List 5" w:locked="0"/>
    <w:lsdException w:name="List Bullet 2" w:locked="0" w:uiPriority="0"/>
    <w:lsdException w:name="List Bullet 3" w:locked="0" w:uiPriority="0"/>
    <w:lsdException w:name="List Bullet 4" w:locked="0" w:uiPriority="0"/>
    <w:lsdException w:name="List Bullet 5" w:locked="0"/>
    <w:lsdException w:name="List Number 2" w:locked="0" w:uiPriority="0"/>
    <w:lsdException w:name="List Number 3" w:locked="0" w:uiPriority="0"/>
    <w:lsdException w:name="List Number 4" w:locked="0" w:uiPriority="0"/>
    <w:lsdException w:name="List Number 5" w:locked="0"/>
    <w:lsdException w:name="Title" w:locked="0" w:semiHidden="0" w:uiPriority="10" w:unhideWhenUsed="0" w:qFormat="1"/>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Balloon Text" w:locked="0"/>
    <w:lsdException w:name="Table Grid" w:locked="0" w:semiHidden="0" w:uiPriority="0" w:unhideWhenUsed="0"/>
    <w:lsdException w:name="Note Level 1" w:locked="0" w:semiHidden="0" w:unhideWhenUsed="0"/>
    <w:lsdException w:name="Note Level 2" w:locked="0" w:semiHidden="0" w:unhideWhenUsed="0"/>
    <w:lsdException w:name="Note Level 3" w:locked="0" w:semiHidden="0" w:unhideWhenUsed="0"/>
    <w:lsdException w:name="Note Level 4" w:locked="0" w:semiHidden="0" w:unhideWhenUsed="0"/>
    <w:lsdException w:name="Note Level 5" w:locked="0" w:semiHidden="0" w:unhideWhenUsed="0"/>
    <w:lsdException w:name="Note Level 6" w:locked="0" w:semiHidden="0" w:unhideWhenUsed="0"/>
    <w:lsdException w:name="Note Level 7" w:locked="0" w:semiHidden="0" w:unhideWhenUsed="0"/>
    <w:lsdException w:name="Note Level 8" w:locked="0" w:semiHidden="0" w:unhideWhenUsed="0"/>
    <w:lsdException w:name="Note Level 9" w:locked="0" w:semiHidden="0"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0" w:qFormat="1"/>
  </w:latentStyles>
  <w:style w:type="paragraph" w:default="1" w:styleId="Normal">
    <w:name w:val="Normal"/>
    <w:qFormat/>
    <w:rsid w:val="001456C2"/>
    <w:pPr>
      <w:spacing w:after="0" w:line="240" w:lineRule="auto"/>
    </w:pPr>
    <w:rPr>
      <w:rFonts w:eastAsia="Calibri" w:cs="Arial"/>
      <w:szCs w:val="20"/>
      <w:lang w:eastAsia="en-GB"/>
    </w:rPr>
  </w:style>
  <w:style w:type="paragraph" w:styleId="Heading1">
    <w:name w:val="heading 1"/>
    <w:basedOn w:val="Normal"/>
    <w:next w:val="Normal"/>
    <w:link w:val="Heading1Char"/>
    <w:uiPriority w:val="99"/>
    <w:qFormat/>
    <w:rsid w:val="00861494"/>
    <w:pPr>
      <w:keepNext/>
      <w:shd w:val="clear" w:color="auto" w:fill="737373"/>
      <w:tabs>
        <w:tab w:val="left" w:pos="426"/>
        <w:tab w:val="num" w:pos="1440"/>
      </w:tabs>
      <w:spacing w:before="120" w:after="240"/>
      <w:outlineLvl w:val="0"/>
    </w:pPr>
    <w:rPr>
      <w:rFonts w:ascii="Tahoma-Bold" w:eastAsia="Times New Roman" w:hAnsi="Tahoma-Bold"/>
      <w:b/>
      <w:color w:val="FFFFFF"/>
      <w:sz w:val="34"/>
    </w:rPr>
  </w:style>
  <w:style w:type="paragraph" w:styleId="Heading2">
    <w:name w:val="heading 2"/>
    <w:basedOn w:val="Normal"/>
    <w:next w:val="Normal"/>
    <w:link w:val="Heading2Char"/>
    <w:uiPriority w:val="9"/>
    <w:semiHidden/>
    <w:unhideWhenUsed/>
    <w:qFormat/>
    <w:rsid w:val="006A1A6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A1A6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6A1A6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35324"/>
    <w:pPr>
      <w:tabs>
        <w:tab w:val="center" w:pos="4153"/>
        <w:tab w:val="right" w:pos="8306"/>
      </w:tabs>
    </w:pPr>
    <w:rPr>
      <w:rFonts w:ascii="Times New Roman" w:eastAsia="Times New Roman" w:hAnsi="Times New Roman"/>
      <w:sz w:val="24"/>
    </w:rPr>
  </w:style>
  <w:style w:type="character" w:customStyle="1" w:styleId="HeaderChar">
    <w:name w:val="Header Char"/>
    <w:basedOn w:val="DefaultParagraphFont"/>
    <w:link w:val="Header"/>
    <w:uiPriority w:val="99"/>
    <w:rsid w:val="00435324"/>
    <w:rPr>
      <w:rFonts w:ascii="Times New Roman" w:eastAsia="Times New Roman" w:hAnsi="Times New Roman" w:cs="Arial"/>
      <w:sz w:val="24"/>
      <w:szCs w:val="20"/>
      <w:lang w:eastAsia="en-GB"/>
    </w:rPr>
  </w:style>
  <w:style w:type="table" w:styleId="TableGrid">
    <w:name w:val="Table Grid"/>
    <w:basedOn w:val="TableNormal"/>
    <w:locked/>
    <w:rsid w:val="00435324"/>
    <w:pPr>
      <w:spacing w:after="0" w:line="240" w:lineRule="auto"/>
    </w:pPr>
    <w:rPr>
      <w:rFonts w:ascii="Times New Roman" w:eastAsia="Times New Roman" w:hAnsi="Times New Roman" w:cs="Arial"/>
      <w:sz w:val="20"/>
      <w:szCs w:val="20"/>
      <w:lang w:val="fr-BE" w:eastAsia="fr-B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elPlus">
    <w:name w:val="SelPlus"/>
    <w:basedOn w:val="DefaultParagraphFont"/>
    <w:uiPriority w:val="1"/>
    <w:qFormat/>
    <w:rsid w:val="00435324"/>
    <w:rPr>
      <w:rFonts w:asciiTheme="minorHAnsi" w:hAnsiTheme="minorHAnsi"/>
      <w:b/>
      <w:sz w:val="36"/>
      <w:szCs w:val="36"/>
    </w:rPr>
  </w:style>
  <w:style w:type="paragraph" w:styleId="BalloonText">
    <w:name w:val="Balloon Text"/>
    <w:basedOn w:val="Normal"/>
    <w:link w:val="BalloonTextChar"/>
    <w:uiPriority w:val="99"/>
    <w:semiHidden/>
    <w:unhideWhenUsed/>
    <w:rsid w:val="00435324"/>
    <w:rPr>
      <w:rFonts w:ascii="Tahoma" w:hAnsi="Tahoma" w:cs="Tahoma"/>
      <w:sz w:val="16"/>
      <w:szCs w:val="16"/>
    </w:rPr>
  </w:style>
  <w:style w:type="character" w:customStyle="1" w:styleId="BalloonTextChar">
    <w:name w:val="Balloon Text Char"/>
    <w:basedOn w:val="DefaultParagraphFont"/>
    <w:link w:val="BalloonText"/>
    <w:uiPriority w:val="99"/>
    <w:semiHidden/>
    <w:rsid w:val="00435324"/>
    <w:rPr>
      <w:rFonts w:ascii="Tahoma" w:eastAsia="Calibri" w:hAnsi="Tahoma" w:cs="Tahoma"/>
      <w:sz w:val="16"/>
      <w:szCs w:val="16"/>
      <w:lang w:eastAsia="en-GB"/>
    </w:rPr>
  </w:style>
  <w:style w:type="character" w:customStyle="1" w:styleId="Heading1Char">
    <w:name w:val="Heading 1 Char"/>
    <w:basedOn w:val="DefaultParagraphFont"/>
    <w:link w:val="Heading1"/>
    <w:uiPriority w:val="99"/>
    <w:rsid w:val="00861494"/>
    <w:rPr>
      <w:rFonts w:ascii="Tahoma-Bold" w:eastAsia="Times New Roman" w:hAnsi="Tahoma-Bold" w:cs="Arial"/>
      <w:b/>
      <w:color w:val="FFFFFF"/>
      <w:sz w:val="34"/>
      <w:szCs w:val="20"/>
      <w:shd w:val="clear" w:color="auto" w:fill="737373"/>
      <w:lang w:eastAsia="en-GB"/>
    </w:rPr>
  </w:style>
  <w:style w:type="paragraph" w:styleId="NormalWeb">
    <w:name w:val="Normal (Web)"/>
    <w:basedOn w:val="Normal"/>
    <w:uiPriority w:val="99"/>
    <w:rsid w:val="00EC638A"/>
    <w:pPr>
      <w:spacing w:before="100" w:beforeAutospacing="1" w:after="100" w:afterAutospacing="1"/>
    </w:pPr>
    <w:rPr>
      <w:rFonts w:ascii="Times New Roman" w:eastAsia="Times New Roman" w:hAnsi="Times New Roman"/>
      <w:noProof/>
      <w:sz w:val="24"/>
      <w:szCs w:val="24"/>
    </w:rPr>
  </w:style>
  <w:style w:type="character" w:customStyle="1" w:styleId="Heading2Char">
    <w:name w:val="Heading 2 Char"/>
    <w:basedOn w:val="DefaultParagraphFont"/>
    <w:link w:val="Heading2"/>
    <w:uiPriority w:val="9"/>
    <w:semiHidden/>
    <w:rsid w:val="006A1A63"/>
    <w:rPr>
      <w:rFonts w:asciiTheme="majorHAnsi" w:eastAsiaTheme="majorEastAsia" w:hAnsiTheme="majorHAnsi" w:cstheme="majorBidi"/>
      <w:b/>
      <w:bCs/>
      <w:color w:val="4F81BD" w:themeColor="accent1"/>
      <w:sz w:val="26"/>
      <w:szCs w:val="26"/>
      <w:lang w:eastAsia="en-GB"/>
    </w:rPr>
  </w:style>
  <w:style w:type="character" w:customStyle="1" w:styleId="Heading3Char">
    <w:name w:val="Heading 3 Char"/>
    <w:basedOn w:val="DefaultParagraphFont"/>
    <w:link w:val="Heading3"/>
    <w:uiPriority w:val="9"/>
    <w:rsid w:val="006A1A63"/>
    <w:rPr>
      <w:rFonts w:asciiTheme="majorHAnsi" w:eastAsiaTheme="majorEastAsia" w:hAnsiTheme="majorHAnsi" w:cstheme="majorBidi"/>
      <w:b/>
      <w:bCs/>
      <w:color w:val="4F81BD" w:themeColor="accent1"/>
      <w:szCs w:val="20"/>
      <w:lang w:eastAsia="en-GB"/>
    </w:rPr>
  </w:style>
  <w:style w:type="character" w:customStyle="1" w:styleId="Heading4Char">
    <w:name w:val="Heading 4 Char"/>
    <w:basedOn w:val="DefaultParagraphFont"/>
    <w:link w:val="Heading4"/>
    <w:uiPriority w:val="9"/>
    <w:semiHidden/>
    <w:rsid w:val="006A1A63"/>
    <w:rPr>
      <w:rFonts w:asciiTheme="majorHAnsi" w:eastAsiaTheme="majorEastAsia" w:hAnsiTheme="majorHAnsi" w:cstheme="majorBidi"/>
      <w:b/>
      <w:bCs/>
      <w:i/>
      <w:iCs/>
      <w:color w:val="4F81BD" w:themeColor="accent1"/>
      <w:szCs w:val="20"/>
      <w:lang w:eastAsia="en-GB"/>
    </w:rPr>
  </w:style>
  <w:style w:type="paragraph" w:styleId="CommentText">
    <w:name w:val="annotation text"/>
    <w:basedOn w:val="Normal"/>
    <w:link w:val="CommentTextChar"/>
    <w:semiHidden/>
    <w:rsid w:val="006A1A63"/>
    <w:rPr>
      <w:rFonts w:ascii="Times New Roman" w:eastAsia="Times New Roman" w:hAnsi="Times New Roman"/>
    </w:rPr>
  </w:style>
  <w:style w:type="character" w:customStyle="1" w:styleId="CommentTextChar">
    <w:name w:val="Comment Text Char"/>
    <w:basedOn w:val="DefaultParagraphFont"/>
    <w:link w:val="CommentText"/>
    <w:semiHidden/>
    <w:rsid w:val="006A1A63"/>
    <w:rPr>
      <w:rFonts w:ascii="Times New Roman" w:eastAsia="Times New Roman" w:hAnsi="Times New Roman" w:cs="Arial"/>
      <w:szCs w:val="20"/>
      <w:lang w:eastAsia="en-GB"/>
    </w:rPr>
  </w:style>
  <w:style w:type="paragraph" w:customStyle="1" w:styleId="BulletBox">
    <w:name w:val="BulletBox"/>
    <w:basedOn w:val="Normal"/>
    <w:locked/>
    <w:rsid w:val="006A1A63"/>
    <w:pPr>
      <w:widowControl w:val="0"/>
      <w:numPr>
        <w:numId w:val="1"/>
      </w:numPr>
      <w:tabs>
        <w:tab w:val="left" w:pos="228"/>
      </w:tabs>
    </w:pPr>
    <w:rPr>
      <w:rFonts w:ascii="Times New Roman" w:eastAsia="Times New Roman" w:hAnsi="Times New Roman"/>
    </w:rPr>
  </w:style>
  <w:style w:type="paragraph" w:styleId="NormalIndent">
    <w:name w:val="Normal Indent"/>
    <w:basedOn w:val="Normal"/>
    <w:uiPriority w:val="99"/>
    <w:rsid w:val="00574B25"/>
    <w:pPr>
      <w:ind w:left="3240" w:hanging="360"/>
      <w:jc w:val="both"/>
    </w:pPr>
    <w:rPr>
      <w:rFonts w:ascii="Times New Roman" w:eastAsia="Times New Roman" w:hAnsi="Times New Roman"/>
      <w:sz w:val="24"/>
    </w:rPr>
  </w:style>
  <w:style w:type="character" w:styleId="FootnoteReference">
    <w:name w:val="footnote reference"/>
    <w:uiPriority w:val="99"/>
    <w:semiHidden/>
    <w:rsid w:val="00574B25"/>
    <w:rPr>
      <w:rFonts w:cs="Times New Roman"/>
      <w:position w:val="6"/>
      <w:sz w:val="16"/>
    </w:rPr>
  </w:style>
  <w:style w:type="paragraph" w:customStyle="1" w:styleId="Guide-Heading6">
    <w:name w:val="Guide - Heading 6"/>
    <w:basedOn w:val="Normal"/>
    <w:qFormat/>
    <w:locked/>
    <w:rsid w:val="00574B25"/>
    <w:pPr>
      <w:keepNext/>
      <w:suppressAutoHyphens/>
      <w:autoSpaceDN w:val="0"/>
      <w:spacing w:before="200" w:after="200"/>
      <w:jc w:val="both"/>
      <w:textAlignment w:val="baseline"/>
    </w:pPr>
    <w:rPr>
      <w:rFonts w:ascii="GillSans" w:eastAsia="Times New Roman" w:hAnsi="GillSans" w:cs="Tahoma"/>
      <w:b/>
      <w:smallCaps/>
      <w:kern w:val="3"/>
      <w:szCs w:val="28"/>
      <w:lang w:eastAsia="zh-CN"/>
    </w:rPr>
  </w:style>
  <w:style w:type="paragraph" w:customStyle="1" w:styleId="Contact">
    <w:name w:val="Contact"/>
    <w:basedOn w:val="Normal"/>
    <w:next w:val="Normal"/>
    <w:locked/>
    <w:rsid w:val="00153009"/>
    <w:pPr>
      <w:spacing w:before="480"/>
      <w:ind w:left="567" w:hanging="567"/>
    </w:pPr>
    <w:rPr>
      <w:rFonts w:ascii="Times New Roman" w:eastAsia="Times New Roman" w:hAnsi="Times New Roman" w:cs="Times New Roman"/>
      <w:sz w:val="24"/>
      <w:lang w:eastAsia="en-US"/>
    </w:rPr>
  </w:style>
  <w:style w:type="paragraph" w:styleId="ListBullet">
    <w:name w:val="List Bullet"/>
    <w:basedOn w:val="Normal"/>
    <w:rsid w:val="00153009"/>
    <w:pPr>
      <w:numPr>
        <w:numId w:val="5"/>
      </w:numPr>
      <w:spacing w:after="240"/>
      <w:jc w:val="both"/>
    </w:pPr>
    <w:rPr>
      <w:rFonts w:ascii="Times New Roman" w:eastAsia="Times New Roman" w:hAnsi="Times New Roman" w:cs="Times New Roman"/>
      <w:sz w:val="24"/>
      <w:lang w:eastAsia="en-US"/>
    </w:rPr>
  </w:style>
  <w:style w:type="paragraph" w:customStyle="1" w:styleId="ListBullet1">
    <w:name w:val="List Bullet 1"/>
    <w:basedOn w:val="Text1"/>
    <w:locked/>
    <w:rsid w:val="00153009"/>
    <w:pPr>
      <w:numPr>
        <w:numId w:val="6"/>
      </w:numPr>
    </w:pPr>
    <w:rPr>
      <w:rFonts w:cs="Times New Roman"/>
      <w:lang w:eastAsia="en-US"/>
    </w:rPr>
  </w:style>
  <w:style w:type="paragraph" w:styleId="ListBullet2">
    <w:name w:val="List Bullet 2"/>
    <w:basedOn w:val="Normal"/>
    <w:rsid w:val="00153009"/>
    <w:pPr>
      <w:numPr>
        <w:numId w:val="7"/>
      </w:numPr>
      <w:spacing w:after="240"/>
      <w:jc w:val="both"/>
    </w:pPr>
    <w:rPr>
      <w:rFonts w:ascii="Times New Roman" w:eastAsia="Times New Roman" w:hAnsi="Times New Roman" w:cs="Times New Roman"/>
      <w:sz w:val="24"/>
      <w:lang w:eastAsia="en-US"/>
    </w:rPr>
  </w:style>
  <w:style w:type="paragraph" w:styleId="ListBullet3">
    <w:name w:val="List Bullet 3"/>
    <w:basedOn w:val="Normal"/>
    <w:rsid w:val="00153009"/>
    <w:pPr>
      <w:numPr>
        <w:numId w:val="8"/>
      </w:numPr>
      <w:spacing w:after="240"/>
      <w:jc w:val="both"/>
    </w:pPr>
    <w:rPr>
      <w:rFonts w:ascii="Times New Roman" w:eastAsia="Times New Roman" w:hAnsi="Times New Roman" w:cs="Times New Roman"/>
      <w:sz w:val="24"/>
      <w:lang w:eastAsia="en-US"/>
    </w:rPr>
  </w:style>
  <w:style w:type="paragraph" w:styleId="ListBullet4">
    <w:name w:val="List Bullet 4"/>
    <w:basedOn w:val="Normal"/>
    <w:rsid w:val="00153009"/>
    <w:pPr>
      <w:numPr>
        <w:numId w:val="9"/>
      </w:numPr>
      <w:spacing w:after="240"/>
      <w:jc w:val="both"/>
    </w:pPr>
    <w:rPr>
      <w:rFonts w:ascii="Times New Roman" w:eastAsia="Times New Roman" w:hAnsi="Times New Roman" w:cs="Times New Roman"/>
      <w:sz w:val="24"/>
      <w:lang w:eastAsia="en-US"/>
    </w:rPr>
  </w:style>
  <w:style w:type="paragraph" w:customStyle="1" w:styleId="ListDash">
    <w:name w:val="List Dash"/>
    <w:basedOn w:val="Normal"/>
    <w:locked/>
    <w:rsid w:val="00153009"/>
    <w:pPr>
      <w:numPr>
        <w:numId w:val="10"/>
      </w:numPr>
      <w:spacing w:after="240"/>
      <w:jc w:val="both"/>
    </w:pPr>
    <w:rPr>
      <w:rFonts w:ascii="Times New Roman" w:eastAsia="Times New Roman" w:hAnsi="Times New Roman" w:cs="Times New Roman"/>
      <w:sz w:val="24"/>
      <w:lang w:eastAsia="en-US"/>
    </w:rPr>
  </w:style>
  <w:style w:type="paragraph" w:customStyle="1" w:styleId="ListDash1">
    <w:name w:val="List Dash 1"/>
    <w:basedOn w:val="Text1"/>
    <w:locked/>
    <w:rsid w:val="00153009"/>
    <w:pPr>
      <w:numPr>
        <w:numId w:val="11"/>
      </w:numPr>
    </w:pPr>
    <w:rPr>
      <w:rFonts w:cs="Times New Roman"/>
      <w:lang w:eastAsia="en-US"/>
    </w:rPr>
  </w:style>
  <w:style w:type="paragraph" w:customStyle="1" w:styleId="ListDash2">
    <w:name w:val="List Dash 2"/>
    <w:basedOn w:val="Normal"/>
    <w:locked/>
    <w:rsid w:val="00153009"/>
    <w:pPr>
      <w:numPr>
        <w:numId w:val="12"/>
      </w:numPr>
      <w:spacing w:after="240"/>
      <w:jc w:val="both"/>
    </w:pPr>
    <w:rPr>
      <w:rFonts w:ascii="Times New Roman" w:eastAsia="Times New Roman" w:hAnsi="Times New Roman" w:cs="Times New Roman"/>
      <w:sz w:val="24"/>
      <w:lang w:eastAsia="en-US"/>
    </w:rPr>
  </w:style>
  <w:style w:type="paragraph" w:customStyle="1" w:styleId="ListDash3">
    <w:name w:val="List Dash 3"/>
    <w:basedOn w:val="Normal"/>
    <w:locked/>
    <w:rsid w:val="00153009"/>
    <w:pPr>
      <w:numPr>
        <w:numId w:val="13"/>
      </w:numPr>
      <w:spacing w:after="240"/>
      <w:jc w:val="both"/>
    </w:pPr>
    <w:rPr>
      <w:rFonts w:ascii="Times New Roman" w:eastAsia="Times New Roman" w:hAnsi="Times New Roman" w:cs="Times New Roman"/>
      <w:sz w:val="24"/>
      <w:lang w:eastAsia="en-US"/>
    </w:rPr>
  </w:style>
  <w:style w:type="paragraph" w:customStyle="1" w:styleId="ListDash4">
    <w:name w:val="List Dash 4"/>
    <w:basedOn w:val="Normal"/>
    <w:locked/>
    <w:rsid w:val="00153009"/>
    <w:pPr>
      <w:numPr>
        <w:numId w:val="14"/>
      </w:numPr>
      <w:spacing w:after="240"/>
      <w:jc w:val="both"/>
    </w:pPr>
    <w:rPr>
      <w:rFonts w:ascii="Times New Roman" w:eastAsia="Times New Roman" w:hAnsi="Times New Roman" w:cs="Times New Roman"/>
      <w:sz w:val="24"/>
      <w:lang w:eastAsia="en-US"/>
    </w:rPr>
  </w:style>
  <w:style w:type="paragraph" w:styleId="ListNumber">
    <w:name w:val="List Number"/>
    <w:basedOn w:val="Normal"/>
    <w:rsid w:val="00153009"/>
    <w:pPr>
      <w:numPr>
        <w:numId w:val="15"/>
      </w:numPr>
      <w:spacing w:after="240"/>
      <w:jc w:val="both"/>
    </w:pPr>
    <w:rPr>
      <w:rFonts w:ascii="Times New Roman" w:eastAsia="Times New Roman" w:hAnsi="Times New Roman" w:cs="Times New Roman"/>
      <w:sz w:val="24"/>
      <w:lang w:eastAsia="en-US"/>
    </w:rPr>
  </w:style>
  <w:style w:type="paragraph" w:customStyle="1" w:styleId="ListNumber1">
    <w:name w:val="List Number 1"/>
    <w:basedOn w:val="Text1"/>
    <w:locked/>
    <w:rsid w:val="00153009"/>
    <w:pPr>
      <w:numPr>
        <w:numId w:val="16"/>
      </w:numPr>
    </w:pPr>
    <w:rPr>
      <w:rFonts w:cs="Times New Roman"/>
      <w:lang w:eastAsia="en-US"/>
    </w:rPr>
  </w:style>
  <w:style w:type="paragraph" w:styleId="ListNumber2">
    <w:name w:val="List Number 2"/>
    <w:basedOn w:val="Normal"/>
    <w:rsid w:val="00153009"/>
    <w:pPr>
      <w:numPr>
        <w:numId w:val="17"/>
      </w:numPr>
      <w:spacing w:after="240"/>
      <w:jc w:val="both"/>
    </w:pPr>
    <w:rPr>
      <w:rFonts w:ascii="Times New Roman" w:eastAsia="Times New Roman" w:hAnsi="Times New Roman" w:cs="Times New Roman"/>
      <w:sz w:val="24"/>
      <w:lang w:eastAsia="en-US"/>
    </w:rPr>
  </w:style>
  <w:style w:type="paragraph" w:styleId="ListNumber3">
    <w:name w:val="List Number 3"/>
    <w:basedOn w:val="Normal"/>
    <w:rsid w:val="00153009"/>
    <w:pPr>
      <w:numPr>
        <w:numId w:val="18"/>
      </w:numPr>
      <w:spacing w:after="240"/>
      <w:jc w:val="both"/>
    </w:pPr>
    <w:rPr>
      <w:rFonts w:ascii="Times New Roman" w:eastAsia="Times New Roman" w:hAnsi="Times New Roman" w:cs="Times New Roman"/>
      <w:sz w:val="24"/>
      <w:lang w:eastAsia="en-US"/>
    </w:rPr>
  </w:style>
  <w:style w:type="paragraph" w:styleId="ListNumber4">
    <w:name w:val="List Number 4"/>
    <w:basedOn w:val="Normal"/>
    <w:rsid w:val="00153009"/>
    <w:pPr>
      <w:numPr>
        <w:numId w:val="19"/>
      </w:numPr>
      <w:spacing w:after="240"/>
      <w:jc w:val="both"/>
    </w:pPr>
    <w:rPr>
      <w:rFonts w:ascii="Times New Roman" w:eastAsia="Times New Roman" w:hAnsi="Times New Roman" w:cs="Times New Roman"/>
      <w:sz w:val="24"/>
      <w:lang w:eastAsia="en-US"/>
    </w:rPr>
  </w:style>
  <w:style w:type="paragraph" w:customStyle="1" w:styleId="ListNumberLevel2">
    <w:name w:val="List Number (Level 2)"/>
    <w:basedOn w:val="Normal"/>
    <w:locked/>
    <w:rsid w:val="00153009"/>
    <w:pPr>
      <w:numPr>
        <w:ilvl w:val="1"/>
        <w:numId w:val="15"/>
      </w:numPr>
      <w:spacing w:after="240"/>
      <w:jc w:val="both"/>
    </w:pPr>
    <w:rPr>
      <w:rFonts w:ascii="Times New Roman" w:eastAsia="Times New Roman" w:hAnsi="Times New Roman" w:cs="Times New Roman"/>
      <w:sz w:val="24"/>
      <w:lang w:eastAsia="en-US"/>
    </w:rPr>
  </w:style>
  <w:style w:type="paragraph" w:customStyle="1" w:styleId="ListNumber1Level2">
    <w:name w:val="List Number 1 (Level 2)"/>
    <w:basedOn w:val="Text1"/>
    <w:locked/>
    <w:rsid w:val="00153009"/>
    <w:pPr>
      <w:numPr>
        <w:ilvl w:val="1"/>
        <w:numId w:val="16"/>
      </w:numPr>
    </w:pPr>
    <w:rPr>
      <w:rFonts w:cs="Times New Roman"/>
      <w:lang w:eastAsia="en-US"/>
    </w:rPr>
  </w:style>
  <w:style w:type="paragraph" w:customStyle="1" w:styleId="ListNumber2Level2">
    <w:name w:val="List Number 2 (Level 2)"/>
    <w:basedOn w:val="Normal"/>
    <w:locked/>
    <w:rsid w:val="00153009"/>
    <w:pPr>
      <w:numPr>
        <w:ilvl w:val="1"/>
        <w:numId w:val="17"/>
      </w:numPr>
      <w:spacing w:after="240"/>
      <w:jc w:val="both"/>
    </w:pPr>
    <w:rPr>
      <w:rFonts w:ascii="Times New Roman" w:eastAsia="Times New Roman" w:hAnsi="Times New Roman" w:cs="Times New Roman"/>
      <w:sz w:val="24"/>
      <w:lang w:eastAsia="en-US"/>
    </w:rPr>
  </w:style>
  <w:style w:type="paragraph" w:customStyle="1" w:styleId="ListNumber3Level2">
    <w:name w:val="List Number 3 (Level 2)"/>
    <w:basedOn w:val="Normal"/>
    <w:locked/>
    <w:rsid w:val="00153009"/>
    <w:pPr>
      <w:numPr>
        <w:ilvl w:val="1"/>
        <w:numId w:val="18"/>
      </w:numPr>
      <w:spacing w:after="240"/>
      <w:jc w:val="both"/>
    </w:pPr>
    <w:rPr>
      <w:rFonts w:ascii="Times New Roman" w:eastAsia="Times New Roman" w:hAnsi="Times New Roman" w:cs="Times New Roman"/>
      <w:sz w:val="24"/>
      <w:lang w:eastAsia="en-US"/>
    </w:rPr>
  </w:style>
  <w:style w:type="paragraph" w:customStyle="1" w:styleId="ListNumber4Level2">
    <w:name w:val="List Number 4 (Level 2)"/>
    <w:basedOn w:val="Normal"/>
    <w:locked/>
    <w:rsid w:val="00153009"/>
    <w:pPr>
      <w:numPr>
        <w:ilvl w:val="1"/>
        <w:numId w:val="19"/>
      </w:numPr>
      <w:spacing w:after="240"/>
      <w:jc w:val="both"/>
    </w:pPr>
    <w:rPr>
      <w:rFonts w:ascii="Times New Roman" w:eastAsia="Times New Roman" w:hAnsi="Times New Roman" w:cs="Times New Roman"/>
      <w:sz w:val="24"/>
      <w:lang w:eastAsia="en-US"/>
    </w:rPr>
  </w:style>
  <w:style w:type="paragraph" w:customStyle="1" w:styleId="ListNumberLevel3">
    <w:name w:val="List Number (Level 3)"/>
    <w:basedOn w:val="Normal"/>
    <w:locked/>
    <w:rsid w:val="00153009"/>
    <w:pPr>
      <w:numPr>
        <w:ilvl w:val="2"/>
        <w:numId w:val="15"/>
      </w:numPr>
      <w:spacing w:after="240"/>
      <w:jc w:val="both"/>
    </w:pPr>
    <w:rPr>
      <w:rFonts w:ascii="Times New Roman" w:eastAsia="Times New Roman" w:hAnsi="Times New Roman" w:cs="Times New Roman"/>
      <w:sz w:val="24"/>
      <w:lang w:eastAsia="en-US"/>
    </w:rPr>
  </w:style>
  <w:style w:type="paragraph" w:customStyle="1" w:styleId="ListNumber1Level3">
    <w:name w:val="List Number 1 (Level 3)"/>
    <w:basedOn w:val="Text1"/>
    <w:locked/>
    <w:rsid w:val="00153009"/>
    <w:pPr>
      <w:numPr>
        <w:ilvl w:val="2"/>
        <w:numId w:val="16"/>
      </w:numPr>
    </w:pPr>
    <w:rPr>
      <w:rFonts w:cs="Times New Roman"/>
      <w:lang w:eastAsia="en-US"/>
    </w:rPr>
  </w:style>
  <w:style w:type="paragraph" w:customStyle="1" w:styleId="ListNumber2Level3">
    <w:name w:val="List Number 2 (Level 3)"/>
    <w:basedOn w:val="Normal"/>
    <w:locked/>
    <w:rsid w:val="00153009"/>
    <w:pPr>
      <w:numPr>
        <w:ilvl w:val="2"/>
        <w:numId w:val="17"/>
      </w:numPr>
      <w:spacing w:after="240"/>
      <w:jc w:val="both"/>
    </w:pPr>
    <w:rPr>
      <w:rFonts w:ascii="Times New Roman" w:eastAsia="Times New Roman" w:hAnsi="Times New Roman" w:cs="Times New Roman"/>
      <w:sz w:val="24"/>
      <w:lang w:eastAsia="en-US"/>
    </w:rPr>
  </w:style>
  <w:style w:type="paragraph" w:customStyle="1" w:styleId="ListNumber3Level3">
    <w:name w:val="List Number 3 (Level 3)"/>
    <w:basedOn w:val="Normal"/>
    <w:locked/>
    <w:rsid w:val="00153009"/>
    <w:pPr>
      <w:numPr>
        <w:ilvl w:val="2"/>
        <w:numId w:val="18"/>
      </w:numPr>
      <w:spacing w:after="240"/>
      <w:jc w:val="both"/>
    </w:pPr>
    <w:rPr>
      <w:rFonts w:ascii="Times New Roman" w:eastAsia="Times New Roman" w:hAnsi="Times New Roman" w:cs="Times New Roman"/>
      <w:sz w:val="24"/>
      <w:lang w:eastAsia="en-US"/>
    </w:rPr>
  </w:style>
  <w:style w:type="paragraph" w:customStyle="1" w:styleId="ListNumber4Level3">
    <w:name w:val="List Number 4 (Level 3)"/>
    <w:basedOn w:val="Normal"/>
    <w:locked/>
    <w:rsid w:val="00153009"/>
    <w:pPr>
      <w:numPr>
        <w:ilvl w:val="2"/>
        <w:numId w:val="19"/>
      </w:numPr>
      <w:spacing w:after="240"/>
      <w:jc w:val="both"/>
    </w:pPr>
    <w:rPr>
      <w:rFonts w:ascii="Times New Roman" w:eastAsia="Times New Roman" w:hAnsi="Times New Roman" w:cs="Times New Roman"/>
      <w:sz w:val="24"/>
      <w:lang w:eastAsia="en-US"/>
    </w:rPr>
  </w:style>
  <w:style w:type="paragraph" w:customStyle="1" w:styleId="ListNumberLevel4">
    <w:name w:val="List Number (Level 4)"/>
    <w:basedOn w:val="Normal"/>
    <w:locked/>
    <w:rsid w:val="00153009"/>
    <w:pPr>
      <w:numPr>
        <w:ilvl w:val="3"/>
        <w:numId w:val="15"/>
      </w:numPr>
      <w:spacing w:after="240"/>
      <w:jc w:val="both"/>
    </w:pPr>
    <w:rPr>
      <w:rFonts w:ascii="Times New Roman" w:eastAsia="Times New Roman" w:hAnsi="Times New Roman" w:cs="Times New Roman"/>
      <w:sz w:val="24"/>
      <w:lang w:eastAsia="en-US"/>
    </w:rPr>
  </w:style>
  <w:style w:type="paragraph" w:customStyle="1" w:styleId="ListNumber1Level4">
    <w:name w:val="List Number 1 (Level 4)"/>
    <w:basedOn w:val="Text1"/>
    <w:locked/>
    <w:rsid w:val="00153009"/>
    <w:pPr>
      <w:numPr>
        <w:ilvl w:val="3"/>
        <w:numId w:val="16"/>
      </w:numPr>
    </w:pPr>
    <w:rPr>
      <w:rFonts w:cs="Times New Roman"/>
      <w:lang w:eastAsia="en-US"/>
    </w:rPr>
  </w:style>
  <w:style w:type="paragraph" w:customStyle="1" w:styleId="ListNumber2Level4">
    <w:name w:val="List Number 2 (Level 4)"/>
    <w:basedOn w:val="Normal"/>
    <w:locked/>
    <w:rsid w:val="00153009"/>
    <w:pPr>
      <w:numPr>
        <w:ilvl w:val="3"/>
        <w:numId w:val="17"/>
      </w:numPr>
      <w:spacing w:after="240"/>
      <w:jc w:val="both"/>
    </w:pPr>
    <w:rPr>
      <w:rFonts w:ascii="Times New Roman" w:eastAsia="Times New Roman" w:hAnsi="Times New Roman" w:cs="Times New Roman"/>
      <w:sz w:val="24"/>
      <w:lang w:eastAsia="en-US"/>
    </w:rPr>
  </w:style>
  <w:style w:type="paragraph" w:customStyle="1" w:styleId="ListNumber3Level4">
    <w:name w:val="List Number 3 (Level 4)"/>
    <w:basedOn w:val="Normal"/>
    <w:locked/>
    <w:rsid w:val="00153009"/>
    <w:pPr>
      <w:numPr>
        <w:ilvl w:val="3"/>
        <w:numId w:val="18"/>
      </w:numPr>
      <w:spacing w:after="240"/>
      <w:jc w:val="both"/>
    </w:pPr>
    <w:rPr>
      <w:rFonts w:ascii="Times New Roman" w:eastAsia="Times New Roman" w:hAnsi="Times New Roman" w:cs="Times New Roman"/>
      <w:sz w:val="24"/>
      <w:lang w:eastAsia="en-US"/>
    </w:rPr>
  </w:style>
  <w:style w:type="paragraph" w:customStyle="1" w:styleId="ListNumber4Level4">
    <w:name w:val="List Number 4 (Level 4)"/>
    <w:basedOn w:val="Normal"/>
    <w:locked/>
    <w:rsid w:val="00153009"/>
    <w:pPr>
      <w:numPr>
        <w:ilvl w:val="3"/>
        <w:numId w:val="19"/>
      </w:numPr>
      <w:spacing w:after="240"/>
      <w:jc w:val="both"/>
    </w:pPr>
    <w:rPr>
      <w:rFonts w:ascii="Times New Roman" w:eastAsia="Times New Roman" w:hAnsi="Times New Roman" w:cs="Times New Roman"/>
      <w:sz w:val="24"/>
      <w:lang w:eastAsia="en-US"/>
    </w:rPr>
  </w:style>
  <w:style w:type="paragraph" w:styleId="TOC5">
    <w:name w:val="toc 5"/>
    <w:basedOn w:val="Normal"/>
    <w:next w:val="Normal"/>
    <w:semiHidden/>
    <w:rsid w:val="00153009"/>
    <w:pPr>
      <w:tabs>
        <w:tab w:val="right" w:leader="dot" w:pos="8641"/>
      </w:tabs>
      <w:spacing w:before="240" w:after="120"/>
      <w:ind w:right="720"/>
      <w:jc w:val="both"/>
    </w:pPr>
    <w:rPr>
      <w:rFonts w:ascii="Times New Roman" w:eastAsia="Times New Roman" w:hAnsi="Times New Roman" w:cs="Times New Roman"/>
      <w:caps/>
      <w:sz w:val="24"/>
      <w:lang w:eastAsia="en-US"/>
    </w:rPr>
  </w:style>
  <w:style w:type="paragraph" w:styleId="TOCHeading">
    <w:name w:val="TOC Heading"/>
    <w:basedOn w:val="Normal"/>
    <w:next w:val="Normal"/>
    <w:qFormat/>
    <w:rsid w:val="00153009"/>
    <w:pPr>
      <w:keepNext/>
      <w:spacing w:before="240" w:after="240"/>
      <w:jc w:val="center"/>
    </w:pPr>
    <w:rPr>
      <w:rFonts w:ascii="Times New Roman" w:eastAsia="Times New Roman" w:hAnsi="Times New Roman" w:cs="Times New Roman"/>
      <w:b/>
      <w:sz w:val="24"/>
      <w:lang w:eastAsia="en-US"/>
    </w:rPr>
  </w:style>
  <w:style w:type="paragraph" w:styleId="TOC1">
    <w:name w:val="toc 1"/>
    <w:basedOn w:val="Normal"/>
    <w:next w:val="Normal"/>
    <w:semiHidden/>
    <w:rsid w:val="007912F6"/>
    <w:pPr>
      <w:tabs>
        <w:tab w:val="right" w:leader="dot" w:pos="8640"/>
      </w:tabs>
      <w:spacing w:before="120" w:after="120"/>
      <w:ind w:left="482" w:right="720" w:hanging="482"/>
      <w:jc w:val="both"/>
    </w:pPr>
    <w:rPr>
      <w:rFonts w:ascii="Times New Roman" w:eastAsia="Times New Roman" w:hAnsi="Times New Roman" w:cs="Times New Roman"/>
      <w:caps/>
      <w:noProof/>
      <w:sz w:val="24"/>
      <w:lang w:eastAsia="en-US"/>
    </w:rPr>
  </w:style>
  <w:style w:type="paragraph" w:styleId="TOC2">
    <w:name w:val="toc 2"/>
    <w:basedOn w:val="Normal"/>
    <w:next w:val="Normal"/>
    <w:semiHidden/>
    <w:rsid w:val="007912F6"/>
    <w:pPr>
      <w:tabs>
        <w:tab w:val="right" w:leader="dot" w:pos="8640"/>
      </w:tabs>
      <w:spacing w:before="60" w:after="60"/>
      <w:ind w:left="1077" w:right="720" w:hanging="595"/>
      <w:jc w:val="both"/>
    </w:pPr>
    <w:rPr>
      <w:rFonts w:ascii="Times New Roman" w:eastAsia="Times New Roman" w:hAnsi="Times New Roman" w:cs="Times New Roman"/>
      <w:noProof/>
      <w:sz w:val="24"/>
      <w:lang w:eastAsia="en-US"/>
    </w:rPr>
  </w:style>
  <w:style w:type="paragraph" w:styleId="TOC3">
    <w:name w:val="toc 3"/>
    <w:basedOn w:val="Normal"/>
    <w:next w:val="Normal"/>
    <w:semiHidden/>
    <w:rsid w:val="007912F6"/>
    <w:pPr>
      <w:tabs>
        <w:tab w:val="right" w:leader="dot" w:pos="8640"/>
      </w:tabs>
      <w:spacing w:before="60" w:after="60"/>
      <w:ind w:left="1916" w:right="720" w:hanging="839"/>
      <w:jc w:val="both"/>
    </w:pPr>
    <w:rPr>
      <w:rFonts w:ascii="Times New Roman" w:eastAsia="Times New Roman" w:hAnsi="Times New Roman" w:cs="Times New Roman"/>
      <w:noProof/>
      <w:sz w:val="24"/>
      <w:lang w:eastAsia="en-US"/>
    </w:rPr>
  </w:style>
  <w:style w:type="paragraph" w:styleId="TOC4">
    <w:name w:val="toc 4"/>
    <w:basedOn w:val="Normal"/>
    <w:next w:val="Normal"/>
    <w:semiHidden/>
    <w:rsid w:val="007912F6"/>
    <w:pPr>
      <w:tabs>
        <w:tab w:val="right" w:leader="dot" w:pos="8641"/>
      </w:tabs>
      <w:spacing w:before="60" w:after="60"/>
      <w:ind w:left="2880" w:right="720" w:hanging="964"/>
      <w:jc w:val="both"/>
    </w:pPr>
    <w:rPr>
      <w:rFonts w:ascii="Times New Roman" w:eastAsia="Times New Roman" w:hAnsi="Times New Roman" w:cs="Times New Roman"/>
      <w:noProof/>
      <w:sz w:val="24"/>
      <w:lang w:eastAsia="en-US"/>
    </w:rPr>
  </w:style>
  <w:style w:type="paragraph" w:styleId="ListParagraph">
    <w:name w:val="List Paragraph"/>
    <w:aliases w:val="ECDC AF Paragraph"/>
    <w:basedOn w:val="Normal"/>
    <w:link w:val="ListParagraphChar"/>
    <w:uiPriority w:val="34"/>
    <w:qFormat/>
    <w:rsid w:val="00860449"/>
    <w:pPr>
      <w:ind w:left="720"/>
      <w:contextualSpacing/>
    </w:pPr>
  </w:style>
  <w:style w:type="character" w:styleId="CommentReference">
    <w:name w:val="annotation reference"/>
    <w:basedOn w:val="DefaultParagraphFont"/>
    <w:uiPriority w:val="99"/>
    <w:semiHidden/>
    <w:unhideWhenUsed/>
    <w:rsid w:val="00115C53"/>
    <w:rPr>
      <w:sz w:val="18"/>
      <w:szCs w:val="18"/>
    </w:rPr>
  </w:style>
  <w:style w:type="paragraph" w:styleId="CommentSubject">
    <w:name w:val="annotation subject"/>
    <w:basedOn w:val="CommentText"/>
    <w:next w:val="CommentText"/>
    <w:link w:val="CommentSubjectChar"/>
    <w:uiPriority w:val="99"/>
    <w:semiHidden/>
    <w:unhideWhenUsed/>
    <w:rsid w:val="00115C53"/>
    <w:rPr>
      <w:rFonts w:asciiTheme="minorHAnsi" w:eastAsia="Calibri" w:hAnsiTheme="minorHAnsi"/>
      <w:b/>
      <w:bCs/>
      <w:sz w:val="20"/>
    </w:rPr>
  </w:style>
  <w:style w:type="character" w:customStyle="1" w:styleId="CommentSubjectChar">
    <w:name w:val="Comment Subject Char"/>
    <w:basedOn w:val="CommentTextChar"/>
    <w:link w:val="CommentSubject"/>
    <w:uiPriority w:val="99"/>
    <w:semiHidden/>
    <w:rsid w:val="00115C53"/>
    <w:rPr>
      <w:rFonts w:ascii="Times New Roman" w:eastAsia="Calibri" w:hAnsi="Times New Roman" w:cs="Arial"/>
      <w:b/>
      <w:bCs/>
      <w:sz w:val="20"/>
      <w:szCs w:val="20"/>
      <w:lang w:eastAsia="en-GB"/>
    </w:rPr>
  </w:style>
  <w:style w:type="paragraph" w:styleId="Revision">
    <w:name w:val="Revision"/>
    <w:hidden/>
    <w:uiPriority w:val="99"/>
    <w:semiHidden/>
    <w:rsid w:val="00CB5498"/>
    <w:pPr>
      <w:spacing w:after="0" w:line="240" w:lineRule="auto"/>
    </w:pPr>
    <w:rPr>
      <w:rFonts w:eastAsia="Calibri" w:cs="Arial"/>
      <w:szCs w:val="20"/>
      <w:lang w:eastAsia="en-GB"/>
    </w:rPr>
  </w:style>
  <w:style w:type="character" w:styleId="PlaceholderText">
    <w:name w:val="Placeholder Text"/>
    <w:basedOn w:val="DefaultParagraphFont"/>
    <w:uiPriority w:val="99"/>
    <w:semiHidden/>
    <w:rsid w:val="00865A57"/>
    <w:rPr>
      <w:color w:val="808080"/>
    </w:rPr>
  </w:style>
  <w:style w:type="paragraph" w:styleId="Footer">
    <w:name w:val="footer"/>
    <w:basedOn w:val="Normal"/>
    <w:link w:val="FooterChar"/>
    <w:uiPriority w:val="99"/>
    <w:unhideWhenUsed/>
    <w:rsid w:val="00CD773F"/>
    <w:pPr>
      <w:tabs>
        <w:tab w:val="center" w:pos="4536"/>
        <w:tab w:val="right" w:pos="9072"/>
      </w:tabs>
    </w:pPr>
  </w:style>
  <w:style w:type="character" w:customStyle="1" w:styleId="FooterChar">
    <w:name w:val="Footer Char"/>
    <w:basedOn w:val="DefaultParagraphFont"/>
    <w:link w:val="Footer"/>
    <w:uiPriority w:val="99"/>
    <w:rsid w:val="00CD773F"/>
    <w:rPr>
      <w:rFonts w:eastAsia="Calibri" w:cs="Arial"/>
      <w:szCs w:val="20"/>
      <w:lang w:eastAsia="en-GB"/>
    </w:rPr>
  </w:style>
  <w:style w:type="character" w:styleId="PageNumber">
    <w:name w:val="page number"/>
    <w:uiPriority w:val="99"/>
    <w:rsid w:val="00CD773F"/>
    <w:rPr>
      <w:rFonts w:cs="Times New Roman"/>
    </w:rPr>
  </w:style>
  <w:style w:type="paragraph" w:customStyle="1" w:styleId="Text1">
    <w:name w:val="Text 1"/>
    <w:basedOn w:val="Normal"/>
    <w:uiPriority w:val="99"/>
    <w:locked/>
    <w:rsid w:val="00B1210A"/>
    <w:pPr>
      <w:spacing w:after="240"/>
      <w:ind w:left="483"/>
      <w:jc w:val="both"/>
    </w:pPr>
    <w:rPr>
      <w:rFonts w:ascii="Times New Roman" w:eastAsia="Times New Roman" w:hAnsi="Times New Roman"/>
      <w:sz w:val="24"/>
    </w:rPr>
  </w:style>
  <w:style w:type="character" w:styleId="Hyperlink">
    <w:name w:val="Hyperlink"/>
    <w:basedOn w:val="DefaultParagraphFont"/>
    <w:uiPriority w:val="99"/>
    <w:unhideWhenUsed/>
    <w:rsid w:val="00F64A7D"/>
    <w:rPr>
      <w:color w:val="0000FF" w:themeColor="hyperlink"/>
      <w:u w:val="single"/>
    </w:rPr>
  </w:style>
  <w:style w:type="character" w:styleId="EndnoteReference">
    <w:name w:val="endnote reference"/>
    <w:basedOn w:val="DefaultParagraphFont"/>
    <w:uiPriority w:val="99"/>
    <w:semiHidden/>
    <w:unhideWhenUsed/>
    <w:rsid w:val="00CE169E"/>
    <w:rPr>
      <w:vertAlign w:val="superscript"/>
    </w:rPr>
  </w:style>
  <w:style w:type="character" w:customStyle="1" w:styleId="ListParagraphChar">
    <w:name w:val="List Paragraph Char"/>
    <w:aliases w:val="ECDC AF Paragraph Char"/>
    <w:link w:val="ListParagraph"/>
    <w:uiPriority w:val="34"/>
    <w:locked/>
    <w:rsid w:val="00CF77D8"/>
    <w:rPr>
      <w:rFonts w:eastAsia="Calibri" w:cs="Arial"/>
      <w:szCs w:val="20"/>
      <w:lang w:eastAsia="en-GB"/>
    </w:rPr>
  </w:style>
  <w:style w:type="paragraph" w:customStyle="1" w:styleId="Default">
    <w:name w:val="Default"/>
    <w:rsid w:val="00DA05EB"/>
    <w:pPr>
      <w:widowControl w:val="0"/>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Emphasis">
    <w:name w:val="Emphasis"/>
    <w:basedOn w:val="DefaultParagraphFont"/>
    <w:uiPriority w:val="20"/>
    <w:qFormat/>
    <w:rsid w:val="00230F27"/>
    <w:rPr>
      <w:i/>
      <w:iCs/>
    </w:rPr>
  </w:style>
  <w:style w:type="character" w:customStyle="1" w:styleId="apple-converted-space">
    <w:name w:val="apple-converted-space"/>
    <w:basedOn w:val="DefaultParagraphFont"/>
    <w:rsid w:val="005C03C1"/>
  </w:style>
  <w:style w:type="character" w:styleId="HTMLCite">
    <w:name w:val="HTML Cite"/>
    <w:uiPriority w:val="99"/>
    <w:semiHidden/>
    <w:unhideWhenUsed/>
    <w:rsid w:val="00E1691D"/>
    <w:rPr>
      <w:i/>
      <w:iCs/>
    </w:rPr>
  </w:style>
  <w:style w:type="character" w:styleId="Strong">
    <w:name w:val="Strong"/>
    <w:uiPriority w:val="22"/>
    <w:qFormat/>
    <w:rsid w:val="00E1691D"/>
    <w:rPr>
      <w:b/>
      <w:bCs/>
    </w:rPr>
  </w:style>
  <w:style w:type="paragraph" w:styleId="DocumentMap">
    <w:name w:val="Document Map"/>
    <w:basedOn w:val="Normal"/>
    <w:link w:val="DocumentMapChar"/>
    <w:uiPriority w:val="99"/>
    <w:semiHidden/>
    <w:unhideWhenUsed/>
    <w:rsid w:val="00A744F9"/>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A744F9"/>
    <w:rPr>
      <w:rFonts w:ascii="Lucida Grande" w:eastAsia="Calibri" w:hAnsi="Lucida Grande" w:cs="Lucida Grande"/>
      <w:sz w:val="24"/>
      <w:szCs w:val="24"/>
      <w:lang w:eastAsia="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1" w:defUIPriority="99" w:defSemiHidden="1" w:defUnhideWhenUsed="1" w:defQFormat="0" w:count="276">
    <w:lsdException w:name="Normal" w:locked="0" w:semiHidden="0" w:uiPriority="0" w:unhideWhenUsed="0" w:qFormat="1"/>
    <w:lsdException w:name="heading 1" w:locked="0" w:semiHidden="0" w:unhideWhenUsed="0"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qFormat="1"/>
    <w:lsdException w:name="heading 7" w:locked="0" w:uiPriority="9" w:qFormat="1"/>
    <w:lsdException w:name="heading 8" w:locked="0" w:uiPriority="9" w:qFormat="1"/>
    <w:lsdException w:name="heading 9" w:locked="0" w:uiPriority="9"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uiPriority="0"/>
    <w:lsdException w:name="toc 2" w:locked="0" w:uiPriority="0"/>
    <w:lsdException w:name="toc 3" w:locked="0" w:uiPriority="0"/>
    <w:lsdException w:name="toc 4" w:locked="0" w:uiPriority="0"/>
    <w:lsdException w:name="toc 5" w:locked="0" w:uiPriority="0"/>
    <w:lsdException w:name="toc 6" w:locked="0" w:uiPriority="39"/>
    <w:lsdException w:name="toc 7" w:locked="0" w:uiPriority="39"/>
    <w:lsdException w:name="toc 8" w:locked="0" w:uiPriority="39"/>
    <w:lsdException w:name="toc 9" w:locked="0" w:uiPriority="39"/>
    <w:lsdException w:name="Normal Indent" w:locked="0"/>
    <w:lsdException w:name="footnote text" w:locked="0"/>
    <w:lsdException w:name="annotation text" w:locked="0" w:uiPriority="0"/>
    <w:lsdException w:name="header" w:locked="0"/>
    <w:lsdException w:name="footer" w:locked="0"/>
    <w:lsdException w:name="index heading" w:locked="0"/>
    <w:lsdException w:name="caption" w:locked="0" w:uiPriority="35"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uiPriority="0"/>
    <w:lsdException w:name="List Number" w:locked="0" w:uiPriority="0"/>
    <w:lsdException w:name="List 2" w:locked="0"/>
    <w:lsdException w:name="List 3" w:locked="0"/>
    <w:lsdException w:name="List 4" w:locked="0"/>
    <w:lsdException w:name="List 5" w:locked="0"/>
    <w:lsdException w:name="List Bullet 2" w:locked="0" w:uiPriority="0"/>
    <w:lsdException w:name="List Bullet 3" w:locked="0" w:uiPriority="0"/>
    <w:lsdException w:name="List Bullet 4" w:locked="0" w:uiPriority="0"/>
    <w:lsdException w:name="List Bullet 5" w:locked="0"/>
    <w:lsdException w:name="List Number 2" w:locked="0" w:uiPriority="0"/>
    <w:lsdException w:name="List Number 3" w:locked="0" w:uiPriority="0"/>
    <w:lsdException w:name="List Number 4" w:locked="0" w:uiPriority="0"/>
    <w:lsdException w:name="List Number 5" w:locked="0"/>
    <w:lsdException w:name="Title" w:locked="0" w:semiHidden="0" w:uiPriority="10" w:unhideWhenUsed="0" w:qFormat="1"/>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semiHidden="0" w:uiPriority="11" w:unhideWhenUsed="0" w:qFormat="1"/>
    <w:lsdException w:name="Salutation" w:locked="0"/>
    <w:lsdException w:name="Date" w:locked="0"/>
    <w:lsdException w:name="Body Text First Indent" w:lock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iPriority="22" w:unhideWhenUsed="0" w:qFormat="1"/>
    <w:lsdException w:name="Emphasis" w:locked="0" w:semiHidden="0" w:uiPriority="20" w:unhideWhenUs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Balloon Text" w:locked="0"/>
    <w:lsdException w:name="Table Grid" w:locked="0" w:semiHidden="0" w:uiPriority="0" w:unhideWhenUsed="0"/>
    <w:lsdException w:name="Note Level 1" w:locked="0" w:semiHidden="0" w:unhideWhenUsed="0"/>
    <w:lsdException w:name="Note Level 2" w:locked="0" w:semiHidden="0" w:unhideWhenUsed="0"/>
    <w:lsdException w:name="Note Level 3" w:locked="0" w:semiHidden="0" w:unhideWhenUsed="0"/>
    <w:lsdException w:name="Note Level 4" w:locked="0" w:semiHidden="0" w:unhideWhenUsed="0"/>
    <w:lsdException w:name="Note Level 5" w:locked="0" w:semiHidden="0" w:unhideWhenUsed="0"/>
    <w:lsdException w:name="Note Level 6" w:locked="0" w:semiHidden="0" w:unhideWhenUsed="0"/>
    <w:lsdException w:name="Note Level 7" w:locked="0" w:semiHidden="0" w:unhideWhenUsed="0"/>
    <w:lsdException w:name="Note Level 8" w:locked="0" w:semiHidden="0" w:unhideWhenUsed="0"/>
    <w:lsdException w:name="Note Level 9" w:locked="0" w:semiHidden="0" w:unhideWhenUsed="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0" w:qFormat="1"/>
  </w:latentStyles>
  <w:style w:type="paragraph" w:default="1" w:styleId="Normal">
    <w:name w:val="Normal"/>
    <w:qFormat/>
    <w:rsid w:val="001456C2"/>
    <w:pPr>
      <w:spacing w:after="0" w:line="240" w:lineRule="auto"/>
    </w:pPr>
    <w:rPr>
      <w:rFonts w:eastAsia="Calibri" w:cs="Arial"/>
      <w:szCs w:val="20"/>
      <w:lang w:eastAsia="en-GB"/>
    </w:rPr>
  </w:style>
  <w:style w:type="paragraph" w:styleId="Heading1">
    <w:name w:val="heading 1"/>
    <w:basedOn w:val="Normal"/>
    <w:next w:val="Normal"/>
    <w:link w:val="Heading1Char"/>
    <w:uiPriority w:val="99"/>
    <w:qFormat/>
    <w:rsid w:val="00861494"/>
    <w:pPr>
      <w:keepNext/>
      <w:shd w:val="clear" w:color="auto" w:fill="737373"/>
      <w:tabs>
        <w:tab w:val="left" w:pos="426"/>
        <w:tab w:val="num" w:pos="1440"/>
      </w:tabs>
      <w:spacing w:before="120" w:after="240"/>
      <w:outlineLvl w:val="0"/>
    </w:pPr>
    <w:rPr>
      <w:rFonts w:ascii="Tahoma-Bold" w:eastAsia="Times New Roman" w:hAnsi="Tahoma-Bold"/>
      <w:b/>
      <w:color w:val="FFFFFF"/>
      <w:sz w:val="34"/>
    </w:rPr>
  </w:style>
  <w:style w:type="paragraph" w:styleId="Heading2">
    <w:name w:val="heading 2"/>
    <w:basedOn w:val="Normal"/>
    <w:next w:val="Normal"/>
    <w:link w:val="Heading2Char"/>
    <w:uiPriority w:val="9"/>
    <w:semiHidden/>
    <w:unhideWhenUsed/>
    <w:qFormat/>
    <w:rsid w:val="006A1A6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A1A6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6A1A6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35324"/>
    <w:pPr>
      <w:tabs>
        <w:tab w:val="center" w:pos="4153"/>
        <w:tab w:val="right" w:pos="8306"/>
      </w:tabs>
    </w:pPr>
    <w:rPr>
      <w:rFonts w:ascii="Times New Roman" w:eastAsia="Times New Roman" w:hAnsi="Times New Roman"/>
      <w:sz w:val="24"/>
    </w:rPr>
  </w:style>
  <w:style w:type="character" w:customStyle="1" w:styleId="HeaderChar">
    <w:name w:val="Header Char"/>
    <w:basedOn w:val="DefaultParagraphFont"/>
    <w:link w:val="Header"/>
    <w:uiPriority w:val="99"/>
    <w:rsid w:val="00435324"/>
    <w:rPr>
      <w:rFonts w:ascii="Times New Roman" w:eastAsia="Times New Roman" w:hAnsi="Times New Roman" w:cs="Arial"/>
      <w:sz w:val="24"/>
      <w:szCs w:val="20"/>
      <w:lang w:eastAsia="en-GB"/>
    </w:rPr>
  </w:style>
  <w:style w:type="table" w:styleId="TableGrid">
    <w:name w:val="Table Grid"/>
    <w:basedOn w:val="TableNormal"/>
    <w:locked/>
    <w:rsid w:val="00435324"/>
    <w:pPr>
      <w:spacing w:after="0" w:line="240" w:lineRule="auto"/>
    </w:pPr>
    <w:rPr>
      <w:rFonts w:ascii="Times New Roman" w:eastAsia="Times New Roman" w:hAnsi="Times New Roman" w:cs="Arial"/>
      <w:sz w:val="20"/>
      <w:szCs w:val="20"/>
      <w:lang w:val="fr-BE" w:eastAsia="fr-B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elPlus">
    <w:name w:val="SelPlus"/>
    <w:basedOn w:val="DefaultParagraphFont"/>
    <w:uiPriority w:val="1"/>
    <w:qFormat/>
    <w:rsid w:val="00435324"/>
    <w:rPr>
      <w:rFonts w:asciiTheme="minorHAnsi" w:hAnsiTheme="minorHAnsi"/>
      <w:b/>
      <w:sz w:val="36"/>
      <w:szCs w:val="36"/>
    </w:rPr>
  </w:style>
  <w:style w:type="paragraph" w:styleId="BalloonText">
    <w:name w:val="Balloon Text"/>
    <w:basedOn w:val="Normal"/>
    <w:link w:val="BalloonTextChar"/>
    <w:uiPriority w:val="99"/>
    <w:semiHidden/>
    <w:unhideWhenUsed/>
    <w:rsid w:val="00435324"/>
    <w:rPr>
      <w:rFonts w:ascii="Tahoma" w:hAnsi="Tahoma" w:cs="Tahoma"/>
      <w:sz w:val="16"/>
      <w:szCs w:val="16"/>
    </w:rPr>
  </w:style>
  <w:style w:type="character" w:customStyle="1" w:styleId="BalloonTextChar">
    <w:name w:val="Balloon Text Char"/>
    <w:basedOn w:val="DefaultParagraphFont"/>
    <w:link w:val="BalloonText"/>
    <w:uiPriority w:val="99"/>
    <w:semiHidden/>
    <w:rsid w:val="00435324"/>
    <w:rPr>
      <w:rFonts w:ascii="Tahoma" w:eastAsia="Calibri" w:hAnsi="Tahoma" w:cs="Tahoma"/>
      <w:sz w:val="16"/>
      <w:szCs w:val="16"/>
      <w:lang w:eastAsia="en-GB"/>
    </w:rPr>
  </w:style>
  <w:style w:type="character" w:customStyle="1" w:styleId="Heading1Char">
    <w:name w:val="Heading 1 Char"/>
    <w:basedOn w:val="DefaultParagraphFont"/>
    <w:link w:val="Heading1"/>
    <w:uiPriority w:val="99"/>
    <w:rsid w:val="00861494"/>
    <w:rPr>
      <w:rFonts w:ascii="Tahoma-Bold" w:eastAsia="Times New Roman" w:hAnsi="Tahoma-Bold" w:cs="Arial"/>
      <w:b/>
      <w:color w:val="FFFFFF"/>
      <w:sz w:val="34"/>
      <w:szCs w:val="20"/>
      <w:shd w:val="clear" w:color="auto" w:fill="737373"/>
      <w:lang w:eastAsia="en-GB"/>
    </w:rPr>
  </w:style>
  <w:style w:type="paragraph" w:styleId="NormalWeb">
    <w:name w:val="Normal (Web)"/>
    <w:basedOn w:val="Normal"/>
    <w:uiPriority w:val="99"/>
    <w:rsid w:val="00EC638A"/>
    <w:pPr>
      <w:spacing w:before="100" w:beforeAutospacing="1" w:after="100" w:afterAutospacing="1"/>
    </w:pPr>
    <w:rPr>
      <w:rFonts w:ascii="Times New Roman" w:eastAsia="Times New Roman" w:hAnsi="Times New Roman"/>
      <w:noProof/>
      <w:sz w:val="24"/>
      <w:szCs w:val="24"/>
    </w:rPr>
  </w:style>
  <w:style w:type="character" w:customStyle="1" w:styleId="Heading2Char">
    <w:name w:val="Heading 2 Char"/>
    <w:basedOn w:val="DefaultParagraphFont"/>
    <w:link w:val="Heading2"/>
    <w:uiPriority w:val="9"/>
    <w:semiHidden/>
    <w:rsid w:val="006A1A63"/>
    <w:rPr>
      <w:rFonts w:asciiTheme="majorHAnsi" w:eastAsiaTheme="majorEastAsia" w:hAnsiTheme="majorHAnsi" w:cstheme="majorBidi"/>
      <w:b/>
      <w:bCs/>
      <w:color w:val="4F81BD" w:themeColor="accent1"/>
      <w:sz w:val="26"/>
      <w:szCs w:val="26"/>
      <w:lang w:eastAsia="en-GB"/>
    </w:rPr>
  </w:style>
  <w:style w:type="character" w:customStyle="1" w:styleId="Heading3Char">
    <w:name w:val="Heading 3 Char"/>
    <w:basedOn w:val="DefaultParagraphFont"/>
    <w:link w:val="Heading3"/>
    <w:uiPriority w:val="9"/>
    <w:rsid w:val="006A1A63"/>
    <w:rPr>
      <w:rFonts w:asciiTheme="majorHAnsi" w:eastAsiaTheme="majorEastAsia" w:hAnsiTheme="majorHAnsi" w:cstheme="majorBidi"/>
      <w:b/>
      <w:bCs/>
      <w:color w:val="4F81BD" w:themeColor="accent1"/>
      <w:szCs w:val="20"/>
      <w:lang w:eastAsia="en-GB"/>
    </w:rPr>
  </w:style>
  <w:style w:type="character" w:customStyle="1" w:styleId="Heading4Char">
    <w:name w:val="Heading 4 Char"/>
    <w:basedOn w:val="DefaultParagraphFont"/>
    <w:link w:val="Heading4"/>
    <w:uiPriority w:val="9"/>
    <w:semiHidden/>
    <w:rsid w:val="006A1A63"/>
    <w:rPr>
      <w:rFonts w:asciiTheme="majorHAnsi" w:eastAsiaTheme="majorEastAsia" w:hAnsiTheme="majorHAnsi" w:cstheme="majorBidi"/>
      <w:b/>
      <w:bCs/>
      <w:i/>
      <w:iCs/>
      <w:color w:val="4F81BD" w:themeColor="accent1"/>
      <w:szCs w:val="20"/>
      <w:lang w:eastAsia="en-GB"/>
    </w:rPr>
  </w:style>
  <w:style w:type="paragraph" w:styleId="CommentText">
    <w:name w:val="annotation text"/>
    <w:basedOn w:val="Normal"/>
    <w:link w:val="CommentTextChar"/>
    <w:semiHidden/>
    <w:rsid w:val="006A1A63"/>
    <w:rPr>
      <w:rFonts w:ascii="Times New Roman" w:eastAsia="Times New Roman" w:hAnsi="Times New Roman"/>
    </w:rPr>
  </w:style>
  <w:style w:type="character" w:customStyle="1" w:styleId="CommentTextChar">
    <w:name w:val="Comment Text Char"/>
    <w:basedOn w:val="DefaultParagraphFont"/>
    <w:link w:val="CommentText"/>
    <w:semiHidden/>
    <w:rsid w:val="006A1A63"/>
    <w:rPr>
      <w:rFonts w:ascii="Times New Roman" w:eastAsia="Times New Roman" w:hAnsi="Times New Roman" w:cs="Arial"/>
      <w:szCs w:val="20"/>
      <w:lang w:eastAsia="en-GB"/>
    </w:rPr>
  </w:style>
  <w:style w:type="paragraph" w:customStyle="1" w:styleId="BulletBox">
    <w:name w:val="BulletBox"/>
    <w:basedOn w:val="Normal"/>
    <w:locked/>
    <w:rsid w:val="006A1A63"/>
    <w:pPr>
      <w:widowControl w:val="0"/>
      <w:numPr>
        <w:numId w:val="1"/>
      </w:numPr>
      <w:tabs>
        <w:tab w:val="left" w:pos="228"/>
      </w:tabs>
    </w:pPr>
    <w:rPr>
      <w:rFonts w:ascii="Times New Roman" w:eastAsia="Times New Roman" w:hAnsi="Times New Roman"/>
    </w:rPr>
  </w:style>
  <w:style w:type="paragraph" w:styleId="NormalIndent">
    <w:name w:val="Normal Indent"/>
    <w:basedOn w:val="Normal"/>
    <w:uiPriority w:val="99"/>
    <w:rsid w:val="00574B25"/>
    <w:pPr>
      <w:ind w:left="3240" w:hanging="360"/>
      <w:jc w:val="both"/>
    </w:pPr>
    <w:rPr>
      <w:rFonts w:ascii="Times New Roman" w:eastAsia="Times New Roman" w:hAnsi="Times New Roman"/>
      <w:sz w:val="24"/>
    </w:rPr>
  </w:style>
  <w:style w:type="character" w:styleId="FootnoteReference">
    <w:name w:val="footnote reference"/>
    <w:uiPriority w:val="99"/>
    <w:semiHidden/>
    <w:rsid w:val="00574B25"/>
    <w:rPr>
      <w:rFonts w:cs="Times New Roman"/>
      <w:position w:val="6"/>
      <w:sz w:val="16"/>
    </w:rPr>
  </w:style>
  <w:style w:type="paragraph" w:customStyle="1" w:styleId="Guide-Heading6">
    <w:name w:val="Guide - Heading 6"/>
    <w:basedOn w:val="Normal"/>
    <w:qFormat/>
    <w:locked/>
    <w:rsid w:val="00574B25"/>
    <w:pPr>
      <w:keepNext/>
      <w:suppressAutoHyphens/>
      <w:autoSpaceDN w:val="0"/>
      <w:spacing w:before="200" w:after="200"/>
      <w:jc w:val="both"/>
      <w:textAlignment w:val="baseline"/>
    </w:pPr>
    <w:rPr>
      <w:rFonts w:ascii="GillSans" w:eastAsia="Times New Roman" w:hAnsi="GillSans" w:cs="Tahoma"/>
      <w:b/>
      <w:smallCaps/>
      <w:kern w:val="3"/>
      <w:szCs w:val="28"/>
      <w:lang w:eastAsia="zh-CN"/>
    </w:rPr>
  </w:style>
  <w:style w:type="paragraph" w:customStyle="1" w:styleId="Contact">
    <w:name w:val="Contact"/>
    <w:basedOn w:val="Normal"/>
    <w:next w:val="Normal"/>
    <w:locked/>
    <w:rsid w:val="00153009"/>
    <w:pPr>
      <w:spacing w:before="480"/>
      <w:ind w:left="567" w:hanging="567"/>
    </w:pPr>
    <w:rPr>
      <w:rFonts w:ascii="Times New Roman" w:eastAsia="Times New Roman" w:hAnsi="Times New Roman" w:cs="Times New Roman"/>
      <w:sz w:val="24"/>
      <w:lang w:eastAsia="en-US"/>
    </w:rPr>
  </w:style>
  <w:style w:type="paragraph" w:styleId="ListBullet">
    <w:name w:val="List Bullet"/>
    <w:basedOn w:val="Normal"/>
    <w:rsid w:val="00153009"/>
    <w:pPr>
      <w:numPr>
        <w:numId w:val="5"/>
      </w:numPr>
      <w:spacing w:after="240"/>
      <w:jc w:val="both"/>
    </w:pPr>
    <w:rPr>
      <w:rFonts w:ascii="Times New Roman" w:eastAsia="Times New Roman" w:hAnsi="Times New Roman" w:cs="Times New Roman"/>
      <w:sz w:val="24"/>
      <w:lang w:eastAsia="en-US"/>
    </w:rPr>
  </w:style>
  <w:style w:type="paragraph" w:customStyle="1" w:styleId="ListBullet1">
    <w:name w:val="List Bullet 1"/>
    <w:basedOn w:val="Text1"/>
    <w:locked/>
    <w:rsid w:val="00153009"/>
    <w:pPr>
      <w:numPr>
        <w:numId w:val="6"/>
      </w:numPr>
    </w:pPr>
    <w:rPr>
      <w:rFonts w:cs="Times New Roman"/>
      <w:lang w:eastAsia="en-US"/>
    </w:rPr>
  </w:style>
  <w:style w:type="paragraph" w:styleId="ListBullet2">
    <w:name w:val="List Bullet 2"/>
    <w:basedOn w:val="Normal"/>
    <w:rsid w:val="00153009"/>
    <w:pPr>
      <w:numPr>
        <w:numId w:val="7"/>
      </w:numPr>
      <w:spacing w:after="240"/>
      <w:jc w:val="both"/>
    </w:pPr>
    <w:rPr>
      <w:rFonts w:ascii="Times New Roman" w:eastAsia="Times New Roman" w:hAnsi="Times New Roman" w:cs="Times New Roman"/>
      <w:sz w:val="24"/>
      <w:lang w:eastAsia="en-US"/>
    </w:rPr>
  </w:style>
  <w:style w:type="paragraph" w:styleId="ListBullet3">
    <w:name w:val="List Bullet 3"/>
    <w:basedOn w:val="Normal"/>
    <w:rsid w:val="00153009"/>
    <w:pPr>
      <w:numPr>
        <w:numId w:val="8"/>
      </w:numPr>
      <w:spacing w:after="240"/>
      <w:jc w:val="both"/>
    </w:pPr>
    <w:rPr>
      <w:rFonts w:ascii="Times New Roman" w:eastAsia="Times New Roman" w:hAnsi="Times New Roman" w:cs="Times New Roman"/>
      <w:sz w:val="24"/>
      <w:lang w:eastAsia="en-US"/>
    </w:rPr>
  </w:style>
  <w:style w:type="paragraph" w:styleId="ListBullet4">
    <w:name w:val="List Bullet 4"/>
    <w:basedOn w:val="Normal"/>
    <w:rsid w:val="00153009"/>
    <w:pPr>
      <w:numPr>
        <w:numId w:val="9"/>
      </w:numPr>
      <w:spacing w:after="240"/>
      <w:jc w:val="both"/>
    </w:pPr>
    <w:rPr>
      <w:rFonts w:ascii="Times New Roman" w:eastAsia="Times New Roman" w:hAnsi="Times New Roman" w:cs="Times New Roman"/>
      <w:sz w:val="24"/>
      <w:lang w:eastAsia="en-US"/>
    </w:rPr>
  </w:style>
  <w:style w:type="paragraph" w:customStyle="1" w:styleId="ListDash">
    <w:name w:val="List Dash"/>
    <w:basedOn w:val="Normal"/>
    <w:locked/>
    <w:rsid w:val="00153009"/>
    <w:pPr>
      <w:numPr>
        <w:numId w:val="10"/>
      </w:numPr>
      <w:spacing w:after="240"/>
      <w:jc w:val="both"/>
    </w:pPr>
    <w:rPr>
      <w:rFonts w:ascii="Times New Roman" w:eastAsia="Times New Roman" w:hAnsi="Times New Roman" w:cs="Times New Roman"/>
      <w:sz w:val="24"/>
      <w:lang w:eastAsia="en-US"/>
    </w:rPr>
  </w:style>
  <w:style w:type="paragraph" w:customStyle="1" w:styleId="ListDash1">
    <w:name w:val="List Dash 1"/>
    <w:basedOn w:val="Text1"/>
    <w:locked/>
    <w:rsid w:val="00153009"/>
    <w:pPr>
      <w:numPr>
        <w:numId w:val="11"/>
      </w:numPr>
    </w:pPr>
    <w:rPr>
      <w:rFonts w:cs="Times New Roman"/>
      <w:lang w:eastAsia="en-US"/>
    </w:rPr>
  </w:style>
  <w:style w:type="paragraph" w:customStyle="1" w:styleId="ListDash2">
    <w:name w:val="List Dash 2"/>
    <w:basedOn w:val="Normal"/>
    <w:locked/>
    <w:rsid w:val="00153009"/>
    <w:pPr>
      <w:numPr>
        <w:numId w:val="12"/>
      </w:numPr>
      <w:spacing w:after="240"/>
      <w:jc w:val="both"/>
    </w:pPr>
    <w:rPr>
      <w:rFonts w:ascii="Times New Roman" w:eastAsia="Times New Roman" w:hAnsi="Times New Roman" w:cs="Times New Roman"/>
      <w:sz w:val="24"/>
      <w:lang w:eastAsia="en-US"/>
    </w:rPr>
  </w:style>
  <w:style w:type="paragraph" w:customStyle="1" w:styleId="ListDash3">
    <w:name w:val="List Dash 3"/>
    <w:basedOn w:val="Normal"/>
    <w:locked/>
    <w:rsid w:val="00153009"/>
    <w:pPr>
      <w:numPr>
        <w:numId w:val="13"/>
      </w:numPr>
      <w:spacing w:after="240"/>
      <w:jc w:val="both"/>
    </w:pPr>
    <w:rPr>
      <w:rFonts w:ascii="Times New Roman" w:eastAsia="Times New Roman" w:hAnsi="Times New Roman" w:cs="Times New Roman"/>
      <w:sz w:val="24"/>
      <w:lang w:eastAsia="en-US"/>
    </w:rPr>
  </w:style>
  <w:style w:type="paragraph" w:customStyle="1" w:styleId="ListDash4">
    <w:name w:val="List Dash 4"/>
    <w:basedOn w:val="Normal"/>
    <w:locked/>
    <w:rsid w:val="00153009"/>
    <w:pPr>
      <w:numPr>
        <w:numId w:val="14"/>
      </w:numPr>
      <w:spacing w:after="240"/>
      <w:jc w:val="both"/>
    </w:pPr>
    <w:rPr>
      <w:rFonts w:ascii="Times New Roman" w:eastAsia="Times New Roman" w:hAnsi="Times New Roman" w:cs="Times New Roman"/>
      <w:sz w:val="24"/>
      <w:lang w:eastAsia="en-US"/>
    </w:rPr>
  </w:style>
  <w:style w:type="paragraph" w:styleId="ListNumber">
    <w:name w:val="List Number"/>
    <w:basedOn w:val="Normal"/>
    <w:rsid w:val="00153009"/>
    <w:pPr>
      <w:numPr>
        <w:numId w:val="15"/>
      </w:numPr>
      <w:spacing w:after="240"/>
      <w:jc w:val="both"/>
    </w:pPr>
    <w:rPr>
      <w:rFonts w:ascii="Times New Roman" w:eastAsia="Times New Roman" w:hAnsi="Times New Roman" w:cs="Times New Roman"/>
      <w:sz w:val="24"/>
      <w:lang w:eastAsia="en-US"/>
    </w:rPr>
  </w:style>
  <w:style w:type="paragraph" w:customStyle="1" w:styleId="ListNumber1">
    <w:name w:val="List Number 1"/>
    <w:basedOn w:val="Text1"/>
    <w:locked/>
    <w:rsid w:val="00153009"/>
    <w:pPr>
      <w:numPr>
        <w:numId w:val="16"/>
      </w:numPr>
    </w:pPr>
    <w:rPr>
      <w:rFonts w:cs="Times New Roman"/>
      <w:lang w:eastAsia="en-US"/>
    </w:rPr>
  </w:style>
  <w:style w:type="paragraph" w:styleId="ListNumber2">
    <w:name w:val="List Number 2"/>
    <w:basedOn w:val="Normal"/>
    <w:rsid w:val="00153009"/>
    <w:pPr>
      <w:numPr>
        <w:numId w:val="17"/>
      </w:numPr>
      <w:spacing w:after="240"/>
      <w:jc w:val="both"/>
    </w:pPr>
    <w:rPr>
      <w:rFonts w:ascii="Times New Roman" w:eastAsia="Times New Roman" w:hAnsi="Times New Roman" w:cs="Times New Roman"/>
      <w:sz w:val="24"/>
      <w:lang w:eastAsia="en-US"/>
    </w:rPr>
  </w:style>
  <w:style w:type="paragraph" w:styleId="ListNumber3">
    <w:name w:val="List Number 3"/>
    <w:basedOn w:val="Normal"/>
    <w:rsid w:val="00153009"/>
    <w:pPr>
      <w:numPr>
        <w:numId w:val="18"/>
      </w:numPr>
      <w:spacing w:after="240"/>
      <w:jc w:val="both"/>
    </w:pPr>
    <w:rPr>
      <w:rFonts w:ascii="Times New Roman" w:eastAsia="Times New Roman" w:hAnsi="Times New Roman" w:cs="Times New Roman"/>
      <w:sz w:val="24"/>
      <w:lang w:eastAsia="en-US"/>
    </w:rPr>
  </w:style>
  <w:style w:type="paragraph" w:styleId="ListNumber4">
    <w:name w:val="List Number 4"/>
    <w:basedOn w:val="Normal"/>
    <w:rsid w:val="00153009"/>
    <w:pPr>
      <w:numPr>
        <w:numId w:val="19"/>
      </w:numPr>
      <w:spacing w:after="240"/>
      <w:jc w:val="both"/>
    </w:pPr>
    <w:rPr>
      <w:rFonts w:ascii="Times New Roman" w:eastAsia="Times New Roman" w:hAnsi="Times New Roman" w:cs="Times New Roman"/>
      <w:sz w:val="24"/>
      <w:lang w:eastAsia="en-US"/>
    </w:rPr>
  </w:style>
  <w:style w:type="paragraph" w:customStyle="1" w:styleId="ListNumberLevel2">
    <w:name w:val="List Number (Level 2)"/>
    <w:basedOn w:val="Normal"/>
    <w:locked/>
    <w:rsid w:val="00153009"/>
    <w:pPr>
      <w:numPr>
        <w:ilvl w:val="1"/>
        <w:numId w:val="15"/>
      </w:numPr>
      <w:spacing w:after="240"/>
      <w:jc w:val="both"/>
    </w:pPr>
    <w:rPr>
      <w:rFonts w:ascii="Times New Roman" w:eastAsia="Times New Roman" w:hAnsi="Times New Roman" w:cs="Times New Roman"/>
      <w:sz w:val="24"/>
      <w:lang w:eastAsia="en-US"/>
    </w:rPr>
  </w:style>
  <w:style w:type="paragraph" w:customStyle="1" w:styleId="ListNumber1Level2">
    <w:name w:val="List Number 1 (Level 2)"/>
    <w:basedOn w:val="Text1"/>
    <w:locked/>
    <w:rsid w:val="00153009"/>
    <w:pPr>
      <w:numPr>
        <w:ilvl w:val="1"/>
        <w:numId w:val="16"/>
      </w:numPr>
    </w:pPr>
    <w:rPr>
      <w:rFonts w:cs="Times New Roman"/>
      <w:lang w:eastAsia="en-US"/>
    </w:rPr>
  </w:style>
  <w:style w:type="paragraph" w:customStyle="1" w:styleId="ListNumber2Level2">
    <w:name w:val="List Number 2 (Level 2)"/>
    <w:basedOn w:val="Normal"/>
    <w:locked/>
    <w:rsid w:val="00153009"/>
    <w:pPr>
      <w:numPr>
        <w:ilvl w:val="1"/>
        <w:numId w:val="17"/>
      </w:numPr>
      <w:spacing w:after="240"/>
      <w:jc w:val="both"/>
    </w:pPr>
    <w:rPr>
      <w:rFonts w:ascii="Times New Roman" w:eastAsia="Times New Roman" w:hAnsi="Times New Roman" w:cs="Times New Roman"/>
      <w:sz w:val="24"/>
      <w:lang w:eastAsia="en-US"/>
    </w:rPr>
  </w:style>
  <w:style w:type="paragraph" w:customStyle="1" w:styleId="ListNumber3Level2">
    <w:name w:val="List Number 3 (Level 2)"/>
    <w:basedOn w:val="Normal"/>
    <w:locked/>
    <w:rsid w:val="00153009"/>
    <w:pPr>
      <w:numPr>
        <w:ilvl w:val="1"/>
        <w:numId w:val="18"/>
      </w:numPr>
      <w:spacing w:after="240"/>
      <w:jc w:val="both"/>
    </w:pPr>
    <w:rPr>
      <w:rFonts w:ascii="Times New Roman" w:eastAsia="Times New Roman" w:hAnsi="Times New Roman" w:cs="Times New Roman"/>
      <w:sz w:val="24"/>
      <w:lang w:eastAsia="en-US"/>
    </w:rPr>
  </w:style>
  <w:style w:type="paragraph" w:customStyle="1" w:styleId="ListNumber4Level2">
    <w:name w:val="List Number 4 (Level 2)"/>
    <w:basedOn w:val="Normal"/>
    <w:locked/>
    <w:rsid w:val="00153009"/>
    <w:pPr>
      <w:numPr>
        <w:ilvl w:val="1"/>
        <w:numId w:val="19"/>
      </w:numPr>
      <w:spacing w:after="240"/>
      <w:jc w:val="both"/>
    </w:pPr>
    <w:rPr>
      <w:rFonts w:ascii="Times New Roman" w:eastAsia="Times New Roman" w:hAnsi="Times New Roman" w:cs="Times New Roman"/>
      <w:sz w:val="24"/>
      <w:lang w:eastAsia="en-US"/>
    </w:rPr>
  </w:style>
  <w:style w:type="paragraph" w:customStyle="1" w:styleId="ListNumberLevel3">
    <w:name w:val="List Number (Level 3)"/>
    <w:basedOn w:val="Normal"/>
    <w:locked/>
    <w:rsid w:val="00153009"/>
    <w:pPr>
      <w:numPr>
        <w:ilvl w:val="2"/>
        <w:numId w:val="15"/>
      </w:numPr>
      <w:spacing w:after="240"/>
      <w:jc w:val="both"/>
    </w:pPr>
    <w:rPr>
      <w:rFonts w:ascii="Times New Roman" w:eastAsia="Times New Roman" w:hAnsi="Times New Roman" w:cs="Times New Roman"/>
      <w:sz w:val="24"/>
      <w:lang w:eastAsia="en-US"/>
    </w:rPr>
  </w:style>
  <w:style w:type="paragraph" w:customStyle="1" w:styleId="ListNumber1Level3">
    <w:name w:val="List Number 1 (Level 3)"/>
    <w:basedOn w:val="Text1"/>
    <w:locked/>
    <w:rsid w:val="00153009"/>
    <w:pPr>
      <w:numPr>
        <w:ilvl w:val="2"/>
        <w:numId w:val="16"/>
      </w:numPr>
    </w:pPr>
    <w:rPr>
      <w:rFonts w:cs="Times New Roman"/>
      <w:lang w:eastAsia="en-US"/>
    </w:rPr>
  </w:style>
  <w:style w:type="paragraph" w:customStyle="1" w:styleId="ListNumber2Level3">
    <w:name w:val="List Number 2 (Level 3)"/>
    <w:basedOn w:val="Normal"/>
    <w:locked/>
    <w:rsid w:val="00153009"/>
    <w:pPr>
      <w:numPr>
        <w:ilvl w:val="2"/>
        <w:numId w:val="17"/>
      </w:numPr>
      <w:spacing w:after="240"/>
      <w:jc w:val="both"/>
    </w:pPr>
    <w:rPr>
      <w:rFonts w:ascii="Times New Roman" w:eastAsia="Times New Roman" w:hAnsi="Times New Roman" w:cs="Times New Roman"/>
      <w:sz w:val="24"/>
      <w:lang w:eastAsia="en-US"/>
    </w:rPr>
  </w:style>
  <w:style w:type="paragraph" w:customStyle="1" w:styleId="ListNumber3Level3">
    <w:name w:val="List Number 3 (Level 3)"/>
    <w:basedOn w:val="Normal"/>
    <w:locked/>
    <w:rsid w:val="00153009"/>
    <w:pPr>
      <w:numPr>
        <w:ilvl w:val="2"/>
        <w:numId w:val="18"/>
      </w:numPr>
      <w:spacing w:after="240"/>
      <w:jc w:val="both"/>
    </w:pPr>
    <w:rPr>
      <w:rFonts w:ascii="Times New Roman" w:eastAsia="Times New Roman" w:hAnsi="Times New Roman" w:cs="Times New Roman"/>
      <w:sz w:val="24"/>
      <w:lang w:eastAsia="en-US"/>
    </w:rPr>
  </w:style>
  <w:style w:type="paragraph" w:customStyle="1" w:styleId="ListNumber4Level3">
    <w:name w:val="List Number 4 (Level 3)"/>
    <w:basedOn w:val="Normal"/>
    <w:locked/>
    <w:rsid w:val="00153009"/>
    <w:pPr>
      <w:numPr>
        <w:ilvl w:val="2"/>
        <w:numId w:val="19"/>
      </w:numPr>
      <w:spacing w:after="240"/>
      <w:jc w:val="both"/>
    </w:pPr>
    <w:rPr>
      <w:rFonts w:ascii="Times New Roman" w:eastAsia="Times New Roman" w:hAnsi="Times New Roman" w:cs="Times New Roman"/>
      <w:sz w:val="24"/>
      <w:lang w:eastAsia="en-US"/>
    </w:rPr>
  </w:style>
  <w:style w:type="paragraph" w:customStyle="1" w:styleId="ListNumberLevel4">
    <w:name w:val="List Number (Level 4)"/>
    <w:basedOn w:val="Normal"/>
    <w:locked/>
    <w:rsid w:val="00153009"/>
    <w:pPr>
      <w:numPr>
        <w:ilvl w:val="3"/>
        <w:numId w:val="15"/>
      </w:numPr>
      <w:spacing w:after="240"/>
      <w:jc w:val="both"/>
    </w:pPr>
    <w:rPr>
      <w:rFonts w:ascii="Times New Roman" w:eastAsia="Times New Roman" w:hAnsi="Times New Roman" w:cs="Times New Roman"/>
      <w:sz w:val="24"/>
      <w:lang w:eastAsia="en-US"/>
    </w:rPr>
  </w:style>
  <w:style w:type="paragraph" w:customStyle="1" w:styleId="ListNumber1Level4">
    <w:name w:val="List Number 1 (Level 4)"/>
    <w:basedOn w:val="Text1"/>
    <w:locked/>
    <w:rsid w:val="00153009"/>
    <w:pPr>
      <w:numPr>
        <w:ilvl w:val="3"/>
        <w:numId w:val="16"/>
      </w:numPr>
    </w:pPr>
    <w:rPr>
      <w:rFonts w:cs="Times New Roman"/>
      <w:lang w:eastAsia="en-US"/>
    </w:rPr>
  </w:style>
  <w:style w:type="paragraph" w:customStyle="1" w:styleId="ListNumber2Level4">
    <w:name w:val="List Number 2 (Level 4)"/>
    <w:basedOn w:val="Normal"/>
    <w:locked/>
    <w:rsid w:val="00153009"/>
    <w:pPr>
      <w:numPr>
        <w:ilvl w:val="3"/>
        <w:numId w:val="17"/>
      </w:numPr>
      <w:spacing w:after="240"/>
      <w:jc w:val="both"/>
    </w:pPr>
    <w:rPr>
      <w:rFonts w:ascii="Times New Roman" w:eastAsia="Times New Roman" w:hAnsi="Times New Roman" w:cs="Times New Roman"/>
      <w:sz w:val="24"/>
      <w:lang w:eastAsia="en-US"/>
    </w:rPr>
  </w:style>
  <w:style w:type="paragraph" w:customStyle="1" w:styleId="ListNumber3Level4">
    <w:name w:val="List Number 3 (Level 4)"/>
    <w:basedOn w:val="Normal"/>
    <w:locked/>
    <w:rsid w:val="00153009"/>
    <w:pPr>
      <w:numPr>
        <w:ilvl w:val="3"/>
        <w:numId w:val="18"/>
      </w:numPr>
      <w:spacing w:after="240"/>
      <w:jc w:val="both"/>
    </w:pPr>
    <w:rPr>
      <w:rFonts w:ascii="Times New Roman" w:eastAsia="Times New Roman" w:hAnsi="Times New Roman" w:cs="Times New Roman"/>
      <w:sz w:val="24"/>
      <w:lang w:eastAsia="en-US"/>
    </w:rPr>
  </w:style>
  <w:style w:type="paragraph" w:customStyle="1" w:styleId="ListNumber4Level4">
    <w:name w:val="List Number 4 (Level 4)"/>
    <w:basedOn w:val="Normal"/>
    <w:locked/>
    <w:rsid w:val="00153009"/>
    <w:pPr>
      <w:numPr>
        <w:ilvl w:val="3"/>
        <w:numId w:val="19"/>
      </w:numPr>
      <w:spacing w:after="240"/>
      <w:jc w:val="both"/>
    </w:pPr>
    <w:rPr>
      <w:rFonts w:ascii="Times New Roman" w:eastAsia="Times New Roman" w:hAnsi="Times New Roman" w:cs="Times New Roman"/>
      <w:sz w:val="24"/>
      <w:lang w:eastAsia="en-US"/>
    </w:rPr>
  </w:style>
  <w:style w:type="paragraph" w:styleId="TOC5">
    <w:name w:val="toc 5"/>
    <w:basedOn w:val="Normal"/>
    <w:next w:val="Normal"/>
    <w:semiHidden/>
    <w:rsid w:val="00153009"/>
    <w:pPr>
      <w:tabs>
        <w:tab w:val="right" w:leader="dot" w:pos="8641"/>
      </w:tabs>
      <w:spacing w:before="240" w:after="120"/>
      <w:ind w:right="720"/>
      <w:jc w:val="both"/>
    </w:pPr>
    <w:rPr>
      <w:rFonts w:ascii="Times New Roman" w:eastAsia="Times New Roman" w:hAnsi="Times New Roman" w:cs="Times New Roman"/>
      <w:caps/>
      <w:sz w:val="24"/>
      <w:lang w:eastAsia="en-US"/>
    </w:rPr>
  </w:style>
  <w:style w:type="paragraph" w:styleId="TOCHeading">
    <w:name w:val="TOC Heading"/>
    <w:basedOn w:val="Normal"/>
    <w:next w:val="Normal"/>
    <w:qFormat/>
    <w:rsid w:val="00153009"/>
    <w:pPr>
      <w:keepNext/>
      <w:spacing w:before="240" w:after="240"/>
      <w:jc w:val="center"/>
    </w:pPr>
    <w:rPr>
      <w:rFonts w:ascii="Times New Roman" w:eastAsia="Times New Roman" w:hAnsi="Times New Roman" w:cs="Times New Roman"/>
      <w:b/>
      <w:sz w:val="24"/>
      <w:lang w:eastAsia="en-US"/>
    </w:rPr>
  </w:style>
  <w:style w:type="paragraph" w:styleId="TOC1">
    <w:name w:val="toc 1"/>
    <w:basedOn w:val="Normal"/>
    <w:next w:val="Normal"/>
    <w:semiHidden/>
    <w:rsid w:val="007912F6"/>
    <w:pPr>
      <w:tabs>
        <w:tab w:val="right" w:leader="dot" w:pos="8640"/>
      </w:tabs>
      <w:spacing w:before="120" w:after="120"/>
      <w:ind w:left="482" w:right="720" w:hanging="482"/>
      <w:jc w:val="both"/>
    </w:pPr>
    <w:rPr>
      <w:rFonts w:ascii="Times New Roman" w:eastAsia="Times New Roman" w:hAnsi="Times New Roman" w:cs="Times New Roman"/>
      <w:caps/>
      <w:noProof/>
      <w:sz w:val="24"/>
      <w:lang w:eastAsia="en-US"/>
    </w:rPr>
  </w:style>
  <w:style w:type="paragraph" w:styleId="TOC2">
    <w:name w:val="toc 2"/>
    <w:basedOn w:val="Normal"/>
    <w:next w:val="Normal"/>
    <w:semiHidden/>
    <w:rsid w:val="007912F6"/>
    <w:pPr>
      <w:tabs>
        <w:tab w:val="right" w:leader="dot" w:pos="8640"/>
      </w:tabs>
      <w:spacing w:before="60" w:after="60"/>
      <w:ind w:left="1077" w:right="720" w:hanging="595"/>
      <w:jc w:val="both"/>
    </w:pPr>
    <w:rPr>
      <w:rFonts w:ascii="Times New Roman" w:eastAsia="Times New Roman" w:hAnsi="Times New Roman" w:cs="Times New Roman"/>
      <w:noProof/>
      <w:sz w:val="24"/>
      <w:lang w:eastAsia="en-US"/>
    </w:rPr>
  </w:style>
  <w:style w:type="paragraph" w:styleId="TOC3">
    <w:name w:val="toc 3"/>
    <w:basedOn w:val="Normal"/>
    <w:next w:val="Normal"/>
    <w:semiHidden/>
    <w:rsid w:val="007912F6"/>
    <w:pPr>
      <w:tabs>
        <w:tab w:val="right" w:leader="dot" w:pos="8640"/>
      </w:tabs>
      <w:spacing w:before="60" w:after="60"/>
      <w:ind w:left="1916" w:right="720" w:hanging="839"/>
      <w:jc w:val="both"/>
    </w:pPr>
    <w:rPr>
      <w:rFonts w:ascii="Times New Roman" w:eastAsia="Times New Roman" w:hAnsi="Times New Roman" w:cs="Times New Roman"/>
      <w:noProof/>
      <w:sz w:val="24"/>
      <w:lang w:eastAsia="en-US"/>
    </w:rPr>
  </w:style>
  <w:style w:type="paragraph" w:styleId="TOC4">
    <w:name w:val="toc 4"/>
    <w:basedOn w:val="Normal"/>
    <w:next w:val="Normal"/>
    <w:semiHidden/>
    <w:rsid w:val="007912F6"/>
    <w:pPr>
      <w:tabs>
        <w:tab w:val="right" w:leader="dot" w:pos="8641"/>
      </w:tabs>
      <w:spacing w:before="60" w:after="60"/>
      <w:ind w:left="2880" w:right="720" w:hanging="964"/>
      <w:jc w:val="both"/>
    </w:pPr>
    <w:rPr>
      <w:rFonts w:ascii="Times New Roman" w:eastAsia="Times New Roman" w:hAnsi="Times New Roman" w:cs="Times New Roman"/>
      <w:noProof/>
      <w:sz w:val="24"/>
      <w:lang w:eastAsia="en-US"/>
    </w:rPr>
  </w:style>
  <w:style w:type="paragraph" w:styleId="ListParagraph">
    <w:name w:val="List Paragraph"/>
    <w:aliases w:val="ECDC AF Paragraph"/>
    <w:basedOn w:val="Normal"/>
    <w:link w:val="ListParagraphChar"/>
    <w:uiPriority w:val="34"/>
    <w:qFormat/>
    <w:rsid w:val="00860449"/>
    <w:pPr>
      <w:ind w:left="720"/>
      <w:contextualSpacing/>
    </w:pPr>
  </w:style>
  <w:style w:type="character" w:styleId="CommentReference">
    <w:name w:val="annotation reference"/>
    <w:basedOn w:val="DefaultParagraphFont"/>
    <w:uiPriority w:val="99"/>
    <w:semiHidden/>
    <w:unhideWhenUsed/>
    <w:rsid w:val="00115C53"/>
    <w:rPr>
      <w:sz w:val="18"/>
      <w:szCs w:val="18"/>
    </w:rPr>
  </w:style>
  <w:style w:type="paragraph" w:styleId="CommentSubject">
    <w:name w:val="annotation subject"/>
    <w:basedOn w:val="CommentText"/>
    <w:next w:val="CommentText"/>
    <w:link w:val="CommentSubjectChar"/>
    <w:uiPriority w:val="99"/>
    <w:semiHidden/>
    <w:unhideWhenUsed/>
    <w:rsid w:val="00115C53"/>
    <w:rPr>
      <w:rFonts w:asciiTheme="minorHAnsi" w:eastAsia="Calibri" w:hAnsiTheme="minorHAnsi"/>
      <w:b/>
      <w:bCs/>
      <w:sz w:val="20"/>
    </w:rPr>
  </w:style>
  <w:style w:type="character" w:customStyle="1" w:styleId="CommentSubjectChar">
    <w:name w:val="Comment Subject Char"/>
    <w:basedOn w:val="CommentTextChar"/>
    <w:link w:val="CommentSubject"/>
    <w:uiPriority w:val="99"/>
    <w:semiHidden/>
    <w:rsid w:val="00115C53"/>
    <w:rPr>
      <w:rFonts w:ascii="Times New Roman" w:eastAsia="Calibri" w:hAnsi="Times New Roman" w:cs="Arial"/>
      <w:b/>
      <w:bCs/>
      <w:sz w:val="20"/>
      <w:szCs w:val="20"/>
      <w:lang w:eastAsia="en-GB"/>
    </w:rPr>
  </w:style>
  <w:style w:type="paragraph" w:styleId="Revision">
    <w:name w:val="Revision"/>
    <w:hidden/>
    <w:uiPriority w:val="99"/>
    <w:semiHidden/>
    <w:rsid w:val="00CB5498"/>
    <w:pPr>
      <w:spacing w:after="0" w:line="240" w:lineRule="auto"/>
    </w:pPr>
    <w:rPr>
      <w:rFonts w:eastAsia="Calibri" w:cs="Arial"/>
      <w:szCs w:val="20"/>
      <w:lang w:eastAsia="en-GB"/>
    </w:rPr>
  </w:style>
  <w:style w:type="character" w:styleId="PlaceholderText">
    <w:name w:val="Placeholder Text"/>
    <w:basedOn w:val="DefaultParagraphFont"/>
    <w:uiPriority w:val="99"/>
    <w:semiHidden/>
    <w:rsid w:val="00865A57"/>
    <w:rPr>
      <w:color w:val="808080"/>
    </w:rPr>
  </w:style>
  <w:style w:type="paragraph" w:styleId="Footer">
    <w:name w:val="footer"/>
    <w:basedOn w:val="Normal"/>
    <w:link w:val="FooterChar"/>
    <w:uiPriority w:val="99"/>
    <w:unhideWhenUsed/>
    <w:rsid w:val="00CD773F"/>
    <w:pPr>
      <w:tabs>
        <w:tab w:val="center" w:pos="4536"/>
        <w:tab w:val="right" w:pos="9072"/>
      </w:tabs>
    </w:pPr>
  </w:style>
  <w:style w:type="character" w:customStyle="1" w:styleId="FooterChar">
    <w:name w:val="Footer Char"/>
    <w:basedOn w:val="DefaultParagraphFont"/>
    <w:link w:val="Footer"/>
    <w:uiPriority w:val="99"/>
    <w:rsid w:val="00CD773F"/>
    <w:rPr>
      <w:rFonts w:eastAsia="Calibri" w:cs="Arial"/>
      <w:szCs w:val="20"/>
      <w:lang w:eastAsia="en-GB"/>
    </w:rPr>
  </w:style>
  <w:style w:type="character" w:styleId="PageNumber">
    <w:name w:val="page number"/>
    <w:uiPriority w:val="99"/>
    <w:rsid w:val="00CD773F"/>
    <w:rPr>
      <w:rFonts w:cs="Times New Roman"/>
    </w:rPr>
  </w:style>
  <w:style w:type="paragraph" w:customStyle="1" w:styleId="Text1">
    <w:name w:val="Text 1"/>
    <w:basedOn w:val="Normal"/>
    <w:uiPriority w:val="99"/>
    <w:locked/>
    <w:rsid w:val="00B1210A"/>
    <w:pPr>
      <w:spacing w:after="240"/>
      <w:ind w:left="483"/>
      <w:jc w:val="both"/>
    </w:pPr>
    <w:rPr>
      <w:rFonts w:ascii="Times New Roman" w:eastAsia="Times New Roman" w:hAnsi="Times New Roman"/>
      <w:sz w:val="24"/>
    </w:rPr>
  </w:style>
  <w:style w:type="character" w:styleId="Hyperlink">
    <w:name w:val="Hyperlink"/>
    <w:basedOn w:val="DefaultParagraphFont"/>
    <w:uiPriority w:val="99"/>
    <w:unhideWhenUsed/>
    <w:rsid w:val="00F64A7D"/>
    <w:rPr>
      <w:color w:val="0000FF" w:themeColor="hyperlink"/>
      <w:u w:val="single"/>
    </w:rPr>
  </w:style>
  <w:style w:type="character" w:styleId="EndnoteReference">
    <w:name w:val="endnote reference"/>
    <w:basedOn w:val="DefaultParagraphFont"/>
    <w:uiPriority w:val="99"/>
    <w:semiHidden/>
    <w:unhideWhenUsed/>
    <w:rsid w:val="00CE169E"/>
    <w:rPr>
      <w:vertAlign w:val="superscript"/>
    </w:rPr>
  </w:style>
  <w:style w:type="character" w:customStyle="1" w:styleId="ListParagraphChar">
    <w:name w:val="List Paragraph Char"/>
    <w:aliases w:val="ECDC AF Paragraph Char"/>
    <w:link w:val="ListParagraph"/>
    <w:uiPriority w:val="34"/>
    <w:locked/>
    <w:rsid w:val="00CF77D8"/>
    <w:rPr>
      <w:rFonts w:eastAsia="Calibri" w:cs="Arial"/>
      <w:szCs w:val="20"/>
      <w:lang w:eastAsia="en-GB"/>
    </w:rPr>
  </w:style>
  <w:style w:type="paragraph" w:customStyle="1" w:styleId="Default">
    <w:name w:val="Default"/>
    <w:rsid w:val="00DA05EB"/>
    <w:pPr>
      <w:widowControl w:val="0"/>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Emphasis">
    <w:name w:val="Emphasis"/>
    <w:basedOn w:val="DefaultParagraphFont"/>
    <w:uiPriority w:val="20"/>
    <w:qFormat/>
    <w:rsid w:val="00230F27"/>
    <w:rPr>
      <w:i/>
      <w:iCs/>
    </w:rPr>
  </w:style>
  <w:style w:type="character" w:customStyle="1" w:styleId="apple-converted-space">
    <w:name w:val="apple-converted-space"/>
    <w:basedOn w:val="DefaultParagraphFont"/>
    <w:rsid w:val="005C03C1"/>
  </w:style>
  <w:style w:type="character" w:styleId="HTMLCite">
    <w:name w:val="HTML Cite"/>
    <w:uiPriority w:val="99"/>
    <w:semiHidden/>
    <w:unhideWhenUsed/>
    <w:rsid w:val="00E1691D"/>
    <w:rPr>
      <w:i/>
      <w:iCs/>
    </w:rPr>
  </w:style>
  <w:style w:type="character" w:styleId="Strong">
    <w:name w:val="Strong"/>
    <w:uiPriority w:val="22"/>
    <w:qFormat/>
    <w:rsid w:val="00E1691D"/>
    <w:rPr>
      <w:b/>
      <w:bCs/>
    </w:rPr>
  </w:style>
  <w:style w:type="paragraph" w:styleId="DocumentMap">
    <w:name w:val="Document Map"/>
    <w:basedOn w:val="Normal"/>
    <w:link w:val="DocumentMapChar"/>
    <w:uiPriority w:val="99"/>
    <w:semiHidden/>
    <w:unhideWhenUsed/>
    <w:rsid w:val="00A744F9"/>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A744F9"/>
    <w:rPr>
      <w:rFonts w:ascii="Lucida Grande" w:eastAsia="Calibri" w:hAnsi="Lucida Grande" w:cs="Lucida Grande"/>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409887">
      <w:bodyDiv w:val="1"/>
      <w:marLeft w:val="0"/>
      <w:marRight w:val="0"/>
      <w:marTop w:val="0"/>
      <w:marBottom w:val="0"/>
      <w:divBdr>
        <w:top w:val="none" w:sz="0" w:space="0" w:color="auto"/>
        <w:left w:val="none" w:sz="0" w:space="0" w:color="auto"/>
        <w:bottom w:val="none" w:sz="0" w:space="0" w:color="auto"/>
        <w:right w:val="none" w:sz="0" w:space="0" w:color="auto"/>
      </w:divBdr>
    </w:div>
    <w:div w:id="302390264">
      <w:bodyDiv w:val="1"/>
      <w:marLeft w:val="0"/>
      <w:marRight w:val="0"/>
      <w:marTop w:val="0"/>
      <w:marBottom w:val="0"/>
      <w:divBdr>
        <w:top w:val="none" w:sz="0" w:space="0" w:color="auto"/>
        <w:left w:val="none" w:sz="0" w:space="0" w:color="auto"/>
        <w:bottom w:val="none" w:sz="0" w:space="0" w:color="auto"/>
        <w:right w:val="none" w:sz="0" w:space="0" w:color="auto"/>
      </w:divBdr>
    </w:div>
    <w:div w:id="393939505">
      <w:bodyDiv w:val="1"/>
      <w:marLeft w:val="0"/>
      <w:marRight w:val="0"/>
      <w:marTop w:val="0"/>
      <w:marBottom w:val="0"/>
      <w:divBdr>
        <w:top w:val="none" w:sz="0" w:space="0" w:color="auto"/>
        <w:left w:val="none" w:sz="0" w:space="0" w:color="auto"/>
        <w:bottom w:val="none" w:sz="0" w:space="0" w:color="auto"/>
        <w:right w:val="none" w:sz="0" w:space="0" w:color="auto"/>
      </w:divBdr>
    </w:div>
    <w:div w:id="461120445">
      <w:bodyDiv w:val="1"/>
      <w:marLeft w:val="0"/>
      <w:marRight w:val="0"/>
      <w:marTop w:val="0"/>
      <w:marBottom w:val="0"/>
      <w:divBdr>
        <w:top w:val="none" w:sz="0" w:space="0" w:color="auto"/>
        <w:left w:val="none" w:sz="0" w:space="0" w:color="auto"/>
        <w:bottom w:val="none" w:sz="0" w:space="0" w:color="auto"/>
        <w:right w:val="none" w:sz="0" w:space="0" w:color="auto"/>
      </w:divBdr>
    </w:div>
    <w:div w:id="656232539">
      <w:bodyDiv w:val="1"/>
      <w:marLeft w:val="0"/>
      <w:marRight w:val="0"/>
      <w:marTop w:val="0"/>
      <w:marBottom w:val="0"/>
      <w:divBdr>
        <w:top w:val="none" w:sz="0" w:space="0" w:color="auto"/>
        <w:left w:val="none" w:sz="0" w:space="0" w:color="auto"/>
        <w:bottom w:val="none" w:sz="0" w:space="0" w:color="auto"/>
        <w:right w:val="none" w:sz="0" w:space="0" w:color="auto"/>
      </w:divBdr>
    </w:div>
    <w:div w:id="704988299">
      <w:bodyDiv w:val="1"/>
      <w:marLeft w:val="0"/>
      <w:marRight w:val="0"/>
      <w:marTop w:val="0"/>
      <w:marBottom w:val="0"/>
      <w:divBdr>
        <w:top w:val="none" w:sz="0" w:space="0" w:color="auto"/>
        <w:left w:val="none" w:sz="0" w:space="0" w:color="auto"/>
        <w:bottom w:val="none" w:sz="0" w:space="0" w:color="auto"/>
        <w:right w:val="none" w:sz="0" w:space="0" w:color="auto"/>
      </w:divBdr>
    </w:div>
    <w:div w:id="873731578">
      <w:bodyDiv w:val="1"/>
      <w:marLeft w:val="0"/>
      <w:marRight w:val="0"/>
      <w:marTop w:val="0"/>
      <w:marBottom w:val="0"/>
      <w:divBdr>
        <w:top w:val="none" w:sz="0" w:space="0" w:color="auto"/>
        <w:left w:val="none" w:sz="0" w:space="0" w:color="auto"/>
        <w:bottom w:val="none" w:sz="0" w:space="0" w:color="auto"/>
        <w:right w:val="none" w:sz="0" w:space="0" w:color="auto"/>
      </w:divBdr>
    </w:div>
    <w:div w:id="1040470108">
      <w:bodyDiv w:val="1"/>
      <w:marLeft w:val="0"/>
      <w:marRight w:val="0"/>
      <w:marTop w:val="0"/>
      <w:marBottom w:val="0"/>
      <w:divBdr>
        <w:top w:val="none" w:sz="0" w:space="0" w:color="auto"/>
        <w:left w:val="none" w:sz="0" w:space="0" w:color="auto"/>
        <w:bottom w:val="none" w:sz="0" w:space="0" w:color="auto"/>
        <w:right w:val="none" w:sz="0" w:space="0" w:color="auto"/>
      </w:divBdr>
    </w:div>
    <w:div w:id="1313487447">
      <w:bodyDiv w:val="1"/>
      <w:marLeft w:val="0"/>
      <w:marRight w:val="0"/>
      <w:marTop w:val="0"/>
      <w:marBottom w:val="0"/>
      <w:divBdr>
        <w:top w:val="none" w:sz="0" w:space="0" w:color="auto"/>
        <w:left w:val="none" w:sz="0" w:space="0" w:color="auto"/>
        <w:bottom w:val="none" w:sz="0" w:space="0" w:color="auto"/>
        <w:right w:val="none" w:sz="0" w:space="0" w:color="auto"/>
      </w:divBdr>
    </w:div>
    <w:div w:id="1424761601">
      <w:bodyDiv w:val="1"/>
      <w:marLeft w:val="0"/>
      <w:marRight w:val="0"/>
      <w:marTop w:val="0"/>
      <w:marBottom w:val="0"/>
      <w:divBdr>
        <w:top w:val="none" w:sz="0" w:space="0" w:color="auto"/>
        <w:left w:val="none" w:sz="0" w:space="0" w:color="auto"/>
        <w:bottom w:val="none" w:sz="0" w:space="0" w:color="auto"/>
        <w:right w:val="none" w:sz="0" w:space="0" w:color="auto"/>
      </w:divBdr>
    </w:div>
    <w:div w:id="1578900894">
      <w:bodyDiv w:val="1"/>
      <w:marLeft w:val="0"/>
      <w:marRight w:val="0"/>
      <w:marTop w:val="0"/>
      <w:marBottom w:val="0"/>
      <w:divBdr>
        <w:top w:val="none" w:sz="0" w:space="0" w:color="auto"/>
        <w:left w:val="none" w:sz="0" w:space="0" w:color="auto"/>
        <w:bottom w:val="none" w:sz="0" w:space="0" w:color="auto"/>
        <w:right w:val="none" w:sz="0" w:space="0" w:color="auto"/>
      </w:divBdr>
    </w:div>
    <w:div w:id="1582176904">
      <w:bodyDiv w:val="1"/>
      <w:marLeft w:val="0"/>
      <w:marRight w:val="0"/>
      <w:marTop w:val="0"/>
      <w:marBottom w:val="0"/>
      <w:divBdr>
        <w:top w:val="none" w:sz="0" w:space="0" w:color="auto"/>
        <w:left w:val="none" w:sz="0" w:space="0" w:color="auto"/>
        <w:bottom w:val="none" w:sz="0" w:space="0" w:color="auto"/>
        <w:right w:val="none" w:sz="0" w:space="0" w:color="auto"/>
      </w:divBdr>
    </w:div>
    <w:div w:id="1779327034">
      <w:bodyDiv w:val="1"/>
      <w:marLeft w:val="0"/>
      <w:marRight w:val="0"/>
      <w:marTop w:val="0"/>
      <w:marBottom w:val="0"/>
      <w:divBdr>
        <w:top w:val="none" w:sz="0" w:space="0" w:color="auto"/>
        <w:left w:val="none" w:sz="0" w:space="0" w:color="auto"/>
        <w:bottom w:val="none" w:sz="0" w:space="0" w:color="auto"/>
        <w:right w:val="none" w:sz="0" w:space="0" w:color="auto"/>
      </w:divBdr>
    </w:div>
    <w:div w:id="1867477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20" Type="http://schemas.openxmlformats.org/officeDocument/2006/relationships/hyperlink" Target="http://mous.haifa.ac.il/index.php/component/k2/itemlist/filter?moduleId=105&amp;Itemid=130" TargetMode="External"/><Relationship Id="rId21" Type="http://schemas.openxmlformats.org/officeDocument/2006/relationships/hyperlink" Target="http://www.bmc.gov.il/eng" TargetMode="Externa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image" Target="media/image10.jpeg"/><Relationship Id="rId11" Type="http://schemas.openxmlformats.org/officeDocument/2006/relationships/hyperlink" Target="https://eacea.ec.europa.eu/erasmus-plus/funding/capacity-building-higher-education-2019_en" TargetMode="Externa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hyperlink" Target="http://aspher.org/european-public-health-reference-framework.html" TargetMode="External"/><Relationship Id="rId15" Type="http://schemas.openxmlformats.org/officeDocument/2006/relationships/hyperlink" Target="https://www.ncbi.nlm.nih.gov/pubmed/30247607" TargetMode="External"/><Relationship Id="rId16" Type="http://schemas.openxmlformats.org/officeDocument/2006/relationships/hyperlink" Target="https://www.ncbi.nlm.nih.gov/pubmed/29162017" TargetMode="External"/><Relationship Id="rId17" Type="http://schemas.openxmlformats.org/officeDocument/2006/relationships/hyperlink" Target="https://www.ncbi.nlm.nih.gov/pubmed/28261578" TargetMode="External"/><Relationship Id="rId18" Type="http://schemas.openxmlformats.org/officeDocument/2006/relationships/hyperlink" Target="https://www.ncbi.nlm.nih.gov/pubmed/27129323" TargetMode="External"/><Relationship Id="rId19" Type="http://schemas.openxmlformats.org/officeDocument/2006/relationships/hyperlink" Target="http://www.ash-college.ac.il/"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9F61A-CEF6-A040-9EDF-AEB932415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\Users\Public\Documents\Templates\NOT.DOTM</Template>
  <TotalTime>3</TotalTime>
  <Pages>156</Pages>
  <Words>60596</Words>
  <Characters>345402</Characters>
  <Application>Microsoft Macintosh Word</Application>
  <DocSecurity>0</DocSecurity>
  <Lines>2878</Lines>
  <Paragraphs>810</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405188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\s-eaceap</dc:creator>
  <cp:lastModifiedBy>Lore Leighton</cp:lastModifiedBy>
  <cp:revision>3</cp:revision>
  <cp:lastPrinted>2020-02-04T07:44:00Z</cp:lastPrinted>
  <dcterms:created xsi:type="dcterms:W3CDTF">2020-02-04T17:57:00Z</dcterms:created>
  <dcterms:modified xsi:type="dcterms:W3CDTF">2020-02-04T20:24:00Z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LDocType">
    <vt:lpwstr>NOT.DOT</vt:lpwstr>
  </property>
  <property fmtid="{D5CDD505-2E9C-101B-9397-08002B2CF9AE}" pid="3" name="Created using">
    <vt:lpwstr>3.0</vt:lpwstr>
  </property>
  <property fmtid="{D5CDD505-2E9C-101B-9397-08002B2CF9AE}" pid="4" name="Last edited using">
    <vt:lpwstr>EL 4.6 Build 40001</vt:lpwstr>
  </property>
  <property fmtid="{D5CDD505-2E9C-101B-9397-08002B2CF9AE}" pid="5" name="Formatting">
    <vt:lpwstr>4.1</vt:lpwstr>
  </property>
</Properties>
</file>